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E2B54E" w14:textId="77777777" w:rsidR="00AA2216" w:rsidRDefault="00000000">
      <w:pPr>
        <w:pStyle w:val="a3"/>
        <w:spacing w:before="81" w:line="230" w:lineRule="auto"/>
        <w:ind w:left="3606" w:right="1150" w:hanging="2756"/>
        <w:jc w:val="left"/>
      </w:pPr>
      <w:r>
        <w:rPr>
          <w:w w:val="95"/>
        </w:rPr>
        <w:t>НАО</w:t>
      </w:r>
      <w:r>
        <w:rPr>
          <w:spacing w:val="1"/>
          <w:w w:val="95"/>
        </w:rPr>
        <w:t xml:space="preserve"> </w:t>
      </w:r>
      <w:r>
        <w:rPr>
          <w:w w:val="95"/>
        </w:rPr>
        <w:t>«Казахский</w:t>
      </w:r>
      <w:r>
        <w:rPr>
          <w:spacing w:val="1"/>
          <w:w w:val="95"/>
        </w:rPr>
        <w:t xml:space="preserve"> </w:t>
      </w:r>
      <w:r>
        <w:rPr>
          <w:w w:val="95"/>
        </w:rPr>
        <w:t>национальный</w:t>
      </w:r>
      <w:r>
        <w:rPr>
          <w:spacing w:val="1"/>
          <w:w w:val="95"/>
        </w:rPr>
        <w:t xml:space="preserve"> </w:t>
      </w:r>
      <w:r>
        <w:rPr>
          <w:w w:val="95"/>
        </w:rPr>
        <w:t>медицинский университет имени</w:t>
      </w:r>
      <w:r>
        <w:rPr>
          <w:spacing w:val="-66"/>
          <w:w w:val="95"/>
        </w:rPr>
        <w:t xml:space="preserve"> </w:t>
      </w:r>
      <w:r>
        <w:rPr>
          <w:spacing w:val="-1"/>
        </w:rPr>
        <w:t>С.Д.</w:t>
      </w:r>
      <w:r>
        <w:rPr>
          <w:spacing w:val="-18"/>
        </w:rPr>
        <w:t xml:space="preserve"> </w:t>
      </w:r>
      <w:r>
        <w:rPr>
          <w:spacing w:val="-1"/>
        </w:rPr>
        <w:t>Асфендиярова»</w:t>
      </w:r>
    </w:p>
    <w:p w14:paraId="3A5259C9" w14:textId="77777777" w:rsidR="00AA2216" w:rsidRDefault="00AA2216">
      <w:pPr>
        <w:pStyle w:val="a3"/>
        <w:ind w:left="0"/>
        <w:jc w:val="left"/>
        <w:rPr>
          <w:sz w:val="32"/>
        </w:rPr>
      </w:pPr>
    </w:p>
    <w:p w14:paraId="044B55CE" w14:textId="77777777" w:rsidR="00AA2216" w:rsidRDefault="00AA2216">
      <w:pPr>
        <w:pStyle w:val="a3"/>
        <w:ind w:left="0"/>
        <w:jc w:val="left"/>
        <w:rPr>
          <w:sz w:val="32"/>
        </w:rPr>
      </w:pPr>
    </w:p>
    <w:p w14:paraId="592774E2" w14:textId="77777777" w:rsidR="00AA2216" w:rsidRDefault="00000000">
      <w:pPr>
        <w:pStyle w:val="a3"/>
        <w:tabs>
          <w:tab w:val="left" w:pos="6634"/>
        </w:tabs>
        <w:spacing w:before="279"/>
        <w:jc w:val="left"/>
      </w:pPr>
      <w:r>
        <w:rPr>
          <w:w w:val="95"/>
        </w:rPr>
        <w:t>УДК</w:t>
      </w:r>
      <w:r>
        <w:rPr>
          <w:spacing w:val="5"/>
          <w:w w:val="95"/>
        </w:rPr>
        <w:t xml:space="preserve"> </w:t>
      </w:r>
      <w:r>
        <w:rPr>
          <w:w w:val="95"/>
        </w:rPr>
        <w:t>616-006+614.253</w:t>
      </w:r>
      <w:r>
        <w:rPr>
          <w:w w:val="95"/>
        </w:rPr>
        <w:tab/>
        <w:t>На</w:t>
      </w:r>
      <w:r>
        <w:rPr>
          <w:spacing w:val="37"/>
          <w:w w:val="95"/>
        </w:rPr>
        <w:t xml:space="preserve"> </w:t>
      </w:r>
      <w:r>
        <w:rPr>
          <w:w w:val="95"/>
        </w:rPr>
        <w:t>правах</w:t>
      </w:r>
      <w:r>
        <w:rPr>
          <w:spacing w:val="-17"/>
          <w:w w:val="95"/>
        </w:rPr>
        <w:t xml:space="preserve"> </w:t>
      </w:r>
      <w:r>
        <w:rPr>
          <w:w w:val="95"/>
        </w:rPr>
        <w:t>рукописи</w:t>
      </w:r>
    </w:p>
    <w:p w14:paraId="59BBF304" w14:textId="77777777" w:rsidR="00AA2216" w:rsidRDefault="00AA2216">
      <w:pPr>
        <w:pStyle w:val="a3"/>
        <w:ind w:left="0"/>
        <w:jc w:val="left"/>
        <w:rPr>
          <w:sz w:val="32"/>
        </w:rPr>
      </w:pPr>
    </w:p>
    <w:p w14:paraId="1A66D665" w14:textId="77777777" w:rsidR="00AA2216" w:rsidRDefault="00AA2216">
      <w:pPr>
        <w:pStyle w:val="a3"/>
        <w:ind w:left="0"/>
        <w:jc w:val="left"/>
        <w:rPr>
          <w:sz w:val="32"/>
        </w:rPr>
      </w:pPr>
    </w:p>
    <w:p w14:paraId="763B906B" w14:textId="77777777" w:rsidR="00AA2216" w:rsidRDefault="00AA2216">
      <w:pPr>
        <w:pStyle w:val="a3"/>
        <w:ind w:left="0"/>
        <w:jc w:val="left"/>
        <w:rPr>
          <w:sz w:val="32"/>
        </w:rPr>
      </w:pPr>
    </w:p>
    <w:p w14:paraId="66204DC2" w14:textId="77777777" w:rsidR="00AA2216" w:rsidRDefault="00AA2216">
      <w:pPr>
        <w:pStyle w:val="a3"/>
        <w:ind w:left="0"/>
        <w:jc w:val="left"/>
        <w:rPr>
          <w:sz w:val="32"/>
        </w:rPr>
      </w:pPr>
    </w:p>
    <w:p w14:paraId="0053F31B" w14:textId="77777777" w:rsidR="00AA2216" w:rsidRDefault="00000000">
      <w:pPr>
        <w:pStyle w:val="1"/>
        <w:spacing w:before="212"/>
        <w:ind w:left="352" w:right="641"/>
      </w:pPr>
      <w:r>
        <w:rPr>
          <w:w w:val="95"/>
        </w:rPr>
        <w:t>ШАМСУТДИНОВА</w:t>
      </w:r>
      <w:r>
        <w:rPr>
          <w:spacing w:val="29"/>
          <w:w w:val="95"/>
        </w:rPr>
        <w:t xml:space="preserve"> </w:t>
      </w:r>
      <w:r>
        <w:rPr>
          <w:w w:val="95"/>
        </w:rPr>
        <w:t>АЛЬФИЯ</w:t>
      </w:r>
      <w:r>
        <w:rPr>
          <w:spacing w:val="27"/>
          <w:w w:val="95"/>
        </w:rPr>
        <w:t xml:space="preserve"> </w:t>
      </w:r>
      <w:r>
        <w:rPr>
          <w:w w:val="95"/>
        </w:rPr>
        <w:t>ГУМАРОВНА</w:t>
      </w:r>
    </w:p>
    <w:p w14:paraId="2FA20E4E" w14:textId="77777777" w:rsidR="00AA2216" w:rsidRDefault="00AA2216">
      <w:pPr>
        <w:pStyle w:val="a3"/>
        <w:ind w:left="0"/>
        <w:jc w:val="left"/>
        <w:rPr>
          <w:b/>
          <w:sz w:val="32"/>
        </w:rPr>
      </w:pPr>
    </w:p>
    <w:p w14:paraId="770B825A" w14:textId="77777777" w:rsidR="00AA2216" w:rsidRDefault="00AA2216">
      <w:pPr>
        <w:pStyle w:val="a3"/>
        <w:ind w:left="0"/>
        <w:jc w:val="left"/>
        <w:rPr>
          <w:b/>
          <w:sz w:val="32"/>
        </w:rPr>
      </w:pPr>
    </w:p>
    <w:p w14:paraId="0F94B1E1" w14:textId="77777777" w:rsidR="00AA2216" w:rsidRDefault="00AA2216">
      <w:pPr>
        <w:pStyle w:val="a3"/>
        <w:spacing w:before="2"/>
        <w:ind w:left="0"/>
        <w:jc w:val="left"/>
        <w:rPr>
          <w:b/>
          <w:sz w:val="28"/>
        </w:rPr>
      </w:pPr>
    </w:p>
    <w:p w14:paraId="5678CFE4" w14:textId="77777777" w:rsidR="00AA2216" w:rsidRDefault="00000000">
      <w:pPr>
        <w:spacing w:line="254" w:lineRule="auto"/>
        <w:ind w:left="425" w:right="721"/>
        <w:jc w:val="center"/>
        <w:rPr>
          <w:b/>
          <w:sz w:val="29"/>
        </w:rPr>
      </w:pPr>
      <w:r>
        <w:rPr>
          <w:b/>
          <w:w w:val="95"/>
          <w:sz w:val="29"/>
        </w:rPr>
        <w:t>Научно-обоснованные подходы к</w:t>
      </w:r>
      <w:r>
        <w:rPr>
          <w:b/>
          <w:spacing w:val="1"/>
          <w:w w:val="95"/>
          <w:sz w:val="29"/>
        </w:rPr>
        <w:t xml:space="preserve"> </w:t>
      </w:r>
      <w:r>
        <w:rPr>
          <w:b/>
          <w:w w:val="95"/>
          <w:sz w:val="29"/>
        </w:rPr>
        <w:t>совершенствованию</w:t>
      </w:r>
      <w:r>
        <w:rPr>
          <w:b/>
          <w:spacing w:val="1"/>
          <w:w w:val="95"/>
          <w:sz w:val="29"/>
        </w:rPr>
        <w:t xml:space="preserve"> </w:t>
      </w:r>
      <w:r>
        <w:rPr>
          <w:b/>
          <w:w w:val="95"/>
          <w:sz w:val="29"/>
        </w:rPr>
        <w:t>реализации</w:t>
      </w:r>
      <w:r>
        <w:rPr>
          <w:b/>
          <w:spacing w:val="-66"/>
          <w:w w:val="95"/>
          <w:sz w:val="29"/>
        </w:rPr>
        <w:t xml:space="preserve"> </w:t>
      </w:r>
      <w:r>
        <w:rPr>
          <w:b/>
          <w:w w:val="95"/>
          <w:sz w:val="29"/>
        </w:rPr>
        <w:t>принципов биоэтики в скрининговых программах по</w:t>
      </w:r>
      <w:r>
        <w:rPr>
          <w:b/>
          <w:spacing w:val="1"/>
          <w:w w:val="95"/>
          <w:sz w:val="29"/>
        </w:rPr>
        <w:t xml:space="preserve"> </w:t>
      </w:r>
      <w:r>
        <w:rPr>
          <w:b/>
          <w:w w:val="95"/>
          <w:sz w:val="29"/>
        </w:rPr>
        <w:t>выявлению</w:t>
      </w:r>
      <w:r>
        <w:rPr>
          <w:b/>
          <w:spacing w:val="1"/>
          <w:w w:val="95"/>
          <w:sz w:val="29"/>
        </w:rPr>
        <w:t xml:space="preserve"> </w:t>
      </w:r>
      <w:r>
        <w:rPr>
          <w:b/>
          <w:w w:val="95"/>
          <w:sz w:val="29"/>
        </w:rPr>
        <w:t>онкопатологии</w:t>
      </w:r>
      <w:r>
        <w:rPr>
          <w:b/>
          <w:spacing w:val="-26"/>
          <w:w w:val="95"/>
          <w:sz w:val="29"/>
        </w:rPr>
        <w:t xml:space="preserve"> </w:t>
      </w:r>
      <w:r>
        <w:rPr>
          <w:b/>
          <w:w w:val="95"/>
          <w:sz w:val="29"/>
        </w:rPr>
        <w:t>репродуктивной</w:t>
      </w:r>
      <w:r>
        <w:rPr>
          <w:b/>
          <w:spacing w:val="-25"/>
          <w:w w:val="95"/>
          <w:sz w:val="29"/>
        </w:rPr>
        <w:t xml:space="preserve"> </w:t>
      </w:r>
      <w:r>
        <w:rPr>
          <w:b/>
          <w:w w:val="95"/>
          <w:sz w:val="29"/>
        </w:rPr>
        <w:t>системы</w:t>
      </w:r>
    </w:p>
    <w:p w14:paraId="73CC3EC8" w14:textId="77777777" w:rsidR="00AA2216" w:rsidRDefault="00AA2216">
      <w:pPr>
        <w:pStyle w:val="a3"/>
        <w:ind w:left="0"/>
        <w:jc w:val="left"/>
        <w:rPr>
          <w:b/>
          <w:sz w:val="32"/>
        </w:rPr>
      </w:pPr>
    </w:p>
    <w:p w14:paraId="7D918081" w14:textId="77777777" w:rsidR="00AA2216" w:rsidRDefault="00000000">
      <w:pPr>
        <w:pStyle w:val="a3"/>
        <w:spacing w:before="269"/>
        <w:ind w:left="423" w:right="721"/>
        <w:jc w:val="center"/>
      </w:pPr>
      <w:r>
        <w:rPr>
          <w:w w:val="95"/>
        </w:rPr>
        <w:t>6D110200</w:t>
      </w:r>
      <w:r>
        <w:rPr>
          <w:spacing w:val="41"/>
          <w:w w:val="95"/>
        </w:rPr>
        <w:t xml:space="preserve"> </w:t>
      </w:r>
      <w:r>
        <w:rPr>
          <w:w w:val="95"/>
        </w:rPr>
        <w:t>–</w:t>
      </w:r>
      <w:r>
        <w:rPr>
          <w:spacing w:val="40"/>
          <w:w w:val="95"/>
        </w:rPr>
        <w:t xml:space="preserve"> </w:t>
      </w:r>
      <w:r>
        <w:rPr>
          <w:w w:val="95"/>
        </w:rPr>
        <w:t>Общественное</w:t>
      </w:r>
      <w:r>
        <w:rPr>
          <w:spacing w:val="39"/>
          <w:w w:val="95"/>
        </w:rPr>
        <w:t xml:space="preserve"> </w:t>
      </w:r>
      <w:r>
        <w:rPr>
          <w:w w:val="95"/>
        </w:rPr>
        <w:t>здравоохранение</w:t>
      </w:r>
    </w:p>
    <w:p w14:paraId="51FBCCD3" w14:textId="77777777" w:rsidR="00AA2216" w:rsidRDefault="00AA2216">
      <w:pPr>
        <w:pStyle w:val="a3"/>
        <w:ind w:left="0"/>
        <w:jc w:val="left"/>
        <w:rPr>
          <w:sz w:val="32"/>
        </w:rPr>
      </w:pPr>
    </w:p>
    <w:p w14:paraId="43ED8D26" w14:textId="77777777" w:rsidR="00AA2216" w:rsidRDefault="00AA2216">
      <w:pPr>
        <w:pStyle w:val="a3"/>
        <w:ind w:left="0"/>
        <w:jc w:val="left"/>
        <w:rPr>
          <w:sz w:val="32"/>
        </w:rPr>
      </w:pPr>
    </w:p>
    <w:p w14:paraId="0B4CC41F" w14:textId="77777777" w:rsidR="00AA2216" w:rsidRDefault="00000000">
      <w:pPr>
        <w:pStyle w:val="a3"/>
        <w:spacing w:before="223" w:line="230" w:lineRule="auto"/>
        <w:ind w:left="2821" w:right="3127"/>
        <w:jc w:val="center"/>
      </w:pPr>
      <w:r>
        <w:rPr>
          <w:w w:val="95"/>
        </w:rPr>
        <w:t>Диссертация</w:t>
      </w:r>
      <w:r>
        <w:rPr>
          <w:spacing w:val="22"/>
          <w:w w:val="95"/>
        </w:rPr>
        <w:t xml:space="preserve"> </w:t>
      </w:r>
      <w:r>
        <w:rPr>
          <w:w w:val="95"/>
        </w:rPr>
        <w:t>на</w:t>
      </w:r>
      <w:r>
        <w:rPr>
          <w:spacing w:val="33"/>
          <w:w w:val="95"/>
        </w:rPr>
        <w:t xml:space="preserve"> </w:t>
      </w:r>
      <w:r>
        <w:rPr>
          <w:w w:val="95"/>
        </w:rPr>
        <w:t>соискание</w:t>
      </w:r>
      <w:r>
        <w:rPr>
          <w:spacing w:val="33"/>
          <w:w w:val="95"/>
        </w:rPr>
        <w:t xml:space="preserve"> </w:t>
      </w:r>
      <w:r>
        <w:rPr>
          <w:w w:val="95"/>
        </w:rPr>
        <w:t>степени</w:t>
      </w:r>
      <w:r>
        <w:rPr>
          <w:spacing w:val="-66"/>
          <w:w w:val="95"/>
        </w:rPr>
        <w:t xml:space="preserve"> </w:t>
      </w:r>
      <w:r>
        <w:rPr>
          <w:w w:val="95"/>
        </w:rPr>
        <w:t>доктора</w:t>
      </w:r>
      <w:r>
        <w:rPr>
          <w:spacing w:val="-16"/>
          <w:w w:val="95"/>
        </w:rPr>
        <w:t xml:space="preserve"> </w:t>
      </w:r>
      <w:r>
        <w:rPr>
          <w:w w:val="95"/>
        </w:rPr>
        <w:t>философии</w:t>
      </w:r>
      <w:r>
        <w:rPr>
          <w:spacing w:val="-28"/>
          <w:w w:val="95"/>
        </w:rPr>
        <w:t xml:space="preserve"> </w:t>
      </w:r>
      <w:r>
        <w:rPr>
          <w:w w:val="95"/>
        </w:rPr>
        <w:t>(PhD)</w:t>
      </w:r>
    </w:p>
    <w:p w14:paraId="1B0CA085" w14:textId="77777777" w:rsidR="00AA2216" w:rsidRDefault="00AA2216">
      <w:pPr>
        <w:pStyle w:val="a3"/>
        <w:ind w:left="0"/>
        <w:jc w:val="left"/>
        <w:rPr>
          <w:sz w:val="32"/>
        </w:rPr>
      </w:pPr>
    </w:p>
    <w:p w14:paraId="4E76DE30" w14:textId="77777777" w:rsidR="00AA2216" w:rsidRDefault="00AA2216">
      <w:pPr>
        <w:pStyle w:val="a3"/>
        <w:ind w:left="0"/>
        <w:jc w:val="left"/>
        <w:rPr>
          <w:sz w:val="32"/>
        </w:rPr>
      </w:pPr>
    </w:p>
    <w:p w14:paraId="4136C967" w14:textId="77777777" w:rsidR="00AA2216" w:rsidRDefault="00000000">
      <w:pPr>
        <w:pStyle w:val="a3"/>
        <w:spacing w:before="241" w:line="230" w:lineRule="auto"/>
        <w:ind w:left="7564" w:right="538" w:hanging="849"/>
      </w:pPr>
      <w:r>
        <w:rPr>
          <w:w w:val="95"/>
        </w:rPr>
        <w:t>Научные консультанты:</w:t>
      </w:r>
      <w:r>
        <w:rPr>
          <w:spacing w:val="1"/>
          <w:w w:val="95"/>
        </w:rPr>
        <w:t xml:space="preserve"> </w:t>
      </w:r>
      <w:r>
        <w:rPr>
          <w:w w:val="95"/>
        </w:rPr>
        <w:t>д.м.н, профессор</w:t>
      </w:r>
      <w:r>
        <w:rPr>
          <w:spacing w:val="1"/>
          <w:w w:val="95"/>
        </w:rPr>
        <w:t xml:space="preserve"> </w:t>
      </w:r>
      <w:r>
        <w:rPr>
          <w:w w:val="95"/>
        </w:rPr>
        <w:t>Турдалиева</w:t>
      </w:r>
      <w:r>
        <w:rPr>
          <w:spacing w:val="80"/>
        </w:rPr>
        <w:t xml:space="preserve"> </w:t>
      </w:r>
      <w:r>
        <w:rPr>
          <w:w w:val="95"/>
        </w:rPr>
        <w:t>Б.С.,</w:t>
      </w:r>
    </w:p>
    <w:p w14:paraId="6DD958D2" w14:textId="2EA5C200" w:rsidR="00AA2216" w:rsidRDefault="00B64257">
      <w:pPr>
        <w:pStyle w:val="a3"/>
        <w:spacing w:before="4"/>
        <w:ind w:left="0"/>
        <w:jc w:val="lef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43AD472" wp14:editId="14A23A5D">
                <wp:simplePos x="0" y="0"/>
                <wp:positionH relativeFrom="page">
                  <wp:posOffset>5695950</wp:posOffset>
                </wp:positionH>
                <wp:positionV relativeFrom="paragraph">
                  <wp:posOffset>229870</wp:posOffset>
                </wp:positionV>
                <wp:extent cx="1352550" cy="390525"/>
                <wp:effectExtent l="0" t="0" r="0" b="0"/>
                <wp:wrapTopAndBottom/>
                <wp:docPr id="1856198314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39052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E27573" w14:textId="77777777" w:rsidR="00AA2216" w:rsidRDefault="00000000">
                            <w:pPr>
                              <w:pStyle w:val="a3"/>
                              <w:spacing w:line="267" w:lineRule="exact"/>
                              <w:ind w:left="0" w:right="22"/>
                              <w:jc w:val="right"/>
                            </w:pPr>
                            <w:r>
                              <w:rPr>
                                <w:w w:val="95"/>
                              </w:rPr>
                              <w:t>д.м.н,</w:t>
                            </w:r>
                            <w:r>
                              <w:rPr>
                                <w:spacing w:val="7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профессор</w:t>
                            </w:r>
                          </w:p>
                          <w:p w14:paraId="32C086E2" w14:textId="77777777" w:rsidR="00AA2216" w:rsidRDefault="00000000">
                            <w:pPr>
                              <w:pStyle w:val="a3"/>
                              <w:spacing w:line="327" w:lineRule="exact"/>
                              <w:ind w:left="0" w:right="28"/>
                              <w:jc w:val="right"/>
                            </w:pPr>
                            <w:r>
                              <w:rPr>
                                <w:w w:val="95"/>
                              </w:rPr>
                              <w:t>Аканов</w:t>
                            </w:r>
                            <w:r>
                              <w:rPr>
                                <w:spacing w:val="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А.А.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3AD472" id="_x0000_t202" coordsize="21600,21600" o:spt="202" path="m,l,21600r21600,l21600,xe">
                <v:stroke joinstyle="miter"/>
                <v:path gradientshapeok="t" o:connecttype="rect"/>
              </v:shapetype>
              <v:shape id="Text Box 131" o:spid="_x0000_s1026" type="#_x0000_t202" style="position:absolute;margin-left:448.5pt;margin-top:18.1pt;width:106.5pt;height:30.7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" filled="f" strokeweight=".8pt">
                <v:textbox inset="0,0,0,0">
                  <w:txbxContent>
                    <w:p w14:paraId="48E27573" w14:textId="77777777" w:rsidR="00AA2216" w:rsidRDefault="00000000">
                      <w:pPr>
                        <w:pStyle w:val="a3"/>
                        <w:spacing w:line="267" w:lineRule="exact"/>
                        <w:ind w:left="0" w:right="22"/>
                        <w:jc w:val="right"/>
                      </w:pPr>
                      <w:r>
                        <w:rPr>
                          <w:w w:val="95"/>
                        </w:rPr>
                        <w:t>д.м.н,</w:t>
                      </w:r>
                      <w:r>
                        <w:rPr>
                          <w:spacing w:val="72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профессор</w:t>
                      </w:r>
                    </w:p>
                    <w:p w14:paraId="32C086E2" w14:textId="77777777" w:rsidR="00AA2216" w:rsidRDefault="00000000">
                      <w:pPr>
                        <w:pStyle w:val="a3"/>
                        <w:spacing w:line="327" w:lineRule="exact"/>
                        <w:ind w:left="0" w:right="28"/>
                        <w:jc w:val="right"/>
                      </w:pPr>
                      <w:r>
                        <w:rPr>
                          <w:w w:val="95"/>
                        </w:rPr>
                        <w:t>Аканов</w:t>
                      </w:r>
                      <w:r>
                        <w:rPr>
                          <w:spacing w:val="1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А.А.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631596A" w14:textId="77777777" w:rsidR="00AA2216" w:rsidRDefault="00AA2216">
      <w:pPr>
        <w:pStyle w:val="a3"/>
        <w:spacing w:before="2"/>
        <w:ind w:left="0"/>
        <w:jc w:val="left"/>
        <w:rPr>
          <w:sz w:val="16"/>
        </w:rPr>
      </w:pPr>
    </w:p>
    <w:p w14:paraId="6E400B5A" w14:textId="77777777" w:rsidR="00AA2216" w:rsidRDefault="00000000">
      <w:pPr>
        <w:pStyle w:val="a3"/>
        <w:spacing w:before="87" w:line="327" w:lineRule="exact"/>
        <w:ind w:left="6538"/>
        <w:jc w:val="left"/>
      </w:pPr>
      <w:r>
        <w:rPr>
          <w:w w:val="95"/>
        </w:rPr>
        <w:t>Зарубежный</w:t>
      </w:r>
      <w:r>
        <w:rPr>
          <w:spacing w:val="86"/>
        </w:rPr>
        <w:t xml:space="preserve"> </w:t>
      </w:r>
      <w:r>
        <w:rPr>
          <w:w w:val="95"/>
        </w:rPr>
        <w:t>консультант</w:t>
      </w:r>
    </w:p>
    <w:p w14:paraId="2A005F5A" w14:textId="77777777" w:rsidR="00AA2216" w:rsidRDefault="00000000">
      <w:pPr>
        <w:pStyle w:val="a3"/>
        <w:spacing w:line="327" w:lineRule="exact"/>
        <w:ind w:right="552"/>
        <w:jc w:val="right"/>
      </w:pPr>
      <w:r>
        <w:rPr>
          <w:w w:val="95"/>
        </w:rPr>
        <w:t>PhD</w:t>
      </w:r>
      <w:r>
        <w:rPr>
          <w:spacing w:val="8"/>
          <w:w w:val="95"/>
        </w:rPr>
        <w:t xml:space="preserve"> </w:t>
      </w:r>
      <w:r>
        <w:rPr>
          <w:w w:val="95"/>
        </w:rPr>
        <w:t>Kerim</w:t>
      </w:r>
      <w:r>
        <w:rPr>
          <w:spacing w:val="34"/>
          <w:w w:val="95"/>
        </w:rPr>
        <w:t xml:space="preserve"> </w:t>
      </w:r>
      <w:r>
        <w:rPr>
          <w:w w:val="95"/>
        </w:rPr>
        <w:t>Munir</w:t>
      </w:r>
    </w:p>
    <w:p w14:paraId="6B56C9A6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7B82C9DB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6386CDC5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4590D81B" w14:textId="77777777" w:rsidR="00AA2216" w:rsidRDefault="00000000">
      <w:pPr>
        <w:pStyle w:val="a3"/>
        <w:spacing w:before="268" w:line="230" w:lineRule="auto"/>
        <w:ind w:left="3620" w:right="3908"/>
        <w:jc w:val="center"/>
      </w:pPr>
      <w:r>
        <w:rPr>
          <w:w w:val="95"/>
        </w:rPr>
        <w:t>Республика</w:t>
      </w:r>
      <w:r>
        <w:rPr>
          <w:spacing w:val="1"/>
          <w:w w:val="95"/>
        </w:rPr>
        <w:t xml:space="preserve"> </w:t>
      </w:r>
      <w:r>
        <w:rPr>
          <w:w w:val="95"/>
        </w:rPr>
        <w:t>Казахстан</w:t>
      </w:r>
      <w:r>
        <w:rPr>
          <w:spacing w:val="-66"/>
          <w:w w:val="95"/>
        </w:rPr>
        <w:t xml:space="preserve"> </w:t>
      </w:r>
      <w:r>
        <w:rPr>
          <w:w w:val="95"/>
        </w:rPr>
        <w:t>Алматы,</w:t>
      </w:r>
      <w:r>
        <w:rPr>
          <w:spacing w:val="-12"/>
          <w:w w:val="95"/>
        </w:rPr>
        <w:t xml:space="preserve"> </w:t>
      </w:r>
      <w:r>
        <w:rPr>
          <w:w w:val="95"/>
        </w:rPr>
        <w:t>2024</w:t>
      </w:r>
    </w:p>
    <w:p w14:paraId="60BF5FF8" w14:textId="77777777" w:rsidR="00AA2216" w:rsidRDefault="00AA2216">
      <w:pPr>
        <w:spacing w:line="230" w:lineRule="auto"/>
        <w:jc w:val="center"/>
        <w:sectPr w:rsidR="00AA2216">
          <w:type w:val="continuous"/>
          <w:pgSz w:w="11910" w:h="16840"/>
          <w:pgMar w:top="1040" w:right="280" w:bottom="280" w:left="1440" w:header="720" w:footer="720" w:gutter="0"/>
          <w:cols w:space="720"/>
        </w:sectPr>
      </w:pPr>
    </w:p>
    <w:p w14:paraId="28D196F8" w14:textId="77777777" w:rsidR="00AA2216" w:rsidRDefault="00000000">
      <w:pPr>
        <w:pStyle w:val="1"/>
        <w:spacing w:before="71"/>
        <w:ind w:left="429" w:right="721"/>
      </w:pPr>
      <w:r>
        <w:lastRenderedPageBreak/>
        <w:t>СОДЕРЖАНИЕ</w:t>
      </w:r>
    </w:p>
    <w:p w14:paraId="0B9974D3" w14:textId="77777777" w:rsidR="00AA2216" w:rsidRDefault="00AA2216">
      <w:pPr>
        <w:pStyle w:val="a3"/>
        <w:spacing w:before="3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146" w:type="dxa"/>
        <w:tblLayout w:type="fixed"/>
        <w:tblLook w:val="01E0" w:firstRow="1" w:lastRow="1" w:firstColumn="1" w:lastColumn="1" w:noHBand="0" w:noVBand="0"/>
      </w:tblPr>
      <w:tblGrid>
        <w:gridCol w:w="8708"/>
        <w:gridCol w:w="825"/>
      </w:tblGrid>
      <w:tr w:rsidR="00AA2216" w14:paraId="0881A9CA" w14:textId="77777777">
        <w:trPr>
          <w:trHeight w:val="327"/>
        </w:trPr>
        <w:tc>
          <w:tcPr>
            <w:tcW w:w="8708" w:type="dxa"/>
          </w:tcPr>
          <w:p w14:paraId="19237621" w14:textId="77777777" w:rsidR="00AA2216" w:rsidRDefault="00000000">
            <w:pPr>
              <w:pStyle w:val="TableParagraph"/>
              <w:spacing w:line="308" w:lineRule="exact"/>
              <w:ind w:left="200"/>
              <w:rPr>
                <w:b/>
                <w:sz w:val="29"/>
              </w:rPr>
            </w:pPr>
            <w:r>
              <w:rPr>
                <w:b/>
                <w:w w:val="95"/>
                <w:sz w:val="29"/>
              </w:rPr>
              <w:t>НОРМАТИВНЫЕ</w:t>
            </w:r>
            <w:r>
              <w:rPr>
                <w:b/>
                <w:spacing w:val="16"/>
                <w:w w:val="95"/>
                <w:sz w:val="29"/>
              </w:rPr>
              <w:t xml:space="preserve"> </w:t>
            </w:r>
            <w:r>
              <w:rPr>
                <w:b/>
                <w:w w:val="95"/>
                <w:sz w:val="29"/>
              </w:rPr>
              <w:t>ССЫЛКИ</w:t>
            </w:r>
          </w:p>
        </w:tc>
        <w:tc>
          <w:tcPr>
            <w:tcW w:w="825" w:type="dxa"/>
          </w:tcPr>
          <w:p w14:paraId="0077A1AA" w14:textId="77777777" w:rsidR="00AA2216" w:rsidRDefault="00000000">
            <w:pPr>
              <w:pStyle w:val="TableParagraph"/>
              <w:spacing w:line="308" w:lineRule="exact"/>
              <w:ind w:left="335"/>
              <w:rPr>
                <w:sz w:val="29"/>
              </w:rPr>
            </w:pPr>
            <w:r>
              <w:rPr>
                <w:w w:val="99"/>
                <w:sz w:val="29"/>
              </w:rPr>
              <w:t>5</w:t>
            </w:r>
          </w:p>
        </w:tc>
      </w:tr>
      <w:tr w:rsidR="00AA2216" w14:paraId="5B17C9D1" w14:textId="77777777">
        <w:trPr>
          <w:trHeight w:val="376"/>
        </w:trPr>
        <w:tc>
          <w:tcPr>
            <w:tcW w:w="8708" w:type="dxa"/>
          </w:tcPr>
          <w:p w14:paraId="715B523E" w14:textId="77777777" w:rsidR="00AA2216" w:rsidRDefault="00000000">
            <w:pPr>
              <w:pStyle w:val="TableParagraph"/>
              <w:spacing w:before="26" w:line="330" w:lineRule="exact"/>
              <w:ind w:left="200"/>
              <w:rPr>
                <w:b/>
                <w:sz w:val="29"/>
              </w:rPr>
            </w:pPr>
            <w:r>
              <w:rPr>
                <w:b/>
                <w:sz w:val="29"/>
              </w:rPr>
              <w:t>ОПРЕДЕЛЕНИЯ</w:t>
            </w:r>
          </w:p>
        </w:tc>
        <w:tc>
          <w:tcPr>
            <w:tcW w:w="825" w:type="dxa"/>
          </w:tcPr>
          <w:p w14:paraId="576F1224" w14:textId="77777777" w:rsidR="00AA2216" w:rsidRDefault="00000000">
            <w:pPr>
              <w:pStyle w:val="TableParagraph"/>
              <w:spacing w:line="328" w:lineRule="exact"/>
              <w:ind w:left="335"/>
              <w:rPr>
                <w:sz w:val="29"/>
              </w:rPr>
            </w:pPr>
            <w:r>
              <w:rPr>
                <w:w w:val="99"/>
                <w:sz w:val="29"/>
              </w:rPr>
              <w:t>7</w:t>
            </w:r>
          </w:p>
        </w:tc>
      </w:tr>
      <w:tr w:rsidR="00AA2216" w14:paraId="77E0829F" w14:textId="77777777">
        <w:trPr>
          <w:trHeight w:val="384"/>
        </w:trPr>
        <w:tc>
          <w:tcPr>
            <w:tcW w:w="8708" w:type="dxa"/>
          </w:tcPr>
          <w:p w14:paraId="3AA62F7E" w14:textId="77777777" w:rsidR="00AA2216" w:rsidRDefault="00000000">
            <w:pPr>
              <w:pStyle w:val="TableParagraph"/>
              <w:spacing w:before="35" w:line="330" w:lineRule="exact"/>
              <w:ind w:left="200"/>
              <w:rPr>
                <w:b/>
                <w:sz w:val="29"/>
              </w:rPr>
            </w:pPr>
            <w:r>
              <w:rPr>
                <w:b/>
                <w:w w:val="95"/>
                <w:sz w:val="29"/>
              </w:rPr>
              <w:t>ОБОЗНАЧЕНИЯ</w:t>
            </w:r>
            <w:r>
              <w:rPr>
                <w:b/>
                <w:spacing w:val="19"/>
                <w:w w:val="95"/>
                <w:sz w:val="29"/>
              </w:rPr>
              <w:t xml:space="preserve"> </w:t>
            </w:r>
            <w:r>
              <w:rPr>
                <w:b/>
                <w:w w:val="95"/>
                <w:sz w:val="29"/>
              </w:rPr>
              <w:t>И</w:t>
            </w:r>
            <w:r>
              <w:rPr>
                <w:b/>
                <w:spacing w:val="20"/>
                <w:w w:val="95"/>
                <w:sz w:val="29"/>
              </w:rPr>
              <w:t xml:space="preserve"> </w:t>
            </w:r>
            <w:r>
              <w:rPr>
                <w:b/>
                <w:w w:val="95"/>
                <w:sz w:val="29"/>
              </w:rPr>
              <w:t>СОКРАЩЕНИЯ</w:t>
            </w:r>
          </w:p>
        </w:tc>
        <w:tc>
          <w:tcPr>
            <w:tcW w:w="825" w:type="dxa"/>
          </w:tcPr>
          <w:p w14:paraId="1478C314" w14:textId="77777777" w:rsidR="00AA2216" w:rsidRDefault="00000000">
            <w:pPr>
              <w:pStyle w:val="TableParagraph"/>
              <w:spacing w:before="3"/>
              <w:ind w:left="335"/>
              <w:rPr>
                <w:sz w:val="29"/>
              </w:rPr>
            </w:pPr>
            <w:r>
              <w:rPr>
                <w:w w:val="99"/>
                <w:sz w:val="29"/>
              </w:rPr>
              <w:t>9</w:t>
            </w:r>
          </w:p>
        </w:tc>
      </w:tr>
      <w:tr w:rsidR="00AA2216" w14:paraId="4F7778FE" w14:textId="77777777">
        <w:trPr>
          <w:trHeight w:val="368"/>
        </w:trPr>
        <w:tc>
          <w:tcPr>
            <w:tcW w:w="8708" w:type="dxa"/>
          </w:tcPr>
          <w:p w14:paraId="7AFFFBFA" w14:textId="77777777" w:rsidR="00AA2216" w:rsidRDefault="00000000">
            <w:pPr>
              <w:pStyle w:val="TableParagraph"/>
              <w:spacing w:before="34" w:line="313" w:lineRule="exact"/>
              <w:ind w:left="200"/>
              <w:rPr>
                <w:b/>
                <w:sz w:val="29"/>
              </w:rPr>
            </w:pPr>
            <w:r>
              <w:rPr>
                <w:b/>
                <w:sz w:val="29"/>
              </w:rPr>
              <w:t>ВВЕДЕНИЕ</w:t>
            </w:r>
          </w:p>
        </w:tc>
        <w:tc>
          <w:tcPr>
            <w:tcW w:w="825" w:type="dxa"/>
          </w:tcPr>
          <w:p w14:paraId="4972AD84" w14:textId="77777777" w:rsidR="00AA2216" w:rsidRDefault="00000000">
            <w:pPr>
              <w:pStyle w:val="TableParagraph"/>
              <w:spacing w:before="2"/>
              <w:ind w:left="335"/>
              <w:rPr>
                <w:sz w:val="29"/>
              </w:rPr>
            </w:pPr>
            <w:r>
              <w:rPr>
                <w:sz w:val="29"/>
              </w:rPr>
              <w:t>10</w:t>
            </w:r>
          </w:p>
        </w:tc>
      </w:tr>
      <w:tr w:rsidR="00AA2216" w14:paraId="6489712F" w14:textId="77777777">
        <w:trPr>
          <w:trHeight w:val="1289"/>
        </w:trPr>
        <w:tc>
          <w:tcPr>
            <w:tcW w:w="8708" w:type="dxa"/>
          </w:tcPr>
          <w:p w14:paraId="35699286" w14:textId="77777777" w:rsidR="00AA2216" w:rsidRDefault="00000000">
            <w:pPr>
              <w:pStyle w:val="TableParagraph"/>
              <w:tabs>
                <w:tab w:val="left" w:pos="905"/>
                <w:tab w:val="left" w:pos="2603"/>
                <w:tab w:val="left" w:pos="3211"/>
                <w:tab w:val="left" w:pos="5310"/>
                <w:tab w:val="left" w:pos="5455"/>
                <w:tab w:val="left" w:pos="6031"/>
                <w:tab w:val="left" w:pos="7939"/>
              </w:tabs>
              <w:spacing w:line="230" w:lineRule="auto"/>
              <w:ind w:left="200" w:right="334"/>
              <w:rPr>
                <w:b/>
                <w:sz w:val="29"/>
              </w:rPr>
            </w:pPr>
            <w:r>
              <w:rPr>
                <w:b/>
                <w:sz w:val="29"/>
              </w:rPr>
              <w:t>1.</w:t>
            </w:r>
            <w:r>
              <w:rPr>
                <w:b/>
                <w:sz w:val="29"/>
              </w:rPr>
              <w:tab/>
              <w:t>ЭТИЧЕСКИЕ</w:t>
            </w:r>
            <w:r>
              <w:rPr>
                <w:b/>
                <w:sz w:val="29"/>
              </w:rPr>
              <w:tab/>
              <w:t>ДИЛЕММЫ</w:t>
            </w:r>
            <w:r>
              <w:rPr>
                <w:b/>
                <w:sz w:val="29"/>
              </w:rPr>
              <w:tab/>
              <w:t>И</w:t>
            </w:r>
            <w:r>
              <w:rPr>
                <w:b/>
                <w:sz w:val="29"/>
              </w:rPr>
              <w:tab/>
            </w:r>
            <w:r>
              <w:rPr>
                <w:b/>
                <w:spacing w:val="-6"/>
                <w:sz w:val="29"/>
              </w:rPr>
              <w:t>СОВРЕМЕННЫЕ</w:t>
            </w:r>
            <w:r>
              <w:rPr>
                <w:b/>
                <w:spacing w:val="-70"/>
                <w:sz w:val="29"/>
              </w:rPr>
              <w:t xml:space="preserve"> </w:t>
            </w:r>
            <w:r>
              <w:rPr>
                <w:b/>
                <w:sz w:val="29"/>
              </w:rPr>
              <w:t>СТРАТЕГИИ</w:t>
            </w:r>
            <w:r>
              <w:rPr>
                <w:b/>
                <w:sz w:val="29"/>
              </w:rPr>
              <w:tab/>
              <w:t>ОРГАНИЗАЦИИ</w:t>
            </w:r>
            <w:r>
              <w:rPr>
                <w:b/>
                <w:sz w:val="29"/>
              </w:rPr>
              <w:tab/>
            </w:r>
            <w:r>
              <w:rPr>
                <w:b/>
                <w:sz w:val="29"/>
              </w:rPr>
              <w:tab/>
              <w:t>СКРИНИНГА</w:t>
            </w:r>
            <w:r>
              <w:rPr>
                <w:b/>
                <w:sz w:val="29"/>
              </w:rPr>
              <w:tab/>
            </w:r>
            <w:r>
              <w:rPr>
                <w:b/>
                <w:spacing w:val="-4"/>
                <w:sz w:val="29"/>
              </w:rPr>
              <w:t>НА</w:t>
            </w:r>
          </w:p>
          <w:p w14:paraId="2E26E7E3" w14:textId="77777777" w:rsidR="00AA2216" w:rsidRDefault="00000000">
            <w:pPr>
              <w:pStyle w:val="TableParagraph"/>
              <w:tabs>
                <w:tab w:val="left" w:pos="3518"/>
                <w:tab w:val="left" w:pos="6819"/>
              </w:tabs>
              <w:spacing w:line="320" w:lineRule="exact"/>
              <w:ind w:left="200" w:right="352"/>
              <w:rPr>
                <w:b/>
                <w:sz w:val="29"/>
              </w:rPr>
            </w:pPr>
            <w:r>
              <w:rPr>
                <w:b/>
                <w:sz w:val="29"/>
              </w:rPr>
              <w:t>ОНКОПАТОЛОГИЮ</w:t>
            </w:r>
            <w:r>
              <w:rPr>
                <w:b/>
                <w:sz w:val="29"/>
              </w:rPr>
              <w:tab/>
              <w:t>РЕПРОДУКТИВНОЙ</w:t>
            </w:r>
            <w:r>
              <w:rPr>
                <w:b/>
                <w:sz w:val="29"/>
              </w:rPr>
              <w:tab/>
            </w:r>
            <w:r>
              <w:rPr>
                <w:b/>
                <w:spacing w:val="-9"/>
                <w:sz w:val="29"/>
              </w:rPr>
              <w:t>СИСТЕМЫ</w:t>
            </w:r>
            <w:r>
              <w:rPr>
                <w:b/>
                <w:spacing w:val="-70"/>
                <w:sz w:val="29"/>
              </w:rPr>
              <w:t xml:space="preserve"> </w:t>
            </w:r>
            <w:r>
              <w:rPr>
                <w:b/>
                <w:sz w:val="29"/>
              </w:rPr>
              <w:t>(ОБЗОР</w:t>
            </w:r>
            <w:r>
              <w:rPr>
                <w:b/>
                <w:spacing w:val="-26"/>
                <w:sz w:val="29"/>
              </w:rPr>
              <w:t xml:space="preserve"> </w:t>
            </w:r>
            <w:r>
              <w:rPr>
                <w:b/>
                <w:sz w:val="29"/>
              </w:rPr>
              <w:t>ЛИТЕРАТУРЫ)</w:t>
            </w:r>
          </w:p>
        </w:tc>
        <w:tc>
          <w:tcPr>
            <w:tcW w:w="825" w:type="dxa"/>
          </w:tcPr>
          <w:p w14:paraId="259AB4B3" w14:textId="77777777" w:rsidR="00AA2216" w:rsidRDefault="00AA2216">
            <w:pPr>
              <w:pStyle w:val="TableParagraph"/>
              <w:spacing w:before="7"/>
              <w:ind w:left="0"/>
              <w:rPr>
                <w:b/>
                <w:sz w:val="40"/>
              </w:rPr>
            </w:pPr>
          </w:p>
          <w:p w14:paraId="3B130A93" w14:textId="77777777" w:rsidR="00AA2216" w:rsidRDefault="00000000">
            <w:pPr>
              <w:pStyle w:val="TableParagraph"/>
              <w:ind w:left="335"/>
              <w:rPr>
                <w:sz w:val="29"/>
              </w:rPr>
            </w:pPr>
            <w:r>
              <w:rPr>
                <w:sz w:val="29"/>
              </w:rPr>
              <w:t>18</w:t>
            </w:r>
          </w:p>
        </w:tc>
      </w:tr>
      <w:tr w:rsidR="00AA2216" w14:paraId="36EB00F4" w14:textId="77777777">
        <w:trPr>
          <w:trHeight w:val="969"/>
        </w:trPr>
        <w:tc>
          <w:tcPr>
            <w:tcW w:w="8708" w:type="dxa"/>
          </w:tcPr>
          <w:p w14:paraId="07C7F25E" w14:textId="77777777" w:rsidR="00AA2216" w:rsidRDefault="00000000">
            <w:pPr>
              <w:pStyle w:val="TableParagraph"/>
              <w:tabs>
                <w:tab w:val="left" w:pos="905"/>
              </w:tabs>
              <w:spacing w:line="322" w:lineRule="exact"/>
              <w:ind w:left="200"/>
              <w:rPr>
                <w:sz w:val="29"/>
              </w:rPr>
            </w:pPr>
            <w:r>
              <w:rPr>
                <w:sz w:val="29"/>
              </w:rPr>
              <w:t>1.1.</w:t>
            </w:r>
            <w:r>
              <w:rPr>
                <w:sz w:val="29"/>
              </w:rPr>
              <w:tab/>
              <w:t>Статистическая</w:t>
            </w:r>
            <w:r>
              <w:rPr>
                <w:spacing w:val="61"/>
                <w:sz w:val="29"/>
              </w:rPr>
              <w:t xml:space="preserve"> </w:t>
            </w:r>
            <w:r>
              <w:rPr>
                <w:sz w:val="29"/>
              </w:rPr>
              <w:t>значимость</w:t>
            </w:r>
            <w:r>
              <w:rPr>
                <w:spacing w:val="4"/>
                <w:sz w:val="29"/>
              </w:rPr>
              <w:t xml:space="preserve"> </w:t>
            </w:r>
            <w:r>
              <w:rPr>
                <w:sz w:val="29"/>
              </w:rPr>
              <w:t>скрининга</w:t>
            </w:r>
            <w:r>
              <w:rPr>
                <w:spacing w:val="65"/>
                <w:sz w:val="29"/>
              </w:rPr>
              <w:t xml:space="preserve"> </w:t>
            </w:r>
            <w:r>
              <w:rPr>
                <w:sz w:val="29"/>
              </w:rPr>
              <w:t>на</w:t>
            </w:r>
            <w:r>
              <w:rPr>
                <w:spacing w:val="93"/>
                <w:sz w:val="29"/>
              </w:rPr>
              <w:t xml:space="preserve"> </w:t>
            </w:r>
            <w:r>
              <w:rPr>
                <w:sz w:val="29"/>
              </w:rPr>
              <w:t>онкопатологию</w:t>
            </w:r>
          </w:p>
          <w:p w14:paraId="1CA9AEE8" w14:textId="77777777" w:rsidR="00AA2216" w:rsidRDefault="00000000">
            <w:pPr>
              <w:pStyle w:val="TableParagraph"/>
              <w:tabs>
                <w:tab w:val="left" w:pos="2662"/>
                <w:tab w:val="left" w:pos="4183"/>
                <w:tab w:val="left" w:pos="4838"/>
                <w:tab w:val="left" w:pos="6517"/>
              </w:tabs>
              <w:spacing w:line="320" w:lineRule="exact"/>
              <w:ind w:left="200" w:right="364"/>
              <w:rPr>
                <w:sz w:val="29"/>
              </w:rPr>
            </w:pPr>
            <w:r>
              <w:rPr>
                <w:sz w:val="29"/>
              </w:rPr>
              <w:t>репродуктивной</w:t>
            </w:r>
            <w:r>
              <w:rPr>
                <w:sz w:val="29"/>
              </w:rPr>
              <w:tab/>
              <w:t>системы</w:t>
            </w:r>
            <w:r>
              <w:rPr>
                <w:sz w:val="29"/>
              </w:rPr>
              <w:tab/>
              <w:t>в</w:t>
            </w:r>
            <w:r>
              <w:rPr>
                <w:sz w:val="29"/>
              </w:rPr>
              <w:tab/>
              <w:t>контексте</w:t>
            </w:r>
            <w:r>
              <w:rPr>
                <w:sz w:val="29"/>
              </w:rPr>
              <w:tab/>
            </w:r>
            <w:r>
              <w:rPr>
                <w:spacing w:val="-5"/>
                <w:sz w:val="29"/>
              </w:rPr>
              <w:t>общественного</w:t>
            </w:r>
            <w:r>
              <w:rPr>
                <w:spacing w:val="-70"/>
                <w:sz w:val="29"/>
              </w:rPr>
              <w:t xml:space="preserve"> </w:t>
            </w:r>
            <w:r>
              <w:rPr>
                <w:sz w:val="29"/>
              </w:rPr>
              <w:t>здравоохранения</w:t>
            </w:r>
          </w:p>
        </w:tc>
        <w:tc>
          <w:tcPr>
            <w:tcW w:w="825" w:type="dxa"/>
          </w:tcPr>
          <w:p w14:paraId="34A7BAF2" w14:textId="77777777" w:rsidR="00AA2216" w:rsidRDefault="00AA2216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14:paraId="21BBA664" w14:textId="77777777" w:rsidR="00AA2216" w:rsidRDefault="00000000">
            <w:pPr>
              <w:pStyle w:val="TableParagraph"/>
              <w:spacing w:before="1"/>
              <w:ind w:left="335"/>
              <w:rPr>
                <w:sz w:val="29"/>
              </w:rPr>
            </w:pPr>
            <w:r>
              <w:rPr>
                <w:sz w:val="29"/>
              </w:rPr>
              <w:t>18</w:t>
            </w:r>
          </w:p>
        </w:tc>
      </w:tr>
      <w:tr w:rsidR="00AA2216" w14:paraId="625C4937" w14:textId="77777777">
        <w:trPr>
          <w:trHeight w:val="640"/>
        </w:trPr>
        <w:tc>
          <w:tcPr>
            <w:tcW w:w="8708" w:type="dxa"/>
          </w:tcPr>
          <w:p w14:paraId="70905413" w14:textId="77777777" w:rsidR="00AA2216" w:rsidRDefault="00000000">
            <w:pPr>
              <w:pStyle w:val="TableParagraph"/>
              <w:tabs>
                <w:tab w:val="left" w:pos="905"/>
                <w:tab w:val="left" w:pos="2616"/>
                <w:tab w:val="left" w:pos="4056"/>
                <w:tab w:val="left" w:pos="5751"/>
                <w:tab w:val="left" w:pos="6487"/>
              </w:tabs>
              <w:spacing w:line="320" w:lineRule="exact"/>
              <w:ind w:left="200" w:right="355"/>
              <w:rPr>
                <w:sz w:val="29"/>
              </w:rPr>
            </w:pPr>
            <w:r>
              <w:rPr>
                <w:sz w:val="29"/>
              </w:rPr>
              <w:t>1.2.</w:t>
            </w:r>
            <w:r>
              <w:rPr>
                <w:sz w:val="29"/>
              </w:rPr>
              <w:tab/>
              <w:t>Этические</w:t>
            </w:r>
            <w:r>
              <w:rPr>
                <w:sz w:val="29"/>
              </w:rPr>
              <w:tab/>
              <w:t>аспекты</w:t>
            </w:r>
            <w:r>
              <w:rPr>
                <w:sz w:val="29"/>
              </w:rPr>
              <w:tab/>
              <w:t>скрининга</w:t>
            </w:r>
            <w:r>
              <w:rPr>
                <w:sz w:val="29"/>
              </w:rPr>
              <w:tab/>
              <w:t>на</w:t>
            </w:r>
            <w:r>
              <w:rPr>
                <w:sz w:val="29"/>
              </w:rPr>
              <w:tab/>
            </w:r>
            <w:r>
              <w:rPr>
                <w:spacing w:val="-5"/>
                <w:sz w:val="29"/>
              </w:rPr>
              <w:t>онкопатологию</w:t>
            </w:r>
            <w:r>
              <w:rPr>
                <w:spacing w:val="-70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репродуктивной</w:t>
            </w:r>
            <w:r>
              <w:rPr>
                <w:spacing w:val="-2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системы:</w:t>
            </w:r>
            <w:r>
              <w:rPr>
                <w:spacing w:val="-2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соблюдение</w:t>
            </w:r>
            <w:r>
              <w:rPr>
                <w:spacing w:val="-2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принципов</w:t>
            </w:r>
            <w:r>
              <w:rPr>
                <w:spacing w:val="-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биоэтики</w:t>
            </w:r>
          </w:p>
        </w:tc>
        <w:tc>
          <w:tcPr>
            <w:tcW w:w="825" w:type="dxa"/>
          </w:tcPr>
          <w:p w14:paraId="6BF64906" w14:textId="77777777" w:rsidR="00AA2216" w:rsidRDefault="00000000">
            <w:pPr>
              <w:pStyle w:val="TableParagraph"/>
              <w:spacing w:before="147"/>
              <w:ind w:left="335"/>
              <w:rPr>
                <w:sz w:val="29"/>
              </w:rPr>
            </w:pPr>
            <w:r>
              <w:rPr>
                <w:sz w:val="29"/>
              </w:rPr>
              <w:t>22</w:t>
            </w:r>
          </w:p>
        </w:tc>
      </w:tr>
      <w:tr w:rsidR="00AA2216" w14:paraId="1DFD71F2" w14:textId="77777777">
        <w:trPr>
          <w:trHeight w:val="640"/>
        </w:trPr>
        <w:tc>
          <w:tcPr>
            <w:tcW w:w="8708" w:type="dxa"/>
          </w:tcPr>
          <w:p w14:paraId="09719B53" w14:textId="77777777" w:rsidR="00AA2216" w:rsidRDefault="00000000">
            <w:pPr>
              <w:pStyle w:val="TableParagraph"/>
              <w:tabs>
                <w:tab w:val="left" w:pos="905"/>
              </w:tabs>
              <w:spacing w:line="320" w:lineRule="exact"/>
              <w:ind w:left="200" w:right="364"/>
              <w:rPr>
                <w:sz w:val="29"/>
              </w:rPr>
            </w:pPr>
            <w:r>
              <w:rPr>
                <w:sz w:val="29"/>
              </w:rPr>
              <w:t>1.3.</w:t>
            </w:r>
            <w:r>
              <w:rPr>
                <w:sz w:val="29"/>
              </w:rPr>
              <w:tab/>
            </w:r>
            <w:r>
              <w:rPr>
                <w:w w:val="95"/>
                <w:sz w:val="29"/>
              </w:rPr>
              <w:t>Информированное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принятие решения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как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ключевой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элемент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этических</w:t>
            </w:r>
            <w:r>
              <w:rPr>
                <w:spacing w:val="-3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стандартов</w:t>
            </w:r>
            <w:r>
              <w:rPr>
                <w:spacing w:val="-2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программе</w:t>
            </w:r>
            <w:r>
              <w:rPr>
                <w:spacing w:val="-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скрининга</w:t>
            </w:r>
          </w:p>
        </w:tc>
        <w:tc>
          <w:tcPr>
            <w:tcW w:w="825" w:type="dxa"/>
          </w:tcPr>
          <w:p w14:paraId="6660788C" w14:textId="77777777" w:rsidR="00AA2216" w:rsidRDefault="00000000">
            <w:pPr>
              <w:pStyle w:val="TableParagraph"/>
              <w:spacing w:before="146"/>
              <w:ind w:left="335"/>
              <w:rPr>
                <w:sz w:val="29"/>
              </w:rPr>
            </w:pPr>
            <w:r>
              <w:rPr>
                <w:sz w:val="29"/>
              </w:rPr>
              <w:t>27</w:t>
            </w:r>
          </w:p>
        </w:tc>
      </w:tr>
      <w:tr w:rsidR="00AA2216" w14:paraId="1AD0F5AB" w14:textId="77777777">
        <w:trPr>
          <w:trHeight w:val="656"/>
        </w:trPr>
        <w:tc>
          <w:tcPr>
            <w:tcW w:w="8708" w:type="dxa"/>
          </w:tcPr>
          <w:p w14:paraId="1F0917A6" w14:textId="77777777" w:rsidR="00AA2216" w:rsidRDefault="00000000">
            <w:pPr>
              <w:pStyle w:val="TableParagraph"/>
              <w:tabs>
                <w:tab w:val="left" w:pos="905"/>
              </w:tabs>
              <w:spacing w:line="320" w:lineRule="exact"/>
              <w:ind w:left="200"/>
              <w:rPr>
                <w:sz w:val="29"/>
              </w:rPr>
            </w:pPr>
            <w:r>
              <w:rPr>
                <w:sz w:val="29"/>
              </w:rPr>
              <w:t>1.4.</w:t>
            </w:r>
            <w:r>
              <w:rPr>
                <w:sz w:val="29"/>
              </w:rPr>
              <w:tab/>
              <w:t>Мировой</w:t>
            </w:r>
            <w:r>
              <w:rPr>
                <w:spacing w:val="23"/>
                <w:sz w:val="29"/>
              </w:rPr>
              <w:t xml:space="preserve"> </w:t>
            </w:r>
            <w:r>
              <w:rPr>
                <w:sz w:val="29"/>
              </w:rPr>
              <w:t>опыт</w:t>
            </w:r>
            <w:r>
              <w:rPr>
                <w:spacing w:val="52"/>
                <w:sz w:val="29"/>
              </w:rPr>
              <w:t xml:space="preserve"> </w:t>
            </w:r>
            <w:r>
              <w:rPr>
                <w:sz w:val="29"/>
              </w:rPr>
              <w:t>в</w:t>
            </w:r>
            <w:r>
              <w:rPr>
                <w:spacing w:val="57"/>
                <w:sz w:val="29"/>
              </w:rPr>
              <w:t xml:space="preserve"> </w:t>
            </w:r>
            <w:r>
              <w:rPr>
                <w:sz w:val="29"/>
              </w:rPr>
              <w:t>организации</w:t>
            </w:r>
            <w:r>
              <w:rPr>
                <w:spacing w:val="9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55"/>
                <w:sz w:val="29"/>
              </w:rPr>
              <w:t xml:space="preserve"> </w:t>
            </w:r>
            <w:r>
              <w:rPr>
                <w:sz w:val="29"/>
              </w:rPr>
              <w:t>реализации</w:t>
            </w:r>
            <w:r>
              <w:rPr>
                <w:spacing w:val="24"/>
                <w:sz w:val="29"/>
              </w:rPr>
              <w:t xml:space="preserve"> </w:t>
            </w:r>
            <w:r>
              <w:rPr>
                <w:sz w:val="29"/>
              </w:rPr>
              <w:t>скрининговых</w:t>
            </w:r>
          </w:p>
          <w:p w14:paraId="3ADD00C4" w14:textId="77777777" w:rsidR="00AA2216" w:rsidRDefault="00000000">
            <w:pPr>
              <w:pStyle w:val="TableParagraph"/>
              <w:spacing w:before="3" w:line="313" w:lineRule="exact"/>
              <w:ind w:left="200"/>
              <w:rPr>
                <w:sz w:val="29"/>
              </w:rPr>
            </w:pPr>
            <w:r>
              <w:rPr>
                <w:spacing w:val="-2"/>
                <w:sz w:val="29"/>
              </w:rPr>
              <w:t>программ</w:t>
            </w:r>
            <w:r>
              <w:rPr>
                <w:spacing w:val="-32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на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онкопатологию</w:t>
            </w:r>
            <w:r>
              <w:rPr>
                <w:spacing w:val="-32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репродуктивной</w:t>
            </w:r>
            <w:r>
              <w:rPr>
                <w:spacing w:val="-36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системы</w:t>
            </w:r>
          </w:p>
        </w:tc>
        <w:tc>
          <w:tcPr>
            <w:tcW w:w="825" w:type="dxa"/>
          </w:tcPr>
          <w:p w14:paraId="4B73214A" w14:textId="77777777" w:rsidR="00AA2216" w:rsidRDefault="00000000">
            <w:pPr>
              <w:pStyle w:val="TableParagraph"/>
              <w:spacing w:before="146"/>
              <w:ind w:left="335"/>
              <w:rPr>
                <w:sz w:val="29"/>
              </w:rPr>
            </w:pPr>
            <w:r>
              <w:rPr>
                <w:sz w:val="29"/>
              </w:rPr>
              <w:t>31</w:t>
            </w:r>
          </w:p>
        </w:tc>
      </w:tr>
      <w:tr w:rsidR="00AA2216" w14:paraId="0F0E9DB6" w14:textId="77777777">
        <w:trPr>
          <w:trHeight w:val="320"/>
        </w:trPr>
        <w:tc>
          <w:tcPr>
            <w:tcW w:w="8708" w:type="dxa"/>
          </w:tcPr>
          <w:p w14:paraId="5D6D562B" w14:textId="77777777" w:rsidR="00AA2216" w:rsidRDefault="00000000">
            <w:pPr>
              <w:pStyle w:val="TableParagraph"/>
              <w:tabs>
                <w:tab w:val="left" w:pos="905"/>
              </w:tabs>
              <w:spacing w:line="300" w:lineRule="exact"/>
              <w:ind w:left="200"/>
              <w:rPr>
                <w:b/>
                <w:sz w:val="29"/>
              </w:rPr>
            </w:pPr>
            <w:r>
              <w:rPr>
                <w:sz w:val="29"/>
              </w:rPr>
              <w:t>2.</w:t>
            </w:r>
            <w:r>
              <w:rPr>
                <w:sz w:val="29"/>
              </w:rPr>
              <w:tab/>
            </w:r>
            <w:r>
              <w:rPr>
                <w:b/>
                <w:w w:val="95"/>
                <w:sz w:val="29"/>
              </w:rPr>
              <w:t>МАТЕРИАЛЫ</w:t>
            </w:r>
            <w:r>
              <w:rPr>
                <w:b/>
                <w:spacing w:val="13"/>
                <w:w w:val="95"/>
                <w:sz w:val="29"/>
              </w:rPr>
              <w:t xml:space="preserve"> </w:t>
            </w:r>
            <w:r>
              <w:rPr>
                <w:b/>
                <w:w w:val="95"/>
                <w:sz w:val="29"/>
              </w:rPr>
              <w:t>И</w:t>
            </w:r>
            <w:r>
              <w:rPr>
                <w:b/>
                <w:spacing w:val="31"/>
                <w:w w:val="95"/>
                <w:sz w:val="29"/>
              </w:rPr>
              <w:t xml:space="preserve"> </w:t>
            </w:r>
            <w:r>
              <w:rPr>
                <w:b/>
                <w:w w:val="95"/>
                <w:sz w:val="29"/>
              </w:rPr>
              <w:t>МЕТОДЫ</w:t>
            </w:r>
            <w:r>
              <w:rPr>
                <w:b/>
                <w:spacing w:val="39"/>
                <w:w w:val="95"/>
                <w:sz w:val="29"/>
              </w:rPr>
              <w:t xml:space="preserve"> </w:t>
            </w:r>
            <w:r>
              <w:rPr>
                <w:b/>
                <w:w w:val="95"/>
                <w:sz w:val="29"/>
              </w:rPr>
              <w:t>ИССЛЕДОВАНИЯ</w:t>
            </w:r>
          </w:p>
        </w:tc>
        <w:tc>
          <w:tcPr>
            <w:tcW w:w="825" w:type="dxa"/>
          </w:tcPr>
          <w:p w14:paraId="468FA08A" w14:textId="77777777" w:rsidR="00AA2216" w:rsidRDefault="00000000">
            <w:pPr>
              <w:pStyle w:val="TableParagraph"/>
              <w:spacing w:line="300" w:lineRule="exact"/>
              <w:ind w:left="335"/>
              <w:rPr>
                <w:sz w:val="29"/>
              </w:rPr>
            </w:pPr>
            <w:r>
              <w:rPr>
                <w:sz w:val="29"/>
              </w:rPr>
              <w:t>35</w:t>
            </w:r>
          </w:p>
        </w:tc>
      </w:tr>
      <w:tr w:rsidR="00AA2216" w14:paraId="6F151FAF" w14:textId="77777777">
        <w:trPr>
          <w:trHeight w:val="320"/>
        </w:trPr>
        <w:tc>
          <w:tcPr>
            <w:tcW w:w="8708" w:type="dxa"/>
          </w:tcPr>
          <w:p w14:paraId="3EC4FED9" w14:textId="77777777" w:rsidR="00AA2216" w:rsidRDefault="00000000">
            <w:pPr>
              <w:pStyle w:val="TableParagraph"/>
              <w:tabs>
                <w:tab w:val="left" w:pos="905"/>
              </w:tabs>
              <w:spacing w:line="300" w:lineRule="exact"/>
              <w:ind w:left="200"/>
              <w:rPr>
                <w:sz w:val="29"/>
              </w:rPr>
            </w:pPr>
            <w:r>
              <w:rPr>
                <w:sz w:val="29"/>
              </w:rPr>
              <w:t>2.1.</w:t>
            </w:r>
            <w:r>
              <w:rPr>
                <w:sz w:val="29"/>
              </w:rPr>
              <w:tab/>
            </w:r>
            <w:r>
              <w:rPr>
                <w:w w:val="95"/>
                <w:sz w:val="29"/>
              </w:rPr>
              <w:t>Общая</w:t>
            </w:r>
            <w:r>
              <w:rPr>
                <w:spacing w:val="2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характеристика исследования</w:t>
            </w:r>
          </w:p>
        </w:tc>
        <w:tc>
          <w:tcPr>
            <w:tcW w:w="825" w:type="dxa"/>
          </w:tcPr>
          <w:p w14:paraId="2671995C" w14:textId="77777777" w:rsidR="00AA2216" w:rsidRDefault="00000000">
            <w:pPr>
              <w:pStyle w:val="TableParagraph"/>
              <w:spacing w:line="300" w:lineRule="exact"/>
              <w:ind w:left="335"/>
              <w:rPr>
                <w:sz w:val="29"/>
              </w:rPr>
            </w:pPr>
            <w:r>
              <w:rPr>
                <w:sz w:val="29"/>
              </w:rPr>
              <w:t>35</w:t>
            </w:r>
          </w:p>
        </w:tc>
      </w:tr>
      <w:tr w:rsidR="00AA2216" w14:paraId="5F03AA24" w14:textId="77777777">
        <w:trPr>
          <w:trHeight w:val="640"/>
        </w:trPr>
        <w:tc>
          <w:tcPr>
            <w:tcW w:w="8708" w:type="dxa"/>
          </w:tcPr>
          <w:p w14:paraId="186D5E6F" w14:textId="77777777" w:rsidR="00AA2216" w:rsidRDefault="00000000">
            <w:pPr>
              <w:pStyle w:val="TableParagraph"/>
              <w:tabs>
                <w:tab w:val="left" w:pos="905"/>
              </w:tabs>
              <w:spacing w:line="320" w:lineRule="exact"/>
              <w:ind w:left="200" w:right="364"/>
              <w:rPr>
                <w:sz w:val="29"/>
              </w:rPr>
            </w:pPr>
            <w:r>
              <w:rPr>
                <w:sz w:val="29"/>
              </w:rPr>
              <w:t>2.2.</w:t>
            </w:r>
            <w:r>
              <w:rPr>
                <w:sz w:val="29"/>
              </w:rPr>
              <w:tab/>
            </w:r>
            <w:r>
              <w:rPr>
                <w:w w:val="95"/>
                <w:sz w:val="29"/>
              </w:rPr>
              <w:t>Оценка</w:t>
            </w:r>
            <w:r>
              <w:rPr>
                <w:spacing w:val="3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эпидемиологических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данных</w:t>
            </w:r>
            <w:r>
              <w:rPr>
                <w:spacing w:val="3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2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скринингу</w:t>
            </w:r>
            <w:r>
              <w:rPr>
                <w:spacing w:val="3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на</w:t>
            </w:r>
            <w:r>
              <w:rPr>
                <w:spacing w:val="6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РМЖ,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РШМ</w:t>
            </w:r>
            <w:r>
              <w:rPr>
                <w:spacing w:val="-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РПЖ</w:t>
            </w:r>
            <w:r>
              <w:rPr>
                <w:spacing w:val="-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-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РК</w:t>
            </w:r>
            <w:r>
              <w:rPr>
                <w:spacing w:val="-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 период</w:t>
            </w:r>
            <w:r>
              <w:rPr>
                <w:spacing w:val="-2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2021-2023</w:t>
            </w:r>
            <w:r>
              <w:rPr>
                <w:spacing w:val="-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годы</w:t>
            </w:r>
          </w:p>
        </w:tc>
        <w:tc>
          <w:tcPr>
            <w:tcW w:w="825" w:type="dxa"/>
          </w:tcPr>
          <w:p w14:paraId="36CC847E" w14:textId="77777777" w:rsidR="00AA2216" w:rsidRDefault="00000000">
            <w:pPr>
              <w:pStyle w:val="TableParagraph"/>
              <w:spacing w:before="146"/>
              <w:ind w:left="335"/>
              <w:rPr>
                <w:sz w:val="29"/>
              </w:rPr>
            </w:pPr>
            <w:r>
              <w:rPr>
                <w:sz w:val="29"/>
              </w:rPr>
              <w:t>35</w:t>
            </w:r>
          </w:p>
        </w:tc>
      </w:tr>
      <w:tr w:rsidR="00AA2216" w14:paraId="3C1672DD" w14:textId="77777777">
        <w:trPr>
          <w:trHeight w:val="640"/>
        </w:trPr>
        <w:tc>
          <w:tcPr>
            <w:tcW w:w="8708" w:type="dxa"/>
          </w:tcPr>
          <w:p w14:paraId="2AA31526" w14:textId="77777777" w:rsidR="00AA2216" w:rsidRDefault="00000000">
            <w:pPr>
              <w:pStyle w:val="TableParagraph"/>
              <w:tabs>
                <w:tab w:val="left" w:pos="905"/>
                <w:tab w:val="left" w:pos="2248"/>
                <w:tab w:val="left" w:pos="4536"/>
                <w:tab w:val="left" w:pos="6247"/>
                <w:tab w:val="left" w:pos="6983"/>
              </w:tabs>
              <w:spacing w:line="320" w:lineRule="exact"/>
              <w:ind w:left="200" w:right="355"/>
              <w:rPr>
                <w:sz w:val="29"/>
              </w:rPr>
            </w:pPr>
            <w:r>
              <w:rPr>
                <w:sz w:val="29"/>
              </w:rPr>
              <w:t>2.3.</w:t>
            </w:r>
            <w:r>
              <w:rPr>
                <w:sz w:val="29"/>
              </w:rPr>
              <w:tab/>
              <w:t>Оценка</w:t>
            </w:r>
            <w:r>
              <w:rPr>
                <w:sz w:val="29"/>
              </w:rPr>
              <w:tab/>
              <w:t>эффективности</w:t>
            </w:r>
            <w:r>
              <w:rPr>
                <w:sz w:val="29"/>
              </w:rPr>
              <w:tab/>
              <w:t>скрининга</w:t>
            </w:r>
            <w:r>
              <w:rPr>
                <w:sz w:val="29"/>
              </w:rPr>
              <w:tab/>
              <w:t>по</w:t>
            </w:r>
            <w:r>
              <w:rPr>
                <w:sz w:val="29"/>
              </w:rPr>
              <w:tab/>
            </w:r>
            <w:r>
              <w:rPr>
                <w:spacing w:val="-5"/>
                <w:sz w:val="29"/>
              </w:rPr>
              <w:t>выявлению</w:t>
            </w:r>
            <w:r>
              <w:rPr>
                <w:spacing w:val="-70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онкопатологии</w:t>
            </w:r>
            <w:r>
              <w:rPr>
                <w:spacing w:val="-3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репродуктивной</w:t>
            </w:r>
            <w:r>
              <w:rPr>
                <w:spacing w:val="-3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системы</w:t>
            </w:r>
          </w:p>
        </w:tc>
        <w:tc>
          <w:tcPr>
            <w:tcW w:w="825" w:type="dxa"/>
          </w:tcPr>
          <w:p w14:paraId="4D6F2620" w14:textId="77777777" w:rsidR="00AA2216" w:rsidRDefault="00000000">
            <w:pPr>
              <w:pStyle w:val="TableParagraph"/>
              <w:spacing w:before="147"/>
              <w:ind w:left="335"/>
              <w:rPr>
                <w:sz w:val="29"/>
              </w:rPr>
            </w:pPr>
            <w:r>
              <w:rPr>
                <w:sz w:val="29"/>
              </w:rPr>
              <w:t>36</w:t>
            </w:r>
          </w:p>
        </w:tc>
      </w:tr>
      <w:tr w:rsidR="00AA2216" w14:paraId="69A026EB" w14:textId="77777777">
        <w:trPr>
          <w:trHeight w:val="977"/>
        </w:trPr>
        <w:tc>
          <w:tcPr>
            <w:tcW w:w="8708" w:type="dxa"/>
          </w:tcPr>
          <w:p w14:paraId="44416EF0" w14:textId="77777777" w:rsidR="00AA2216" w:rsidRDefault="00000000">
            <w:pPr>
              <w:pStyle w:val="TableParagraph"/>
              <w:tabs>
                <w:tab w:val="left" w:pos="1126"/>
                <w:tab w:val="left" w:pos="2231"/>
                <w:tab w:val="left" w:pos="4374"/>
                <w:tab w:val="left" w:pos="6294"/>
                <w:tab w:val="left" w:pos="6886"/>
              </w:tabs>
              <w:spacing w:line="320" w:lineRule="exact"/>
              <w:ind w:left="200"/>
              <w:rPr>
                <w:sz w:val="29"/>
              </w:rPr>
            </w:pPr>
            <w:r>
              <w:rPr>
                <w:sz w:val="29"/>
              </w:rPr>
              <w:t>2.3.1.</w:t>
            </w:r>
            <w:r>
              <w:rPr>
                <w:sz w:val="29"/>
              </w:rPr>
              <w:tab/>
              <w:t>Общая</w:t>
            </w:r>
            <w:r>
              <w:rPr>
                <w:sz w:val="29"/>
              </w:rPr>
              <w:tab/>
              <w:t>характеристика</w:t>
            </w:r>
            <w:r>
              <w:rPr>
                <w:sz w:val="29"/>
              </w:rPr>
              <w:tab/>
              <w:t>исследования</w:t>
            </w:r>
            <w:r>
              <w:rPr>
                <w:sz w:val="29"/>
              </w:rPr>
              <w:tab/>
              <w:t>по</w:t>
            </w:r>
            <w:r>
              <w:rPr>
                <w:sz w:val="29"/>
              </w:rPr>
              <w:tab/>
              <w:t>проведению</w:t>
            </w:r>
          </w:p>
          <w:p w14:paraId="1D49C12F" w14:textId="77777777" w:rsidR="00AA2216" w:rsidRDefault="00000000">
            <w:pPr>
              <w:pStyle w:val="TableParagraph"/>
              <w:spacing w:line="320" w:lineRule="exact"/>
              <w:ind w:left="200"/>
              <w:rPr>
                <w:sz w:val="29"/>
              </w:rPr>
            </w:pPr>
            <w:r>
              <w:rPr>
                <w:sz w:val="29"/>
              </w:rPr>
              <w:t>анкетирования</w:t>
            </w:r>
            <w:r>
              <w:rPr>
                <w:spacing w:val="38"/>
                <w:sz w:val="29"/>
              </w:rPr>
              <w:t xml:space="preserve"> </w:t>
            </w:r>
            <w:r>
              <w:rPr>
                <w:sz w:val="29"/>
              </w:rPr>
              <w:t>пациентов,</w:t>
            </w:r>
            <w:r>
              <w:rPr>
                <w:spacing w:val="49"/>
                <w:sz w:val="29"/>
              </w:rPr>
              <w:t xml:space="preserve"> </w:t>
            </w:r>
            <w:r>
              <w:rPr>
                <w:sz w:val="29"/>
              </w:rPr>
              <w:t>прошедших</w:t>
            </w:r>
            <w:r>
              <w:rPr>
                <w:spacing w:val="42"/>
                <w:sz w:val="29"/>
              </w:rPr>
              <w:t xml:space="preserve"> </w:t>
            </w:r>
            <w:r>
              <w:rPr>
                <w:sz w:val="29"/>
              </w:rPr>
              <w:t>скрининг</w:t>
            </w:r>
            <w:r>
              <w:rPr>
                <w:spacing w:val="36"/>
                <w:sz w:val="29"/>
              </w:rPr>
              <w:t xml:space="preserve"> </w:t>
            </w:r>
            <w:r>
              <w:rPr>
                <w:sz w:val="29"/>
              </w:rPr>
              <w:t>по</w:t>
            </w:r>
            <w:r>
              <w:rPr>
                <w:spacing w:val="13"/>
                <w:sz w:val="29"/>
              </w:rPr>
              <w:t xml:space="preserve"> </w:t>
            </w:r>
            <w:r>
              <w:rPr>
                <w:sz w:val="29"/>
              </w:rPr>
              <w:t>выявлению</w:t>
            </w:r>
            <w:r>
              <w:rPr>
                <w:spacing w:val="-70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онкопатологии</w:t>
            </w:r>
            <w:r>
              <w:rPr>
                <w:spacing w:val="-3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репродуктивной</w:t>
            </w:r>
            <w:r>
              <w:rPr>
                <w:spacing w:val="-3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системы</w:t>
            </w:r>
          </w:p>
        </w:tc>
        <w:tc>
          <w:tcPr>
            <w:tcW w:w="825" w:type="dxa"/>
          </w:tcPr>
          <w:p w14:paraId="3184F34E" w14:textId="77777777" w:rsidR="00AA2216" w:rsidRDefault="00AA2216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14:paraId="5476B8E6" w14:textId="77777777" w:rsidR="00AA2216" w:rsidRDefault="00000000">
            <w:pPr>
              <w:pStyle w:val="TableParagraph"/>
              <w:ind w:left="335"/>
              <w:rPr>
                <w:sz w:val="29"/>
              </w:rPr>
            </w:pPr>
            <w:r>
              <w:rPr>
                <w:sz w:val="29"/>
              </w:rPr>
              <w:t>36</w:t>
            </w:r>
          </w:p>
        </w:tc>
      </w:tr>
      <w:tr w:rsidR="00AA2216" w14:paraId="740D9BE1" w14:textId="77777777">
        <w:trPr>
          <w:trHeight w:val="640"/>
        </w:trPr>
        <w:tc>
          <w:tcPr>
            <w:tcW w:w="8708" w:type="dxa"/>
          </w:tcPr>
          <w:p w14:paraId="4001FDA2" w14:textId="77777777" w:rsidR="00AA2216" w:rsidRDefault="00000000">
            <w:pPr>
              <w:pStyle w:val="TableParagraph"/>
              <w:spacing w:line="320" w:lineRule="exact"/>
              <w:ind w:left="200"/>
              <w:rPr>
                <w:sz w:val="29"/>
              </w:rPr>
            </w:pPr>
            <w:r>
              <w:rPr>
                <w:w w:val="95"/>
                <w:sz w:val="29"/>
              </w:rPr>
              <w:t>2.3.2.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Оценка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знаний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осведомленности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участников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скрининге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на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РМЖ/РШМ/РПЖ</w:t>
            </w:r>
            <w:r>
              <w:rPr>
                <w:spacing w:val="-2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методом</w:t>
            </w:r>
            <w:r>
              <w:rPr>
                <w:spacing w:val="-2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опроса</w:t>
            </w:r>
          </w:p>
        </w:tc>
        <w:tc>
          <w:tcPr>
            <w:tcW w:w="825" w:type="dxa"/>
          </w:tcPr>
          <w:p w14:paraId="276BF7C9" w14:textId="77777777" w:rsidR="00AA2216" w:rsidRDefault="00000000">
            <w:pPr>
              <w:pStyle w:val="TableParagraph"/>
              <w:spacing w:before="146"/>
              <w:ind w:left="335"/>
              <w:rPr>
                <w:sz w:val="29"/>
              </w:rPr>
            </w:pPr>
            <w:r>
              <w:rPr>
                <w:sz w:val="29"/>
              </w:rPr>
              <w:t>39</w:t>
            </w:r>
          </w:p>
        </w:tc>
      </w:tr>
      <w:tr w:rsidR="00AA2216" w14:paraId="3DEB1DC1" w14:textId="77777777">
        <w:trPr>
          <w:trHeight w:val="320"/>
        </w:trPr>
        <w:tc>
          <w:tcPr>
            <w:tcW w:w="8708" w:type="dxa"/>
          </w:tcPr>
          <w:p w14:paraId="4921F9FA" w14:textId="77777777" w:rsidR="00AA2216" w:rsidRDefault="00000000">
            <w:pPr>
              <w:pStyle w:val="TableParagraph"/>
              <w:spacing w:line="301" w:lineRule="exact"/>
              <w:ind w:left="200"/>
              <w:rPr>
                <w:sz w:val="29"/>
              </w:rPr>
            </w:pPr>
            <w:r>
              <w:rPr>
                <w:w w:val="95"/>
                <w:sz w:val="29"/>
              </w:rPr>
              <w:t>2.3.3.</w:t>
            </w:r>
            <w:r>
              <w:rPr>
                <w:spacing w:val="3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Оценка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достоверности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2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внутренней</w:t>
            </w:r>
            <w:r>
              <w:rPr>
                <w:spacing w:val="2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согласованности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анкет</w:t>
            </w:r>
          </w:p>
        </w:tc>
        <w:tc>
          <w:tcPr>
            <w:tcW w:w="825" w:type="dxa"/>
          </w:tcPr>
          <w:p w14:paraId="377FD3BF" w14:textId="77777777" w:rsidR="00AA2216" w:rsidRDefault="00000000">
            <w:pPr>
              <w:pStyle w:val="TableParagraph"/>
              <w:spacing w:line="301" w:lineRule="exact"/>
              <w:ind w:left="335"/>
              <w:rPr>
                <w:sz w:val="29"/>
              </w:rPr>
            </w:pPr>
            <w:r>
              <w:rPr>
                <w:sz w:val="29"/>
              </w:rPr>
              <w:t>43</w:t>
            </w:r>
          </w:p>
        </w:tc>
      </w:tr>
      <w:tr w:rsidR="00AA2216" w14:paraId="17E9D60B" w14:textId="77777777">
        <w:trPr>
          <w:trHeight w:val="320"/>
        </w:trPr>
        <w:tc>
          <w:tcPr>
            <w:tcW w:w="8708" w:type="dxa"/>
          </w:tcPr>
          <w:p w14:paraId="7FE14702" w14:textId="77777777" w:rsidR="00AA2216" w:rsidRDefault="00000000">
            <w:pPr>
              <w:pStyle w:val="TableParagraph"/>
              <w:spacing w:line="300" w:lineRule="exact"/>
              <w:ind w:left="200"/>
              <w:rPr>
                <w:sz w:val="29"/>
              </w:rPr>
            </w:pPr>
            <w:r>
              <w:rPr>
                <w:w w:val="95"/>
                <w:sz w:val="29"/>
              </w:rPr>
              <w:t>2.3.4</w:t>
            </w:r>
            <w:r>
              <w:rPr>
                <w:spacing w:val="8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Оценка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приверженности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участников</w:t>
            </w:r>
            <w:r>
              <w:rPr>
                <w:spacing w:val="-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скрининга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на</w:t>
            </w:r>
            <w:r>
              <w:rPr>
                <w:spacing w:val="-2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РМЖ,</w:t>
            </w:r>
            <w:r>
              <w:rPr>
                <w:spacing w:val="-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РШМ</w:t>
            </w:r>
          </w:p>
        </w:tc>
        <w:tc>
          <w:tcPr>
            <w:tcW w:w="825" w:type="dxa"/>
          </w:tcPr>
          <w:p w14:paraId="006E0606" w14:textId="77777777" w:rsidR="00AA2216" w:rsidRDefault="00000000">
            <w:pPr>
              <w:pStyle w:val="TableParagraph"/>
              <w:spacing w:line="300" w:lineRule="exact"/>
              <w:ind w:left="335"/>
              <w:rPr>
                <w:sz w:val="29"/>
              </w:rPr>
            </w:pPr>
            <w:r>
              <w:rPr>
                <w:sz w:val="29"/>
              </w:rPr>
              <w:t>46</w:t>
            </w:r>
          </w:p>
        </w:tc>
      </w:tr>
      <w:tr w:rsidR="00AA2216" w14:paraId="1446ACD9" w14:textId="77777777">
        <w:trPr>
          <w:trHeight w:val="976"/>
        </w:trPr>
        <w:tc>
          <w:tcPr>
            <w:tcW w:w="8708" w:type="dxa"/>
          </w:tcPr>
          <w:p w14:paraId="00C530E1" w14:textId="77777777" w:rsidR="00AA2216" w:rsidRDefault="00000000">
            <w:pPr>
              <w:pStyle w:val="TableParagraph"/>
              <w:tabs>
                <w:tab w:val="left" w:pos="905"/>
              </w:tabs>
              <w:spacing w:line="230" w:lineRule="auto"/>
              <w:ind w:left="200" w:right="364"/>
              <w:rPr>
                <w:sz w:val="29"/>
              </w:rPr>
            </w:pPr>
            <w:r>
              <w:rPr>
                <w:sz w:val="29"/>
              </w:rPr>
              <w:t>2.4.</w:t>
            </w:r>
            <w:r>
              <w:rPr>
                <w:sz w:val="29"/>
              </w:rPr>
              <w:tab/>
            </w:r>
            <w:r>
              <w:rPr>
                <w:w w:val="95"/>
                <w:sz w:val="29"/>
              </w:rPr>
              <w:t>Проведение глубинного интервью среди медицинского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персонала</w:t>
            </w:r>
            <w:r>
              <w:rPr>
                <w:spacing w:val="4"/>
                <w:sz w:val="29"/>
              </w:rPr>
              <w:t xml:space="preserve"> </w:t>
            </w:r>
            <w:r>
              <w:rPr>
                <w:sz w:val="29"/>
              </w:rPr>
              <w:t>по</w:t>
            </w:r>
            <w:r>
              <w:rPr>
                <w:spacing w:val="34"/>
                <w:sz w:val="29"/>
              </w:rPr>
              <w:t xml:space="preserve"> </w:t>
            </w:r>
            <w:r>
              <w:rPr>
                <w:sz w:val="29"/>
              </w:rPr>
              <w:t>выявлению</w:t>
            </w:r>
            <w:r>
              <w:rPr>
                <w:spacing w:val="69"/>
                <w:sz w:val="29"/>
              </w:rPr>
              <w:t xml:space="preserve"> </w:t>
            </w:r>
            <w:r>
              <w:rPr>
                <w:sz w:val="29"/>
              </w:rPr>
              <w:t>барьеров</w:t>
            </w:r>
            <w:r>
              <w:rPr>
                <w:spacing w:val="26"/>
                <w:sz w:val="29"/>
              </w:rPr>
              <w:t xml:space="preserve"> </w:t>
            </w:r>
            <w:r>
              <w:rPr>
                <w:sz w:val="29"/>
              </w:rPr>
              <w:t>по</w:t>
            </w:r>
            <w:r>
              <w:rPr>
                <w:spacing w:val="34"/>
                <w:sz w:val="29"/>
              </w:rPr>
              <w:t xml:space="preserve"> </w:t>
            </w:r>
            <w:r>
              <w:rPr>
                <w:sz w:val="29"/>
              </w:rPr>
              <w:t>проведению</w:t>
            </w:r>
            <w:r>
              <w:rPr>
                <w:spacing w:val="69"/>
                <w:sz w:val="29"/>
              </w:rPr>
              <w:t xml:space="preserve"> </w:t>
            </w:r>
            <w:r>
              <w:rPr>
                <w:sz w:val="29"/>
              </w:rPr>
              <w:t>скрининга</w:t>
            </w:r>
          </w:p>
          <w:p w14:paraId="27F0CE4A" w14:textId="77777777" w:rsidR="00AA2216" w:rsidRDefault="00000000">
            <w:pPr>
              <w:pStyle w:val="TableParagraph"/>
              <w:spacing w:before="2" w:line="314" w:lineRule="exact"/>
              <w:ind w:left="200"/>
              <w:rPr>
                <w:sz w:val="29"/>
              </w:rPr>
            </w:pPr>
            <w:r>
              <w:rPr>
                <w:w w:val="95"/>
                <w:sz w:val="29"/>
              </w:rPr>
              <w:t>онкопатологии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репродуктивной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системы</w:t>
            </w:r>
          </w:p>
        </w:tc>
        <w:tc>
          <w:tcPr>
            <w:tcW w:w="825" w:type="dxa"/>
          </w:tcPr>
          <w:p w14:paraId="5C26C4F6" w14:textId="77777777" w:rsidR="00AA2216" w:rsidRDefault="00AA2216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14:paraId="565EF76B" w14:textId="77777777" w:rsidR="00AA2216" w:rsidRDefault="00000000">
            <w:pPr>
              <w:pStyle w:val="TableParagraph"/>
              <w:ind w:left="335"/>
              <w:rPr>
                <w:sz w:val="29"/>
              </w:rPr>
            </w:pPr>
            <w:r>
              <w:rPr>
                <w:sz w:val="29"/>
              </w:rPr>
              <w:t>47</w:t>
            </w:r>
          </w:p>
        </w:tc>
      </w:tr>
      <w:tr w:rsidR="00AA2216" w14:paraId="05FDC931" w14:textId="77777777">
        <w:trPr>
          <w:trHeight w:val="328"/>
        </w:trPr>
        <w:tc>
          <w:tcPr>
            <w:tcW w:w="8708" w:type="dxa"/>
          </w:tcPr>
          <w:p w14:paraId="7661C6AA" w14:textId="77777777" w:rsidR="00AA2216" w:rsidRDefault="00000000">
            <w:pPr>
              <w:pStyle w:val="TableParagraph"/>
              <w:spacing w:line="309" w:lineRule="exact"/>
              <w:ind w:left="200"/>
              <w:rPr>
                <w:sz w:val="29"/>
              </w:rPr>
            </w:pPr>
            <w:r>
              <w:rPr>
                <w:w w:val="95"/>
                <w:sz w:val="29"/>
              </w:rPr>
              <w:t>2.4.1.</w:t>
            </w:r>
            <w:r>
              <w:rPr>
                <w:spacing w:val="2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Общая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характеристика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исследования</w:t>
            </w:r>
          </w:p>
        </w:tc>
        <w:tc>
          <w:tcPr>
            <w:tcW w:w="825" w:type="dxa"/>
          </w:tcPr>
          <w:p w14:paraId="200F4CB0" w14:textId="77777777" w:rsidR="00AA2216" w:rsidRDefault="00000000">
            <w:pPr>
              <w:pStyle w:val="TableParagraph"/>
              <w:spacing w:line="309" w:lineRule="exact"/>
              <w:ind w:left="335"/>
              <w:rPr>
                <w:sz w:val="29"/>
              </w:rPr>
            </w:pPr>
            <w:r>
              <w:rPr>
                <w:sz w:val="29"/>
              </w:rPr>
              <w:t>47</w:t>
            </w:r>
          </w:p>
        </w:tc>
      </w:tr>
      <w:tr w:rsidR="00AA2216" w14:paraId="20163E80" w14:textId="77777777">
        <w:trPr>
          <w:trHeight w:val="328"/>
        </w:trPr>
        <w:tc>
          <w:tcPr>
            <w:tcW w:w="8708" w:type="dxa"/>
          </w:tcPr>
          <w:p w14:paraId="741C1AB0" w14:textId="77777777" w:rsidR="00AA2216" w:rsidRDefault="00000000">
            <w:pPr>
              <w:pStyle w:val="TableParagraph"/>
              <w:spacing w:line="308" w:lineRule="exact"/>
              <w:ind w:left="200"/>
              <w:rPr>
                <w:sz w:val="29"/>
              </w:rPr>
            </w:pPr>
            <w:r>
              <w:rPr>
                <w:w w:val="95"/>
                <w:sz w:val="29"/>
              </w:rPr>
              <w:t>2.4.2</w:t>
            </w:r>
            <w:r>
              <w:rPr>
                <w:spacing w:val="132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Этапы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проведения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глубинного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интервью</w:t>
            </w:r>
          </w:p>
        </w:tc>
        <w:tc>
          <w:tcPr>
            <w:tcW w:w="825" w:type="dxa"/>
          </w:tcPr>
          <w:p w14:paraId="7538D37C" w14:textId="77777777" w:rsidR="00AA2216" w:rsidRDefault="00000000">
            <w:pPr>
              <w:pStyle w:val="TableParagraph"/>
              <w:spacing w:line="308" w:lineRule="exact"/>
              <w:ind w:left="335"/>
              <w:rPr>
                <w:sz w:val="29"/>
              </w:rPr>
            </w:pPr>
            <w:r>
              <w:rPr>
                <w:sz w:val="29"/>
              </w:rPr>
              <w:t>48</w:t>
            </w:r>
          </w:p>
        </w:tc>
      </w:tr>
      <w:tr w:rsidR="00AA2216" w14:paraId="1C4D6AD2" w14:textId="77777777">
        <w:trPr>
          <w:trHeight w:val="977"/>
        </w:trPr>
        <w:tc>
          <w:tcPr>
            <w:tcW w:w="8708" w:type="dxa"/>
          </w:tcPr>
          <w:p w14:paraId="1068711F" w14:textId="77777777" w:rsidR="00AA2216" w:rsidRDefault="00000000">
            <w:pPr>
              <w:pStyle w:val="TableParagraph"/>
              <w:tabs>
                <w:tab w:val="left" w:pos="905"/>
              </w:tabs>
              <w:spacing w:line="320" w:lineRule="exact"/>
              <w:ind w:left="200"/>
              <w:rPr>
                <w:sz w:val="29"/>
              </w:rPr>
            </w:pPr>
            <w:r>
              <w:rPr>
                <w:sz w:val="29"/>
              </w:rPr>
              <w:t>2.5</w:t>
            </w:r>
            <w:r>
              <w:rPr>
                <w:sz w:val="29"/>
              </w:rPr>
              <w:tab/>
            </w:r>
            <w:r>
              <w:rPr>
                <w:w w:val="95"/>
                <w:sz w:val="29"/>
              </w:rPr>
              <w:t>Разработка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программы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обучения для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медицинского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персонала</w:t>
            </w:r>
          </w:p>
          <w:p w14:paraId="11C863B8" w14:textId="77777777" w:rsidR="00AA2216" w:rsidRDefault="00000000">
            <w:pPr>
              <w:pStyle w:val="TableParagraph"/>
              <w:spacing w:line="320" w:lineRule="exact"/>
              <w:ind w:left="200"/>
              <w:rPr>
                <w:sz w:val="29"/>
              </w:rPr>
            </w:pPr>
            <w:r>
              <w:rPr>
                <w:sz w:val="29"/>
              </w:rPr>
              <w:t>в</w:t>
            </w:r>
            <w:r>
              <w:rPr>
                <w:spacing w:val="8"/>
                <w:sz w:val="29"/>
              </w:rPr>
              <w:t xml:space="preserve"> </w:t>
            </w:r>
            <w:r>
              <w:rPr>
                <w:sz w:val="29"/>
              </w:rPr>
              <w:t>целях</w:t>
            </w:r>
            <w:r>
              <w:rPr>
                <w:spacing w:val="43"/>
                <w:sz w:val="29"/>
              </w:rPr>
              <w:t xml:space="preserve"> </w:t>
            </w:r>
            <w:r>
              <w:rPr>
                <w:sz w:val="29"/>
              </w:rPr>
              <w:t>улучшения</w:t>
            </w:r>
            <w:r>
              <w:rPr>
                <w:spacing w:val="39"/>
                <w:sz w:val="29"/>
              </w:rPr>
              <w:t xml:space="preserve"> </w:t>
            </w:r>
            <w:r>
              <w:rPr>
                <w:sz w:val="29"/>
              </w:rPr>
              <w:t>приверженности</w:t>
            </w:r>
            <w:r>
              <w:rPr>
                <w:spacing w:val="19"/>
                <w:sz w:val="29"/>
              </w:rPr>
              <w:t xml:space="preserve"> </w:t>
            </w:r>
            <w:r>
              <w:rPr>
                <w:sz w:val="29"/>
              </w:rPr>
              <w:t>населения</w:t>
            </w:r>
            <w:r>
              <w:rPr>
                <w:spacing w:val="39"/>
                <w:sz w:val="29"/>
              </w:rPr>
              <w:t xml:space="preserve"> </w:t>
            </w:r>
            <w:r>
              <w:rPr>
                <w:sz w:val="29"/>
              </w:rPr>
              <w:t>к</w:t>
            </w:r>
            <w:r>
              <w:rPr>
                <w:spacing w:val="62"/>
                <w:sz w:val="29"/>
              </w:rPr>
              <w:t xml:space="preserve"> </w:t>
            </w:r>
            <w:r>
              <w:rPr>
                <w:sz w:val="29"/>
              </w:rPr>
              <w:t>прохождению</w:t>
            </w:r>
            <w:r>
              <w:rPr>
                <w:spacing w:val="-70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скрининга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выявлению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онкопатологии</w:t>
            </w:r>
            <w:r>
              <w:rPr>
                <w:spacing w:val="2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репродуктивной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системы</w:t>
            </w:r>
          </w:p>
        </w:tc>
        <w:tc>
          <w:tcPr>
            <w:tcW w:w="825" w:type="dxa"/>
          </w:tcPr>
          <w:p w14:paraId="4FA638D3" w14:textId="77777777" w:rsidR="00AA2216" w:rsidRDefault="00AA2216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14:paraId="36DECC39" w14:textId="77777777" w:rsidR="00AA2216" w:rsidRDefault="00000000">
            <w:pPr>
              <w:pStyle w:val="TableParagraph"/>
              <w:ind w:left="335"/>
              <w:rPr>
                <w:sz w:val="29"/>
              </w:rPr>
            </w:pPr>
            <w:r>
              <w:rPr>
                <w:sz w:val="29"/>
              </w:rPr>
              <w:t>49</w:t>
            </w:r>
          </w:p>
        </w:tc>
      </w:tr>
      <w:tr w:rsidR="00AA2216" w14:paraId="370F4388" w14:textId="77777777">
        <w:trPr>
          <w:trHeight w:val="320"/>
        </w:trPr>
        <w:tc>
          <w:tcPr>
            <w:tcW w:w="8708" w:type="dxa"/>
          </w:tcPr>
          <w:p w14:paraId="6107B209" w14:textId="77777777" w:rsidR="00AA2216" w:rsidRDefault="00000000">
            <w:pPr>
              <w:pStyle w:val="TableParagraph"/>
              <w:tabs>
                <w:tab w:val="left" w:pos="905"/>
              </w:tabs>
              <w:spacing w:line="300" w:lineRule="exact"/>
              <w:ind w:left="200"/>
              <w:rPr>
                <w:sz w:val="29"/>
              </w:rPr>
            </w:pPr>
            <w:r>
              <w:rPr>
                <w:sz w:val="29"/>
              </w:rPr>
              <w:t>2.6</w:t>
            </w:r>
            <w:r>
              <w:rPr>
                <w:sz w:val="29"/>
              </w:rPr>
              <w:tab/>
            </w:r>
            <w:r>
              <w:rPr>
                <w:w w:val="95"/>
                <w:sz w:val="29"/>
              </w:rPr>
              <w:t>Статистический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анализ</w:t>
            </w:r>
          </w:p>
        </w:tc>
        <w:tc>
          <w:tcPr>
            <w:tcW w:w="825" w:type="dxa"/>
          </w:tcPr>
          <w:p w14:paraId="7F45E280" w14:textId="77777777" w:rsidR="00AA2216" w:rsidRDefault="00000000">
            <w:pPr>
              <w:pStyle w:val="TableParagraph"/>
              <w:spacing w:line="300" w:lineRule="exact"/>
              <w:ind w:left="335"/>
              <w:rPr>
                <w:sz w:val="29"/>
              </w:rPr>
            </w:pPr>
            <w:r>
              <w:rPr>
                <w:sz w:val="29"/>
              </w:rPr>
              <w:t>51</w:t>
            </w:r>
          </w:p>
        </w:tc>
      </w:tr>
      <w:tr w:rsidR="00AA2216" w14:paraId="2F9D7CE8" w14:textId="77777777">
        <w:trPr>
          <w:trHeight w:val="320"/>
        </w:trPr>
        <w:tc>
          <w:tcPr>
            <w:tcW w:w="8708" w:type="dxa"/>
          </w:tcPr>
          <w:p w14:paraId="5F9E9C22" w14:textId="77777777" w:rsidR="00AA2216" w:rsidRDefault="00000000">
            <w:pPr>
              <w:pStyle w:val="TableParagraph"/>
              <w:tabs>
                <w:tab w:val="left" w:pos="905"/>
              </w:tabs>
              <w:spacing w:line="300" w:lineRule="exact"/>
              <w:ind w:left="200"/>
              <w:rPr>
                <w:b/>
                <w:sz w:val="29"/>
              </w:rPr>
            </w:pPr>
            <w:r>
              <w:rPr>
                <w:b/>
                <w:sz w:val="29"/>
              </w:rPr>
              <w:t>3.</w:t>
            </w:r>
            <w:r>
              <w:rPr>
                <w:b/>
                <w:sz w:val="29"/>
              </w:rPr>
              <w:tab/>
            </w:r>
            <w:r>
              <w:rPr>
                <w:b/>
                <w:w w:val="95"/>
                <w:sz w:val="29"/>
              </w:rPr>
              <w:t>СОБСТВЕННЫЕ</w:t>
            </w:r>
            <w:r>
              <w:rPr>
                <w:b/>
                <w:spacing w:val="-13"/>
                <w:w w:val="95"/>
                <w:sz w:val="29"/>
              </w:rPr>
              <w:t xml:space="preserve"> </w:t>
            </w:r>
            <w:r>
              <w:rPr>
                <w:b/>
                <w:w w:val="95"/>
                <w:sz w:val="29"/>
              </w:rPr>
              <w:t>РЕЗУЛЬТАТЫ</w:t>
            </w:r>
          </w:p>
        </w:tc>
        <w:tc>
          <w:tcPr>
            <w:tcW w:w="825" w:type="dxa"/>
          </w:tcPr>
          <w:p w14:paraId="62D8BB7C" w14:textId="77777777" w:rsidR="00AA2216" w:rsidRDefault="00000000">
            <w:pPr>
              <w:pStyle w:val="TableParagraph"/>
              <w:spacing w:line="300" w:lineRule="exact"/>
              <w:ind w:left="335"/>
              <w:rPr>
                <w:sz w:val="29"/>
              </w:rPr>
            </w:pPr>
            <w:r>
              <w:rPr>
                <w:sz w:val="29"/>
              </w:rPr>
              <w:t>53</w:t>
            </w:r>
          </w:p>
        </w:tc>
      </w:tr>
      <w:tr w:rsidR="00AA2216" w14:paraId="111C1CFB" w14:textId="77777777">
        <w:trPr>
          <w:trHeight w:val="640"/>
        </w:trPr>
        <w:tc>
          <w:tcPr>
            <w:tcW w:w="8708" w:type="dxa"/>
          </w:tcPr>
          <w:p w14:paraId="47CDA998" w14:textId="77777777" w:rsidR="00AA2216" w:rsidRDefault="00000000">
            <w:pPr>
              <w:pStyle w:val="TableParagraph"/>
              <w:tabs>
                <w:tab w:val="left" w:pos="905"/>
                <w:tab w:val="left" w:pos="2779"/>
                <w:tab w:val="left" w:pos="5914"/>
                <w:tab w:val="left" w:pos="8058"/>
              </w:tabs>
              <w:spacing w:line="320" w:lineRule="exact"/>
              <w:ind w:left="200" w:right="359"/>
              <w:rPr>
                <w:sz w:val="29"/>
              </w:rPr>
            </w:pPr>
            <w:r>
              <w:rPr>
                <w:sz w:val="29"/>
              </w:rPr>
              <w:t>3.1.</w:t>
            </w:r>
            <w:r>
              <w:rPr>
                <w:sz w:val="29"/>
              </w:rPr>
              <w:tab/>
              <w:t>Результаты</w:t>
            </w:r>
            <w:r>
              <w:rPr>
                <w:sz w:val="29"/>
              </w:rPr>
              <w:tab/>
              <w:t>эпидемиологического</w:t>
            </w:r>
            <w:r>
              <w:rPr>
                <w:sz w:val="29"/>
              </w:rPr>
              <w:tab/>
              <w:t>исследования</w:t>
            </w:r>
            <w:r>
              <w:rPr>
                <w:sz w:val="29"/>
              </w:rPr>
              <w:tab/>
            </w:r>
            <w:r>
              <w:rPr>
                <w:spacing w:val="-8"/>
                <w:sz w:val="29"/>
              </w:rPr>
              <w:t>по</w:t>
            </w:r>
            <w:r>
              <w:rPr>
                <w:spacing w:val="-70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проведению</w:t>
            </w:r>
            <w:r>
              <w:rPr>
                <w:spacing w:val="-2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скрининга</w:t>
            </w:r>
            <w:r>
              <w:rPr>
                <w:spacing w:val="-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на</w:t>
            </w:r>
            <w:r>
              <w:rPr>
                <w:spacing w:val="-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РМЖ,</w:t>
            </w:r>
            <w:r>
              <w:rPr>
                <w:spacing w:val="-2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РШМ</w:t>
            </w:r>
          </w:p>
        </w:tc>
        <w:tc>
          <w:tcPr>
            <w:tcW w:w="825" w:type="dxa"/>
          </w:tcPr>
          <w:p w14:paraId="37F019D7" w14:textId="77777777" w:rsidR="00AA2216" w:rsidRDefault="00000000">
            <w:pPr>
              <w:pStyle w:val="TableParagraph"/>
              <w:spacing w:before="147"/>
              <w:ind w:left="335"/>
              <w:rPr>
                <w:sz w:val="29"/>
              </w:rPr>
            </w:pPr>
            <w:r>
              <w:rPr>
                <w:sz w:val="29"/>
              </w:rPr>
              <w:t>53</w:t>
            </w:r>
          </w:p>
        </w:tc>
      </w:tr>
    </w:tbl>
    <w:p w14:paraId="7E9094C8" w14:textId="77777777" w:rsidR="00AA2216" w:rsidRDefault="00AA2216">
      <w:pPr>
        <w:rPr>
          <w:sz w:val="29"/>
        </w:rPr>
        <w:sectPr w:rsidR="00AA2216">
          <w:footerReference w:type="default" r:id="rId7"/>
          <w:pgSz w:w="11910" w:h="16840"/>
          <w:pgMar w:top="1040" w:right="280" w:bottom="1100" w:left="1440" w:header="0" w:footer="913" w:gutter="0"/>
          <w:pgNumType w:start="2"/>
          <w:cols w:space="720"/>
        </w:sectPr>
      </w:pPr>
    </w:p>
    <w:tbl>
      <w:tblPr>
        <w:tblStyle w:val="TableNormal"/>
        <w:tblW w:w="0" w:type="auto"/>
        <w:tblInd w:w="146" w:type="dxa"/>
        <w:tblLayout w:type="fixed"/>
        <w:tblLook w:val="01E0" w:firstRow="1" w:lastRow="1" w:firstColumn="1" w:lastColumn="1" w:noHBand="0" w:noVBand="0"/>
      </w:tblPr>
      <w:tblGrid>
        <w:gridCol w:w="8706"/>
        <w:gridCol w:w="970"/>
      </w:tblGrid>
      <w:tr w:rsidR="00AA2216" w14:paraId="01AB9432" w14:textId="77777777">
        <w:trPr>
          <w:trHeight w:val="639"/>
        </w:trPr>
        <w:tc>
          <w:tcPr>
            <w:tcW w:w="8706" w:type="dxa"/>
          </w:tcPr>
          <w:p w14:paraId="0BA8C76D" w14:textId="77777777" w:rsidR="00AA2216" w:rsidRDefault="00000000">
            <w:pPr>
              <w:pStyle w:val="TableParagraph"/>
              <w:spacing w:line="320" w:lineRule="exact"/>
              <w:ind w:left="200" w:right="350"/>
              <w:rPr>
                <w:sz w:val="29"/>
              </w:rPr>
            </w:pPr>
            <w:r>
              <w:rPr>
                <w:w w:val="95"/>
                <w:sz w:val="29"/>
              </w:rPr>
              <w:lastRenderedPageBreak/>
              <w:t>3.2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Результаты анкетирования пациентов, прошедших скрининг по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выявлению</w:t>
            </w:r>
            <w:r>
              <w:rPr>
                <w:spacing w:val="-2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онкопатологии</w:t>
            </w:r>
            <w:r>
              <w:rPr>
                <w:spacing w:val="-2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репродуктивной</w:t>
            </w:r>
            <w:r>
              <w:rPr>
                <w:spacing w:val="-2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системы</w:t>
            </w:r>
          </w:p>
        </w:tc>
        <w:tc>
          <w:tcPr>
            <w:tcW w:w="970" w:type="dxa"/>
          </w:tcPr>
          <w:p w14:paraId="64F7635B" w14:textId="77777777" w:rsidR="00AA2216" w:rsidRDefault="00000000">
            <w:pPr>
              <w:pStyle w:val="TableParagraph"/>
              <w:spacing w:before="146"/>
              <w:ind w:left="337"/>
              <w:rPr>
                <w:sz w:val="29"/>
              </w:rPr>
            </w:pPr>
            <w:r>
              <w:rPr>
                <w:sz w:val="29"/>
              </w:rPr>
              <w:t>74</w:t>
            </w:r>
          </w:p>
        </w:tc>
      </w:tr>
      <w:tr w:rsidR="00AA2216" w14:paraId="2D1F4D7D" w14:textId="77777777">
        <w:trPr>
          <w:trHeight w:val="640"/>
        </w:trPr>
        <w:tc>
          <w:tcPr>
            <w:tcW w:w="8706" w:type="dxa"/>
          </w:tcPr>
          <w:p w14:paraId="2E60F87D" w14:textId="77777777" w:rsidR="00AA2216" w:rsidRDefault="00000000">
            <w:pPr>
              <w:pStyle w:val="TableParagraph"/>
              <w:tabs>
                <w:tab w:val="left" w:pos="1225"/>
                <w:tab w:val="left" w:pos="3848"/>
                <w:tab w:val="left" w:pos="4472"/>
                <w:tab w:val="left" w:pos="6472"/>
              </w:tabs>
              <w:spacing w:line="320" w:lineRule="exact"/>
              <w:ind w:left="200" w:right="350"/>
              <w:rPr>
                <w:sz w:val="29"/>
              </w:rPr>
            </w:pPr>
            <w:r>
              <w:rPr>
                <w:sz w:val="29"/>
              </w:rPr>
              <w:t>3.2.1</w:t>
            </w:r>
            <w:r>
              <w:rPr>
                <w:sz w:val="29"/>
              </w:rPr>
              <w:tab/>
              <w:t>Демографические</w:t>
            </w:r>
            <w:r>
              <w:rPr>
                <w:sz w:val="29"/>
              </w:rPr>
              <w:tab/>
              <w:t>и</w:t>
            </w:r>
            <w:r>
              <w:rPr>
                <w:sz w:val="29"/>
              </w:rPr>
              <w:tab/>
              <w:t>клинические</w:t>
            </w:r>
            <w:r>
              <w:rPr>
                <w:sz w:val="29"/>
              </w:rPr>
              <w:tab/>
            </w:r>
            <w:r>
              <w:rPr>
                <w:spacing w:val="-6"/>
                <w:sz w:val="29"/>
              </w:rPr>
              <w:t>характеристики</w:t>
            </w:r>
            <w:r>
              <w:rPr>
                <w:spacing w:val="-70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респондентов</w:t>
            </w:r>
            <w:r>
              <w:rPr>
                <w:spacing w:val="-2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-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скринингу</w:t>
            </w:r>
            <w:r>
              <w:rPr>
                <w:spacing w:val="-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на</w:t>
            </w:r>
            <w:r>
              <w:rPr>
                <w:spacing w:val="-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РМЖ/РШМ/РПЖ</w:t>
            </w:r>
          </w:p>
        </w:tc>
        <w:tc>
          <w:tcPr>
            <w:tcW w:w="970" w:type="dxa"/>
          </w:tcPr>
          <w:p w14:paraId="5929A156" w14:textId="77777777" w:rsidR="00AA2216" w:rsidRDefault="00000000">
            <w:pPr>
              <w:pStyle w:val="TableParagraph"/>
              <w:spacing w:before="146"/>
              <w:ind w:left="337"/>
              <w:rPr>
                <w:sz w:val="29"/>
              </w:rPr>
            </w:pPr>
            <w:r>
              <w:rPr>
                <w:sz w:val="29"/>
              </w:rPr>
              <w:t>74</w:t>
            </w:r>
          </w:p>
        </w:tc>
      </w:tr>
      <w:tr w:rsidR="00AA2216" w14:paraId="4EADEA87" w14:textId="77777777">
        <w:trPr>
          <w:trHeight w:val="648"/>
        </w:trPr>
        <w:tc>
          <w:tcPr>
            <w:tcW w:w="8706" w:type="dxa"/>
          </w:tcPr>
          <w:p w14:paraId="24EC87CF" w14:textId="77777777" w:rsidR="00AA2216" w:rsidRDefault="00000000">
            <w:pPr>
              <w:pStyle w:val="TableParagraph"/>
              <w:tabs>
                <w:tab w:val="left" w:pos="1080"/>
              </w:tabs>
              <w:spacing w:line="320" w:lineRule="exact"/>
              <w:ind w:left="200" w:right="362"/>
              <w:rPr>
                <w:sz w:val="29"/>
              </w:rPr>
            </w:pPr>
            <w:r>
              <w:rPr>
                <w:sz w:val="29"/>
              </w:rPr>
              <w:t>3.2.2</w:t>
            </w:r>
            <w:r>
              <w:rPr>
                <w:sz w:val="29"/>
              </w:rPr>
              <w:tab/>
            </w:r>
            <w:r>
              <w:rPr>
                <w:spacing w:val="-2"/>
                <w:sz w:val="29"/>
              </w:rPr>
              <w:t>Результаты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pacing w:val="-1"/>
                <w:sz w:val="29"/>
              </w:rPr>
              <w:t>анкетирования</w:t>
            </w:r>
            <w:r>
              <w:rPr>
                <w:spacing w:val="-14"/>
                <w:sz w:val="29"/>
              </w:rPr>
              <w:t xml:space="preserve"> </w:t>
            </w:r>
            <w:r>
              <w:rPr>
                <w:spacing w:val="-1"/>
                <w:sz w:val="29"/>
              </w:rPr>
              <w:t>по</w:t>
            </w:r>
            <w:r>
              <w:rPr>
                <w:spacing w:val="6"/>
                <w:sz w:val="29"/>
              </w:rPr>
              <w:t xml:space="preserve"> </w:t>
            </w:r>
            <w:r>
              <w:rPr>
                <w:spacing w:val="-1"/>
                <w:sz w:val="29"/>
              </w:rPr>
              <w:t>общим</w:t>
            </w:r>
            <w:r>
              <w:rPr>
                <w:spacing w:val="16"/>
                <w:sz w:val="29"/>
              </w:rPr>
              <w:t xml:space="preserve"> </w:t>
            </w:r>
            <w:r>
              <w:rPr>
                <w:spacing w:val="-1"/>
                <w:sz w:val="29"/>
              </w:rPr>
              <w:t>знаниям</w:t>
            </w:r>
            <w:r>
              <w:rPr>
                <w:spacing w:val="-17"/>
                <w:sz w:val="29"/>
              </w:rPr>
              <w:t xml:space="preserve"> </w:t>
            </w:r>
            <w:r>
              <w:rPr>
                <w:spacing w:val="-1"/>
                <w:sz w:val="29"/>
              </w:rPr>
              <w:t>о</w:t>
            </w:r>
            <w:r>
              <w:rPr>
                <w:spacing w:val="39"/>
                <w:sz w:val="29"/>
              </w:rPr>
              <w:t xml:space="preserve"> </w:t>
            </w:r>
            <w:r>
              <w:rPr>
                <w:spacing w:val="-1"/>
                <w:sz w:val="29"/>
              </w:rPr>
              <w:t>скрининге</w:t>
            </w:r>
            <w:r>
              <w:rPr>
                <w:spacing w:val="-70"/>
                <w:sz w:val="29"/>
              </w:rPr>
              <w:t xml:space="preserve"> </w:t>
            </w:r>
            <w:r>
              <w:rPr>
                <w:sz w:val="29"/>
              </w:rPr>
              <w:t>РМЖ/РШМ/РПЖ</w:t>
            </w:r>
          </w:p>
        </w:tc>
        <w:tc>
          <w:tcPr>
            <w:tcW w:w="970" w:type="dxa"/>
          </w:tcPr>
          <w:p w14:paraId="2122CA0C" w14:textId="77777777" w:rsidR="00AA2216" w:rsidRDefault="00000000">
            <w:pPr>
              <w:pStyle w:val="TableParagraph"/>
              <w:spacing w:before="146"/>
              <w:ind w:left="337"/>
              <w:rPr>
                <w:sz w:val="29"/>
              </w:rPr>
            </w:pPr>
            <w:r>
              <w:rPr>
                <w:sz w:val="29"/>
              </w:rPr>
              <w:t>81</w:t>
            </w:r>
          </w:p>
        </w:tc>
      </w:tr>
      <w:tr w:rsidR="00AA2216" w14:paraId="61F82C4D" w14:textId="77777777">
        <w:trPr>
          <w:trHeight w:val="648"/>
        </w:trPr>
        <w:tc>
          <w:tcPr>
            <w:tcW w:w="8706" w:type="dxa"/>
          </w:tcPr>
          <w:p w14:paraId="010B116B" w14:textId="77777777" w:rsidR="00AA2216" w:rsidRDefault="00000000">
            <w:pPr>
              <w:pStyle w:val="TableParagraph"/>
              <w:tabs>
                <w:tab w:val="left" w:pos="1161"/>
              </w:tabs>
              <w:spacing w:line="320" w:lineRule="exact"/>
              <w:ind w:left="200" w:right="368"/>
              <w:rPr>
                <w:sz w:val="29"/>
              </w:rPr>
            </w:pPr>
            <w:r>
              <w:rPr>
                <w:sz w:val="29"/>
              </w:rPr>
              <w:t>3.2.3</w:t>
            </w:r>
            <w:r>
              <w:rPr>
                <w:sz w:val="29"/>
              </w:rPr>
              <w:tab/>
            </w:r>
            <w:r>
              <w:rPr>
                <w:w w:val="95"/>
                <w:sz w:val="29"/>
              </w:rPr>
              <w:t>Результаты</w:t>
            </w:r>
            <w:r>
              <w:rPr>
                <w:spacing w:val="3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анкетирования</w:t>
            </w:r>
            <w:r>
              <w:rPr>
                <w:spacing w:val="3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6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субъективным</w:t>
            </w:r>
            <w:r>
              <w:rPr>
                <w:spacing w:val="2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ощущениям</w:t>
            </w:r>
            <w:r>
              <w:rPr>
                <w:spacing w:val="2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период</w:t>
            </w:r>
            <w:r>
              <w:rPr>
                <w:spacing w:val="-2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ожидания</w:t>
            </w:r>
            <w:r>
              <w:rPr>
                <w:spacing w:val="-2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скрининга</w:t>
            </w:r>
            <w:r>
              <w:rPr>
                <w:spacing w:val="-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на</w:t>
            </w:r>
            <w:r>
              <w:rPr>
                <w:spacing w:val="-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РМЖ/РШМ/РПЖ</w:t>
            </w:r>
          </w:p>
        </w:tc>
        <w:tc>
          <w:tcPr>
            <w:tcW w:w="970" w:type="dxa"/>
          </w:tcPr>
          <w:p w14:paraId="20A7D737" w14:textId="77777777" w:rsidR="00AA2216" w:rsidRDefault="00000000">
            <w:pPr>
              <w:pStyle w:val="TableParagraph"/>
              <w:spacing w:before="155"/>
              <w:ind w:left="337"/>
              <w:rPr>
                <w:sz w:val="29"/>
              </w:rPr>
            </w:pPr>
            <w:r>
              <w:rPr>
                <w:sz w:val="29"/>
              </w:rPr>
              <w:t>86</w:t>
            </w:r>
          </w:p>
        </w:tc>
      </w:tr>
      <w:tr w:rsidR="00AA2216" w14:paraId="631AF636" w14:textId="77777777">
        <w:trPr>
          <w:trHeight w:val="640"/>
        </w:trPr>
        <w:tc>
          <w:tcPr>
            <w:tcW w:w="8706" w:type="dxa"/>
          </w:tcPr>
          <w:p w14:paraId="08C86AB8" w14:textId="77777777" w:rsidR="00AA2216" w:rsidRDefault="00000000">
            <w:pPr>
              <w:pStyle w:val="TableParagraph"/>
              <w:tabs>
                <w:tab w:val="left" w:pos="1016"/>
              </w:tabs>
              <w:spacing w:line="320" w:lineRule="exact"/>
              <w:ind w:left="200" w:right="353"/>
              <w:rPr>
                <w:sz w:val="29"/>
              </w:rPr>
            </w:pPr>
            <w:r>
              <w:rPr>
                <w:sz w:val="29"/>
              </w:rPr>
              <w:t>3.2.4</w:t>
            </w:r>
            <w:r>
              <w:rPr>
                <w:sz w:val="29"/>
              </w:rPr>
              <w:tab/>
            </w:r>
            <w:r>
              <w:rPr>
                <w:w w:val="95"/>
                <w:sz w:val="29"/>
              </w:rPr>
              <w:t>Результаты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оценки</w:t>
            </w:r>
            <w:r>
              <w:rPr>
                <w:spacing w:val="-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приверженности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участников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скрининга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на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РМЖ,</w:t>
            </w:r>
            <w:r>
              <w:rPr>
                <w:spacing w:val="-18"/>
                <w:sz w:val="29"/>
              </w:rPr>
              <w:t xml:space="preserve"> </w:t>
            </w:r>
            <w:r>
              <w:rPr>
                <w:sz w:val="29"/>
              </w:rPr>
              <w:t>РШМ</w:t>
            </w:r>
          </w:p>
        </w:tc>
        <w:tc>
          <w:tcPr>
            <w:tcW w:w="970" w:type="dxa"/>
          </w:tcPr>
          <w:p w14:paraId="0BB2BD75" w14:textId="77777777" w:rsidR="00AA2216" w:rsidRDefault="00000000">
            <w:pPr>
              <w:pStyle w:val="TableParagraph"/>
              <w:spacing w:before="147"/>
              <w:ind w:left="337"/>
              <w:rPr>
                <w:sz w:val="29"/>
              </w:rPr>
            </w:pPr>
            <w:r>
              <w:rPr>
                <w:sz w:val="29"/>
              </w:rPr>
              <w:t>88</w:t>
            </w:r>
          </w:p>
        </w:tc>
      </w:tr>
      <w:tr w:rsidR="00AA2216" w14:paraId="3E08DB24" w14:textId="77777777">
        <w:trPr>
          <w:trHeight w:val="320"/>
        </w:trPr>
        <w:tc>
          <w:tcPr>
            <w:tcW w:w="8706" w:type="dxa"/>
          </w:tcPr>
          <w:p w14:paraId="1C64651D" w14:textId="77777777" w:rsidR="00AA2216" w:rsidRDefault="00000000">
            <w:pPr>
              <w:pStyle w:val="TableParagraph"/>
              <w:tabs>
                <w:tab w:val="left" w:pos="985"/>
              </w:tabs>
              <w:spacing w:line="300" w:lineRule="exact"/>
              <w:ind w:left="200"/>
              <w:rPr>
                <w:sz w:val="29"/>
              </w:rPr>
            </w:pPr>
            <w:r>
              <w:rPr>
                <w:sz w:val="29"/>
              </w:rPr>
              <w:t>3.3</w:t>
            </w:r>
            <w:r>
              <w:rPr>
                <w:sz w:val="29"/>
              </w:rPr>
              <w:tab/>
            </w:r>
            <w:r>
              <w:rPr>
                <w:w w:val="95"/>
                <w:sz w:val="29"/>
              </w:rPr>
              <w:t>Результаты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глубинного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интервью</w:t>
            </w:r>
          </w:p>
        </w:tc>
        <w:tc>
          <w:tcPr>
            <w:tcW w:w="970" w:type="dxa"/>
          </w:tcPr>
          <w:p w14:paraId="5287C7CD" w14:textId="77777777" w:rsidR="00AA2216" w:rsidRDefault="00000000">
            <w:pPr>
              <w:pStyle w:val="TableParagraph"/>
              <w:spacing w:line="300" w:lineRule="exact"/>
              <w:ind w:left="337"/>
              <w:rPr>
                <w:sz w:val="29"/>
              </w:rPr>
            </w:pPr>
            <w:r>
              <w:rPr>
                <w:sz w:val="29"/>
              </w:rPr>
              <w:t>97</w:t>
            </w:r>
          </w:p>
        </w:tc>
      </w:tr>
      <w:tr w:rsidR="00AA2216" w14:paraId="428AF848" w14:textId="77777777">
        <w:trPr>
          <w:trHeight w:val="640"/>
        </w:trPr>
        <w:tc>
          <w:tcPr>
            <w:tcW w:w="8706" w:type="dxa"/>
          </w:tcPr>
          <w:p w14:paraId="74CBBB7B" w14:textId="77777777" w:rsidR="00AA2216" w:rsidRDefault="00000000">
            <w:pPr>
              <w:pStyle w:val="TableParagraph"/>
              <w:spacing w:line="320" w:lineRule="exact"/>
              <w:ind w:left="200" w:right="350"/>
              <w:rPr>
                <w:sz w:val="29"/>
              </w:rPr>
            </w:pPr>
            <w:r>
              <w:rPr>
                <w:w w:val="95"/>
                <w:sz w:val="29"/>
              </w:rPr>
              <w:t>3.3.1</w:t>
            </w:r>
            <w:r>
              <w:rPr>
                <w:spacing w:val="6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Результаты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глубинного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интервью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вопросам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организации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проведения</w:t>
            </w:r>
            <w:r>
              <w:rPr>
                <w:spacing w:val="-31"/>
                <w:sz w:val="29"/>
              </w:rPr>
              <w:t xml:space="preserve"> </w:t>
            </w:r>
            <w:r>
              <w:rPr>
                <w:sz w:val="29"/>
              </w:rPr>
              <w:t>скрининга</w:t>
            </w:r>
          </w:p>
        </w:tc>
        <w:tc>
          <w:tcPr>
            <w:tcW w:w="970" w:type="dxa"/>
          </w:tcPr>
          <w:p w14:paraId="46E461DB" w14:textId="77777777" w:rsidR="00AA2216" w:rsidRDefault="00000000">
            <w:pPr>
              <w:pStyle w:val="TableParagraph"/>
              <w:spacing w:before="147"/>
              <w:ind w:left="337"/>
              <w:rPr>
                <w:sz w:val="29"/>
              </w:rPr>
            </w:pPr>
            <w:r>
              <w:rPr>
                <w:sz w:val="29"/>
              </w:rPr>
              <w:t>97</w:t>
            </w:r>
          </w:p>
        </w:tc>
      </w:tr>
      <w:tr w:rsidR="00AA2216" w14:paraId="242F6E33" w14:textId="77777777">
        <w:trPr>
          <w:trHeight w:val="656"/>
        </w:trPr>
        <w:tc>
          <w:tcPr>
            <w:tcW w:w="8706" w:type="dxa"/>
          </w:tcPr>
          <w:p w14:paraId="6863C74F" w14:textId="77777777" w:rsidR="00AA2216" w:rsidRDefault="00000000">
            <w:pPr>
              <w:pStyle w:val="TableParagraph"/>
              <w:tabs>
                <w:tab w:val="left" w:pos="6069"/>
              </w:tabs>
              <w:spacing w:line="320" w:lineRule="exact"/>
              <w:ind w:left="200"/>
              <w:rPr>
                <w:sz w:val="29"/>
              </w:rPr>
            </w:pPr>
            <w:r>
              <w:rPr>
                <w:sz w:val="29"/>
              </w:rPr>
              <w:t>3.3.2</w:t>
            </w:r>
            <w:r>
              <w:rPr>
                <w:spacing w:val="122"/>
                <w:sz w:val="29"/>
              </w:rPr>
              <w:t xml:space="preserve"> </w:t>
            </w:r>
            <w:r>
              <w:rPr>
                <w:sz w:val="29"/>
              </w:rPr>
              <w:t>Результаты</w:t>
            </w:r>
            <w:r>
              <w:rPr>
                <w:spacing w:val="105"/>
                <w:sz w:val="29"/>
              </w:rPr>
              <w:t xml:space="preserve"> </w:t>
            </w:r>
            <w:r>
              <w:rPr>
                <w:sz w:val="29"/>
              </w:rPr>
              <w:t>глубинного</w:t>
            </w:r>
            <w:r>
              <w:rPr>
                <w:spacing w:val="105"/>
                <w:sz w:val="29"/>
              </w:rPr>
              <w:t xml:space="preserve"> </w:t>
            </w:r>
            <w:r>
              <w:rPr>
                <w:sz w:val="29"/>
              </w:rPr>
              <w:t>интервью</w:t>
            </w:r>
            <w:r>
              <w:rPr>
                <w:spacing w:val="99"/>
                <w:sz w:val="29"/>
              </w:rPr>
              <w:t xml:space="preserve"> </w:t>
            </w:r>
            <w:r>
              <w:rPr>
                <w:sz w:val="29"/>
              </w:rPr>
              <w:t>по</w:t>
            </w:r>
            <w:r>
              <w:rPr>
                <w:sz w:val="29"/>
              </w:rPr>
              <w:tab/>
              <w:t>вопросам</w:t>
            </w:r>
            <w:r>
              <w:rPr>
                <w:spacing w:val="20"/>
                <w:sz w:val="29"/>
              </w:rPr>
              <w:t xml:space="preserve"> </w:t>
            </w:r>
            <w:r>
              <w:rPr>
                <w:sz w:val="29"/>
              </w:rPr>
              <w:t>участия</w:t>
            </w:r>
          </w:p>
          <w:p w14:paraId="56E203C7" w14:textId="77777777" w:rsidR="00AA2216" w:rsidRDefault="00000000">
            <w:pPr>
              <w:pStyle w:val="TableParagraph"/>
              <w:spacing w:before="2" w:line="314" w:lineRule="exact"/>
              <w:ind w:left="200"/>
              <w:rPr>
                <w:sz w:val="29"/>
              </w:rPr>
            </w:pPr>
            <w:r>
              <w:rPr>
                <w:w w:val="95"/>
                <w:sz w:val="29"/>
              </w:rPr>
              <w:t>целевых</w:t>
            </w:r>
            <w:r>
              <w:rPr>
                <w:spacing w:val="-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групп</w:t>
            </w:r>
            <w:r>
              <w:rPr>
                <w:spacing w:val="2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населения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2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скрининге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2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их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приверженность</w:t>
            </w:r>
          </w:p>
        </w:tc>
        <w:tc>
          <w:tcPr>
            <w:tcW w:w="970" w:type="dxa"/>
          </w:tcPr>
          <w:p w14:paraId="37B7E094" w14:textId="77777777" w:rsidR="00AA2216" w:rsidRDefault="00000000">
            <w:pPr>
              <w:pStyle w:val="TableParagraph"/>
              <w:spacing w:before="162"/>
              <w:ind w:left="337"/>
              <w:rPr>
                <w:sz w:val="29"/>
              </w:rPr>
            </w:pPr>
            <w:r>
              <w:rPr>
                <w:sz w:val="29"/>
              </w:rPr>
              <w:t>99</w:t>
            </w:r>
          </w:p>
        </w:tc>
      </w:tr>
      <w:tr w:rsidR="00AA2216" w14:paraId="56D5B344" w14:textId="77777777">
        <w:trPr>
          <w:trHeight w:val="961"/>
        </w:trPr>
        <w:tc>
          <w:tcPr>
            <w:tcW w:w="8706" w:type="dxa"/>
          </w:tcPr>
          <w:p w14:paraId="4AA36B99" w14:textId="77777777" w:rsidR="00AA2216" w:rsidRDefault="00000000">
            <w:pPr>
              <w:pStyle w:val="TableParagraph"/>
              <w:tabs>
                <w:tab w:val="left" w:pos="1815"/>
                <w:tab w:val="left" w:pos="4678"/>
                <w:tab w:val="left" w:pos="5142"/>
                <w:tab w:val="left" w:pos="7909"/>
              </w:tabs>
              <w:spacing w:line="230" w:lineRule="auto"/>
              <w:ind w:left="200" w:right="344"/>
              <w:rPr>
                <w:sz w:val="29"/>
              </w:rPr>
            </w:pPr>
            <w:r>
              <w:rPr>
                <w:sz w:val="29"/>
              </w:rPr>
              <w:t>3.3.3</w:t>
            </w:r>
            <w:r>
              <w:rPr>
                <w:spacing w:val="33"/>
                <w:sz w:val="29"/>
              </w:rPr>
              <w:t xml:space="preserve"> </w:t>
            </w:r>
            <w:r>
              <w:rPr>
                <w:sz w:val="29"/>
              </w:rPr>
              <w:t>Результаты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глубинного</w:t>
            </w:r>
            <w:r>
              <w:rPr>
                <w:spacing w:val="19"/>
                <w:sz w:val="29"/>
              </w:rPr>
              <w:t xml:space="preserve"> </w:t>
            </w:r>
            <w:r>
              <w:rPr>
                <w:sz w:val="29"/>
              </w:rPr>
              <w:t>интервью</w:t>
            </w:r>
            <w:r>
              <w:rPr>
                <w:spacing w:val="13"/>
                <w:sz w:val="29"/>
              </w:rPr>
              <w:t xml:space="preserve"> </w:t>
            </w:r>
            <w:r>
              <w:rPr>
                <w:sz w:val="29"/>
              </w:rPr>
              <w:t>по</w:t>
            </w:r>
            <w:r>
              <w:rPr>
                <w:spacing w:val="33"/>
                <w:sz w:val="29"/>
              </w:rPr>
              <w:t xml:space="preserve"> </w:t>
            </w:r>
            <w:r>
              <w:rPr>
                <w:sz w:val="29"/>
              </w:rPr>
              <w:t>вопросам</w:t>
            </w:r>
            <w:r>
              <w:rPr>
                <w:spacing w:val="27"/>
                <w:sz w:val="29"/>
              </w:rPr>
              <w:t xml:space="preserve"> </w:t>
            </w:r>
            <w:r>
              <w:rPr>
                <w:sz w:val="29"/>
              </w:rPr>
              <w:t>соблюдения</w:t>
            </w:r>
            <w:r>
              <w:rPr>
                <w:spacing w:val="-69"/>
                <w:sz w:val="29"/>
              </w:rPr>
              <w:t xml:space="preserve"> </w:t>
            </w:r>
            <w:r>
              <w:rPr>
                <w:sz w:val="29"/>
              </w:rPr>
              <w:t>принципов</w:t>
            </w:r>
            <w:r>
              <w:rPr>
                <w:sz w:val="29"/>
              </w:rPr>
              <w:tab/>
              <w:t>конфиденциальности</w:t>
            </w:r>
            <w:r>
              <w:rPr>
                <w:sz w:val="29"/>
              </w:rPr>
              <w:tab/>
              <w:t>и</w:t>
            </w:r>
            <w:r>
              <w:rPr>
                <w:sz w:val="29"/>
              </w:rPr>
              <w:tab/>
              <w:t>информированности</w:t>
            </w:r>
            <w:r>
              <w:rPr>
                <w:sz w:val="29"/>
              </w:rPr>
              <w:tab/>
            </w:r>
            <w:r>
              <w:rPr>
                <w:spacing w:val="-4"/>
                <w:sz w:val="29"/>
              </w:rPr>
              <w:t>при</w:t>
            </w:r>
          </w:p>
          <w:p w14:paraId="7A63BAF3" w14:textId="77777777" w:rsidR="00AA2216" w:rsidRDefault="00000000">
            <w:pPr>
              <w:pStyle w:val="TableParagraph"/>
              <w:spacing w:line="303" w:lineRule="exact"/>
              <w:ind w:left="200"/>
              <w:rPr>
                <w:sz w:val="29"/>
              </w:rPr>
            </w:pPr>
            <w:r>
              <w:rPr>
                <w:w w:val="95"/>
                <w:sz w:val="29"/>
              </w:rPr>
              <w:t>прохождении</w:t>
            </w:r>
            <w:r>
              <w:rPr>
                <w:spacing w:val="2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скрининга</w:t>
            </w:r>
          </w:p>
        </w:tc>
        <w:tc>
          <w:tcPr>
            <w:tcW w:w="970" w:type="dxa"/>
          </w:tcPr>
          <w:p w14:paraId="5F07EB78" w14:textId="77777777" w:rsidR="00AA2216" w:rsidRDefault="00AA2216"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 w14:paraId="4DE149B6" w14:textId="77777777" w:rsidR="00AA2216" w:rsidRDefault="00000000">
            <w:pPr>
              <w:pStyle w:val="TableParagraph"/>
              <w:spacing w:before="1"/>
              <w:ind w:left="337"/>
              <w:rPr>
                <w:sz w:val="29"/>
              </w:rPr>
            </w:pPr>
            <w:r>
              <w:rPr>
                <w:sz w:val="29"/>
              </w:rPr>
              <w:t>101</w:t>
            </w:r>
          </w:p>
        </w:tc>
      </w:tr>
      <w:tr w:rsidR="00AA2216" w14:paraId="5917B31D" w14:textId="77777777">
        <w:trPr>
          <w:trHeight w:val="640"/>
        </w:trPr>
        <w:tc>
          <w:tcPr>
            <w:tcW w:w="8706" w:type="dxa"/>
          </w:tcPr>
          <w:p w14:paraId="5F4B23F9" w14:textId="77777777" w:rsidR="00AA2216" w:rsidRDefault="00000000">
            <w:pPr>
              <w:pStyle w:val="TableParagraph"/>
              <w:tabs>
                <w:tab w:val="left" w:pos="1225"/>
                <w:tab w:val="left" w:pos="3033"/>
                <w:tab w:val="left" w:pos="4872"/>
                <w:tab w:val="left" w:pos="6473"/>
                <w:tab w:val="left" w:pos="7225"/>
              </w:tabs>
              <w:spacing w:line="320" w:lineRule="exact"/>
              <w:ind w:left="200" w:right="336"/>
              <w:rPr>
                <w:sz w:val="29"/>
              </w:rPr>
            </w:pPr>
            <w:r>
              <w:rPr>
                <w:sz w:val="29"/>
              </w:rPr>
              <w:t>3.3.4</w:t>
            </w:r>
            <w:r>
              <w:rPr>
                <w:sz w:val="29"/>
              </w:rPr>
              <w:tab/>
              <w:t>Результаты</w:t>
            </w:r>
            <w:r>
              <w:rPr>
                <w:sz w:val="29"/>
              </w:rPr>
              <w:tab/>
              <w:t>глубинного</w:t>
            </w:r>
            <w:r>
              <w:rPr>
                <w:sz w:val="29"/>
              </w:rPr>
              <w:tab/>
              <w:t>интервью</w:t>
            </w:r>
            <w:r>
              <w:rPr>
                <w:sz w:val="29"/>
              </w:rPr>
              <w:tab/>
              <w:t>по</w:t>
            </w:r>
            <w:r>
              <w:rPr>
                <w:sz w:val="29"/>
              </w:rPr>
              <w:tab/>
            </w:r>
            <w:r>
              <w:rPr>
                <w:spacing w:val="-4"/>
                <w:sz w:val="29"/>
              </w:rPr>
              <w:t>вопросам</w:t>
            </w:r>
            <w:r>
              <w:rPr>
                <w:spacing w:val="-70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информирования</w:t>
            </w:r>
            <w:r>
              <w:rPr>
                <w:spacing w:val="-2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</w:t>
            </w:r>
            <w:r>
              <w:rPr>
                <w:spacing w:val="-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результатах</w:t>
            </w:r>
            <w:r>
              <w:rPr>
                <w:spacing w:val="-3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скрининга</w:t>
            </w:r>
          </w:p>
        </w:tc>
        <w:tc>
          <w:tcPr>
            <w:tcW w:w="970" w:type="dxa"/>
          </w:tcPr>
          <w:p w14:paraId="60AFF35A" w14:textId="77777777" w:rsidR="00AA2216" w:rsidRDefault="00000000">
            <w:pPr>
              <w:pStyle w:val="TableParagraph"/>
              <w:spacing w:before="146"/>
              <w:ind w:left="337"/>
              <w:rPr>
                <w:sz w:val="29"/>
              </w:rPr>
            </w:pPr>
            <w:r>
              <w:rPr>
                <w:sz w:val="29"/>
              </w:rPr>
              <w:t>104</w:t>
            </w:r>
          </w:p>
        </w:tc>
      </w:tr>
      <w:tr w:rsidR="00AA2216" w14:paraId="6D5BF7A7" w14:textId="77777777">
        <w:trPr>
          <w:trHeight w:val="977"/>
        </w:trPr>
        <w:tc>
          <w:tcPr>
            <w:tcW w:w="8706" w:type="dxa"/>
          </w:tcPr>
          <w:p w14:paraId="7D3F3D31" w14:textId="77777777" w:rsidR="00AA2216" w:rsidRDefault="00000000">
            <w:pPr>
              <w:pStyle w:val="TableParagraph"/>
              <w:tabs>
                <w:tab w:val="left" w:pos="1096"/>
              </w:tabs>
              <w:spacing w:line="230" w:lineRule="auto"/>
              <w:ind w:left="200" w:right="344"/>
              <w:rPr>
                <w:sz w:val="29"/>
              </w:rPr>
            </w:pPr>
            <w:r>
              <w:rPr>
                <w:sz w:val="29"/>
              </w:rPr>
              <w:t>3.3.5</w:t>
            </w:r>
            <w:r>
              <w:rPr>
                <w:sz w:val="29"/>
              </w:rPr>
              <w:tab/>
            </w:r>
            <w:r>
              <w:rPr>
                <w:w w:val="95"/>
                <w:sz w:val="29"/>
              </w:rPr>
              <w:t>Стратегии</w:t>
            </w:r>
            <w:r>
              <w:rPr>
                <w:spacing w:val="2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улучшения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результатам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глубинного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интервью: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меры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повышения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участия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населения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скрининге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действия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для</w:t>
            </w:r>
          </w:p>
          <w:p w14:paraId="7E1B82F3" w14:textId="77777777" w:rsidR="00AA2216" w:rsidRDefault="00000000">
            <w:pPr>
              <w:pStyle w:val="TableParagraph"/>
              <w:spacing w:before="3" w:line="314" w:lineRule="exact"/>
              <w:ind w:left="200"/>
              <w:rPr>
                <w:sz w:val="29"/>
              </w:rPr>
            </w:pPr>
            <w:r>
              <w:rPr>
                <w:w w:val="95"/>
                <w:sz w:val="29"/>
              </w:rPr>
              <w:t>оптимизации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проведения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скрининга</w:t>
            </w:r>
          </w:p>
        </w:tc>
        <w:tc>
          <w:tcPr>
            <w:tcW w:w="970" w:type="dxa"/>
          </w:tcPr>
          <w:p w14:paraId="007B91C0" w14:textId="77777777" w:rsidR="00AA2216" w:rsidRDefault="00AA2216"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 w14:paraId="1F9334C4" w14:textId="77777777" w:rsidR="00AA2216" w:rsidRDefault="00000000">
            <w:pPr>
              <w:pStyle w:val="TableParagraph"/>
              <w:spacing w:before="1"/>
              <w:ind w:left="337"/>
              <w:rPr>
                <w:sz w:val="29"/>
              </w:rPr>
            </w:pPr>
            <w:r>
              <w:rPr>
                <w:sz w:val="29"/>
              </w:rPr>
              <w:t>106</w:t>
            </w:r>
          </w:p>
        </w:tc>
      </w:tr>
      <w:tr w:rsidR="00AA2216" w14:paraId="1537DDBC" w14:textId="77777777">
        <w:trPr>
          <w:trHeight w:val="640"/>
        </w:trPr>
        <w:tc>
          <w:tcPr>
            <w:tcW w:w="8706" w:type="dxa"/>
          </w:tcPr>
          <w:p w14:paraId="7C38ACB3" w14:textId="77777777" w:rsidR="00AA2216" w:rsidRDefault="00000000">
            <w:pPr>
              <w:pStyle w:val="TableParagraph"/>
              <w:tabs>
                <w:tab w:val="left" w:pos="1015"/>
                <w:tab w:val="left" w:pos="3143"/>
                <w:tab w:val="left" w:pos="4726"/>
                <w:tab w:val="left" w:pos="5814"/>
                <w:tab w:val="left" w:pos="6768"/>
              </w:tabs>
              <w:spacing w:line="320" w:lineRule="exact"/>
              <w:ind w:left="200" w:right="335"/>
              <w:rPr>
                <w:sz w:val="29"/>
              </w:rPr>
            </w:pPr>
            <w:r>
              <w:rPr>
                <w:sz w:val="29"/>
              </w:rPr>
              <w:t>3.3.6</w:t>
            </w:r>
            <w:r>
              <w:rPr>
                <w:sz w:val="29"/>
              </w:rPr>
              <w:tab/>
              <w:t>Сравнительные</w:t>
            </w:r>
            <w:r>
              <w:rPr>
                <w:sz w:val="29"/>
              </w:rPr>
              <w:tab/>
              <w:t>показатели</w:t>
            </w:r>
            <w:r>
              <w:rPr>
                <w:sz w:val="29"/>
              </w:rPr>
              <w:tab/>
              <w:t>опроса</w:t>
            </w:r>
            <w:r>
              <w:rPr>
                <w:sz w:val="29"/>
              </w:rPr>
              <w:tab/>
              <w:t>среди</w:t>
            </w:r>
            <w:r>
              <w:rPr>
                <w:sz w:val="29"/>
              </w:rPr>
              <w:tab/>
            </w:r>
            <w:r>
              <w:rPr>
                <w:spacing w:val="-5"/>
                <w:sz w:val="29"/>
              </w:rPr>
              <w:t>медицинских</w:t>
            </w:r>
            <w:r>
              <w:rPr>
                <w:spacing w:val="-70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работников</w:t>
            </w:r>
            <w:r>
              <w:rPr>
                <w:spacing w:val="-2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-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организации</w:t>
            </w:r>
            <w:r>
              <w:rPr>
                <w:spacing w:val="-2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скрининга</w:t>
            </w:r>
            <w:r>
              <w:rPr>
                <w:spacing w:val="-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его</w:t>
            </w:r>
            <w:r>
              <w:rPr>
                <w:spacing w:val="-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улучшению</w:t>
            </w:r>
          </w:p>
        </w:tc>
        <w:tc>
          <w:tcPr>
            <w:tcW w:w="970" w:type="dxa"/>
          </w:tcPr>
          <w:p w14:paraId="25464E55" w14:textId="77777777" w:rsidR="00AA2216" w:rsidRDefault="00000000">
            <w:pPr>
              <w:pStyle w:val="TableParagraph"/>
              <w:spacing w:before="147"/>
              <w:ind w:left="337"/>
              <w:rPr>
                <w:sz w:val="29"/>
              </w:rPr>
            </w:pPr>
            <w:r>
              <w:rPr>
                <w:sz w:val="29"/>
              </w:rPr>
              <w:t>109</w:t>
            </w:r>
          </w:p>
        </w:tc>
      </w:tr>
      <w:tr w:rsidR="00AA2216" w14:paraId="193DF2A5" w14:textId="77777777">
        <w:trPr>
          <w:trHeight w:val="640"/>
        </w:trPr>
        <w:tc>
          <w:tcPr>
            <w:tcW w:w="8706" w:type="dxa"/>
          </w:tcPr>
          <w:p w14:paraId="1B423A62" w14:textId="77777777" w:rsidR="00AA2216" w:rsidRDefault="00000000">
            <w:pPr>
              <w:pStyle w:val="TableParagraph"/>
              <w:spacing w:line="320" w:lineRule="exact"/>
              <w:ind w:left="200" w:right="350"/>
              <w:rPr>
                <w:sz w:val="29"/>
              </w:rPr>
            </w:pPr>
            <w:r>
              <w:rPr>
                <w:sz w:val="29"/>
              </w:rPr>
              <w:t>4.1</w:t>
            </w:r>
            <w:r>
              <w:rPr>
                <w:spacing w:val="66"/>
                <w:sz w:val="29"/>
              </w:rPr>
              <w:t xml:space="preserve"> </w:t>
            </w:r>
            <w:r>
              <w:rPr>
                <w:sz w:val="29"/>
              </w:rPr>
              <w:t>Разработка</w:t>
            </w:r>
            <w:r>
              <w:rPr>
                <w:spacing w:val="20"/>
                <w:sz w:val="29"/>
              </w:rPr>
              <w:t xml:space="preserve"> </w:t>
            </w:r>
            <w:r>
              <w:rPr>
                <w:sz w:val="29"/>
              </w:rPr>
              <w:t>критериев</w:t>
            </w:r>
            <w:r>
              <w:rPr>
                <w:spacing w:val="26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16"/>
                <w:sz w:val="29"/>
              </w:rPr>
              <w:t xml:space="preserve"> </w:t>
            </w:r>
            <w:r>
              <w:rPr>
                <w:sz w:val="29"/>
              </w:rPr>
              <w:t>индикаторов</w:t>
            </w:r>
            <w:r>
              <w:rPr>
                <w:spacing w:val="27"/>
                <w:sz w:val="29"/>
              </w:rPr>
              <w:t xml:space="preserve"> </w:t>
            </w:r>
            <w:r>
              <w:rPr>
                <w:sz w:val="29"/>
              </w:rPr>
              <w:t>для</w:t>
            </w:r>
            <w:r>
              <w:rPr>
                <w:spacing w:val="5"/>
                <w:sz w:val="29"/>
              </w:rPr>
              <w:t xml:space="preserve"> </w:t>
            </w:r>
            <w:r>
              <w:rPr>
                <w:sz w:val="29"/>
              </w:rPr>
              <w:t>оценки</w:t>
            </w:r>
            <w:r>
              <w:rPr>
                <w:spacing w:val="40"/>
                <w:sz w:val="29"/>
              </w:rPr>
              <w:t xml:space="preserve"> </w:t>
            </w:r>
            <w:r>
              <w:rPr>
                <w:sz w:val="29"/>
              </w:rPr>
              <w:t>этических</w:t>
            </w:r>
            <w:r>
              <w:rPr>
                <w:spacing w:val="-70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аспектов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скрининговых</w:t>
            </w:r>
            <w:r>
              <w:rPr>
                <w:spacing w:val="-3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программ</w:t>
            </w:r>
            <w:r>
              <w:rPr>
                <w:spacing w:val="-2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РМЖ,</w:t>
            </w:r>
            <w:r>
              <w:rPr>
                <w:spacing w:val="-2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РШМ,</w:t>
            </w:r>
            <w:r>
              <w:rPr>
                <w:spacing w:val="-2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РПЖ</w:t>
            </w:r>
          </w:p>
        </w:tc>
        <w:tc>
          <w:tcPr>
            <w:tcW w:w="970" w:type="dxa"/>
          </w:tcPr>
          <w:p w14:paraId="56C68735" w14:textId="77777777" w:rsidR="00AA2216" w:rsidRDefault="00000000">
            <w:pPr>
              <w:pStyle w:val="TableParagraph"/>
              <w:spacing w:before="146"/>
              <w:ind w:left="337"/>
              <w:rPr>
                <w:sz w:val="29"/>
              </w:rPr>
            </w:pPr>
            <w:r>
              <w:rPr>
                <w:sz w:val="29"/>
              </w:rPr>
              <w:t>111</w:t>
            </w:r>
          </w:p>
        </w:tc>
      </w:tr>
      <w:tr w:rsidR="00AA2216" w14:paraId="2200877A" w14:textId="77777777">
        <w:trPr>
          <w:trHeight w:val="320"/>
        </w:trPr>
        <w:tc>
          <w:tcPr>
            <w:tcW w:w="8706" w:type="dxa"/>
          </w:tcPr>
          <w:p w14:paraId="7892571D" w14:textId="77777777" w:rsidR="00AA2216" w:rsidRDefault="00000000">
            <w:pPr>
              <w:pStyle w:val="TableParagraph"/>
              <w:spacing w:line="300" w:lineRule="exact"/>
              <w:ind w:left="200"/>
              <w:rPr>
                <w:sz w:val="29"/>
              </w:rPr>
            </w:pPr>
            <w:r>
              <w:rPr>
                <w:w w:val="95"/>
                <w:sz w:val="29"/>
              </w:rPr>
              <w:t>4.2</w:t>
            </w:r>
            <w:r>
              <w:rPr>
                <w:spacing w:val="77"/>
                <w:sz w:val="29"/>
              </w:rPr>
              <w:t xml:space="preserve">  </w:t>
            </w:r>
            <w:r>
              <w:rPr>
                <w:w w:val="95"/>
                <w:sz w:val="29"/>
              </w:rPr>
              <w:t>Разработка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алгоритма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проведения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этической</w:t>
            </w:r>
            <w:r>
              <w:rPr>
                <w:spacing w:val="-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экспертизы</w:t>
            </w:r>
          </w:p>
        </w:tc>
        <w:tc>
          <w:tcPr>
            <w:tcW w:w="970" w:type="dxa"/>
          </w:tcPr>
          <w:p w14:paraId="2124F610" w14:textId="77777777" w:rsidR="00AA2216" w:rsidRDefault="00000000">
            <w:pPr>
              <w:pStyle w:val="TableParagraph"/>
              <w:spacing w:line="300" w:lineRule="exact"/>
              <w:ind w:left="337"/>
              <w:rPr>
                <w:sz w:val="29"/>
              </w:rPr>
            </w:pPr>
            <w:r>
              <w:rPr>
                <w:sz w:val="29"/>
              </w:rPr>
              <w:t>115</w:t>
            </w:r>
          </w:p>
        </w:tc>
      </w:tr>
      <w:tr w:rsidR="00AA2216" w14:paraId="6FC30BD7" w14:textId="77777777">
        <w:trPr>
          <w:trHeight w:val="320"/>
        </w:trPr>
        <w:tc>
          <w:tcPr>
            <w:tcW w:w="8706" w:type="dxa"/>
          </w:tcPr>
          <w:p w14:paraId="095A07A0" w14:textId="77777777" w:rsidR="00AA2216" w:rsidRDefault="00000000">
            <w:pPr>
              <w:pStyle w:val="TableParagraph"/>
              <w:tabs>
                <w:tab w:val="left" w:pos="905"/>
              </w:tabs>
              <w:spacing w:line="300" w:lineRule="exact"/>
              <w:ind w:left="200"/>
              <w:rPr>
                <w:b/>
                <w:sz w:val="29"/>
              </w:rPr>
            </w:pPr>
            <w:r>
              <w:rPr>
                <w:b/>
                <w:sz w:val="29"/>
              </w:rPr>
              <w:t>4.</w:t>
            </w:r>
            <w:r>
              <w:rPr>
                <w:b/>
                <w:sz w:val="29"/>
              </w:rPr>
              <w:tab/>
              <w:t>ЗАКЛЮЧЕНИЕ</w:t>
            </w:r>
          </w:p>
        </w:tc>
        <w:tc>
          <w:tcPr>
            <w:tcW w:w="970" w:type="dxa"/>
          </w:tcPr>
          <w:p w14:paraId="5DE3305B" w14:textId="77777777" w:rsidR="00AA2216" w:rsidRDefault="00000000">
            <w:pPr>
              <w:pStyle w:val="TableParagraph"/>
              <w:spacing w:line="300" w:lineRule="exact"/>
              <w:ind w:left="337"/>
              <w:rPr>
                <w:sz w:val="29"/>
              </w:rPr>
            </w:pPr>
            <w:r>
              <w:rPr>
                <w:sz w:val="29"/>
              </w:rPr>
              <w:t>117</w:t>
            </w:r>
          </w:p>
        </w:tc>
      </w:tr>
      <w:tr w:rsidR="00AA2216" w14:paraId="29C1CFB5" w14:textId="77777777">
        <w:trPr>
          <w:trHeight w:val="328"/>
        </w:trPr>
        <w:tc>
          <w:tcPr>
            <w:tcW w:w="8706" w:type="dxa"/>
          </w:tcPr>
          <w:p w14:paraId="28AA2FD1" w14:textId="77777777" w:rsidR="00AA2216" w:rsidRDefault="00000000">
            <w:pPr>
              <w:pStyle w:val="TableParagraph"/>
              <w:spacing w:line="308" w:lineRule="exact"/>
              <w:ind w:left="200"/>
              <w:rPr>
                <w:b/>
                <w:sz w:val="29"/>
              </w:rPr>
            </w:pPr>
            <w:r>
              <w:rPr>
                <w:b/>
                <w:sz w:val="29"/>
              </w:rPr>
              <w:t>ВЫВОДЫ</w:t>
            </w:r>
          </w:p>
        </w:tc>
        <w:tc>
          <w:tcPr>
            <w:tcW w:w="970" w:type="dxa"/>
          </w:tcPr>
          <w:p w14:paraId="23F93061" w14:textId="77777777" w:rsidR="00AA2216" w:rsidRDefault="00000000">
            <w:pPr>
              <w:pStyle w:val="TableParagraph"/>
              <w:spacing w:line="308" w:lineRule="exact"/>
              <w:ind w:left="337"/>
              <w:rPr>
                <w:sz w:val="29"/>
              </w:rPr>
            </w:pPr>
            <w:r>
              <w:rPr>
                <w:sz w:val="29"/>
              </w:rPr>
              <w:t>126</w:t>
            </w:r>
          </w:p>
        </w:tc>
      </w:tr>
      <w:tr w:rsidR="00AA2216" w14:paraId="68EFE1DD" w14:textId="77777777">
        <w:trPr>
          <w:trHeight w:val="328"/>
        </w:trPr>
        <w:tc>
          <w:tcPr>
            <w:tcW w:w="8706" w:type="dxa"/>
          </w:tcPr>
          <w:p w14:paraId="0B4A1DC3" w14:textId="77777777" w:rsidR="00AA2216" w:rsidRDefault="00000000">
            <w:pPr>
              <w:pStyle w:val="TableParagraph"/>
              <w:spacing w:line="308" w:lineRule="exact"/>
              <w:ind w:left="200"/>
              <w:rPr>
                <w:b/>
                <w:sz w:val="29"/>
              </w:rPr>
            </w:pPr>
            <w:r>
              <w:rPr>
                <w:b/>
                <w:w w:val="95"/>
                <w:sz w:val="29"/>
              </w:rPr>
              <w:t>ПРАКТИЧЕСКИЕ</w:t>
            </w:r>
            <w:r>
              <w:rPr>
                <w:b/>
                <w:spacing w:val="2"/>
                <w:w w:val="95"/>
                <w:sz w:val="29"/>
              </w:rPr>
              <w:t xml:space="preserve"> </w:t>
            </w:r>
            <w:r>
              <w:rPr>
                <w:b/>
                <w:w w:val="95"/>
                <w:sz w:val="29"/>
              </w:rPr>
              <w:t>РЕКОМЕНДАЦИИ</w:t>
            </w:r>
          </w:p>
        </w:tc>
        <w:tc>
          <w:tcPr>
            <w:tcW w:w="970" w:type="dxa"/>
          </w:tcPr>
          <w:p w14:paraId="35646E80" w14:textId="77777777" w:rsidR="00AA2216" w:rsidRDefault="00000000">
            <w:pPr>
              <w:pStyle w:val="TableParagraph"/>
              <w:spacing w:line="308" w:lineRule="exact"/>
              <w:ind w:left="337"/>
              <w:rPr>
                <w:sz w:val="29"/>
              </w:rPr>
            </w:pPr>
            <w:r>
              <w:rPr>
                <w:sz w:val="29"/>
              </w:rPr>
              <w:t>127</w:t>
            </w:r>
          </w:p>
        </w:tc>
      </w:tr>
      <w:tr w:rsidR="00AA2216" w14:paraId="31FF1E40" w14:textId="77777777">
        <w:trPr>
          <w:trHeight w:val="320"/>
        </w:trPr>
        <w:tc>
          <w:tcPr>
            <w:tcW w:w="8706" w:type="dxa"/>
          </w:tcPr>
          <w:p w14:paraId="55B8D26C" w14:textId="77777777" w:rsidR="00AA2216" w:rsidRDefault="00000000">
            <w:pPr>
              <w:pStyle w:val="TableParagraph"/>
              <w:spacing w:line="300" w:lineRule="exact"/>
              <w:ind w:left="200"/>
              <w:rPr>
                <w:b/>
                <w:sz w:val="29"/>
              </w:rPr>
            </w:pPr>
            <w:r>
              <w:rPr>
                <w:b/>
                <w:w w:val="95"/>
                <w:sz w:val="29"/>
              </w:rPr>
              <w:t>СПИСОК</w:t>
            </w:r>
            <w:r>
              <w:rPr>
                <w:b/>
                <w:spacing w:val="51"/>
                <w:w w:val="95"/>
                <w:sz w:val="29"/>
              </w:rPr>
              <w:t xml:space="preserve"> </w:t>
            </w:r>
            <w:r>
              <w:rPr>
                <w:b/>
                <w:w w:val="95"/>
                <w:sz w:val="29"/>
              </w:rPr>
              <w:t>ИСПОЛЬЗОВАННЫХ</w:t>
            </w:r>
            <w:r>
              <w:rPr>
                <w:b/>
                <w:spacing w:val="15"/>
                <w:w w:val="95"/>
                <w:sz w:val="29"/>
              </w:rPr>
              <w:t xml:space="preserve"> </w:t>
            </w:r>
            <w:r>
              <w:rPr>
                <w:b/>
                <w:w w:val="95"/>
                <w:sz w:val="29"/>
              </w:rPr>
              <w:t>ИСТОЧНИКОВ</w:t>
            </w:r>
          </w:p>
        </w:tc>
        <w:tc>
          <w:tcPr>
            <w:tcW w:w="970" w:type="dxa"/>
          </w:tcPr>
          <w:p w14:paraId="2E6D4BBB" w14:textId="77777777" w:rsidR="00AA2216" w:rsidRDefault="00000000">
            <w:pPr>
              <w:pStyle w:val="TableParagraph"/>
              <w:spacing w:line="300" w:lineRule="exact"/>
              <w:ind w:left="337"/>
              <w:rPr>
                <w:sz w:val="29"/>
              </w:rPr>
            </w:pPr>
            <w:r>
              <w:rPr>
                <w:sz w:val="29"/>
              </w:rPr>
              <w:t>128</w:t>
            </w:r>
          </w:p>
        </w:tc>
      </w:tr>
      <w:tr w:rsidR="00AA2216" w14:paraId="2E4F540D" w14:textId="77777777">
        <w:trPr>
          <w:trHeight w:val="640"/>
        </w:trPr>
        <w:tc>
          <w:tcPr>
            <w:tcW w:w="8706" w:type="dxa"/>
          </w:tcPr>
          <w:p w14:paraId="23384482" w14:textId="77777777" w:rsidR="00AA2216" w:rsidRDefault="00000000">
            <w:pPr>
              <w:pStyle w:val="TableParagraph"/>
              <w:spacing w:line="320" w:lineRule="exact"/>
              <w:ind w:left="200"/>
              <w:rPr>
                <w:sz w:val="29"/>
              </w:rPr>
            </w:pPr>
            <w:r>
              <w:rPr>
                <w:b/>
                <w:w w:val="95"/>
                <w:sz w:val="29"/>
              </w:rPr>
              <w:t>ПРИЛОЖЕНИЕ</w:t>
            </w:r>
            <w:r>
              <w:rPr>
                <w:b/>
                <w:spacing w:val="5"/>
                <w:w w:val="95"/>
                <w:sz w:val="29"/>
              </w:rPr>
              <w:t xml:space="preserve"> </w:t>
            </w:r>
            <w:r>
              <w:rPr>
                <w:b/>
                <w:w w:val="95"/>
                <w:sz w:val="29"/>
              </w:rPr>
              <w:t>А</w:t>
            </w:r>
            <w:r>
              <w:rPr>
                <w:b/>
                <w:spacing w:val="3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–</w:t>
            </w:r>
            <w:r>
              <w:rPr>
                <w:spacing w:val="3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Свидетельство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внесении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государственный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реестр</w:t>
            </w:r>
            <w:r>
              <w:rPr>
                <w:spacing w:val="-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прав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на</w:t>
            </w:r>
            <w:r>
              <w:rPr>
                <w:spacing w:val="-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объекты,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охраняемые</w:t>
            </w:r>
            <w:r>
              <w:rPr>
                <w:spacing w:val="-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авторским</w:t>
            </w:r>
            <w:r>
              <w:rPr>
                <w:spacing w:val="-2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правом</w:t>
            </w:r>
            <w:r>
              <w:rPr>
                <w:spacing w:val="-2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РК</w:t>
            </w:r>
          </w:p>
        </w:tc>
        <w:tc>
          <w:tcPr>
            <w:tcW w:w="970" w:type="dxa"/>
          </w:tcPr>
          <w:p w14:paraId="40A8FF1A" w14:textId="77777777" w:rsidR="00AA2216" w:rsidRDefault="00000000">
            <w:pPr>
              <w:pStyle w:val="TableParagraph"/>
              <w:spacing w:before="146"/>
              <w:ind w:left="337"/>
              <w:rPr>
                <w:sz w:val="29"/>
              </w:rPr>
            </w:pPr>
            <w:r>
              <w:rPr>
                <w:sz w:val="29"/>
              </w:rPr>
              <w:t>144</w:t>
            </w:r>
          </w:p>
        </w:tc>
      </w:tr>
      <w:tr w:rsidR="00AA2216" w14:paraId="3E0AA880" w14:textId="77777777">
        <w:trPr>
          <w:trHeight w:val="640"/>
        </w:trPr>
        <w:tc>
          <w:tcPr>
            <w:tcW w:w="8706" w:type="dxa"/>
          </w:tcPr>
          <w:p w14:paraId="345834C4" w14:textId="77777777" w:rsidR="00AA2216" w:rsidRDefault="00000000">
            <w:pPr>
              <w:pStyle w:val="TableParagraph"/>
              <w:spacing w:line="320" w:lineRule="exact"/>
              <w:ind w:left="200"/>
              <w:rPr>
                <w:sz w:val="29"/>
              </w:rPr>
            </w:pPr>
            <w:r>
              <w:rPr>
                <w:b/>
                <w:w w:val="95"/>
                <w:sz w:val="29"/>
              </w:rPr>
              <w:t>ПРИЛОЖЕНИЕ</w:t>
            </w:r>
            <w:r>
              <w:rPr>
                <w:b/>
                <w:spacing w:val="12"/>
                <w:w w:val="95"/>
                <w:sz w:val="29"/>
              </w:rPr>
              <w:t xml:space="preserve"> </w:t>
            </w:r>
            <w:r>
              <w:rPr>
                <w:b/>
                <w:w w:val="95"/>
                <w:sz w:val="29"/>
              </w:rPr>
              <w:t>Б</w:t>
            </w:r>
            <w:r>
              <w:rPr>
                <w:b/>
                <w:spacing w:val="4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–</w:t>
            </w:r>
            <w:r>
              <w:rPr>
                <w:spacing w:val="4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Свидетельство</w:t>
            </w:r>
            <w:r>
              <w:rPr>
                <w:spacing w:val="-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внесении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3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государственный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реестр</w:t>
            </w:r>
            <w:r>
              <w:rPr>
                <w:spacing w:val="-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прав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на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объекты,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охраняемые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авторским</w:t>
            </w:r>
            <w:r>
              <w:rPr>
                <w:spacing w:val="-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правом</w:t>
            </w:r>
            <w:r>
              <w:rPr>
                <w:spacing w:val="-2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РК</w:t>
            </w:r>
          </w:p>
        </w:tc>
        <w:tc>
          <w:tcPr>
            <w:tcW w:w="970" w:type="dxa"/>
          </w:tcPr>
          <w:p w14:paraId="36ED05F7" w14:textId="77777777" w:rsidR="00AA2216" w:rsidRDefault="00000000">
            <w:pPr>
              <w:pStyle w:val="TableParagraph"/>
              <w:spacing w:before="147"/>
              <w:ind w:left="337"/>
              <w:rPr>
                <w:sz w:val="29"/>
              </w:rPr>
            </w:pPr>
            <w:r>
              <w:rPr>
                <w:sz w:val="29"/>
              </w:rPr>
              <w:t>145</w:t>
            </w:r>
          </w:p>
        </w:tc>
      </w:tr>
      <w:tr w:rsidR="00AA2216" w14:paraId="13F55408" w14:textId="77777777">
        <w:trPr>
          <w:trHeight w:val="648"/>
        </w:trPr>
        <w:tc>
          <w:tcPr>
            <w:tcW w:w="8706" w:type="dxa"/>
          </w:tcPr>
          <w:p w14:paraId="39EF1330" w14:textId="77777777" w:rsidR="00AA2216" w:rsidRDefault="00000000">
            <w:pPr>
              <w:pStyle w:val="TableParagraph"/>
              <w:spacing w:line="320" w:lineRule="exact"/>
              <w:ind w:left="200" w:right="350"/>
              <w:rPr>
                <w:sz w:val="29"/>
              </w:rPr>
            </w:pPr>
            <w:r>
              <w:rPr>
                <w:b/>
                <w:w w:val="95"/>
                <w:sz w:val="29"/>
              </w:rPr>
              <w:t>ПРИЛОЖЕНИЕ В</w:t>
            </w:r>
            <w:r>
              <w:rPr>
                <w:b/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–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Свидетельство о внесении в государственный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реестр</w:t>
            </w:r>
            <w:r>
              <w:rPr>
                <w:spacing w:val="-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прав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на</w:t>
            </w:r>
            <w:r>
              <w:rPr>
                <w:spacing w:val="-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объекты,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охраняемые</w:t>
            </w:r>
            <w:r>
              <w:rPr>
                <w:spacing w:val="-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авторским</w:t>
            </w:r>
            <w:r>
              <w:rPr>
                <w:spacing w:val="-2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правом</w:t>
            </w:r>
            <w:r>
              <w:rPr>
                <w:spacing w:val="-2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РК</w:t>
            </w:r>
          </w:p>
        </w:tc>
        <w:tc>
          <w:tcPr>
            <w:tcW w:w="970" w:type="dxa"/>
          </w:tcPr>
          <w:p w14:paraId="23BFE65D" w14:textId="77777777" w:rsidR="00AA2216" w:rsidRDefault="00000000">
            <w:pPr>
              <w:pStyle w:val="TableParagraph"/>
              <w:spacing w:before="147"/>
              <w:ind w:left="337"/>
              <w:rPr>
                <w:sz w:val="29"/>
              </w:rPr>
            </w:pPr>
            <w:r>
              <w:rPr>
                <w:sz w:val="29"/>
              </w:rPr>
              <w:t>146</w:t>
            </w:r>
          </w:p>
        </w:tc>
      </w:tr>
      <w:tr w:rsidR="00AA2216" w14:paraId="00FDE7FF" w14:textId="77777777">
        <w:trPr>
          <w:trHeight w:val="648"/>
        </w:trPr>
        <w:tc>
          <w:tcPr>
            <w:tcW w:w="8706" w:type="dxa"/>
          </w:tcPr>
          <w:p w14:paraId="45A56D01" w14:textId="77777777" w:rsidR="00AA2216" w:rsidRDefault="00000000">
            <w:pPr>
              <w:pStyle w:val="TableParagraph"/>
              <w:spacing w:line="320" w:lineRule="exact"/>
              <w:ind w:left="200" w:right="350"/>
              <w:rPr>
                <w:sz w:val="29"/>
              </w:rPr>
            </w:pPr>
            <w:r>
              <w:rPr>
                <w:b/>
                <w:w w:val="95"/>
                <w:sz w:val="29"/>
              </w:rPr>
              <w:t>ПРИЛОЖЕНИЕ Г</w:t>
            </w:r>
            <w:r>
              <w:rPr>
                <w:b/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–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Свидетельство о внесении в государственный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реестр</w:t>
            </w:r>
            <w:r>
              <w:rPr>
                <w:spacing w:val="-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прав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на</w:t>
            </w:r>
            <w:r>
              <w:rPr>
                <w:spacing w:val="-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объекты,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охраняемые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авторским</w:t>
            </w:r>
            <w:r>
              <w:rPr>
                <w:spacing w:val="-2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правом</w:t>
            </w:r>
            <w:r>
              <w:rPr>
                <w:spacing w:val="-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РК</w:t>
            </w:r>
          </w:p>
        </w:tc>
        <w:tc>
          <w:tcPr>
            <w:tcW w:w="970" w:type="dxa"/>
          </w:tcPr>
          <w:p w14:paraId="76539EBE" w14:textId="77777777" w:rsidR="00AA2216" w:rsidRDefault="00000000">
            <w:pPr>
              <w:pStyle w:val="TableParagraph"/>
              <w:spacing w:before="154"/>
              <w:ind w:left="337"/>
              <w:rPr>
                <w:sz w:val="29"/>
              </w:rPr>
            </w:pPr>
            <w:r>
              <w:rPr>
                <w:sz w:val="29"/>
              </w:rPr>
              <w:t>147</w:t>
            </w:r>
          </w:p>
        </w:tc>
      </w:tr>
      <w:tr w:rsidR="00AA2216" w14:paraId="68369AF5" w14:textId="77777777">
        <w:trPr>
          <w:trHeight w:val="640"/>
        </w:trPr>
        <w:tc>
          <w:tcPr>
            <w:tcW w:w="8706" w:type="dxa"/>
          </w:tcPr>
          <w:p w14:paraId="27B9D69D" w14:textId="77777777" w:rsidR="00AA2216" w:rsidRDefault="00000000">
            <w:pPr>
              <w:pStyle w:val="TableParagraph"/>
              <w:spacing w:line="320" w:lineRule="exact"/>
              <w:ind w:left="200" w:right="350"/>
              <w:rPr>
                <w:sz w:val="29"/>
              </w:rPr>
            </w:pPr>
            <w:r>
              <w:rPr>
                <w:b/>
                <w:w w:val="95"/>
                <w:sz w:val="29"/>
              </w:rPr>
              <w:t>ПРИЛОЖЕНИЕД</w:t>
            </w:r>
            <w:r>
              <w:rPr>
                <w:b/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–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Образовательная программа для медицинских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работников</w:t>
            </w:r>
          </w:p>
        </w:tc>
        <w:tc>
          <w:tcPr>
            <w:tcW w:w="970" w:type="dxa"/>
          </w:tcPr>
          <w:p w14:paraId="1F6B08A0" w14:textId="77777777" w:rsidR="00AA2216" w:rsidRDefault="00000000">
            <w:pPr>
              <w:pStyle w:val="TableParagraph"/>
              <w:spacing w:before="147"/>
              <w:ind w:left="337"/>
              <w:rPr>
                <w:sz w:val="29"/>
              </w:rPr>
            </w:pPr>
            <w:r>
              <w:rPr>
                <w:sz w:val="29"/>
              </w:rPr>
              <w:t>148</w:t>
            </w:r>
          </w:p>
        </w:tc>
      </w:tr>
      <w:tr w:rsidR="00AA2216" w14:paraId="35DB6E2C" w14:textId="77777777">
        <w:trPr>
          <w:trHeight w:val="640"/>
        </w:trPr>
        <w:tc>
          <w:tcPr>
            <w:tcW w:w="8706" w:type="dxa"/>
          </w:tcPr>
          <w:p w14:paraId="11E38D60" w14:textId="77777777" w:rsidR="00AA2216" w:rsidRDefault="00000000">
            <w:pPr>
              <w:pStyle w:val="TableParagraph"/>
              <w:spacing w:line="320" w:lineRule="exact"/>
              <w:ind w:left="200" w:right="359"/>
              <w:rPr>
                <w:sz w:val="29"/>
              </w:rPr>
            </w:pPr>
            <w:r>
              <w:rPr>
                <w:b/>
                <w:spacing w:val="-2"/>
                <w:sz w:val="29"/>
              </w:rPr>
              <w:t>ПРИЛОЖЕНИЕ</w:t>
            </w:r>
            <w:r>
              <w:rPr>
                <w:b/>
                <w:spacing w:val="15"/>
                <w:sz w:val="29"/>
              </w:rPr>
              <w:t xml:space="preserve"> </w:t>
            </w:r>
            <w:r>
              <w:rPr>
                <w:b/>
                <w:spacing w:val="-2"/>
                <w:sz w:val="29"/>
              </w:rPr>
              <w:t>Е</w:t>
            </w:r>
            <w:r>
              <w:rPr>
                <w:b/>
                <w:spacing w:val="31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–</w:t>
            </w:r>
            <w:r>
              <w:rPr>
                <w:spacing w:val="31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Алгоритм</w:t>
            </w:r>
            <w:r>
              <w:rPr>
                <w:spacing w:val="10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этической</w:t>
            </w:r>
            <w:r>
              <w:rPr>
                <w:spacing w:val="6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экспертизы</w:t>
            </w:r>
            <w:r>
              <w:rPr>
                <w:spacing w:val="-1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скрининга</w:t>
            </w:r>
            <w:r>
              <w:rPr>
                <w:spacing w:val="-69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онкопатологий</w:t>
            </w:r>
            <w:r>
              <w:rPr>
                <w:spacing w:val="-3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репродуктивной</w:t>
            </w:r>
            <w:r>
              <w:rPr>
                <w:spacing w:val="-3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системы</w:t>
            </w:r>
          </w:p>
        </w:tc>
        <w:tc>
          <w:tcPr>
            <w:tcW w:w="970" w:type="dxa"/>
          </w:tcPr>
          <w:p w14:paraId="61B347EE" w14:textId="77777777" w:rsidR="00AA2216" w:rsidRDefault="00000000">
            <w:pPr>
              <w:pStyle w:val="TableParagraph"/>
              <w:spacing w:before="227"/>
              <w:ind w:left="337"/>
              <w:rPr>
                <w:sz w:val="29"/>
              </w:rPr>
            </w:pPr>
            <w:r>
              <w:rPr>
                <w:sz w:val="29"/>
              </w:rPr>
              <w:t>174</w:t>
            </w:r>
          </w:p>
        </w:tc>
      </w:tr>
    </w:tbl>
    <w:p w14:paraId="3E1E595D" w14:textId="77777777" w:rsidR="00AA2216" w:rsidRDefault="00AA2216">
      <w:pPr>
        <w:rPr>
          <w:sz w:val="29"/>
        </w:rPr>
        <w:sectPr w:rsidR="00AA2216">
          <w:pgSz w:w="11910" w:h="16840"/>
          <w:pgMar w:top="1120" w:right="280" w:bottom="1100" w:left="1440" w:header="0" w:footer="913" w:gutter="0"/>
          <w:cols w:space="720"/>
        </w:sectPr>
      </w:pPr>
    </w:p>
    <w:tbl>
      <w:tblPr>
        <w:tblStyle w:val="TableNormal"/>
        <w:tblW w:w="0" w:type="auto"/>
        <w:tblInd w:w="146" w:type="dxa"/>
        <w:tblLayout w:type="fixed"/>
        <w:tblLook w:val="01E0" w:firstRow="1" w:lastRow="1" w:firstColumn="1" w:lastColumn="1" w:noHBand="0" w:noVBand="0"/>
      </w:tblPr>
      <w:tblGrid>
        <w:gridCol w:w="8698"/>
        <w:gridCol w:w="977"/>
      </w:tblGrid>
      <w:tr w:rsidR="00AA2216" w14:paraId="4312A1DE" w14:textId="77777777">
        <w:trPr>
          <w:trHeight w:val="1456"/>
        </w:trPr>
        <w:tc>
          <w:tcPr>
            <w:tcW w:w="8698" w:type="dxa"/>
          </w:tcPr>
          <w:p w14:paraId="2D571449" w14:textId="77777777" w:rsidR="00AA2216" w:rsidRDefault="00000000">
            <w:pPr>
              <w:pStyle w:val="TableParagraph"/>
              <w:spacing w:line="247" w:lineRule="auto"/>
              <w:ind w:left="200" w:right="352"/>
              <w:jc w:val="both"/>
              <w:rPr>
                <w:sz w:val="29"/>
              </w:rPr>
            </w:pPr>
            <w:r>
              <w:rPr>
                <w:b/>
                <w:w w:val="95"/>
                <w:sz w:val="29"/>
              </w:rPr>
              <w:lastRenderedPageBreak/>
              <w:t>ПРИЛОЖЕНИЕ Ж</w:t>
            </w:r>
            <w:r>
              <w:rPr>
                <w:w w:val="95"/>
                <w:sz w:val="29"/>
              </w:rPr>
              <w:t>– Акт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внедренияпрограммы обучения врачей и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среднего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медицинского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персонала,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занятого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в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организации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проведении</w:t>
            </w:r>
            <w:r>
              <w:rPr>
                <w:spacing w:val="49"/>
                <w:sz w:val="29"/>
              </w:rPr>
              <w:t xml:space="preserve"> </w:t>
            </w:r>
            <w:r>
              <w:rPr>
                <w:sz w:val="29"/>
              </w:rPr>
              <w:t>на</w:t>
            </w:r>
            <w:r>
              <w:rPr>
                <w:spacing w:val="16"/>
                <w:sz w:val="29"/>
              </w:rPr>
              <w:t xml:space="preserve"> </w:t>
            </w:r>
            <w:r>
              <w:rPr>
                <w:sz w:val="29"/>
              </w:rPr>
              <w:t>онкопатологию</w:t>
            </w:r>
            <w:r>
              <w:rPr>
                <w:spacing w:val="51"/>
                <w:sz w:val="29"/>
              </w:rPr>
              <w:t xml:space="preserve"> </w:t>
            </w:r>
            <w:r>
              <w:rPr>
                <w:sz w:val="29"/>
              </w:rPr>
              <w:t>репродуктивной</w:t>
            </w:r>
            <w:r>
              <w:rPr>
                <w:spacing w:val="49"/>
                <w:sz w:val="29"/>
              </w:rPr>
              <w:t xml:space="preserve"> </w:t>
            </w:r>
            <w:r>
              <w:rPr>
                <w:sz w:val="29"/>
              </w:rPr>
              <w:t>системы  в</w:t>
            </w:r>
            <w:r>
              <w:rPr>
                <w:spacing w:val="22"/>
                <w:sz w:val="29"/>
              </w:rPr>
              <w:t xml:space="preserve"> </w:t>
            </w:r>
            <w:r>
              <w:rPr>
                <w:sz w:val="29"/>
              </w:rPr>
              <w:t>АО</w:t>
            </w:r>
          </w:p>
          <w:p w14:paraId="00B203A6" w14:textId="77777777" w:rsidR="00AA2216" w:rsidRDefault="00000000">
            <w:pPr>
              <w:pStyle w:val="TableParagraph"/>
              <w:ind w:left="200"/>
              <w:jc w:val="both"/>
              <w:rPr>
                <w:sz w:val="29"/>
              </w:rPr>
            </w:pPr>
            <w:r>
              <w:rPr>
                <w:w w:val="95"/>
                <w:sz w:val="29"/>
              </w:rPr>
              <w:t>«Центральная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клиническая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больница»</w:t>
            </w:r>
          </w:p>
        </w:tc>
        <w:tc>
          <w:tcPr>
            <w:tcW w:w="977" w:type="dxa"/>
          </w:tcPr>
          <w:p w14:paraId="4842A396" w14:textId="77777777" w:rsidR="00AA2216" w:rsidRDefault="00AA2216">
            <w:pPr>
              <w:pStyle w:val="TableParagraph"/>
              <w:ind w:left="0"/>
              <w:rPr>
                <w:b/>
                <w:sz w:val="32"/>
              </w:rPr>
            </w:pPr>
          </w:p>
          <w:p w14:paraId="3F8A98BF" w14:textId="77777777" w:rsidR="00AA2216" w:rsidRDefault="00000000">
            <w:pPr>
              <w:pStyle w:val="TableParagraph"/>
              <w:spacing w:before="226"/>
              <w:ind w:left="0" w:right="196"/>
              <w:jc w:val="right"/>
              <w:rPr>
                <w:sz w:val="29"/>
              </w:rPr>
            </w:pPr>
            <w:r>
              <w:rPr>
                <w:sz w:val="29"/>
              </w:rPr>
              <w:t>175</w:t>
            </w:r>
          </w:p>
        </w:tc>
      </w:tr>
      <w:tr w:rsidR="00AA2216" w14:paraId="65590BE1" w14:textId="77777777">
        <w:trPr>
          <w:trHeight w:val="1777"/>
        </w:trPr>
        <w:tc>
          <w:tcPr>
            <w:tcW w:w="8698" w:type="dxa"/>
          </w:tcPr>
          <w:p w14:paraId="3CD88A41" w14:textId="77777777" w:rsidR="00AA2216" w:rsidRDefault="00000000">
            <w:pPr>
              <w:pStyle w:val="TableParagraph"/>
              <w:spacing w:before="93" w:line="230" w:lineRule="auto"/>
              <w:ind w:left="200" w:right="344"/>
              <w:jc w:val="both"/>
              <w:rPr>
                <w:sz w:val="29"/>
              </w:rPr>
            </w:pPr>
            <w:r>
              <w:rPr>
                <w:b/>
                <w:w w:val="95"/>
                <w:sz w:val="29"/>
              </w:rPr>
              <w:t xml:space="preserve">ПРИЛОЖЕНИЕ И </w:t>
            </w:r>
            <w:r>
              <w:rPr>
                <w:w w:val="95"/>
                <w:sz w:val="29"/>
              </w:rPr>
              <w:t>– Акт внедренияпрограммы обучения врачей и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среднего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медицинского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персонала,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занятого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в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организации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проведении онкоскрининга в ГКП на ПХВ «Сельская больница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поселка Панфилова» учреждения Управления здравоохранением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Алматинской</w:t>
            </w:r>
            <w:r>
              <w:rPr>
                <w:spacing w:val="-21"/>
                <w:sz w:val="29"/>
              </w:rPr>
              <w:t xml:space="preserve"> </w:t>
            </w:r>
            <w:r>
              <w:rPr>
                <w:sz w:val="29"/>
              </w:rPr>
              <w:t>области</w:t>
            </w:r>
          </w:p>
        </w:tc>
        <w:tc>
          <w:tcPr>
            <w:tcW w:w="977" w:type="dxa"/>
          </w:tcPr>
          <w:p w14:paraId="5A3CB9D3" w14:textId="77777777" w:rsidR="00AA2216" w:rsidRDefault="00AA2216">
            <w:pPr>
              <w:pStyle w:val="TableParagraph"/>
              <w:ind w:left="0"/>
              <w:rPr>
                <w:b/>
                <w:sz w:val="32"/>
              </w:rPr>
            </w:pPr>
          </w:p>
          <w:p w14:paraId="66B1C82A" w14:textId="77777777" w:rsidR="00AA2216" w:rsidRDefault="00AA2216">
            <w:pPr>
              <w:pStyle w:val="TableParagraph"/>
              <w:spacing w:before="10"/>
              <w:ind w:left="0"/>
              <w:rPr>
                <w:b/>
                <w:sz w:val="37"/>
              </w:rPr>
            </w:pPr>
          </w:p>
          <w:p w14:paraId="4D58DE68" w14:textId="77777777" w:rsidR="00AA2216" w:rsidRDefault="00000000">
            <w:pPr>
              <w:pStyle w:val="TableParagraph"/>
              <w:ind w:left="0" w:right="196"/>
              <w:jc w:val="right"/>
              <w:rPr>
                <w:sz w:val="29"/>
              </w:rPr>
            </w:pPr>
            <w:r>
              <w:rPr>
                <w:sz w:val="29"/>
              </w:rPr>
              <w:t>176</w:t>
            </w:r>
          </w:p>
        </w:tc>
      </w:tr>
      <w:tr w:rsidR="00AA2216" w14:paraId="43749089" w14:textId="77777777">
        <w:trPr>
          <w:trHeight w:val="1457"/>
        </w:trPr>
        <w:tc>
          <w:tcPr>
            <w:tcW w:w="8698" w:type="dxa"/>
          </w:tcPr>
          <w:p w14:paraId="2429973F" w14:textId="77777777" w:rsidR="00AA2216" w:rsidRDefault="00000000">
            <w:pPr>
              <w:pStyle w:val="TableParagraph"/>
              <w:spacing w:before="72" w:line="235" w:lineRule="auto"/>
              <w:ind w:left="200" w:right="356"/>
              <w:jc w:val="both"/>
              <w:rPr>
                <w:sz w:val="29"/>
              </w:rPr>
            </w:pPr>
            <w:r>
              <w:rPr>
                <w:b/>
                <w:w w:val="95"/>
                <w:sz w:val="29"/>
              </w:rPr>
              <w:t xml:space="preserve">ПРИЛОЖЕНИЕ К – </w:t>
            </w:r>
            <w:r>
              <w:rPr>
                <w:w w:val="95"/>
                <w:sz w:val="29"/>
              </w:rPr>
              <w:t>Акт внедрения программы обучения врачей и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среднего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медицинского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персонала,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занятого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в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организации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проведении онкоскрининга в Медицинском центре «TAN Clinic»</w:t>
            </w:r>
            <w:r>
              <w:rPr>
                <w:spacing w:val="-70"/>
                <w:sz w:val="29"/>
              </w:rPr>
              <w:t xml:space="preserve"> </w:t>
            </w:r>
            <w:r>
              <w:rPr>
                <w:sz w:val="29"/>
              </w:rPr>
              <w:t>г.Алматы</w:t>
            </w:r>
          </w:p>
        </w:tc>
        <w:tc>
          <w:tcPr>
            <w:tcW w:w="977" w:type="dxa"/>
          </w:tcPr>
          <w:p w14:paraId="6A9C23ED" w14:textId="77777777" w:rsidR="00AA2216" w:rsidRDefault="00AA2216">
            <w:pPr>
              <w:pStyle w:val="TableParagraph"/>
              <w:ind w:left="0"/>
              <w:rPr>
                <w:b/>
                <w:sz w:val="32"/>
              </w:rPr>
            </w:pPr>
          </w:p>
          <w:p w14:paraId="031B255A" w14:textId="77777777" w:rsidR="00AA2216" w:rsidRDefault="00000000">
            <w:pPr>
              <w:pStyle w:val="TableParagraph"/>
              <w:spacing w:before="275"/>
              <w:ind w:left="0" w:right="196"/>
              <w:jc w:val="right"/>
              <w:rPr>
                <w:sz w:val="29"/>
              </w:rPr>
            </w:pPr>
            <w:r>
              <w:rPr>
                <w:sz w:val="29"/>
              </w:rPr>
              <w:t>177</w:t>
            </w:r>
          </w:p>
        </w:tc>
      </w:tr>
      <w:tr w:rsidR="00AA2216" w14:paraId="5A6FA3C2" w14:textId="77777777">
        <w:trPr>
          <w:trHeight w:val="1360"/>
        </w:trPr>
        <w:tc>
          <w:tcPr>
            <w:tcW w:w="8698" w:type="dxa"/>
          </w:tcPr>
          <w:p w14:paraId="69D9C35E" w14:textId="77777777" w:rsidR="00AA2216" w:rsidRDefault="00000000">
            <w:pPr>
              <w:pStyle w:val="TableParagraph"/>
              <w:spacing w:before="77" w:line="230" w:lineRule="auto"/>
              <w:ind w:left="200" w:right="342"/>
              <w:jc w:val="both"/>
              <w:rPr>
                <w:sz w:val="29"/>
              </w:rPr>
            </w:pPr>
            <w:r>
              <w:rPr>
                <w:b/>
                <w:sz w:val="29"/>
              </w:rPr>
              <w:t>ПРИЛОЖЕНИЕ</w:t>
            </w:r>
            <w:r>
              <w:rPr>
                <w:b/>
                <w:spacing w:val="1"/>
                <w:sz w:val="29"/>
              </w:rPr>
              <w:t xml:space="preserve"> </w:t>
            </w:r>
            <w:r>
              <w:rPr>
                <w:b/>
                <w:sz w:val="29"/>
              </w:rPr>
              <w:t>Л</w:t>
            </w:r>
            <w:r>
              <w:rPr>
                <w:b/>
                <w:spacing w:val="1"/>
                <w:sz w:val="29"/>
              </w:rPr>
              <w:t xml:space="preserve"> </w:t>
            </w:r>
            <w:r>
              <w:rPr>
                <w:b/>
                <w:sz w:val="29"/>
              </w:rPr>
              <w:t>–</w:t>
            </w:r>
            <w:r>
              <w:rPr>
                <w:b/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Акт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внедрения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алгоритма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проведения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этической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экспертизы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программ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скрининга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на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онкопатологию</w:t>
            </w:r>
            <w:r>
              <w:rPr>
                <w:spacing w:val="-70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репродуктивной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системы</w:t>
            </w:r>
            <w:r>
              <w:rPr>
                <w:spacing w:val="3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Медицинском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центре</w:t>
            </w:r>
            <w:r>
              <w:rPr>
                <w:spacing w:val="5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«</w:t>
            </w:r>
            <w:r>
              <w:rPr>
                <w:spacing w:val="-3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TAN</w:t>
            </w:r>
            <w:r>
              <w:rPr>
                <w:spacing w:val="3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Clinic»</w:t>
            </w:r>
          </w:p>
          <w:p w14:paraId="6228D7B2" w14:textId="77777777" w:rsidR="00AA2216" w:rsidRDefault="00000000">
            <w:pPr>
              <w:pStyle w:val="TableParagraph"/>
              <w:spacing w:line="303" w:lineRule="exact"/>
              <w:ind w:left="200"/>
              <w:rPr>
                <w:sz w:val="29"/>
              </w:rPr>
            </w:pPr>
            <w:r>
              <w:rPr>
                <w:sz w:val="29"/>
              </w:rPr>
              <w:t>г.Алматы</w:t>
            </w:r>
          </w:p>
        </w:tc>
        <w:tc>
          <w:tcPr>
            <w:tcW w:w="977" w:type="dxa"/>
          </w:tcPr>
          <w:p w14:paraId="53E7ACBE" w14:textId="77777777" w:rsidR="00AA2216" w:rsidRDefault="00AA2216">
            <w:pPr>
              <w:pStyle w:val="TableParagraph"/>
              <w:ind w:left="0"/>
              <w:rPr>
                <w:b/>
                <w:sz w:val="32"/>
              </w:rPr>
            </w:pPr>
          </w:p>
          <w:p w14:paraId="79DAD022" w14:textId="77777777" w:rsidR="00AA2216" w:rsidRDefault="00000000">
            <w:pPr>
              <w:pStyle w:val="TableParagraph"/>
              <w:spacing w:before="259"/>
              <w:ind w:left="0" w:right="196"/>
              <w:jc w:val="right"/>
              <w:rPr>
                <w:sz w:val="29"/>
              </w:rPr>
            </w:pPr>
            <w:r>
              <w:rPr>
                <w:sz w:val="29"/>
              </w:rPr>
              <w:t>178</w:t>
            </w:r>
          </w:p>
        </w:tc>
      </w:tr>
    </w:tbl>
    <w:p w14:paraId="07EA299D" w14:textId="77777777" w:rsidR="00AA2216" w:rsidRDefault="00AA2216">
      <w:pPr>
        <w:jc w:val="right"/>
        <w:rPr>
          <w:sz w:val="29"/>
        </w:rPr>
        <w:sectPr w:rsidR="00AA2216">
          <w:pgSz w:w="11910" w:h="16840"/>
          <w:pgMar w:top="1120" w:right="280" w:bottom="1100" w:left="1440" w:header="0" w:footer="913" w:gutter="0"/>
          <w:cols w:space="720"/>
        </w:sectPr>
      </w:pPr>
    </w:p>
    <w:p w14:paraId="3D4B213C" w14:textId="77777777" w:rsidR="00AA2216" w:rsidRDefault="00000000">
      <w:pPr>
        <w:spacing w:before="71"/>
        <w:ind w:left="415" w:right="721"/>
        <w:jc w:val="center"/>
        <w:rPr>
          <w:b/>
          <w:sz w:val="29"/>
        </w:rPr>
      </w:pPr>
      <w:r>
        <w:rPr>
          <w:b/>
          <w:w w:val="95"/>
          <w:sz w:val="29"/>
        </w:rPr>
        <w:lastRenderedPageBreak/>
        <w:t>НОРМАТИВНЫЕ</w:t>
      </w:r>
      <w:r>
        <w:rPr>
          <w:b/>
          <w:spacing w:val="16"/>
          <w:w w:val="95"/>
          <w:sz w:val="29"/>
        </w:rPr>
        <w:t xml:space="preserve"> </w:t>
      </w:r>
      <w:r>
        <w:rPr>
          <w:b/>
          <w:w w:val="95"/>
          <w:sz w:val="29"/>
        </w:rPr>
        <w:t>ССЫЛКИ</w:t>
      </w:r>
    </w:p>
    <w:p w14:paraId="0646D34B" w14:textId="77777777" w:rsidR="00AA2216" w:rsidRDefault="00000000">
      <w:pPr>
        <w:pStyle w:val="a3"/>
        <w:spacing w:before="189" w:line="230" w:lineRule="auto"/>
        <w:ind w:right="548" w:firstLine="704"/>
      </w:pPr>
      <w:r>
        <w:t>В</w:t>
      </w:r>
      <w:r>
        <w:rPr>
          <w:spacing w:val="1"/>
        </w:rPr>
        <w:t xml:space="preserve"> </w:t>
      </w:r>
      <w:r>
        <w:t>диссертации использованы ссылки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документы:</w:t>
      </w:r>
    </w:p>
    <w:p w14:paraId="66248536" w14:textId="77777777" w:rsidR="00AA2216" w:rsidRDefault="00000000">
      <w:pPr>
        <w:pStyle w:val="a3"/>
        <w:spacing w:line="316" w:lineRule="exact"/>
        <w:ind w:left="963"/>
      </w:pPr>
      <w:r>
        <w:rPr>
          <w:w w:val="95"/>
        </w:rPr>
        <w:t>Конституция</w:t>
      </w:r>
      <w:r>
        <w:rPr>
          <w:spacing w:val="-1"/>
          <w:w w:val="95"/>
        </w:rPr>
        <w:t xml:space="preserve"> </w:t>
      </w:r>
      <w:r>
        <w:rPr>
          <w:w w:val="95"/>
        </w:rPr>
        <w:t>Республики</w:t>
      </w:r>
      <w:r>
        <w:rPr>
          <w:spacing w:val="-9"/>
          <w:w w:val="95"/>
        </w:rPr>
        <w:t xml:space="preserve"> </w:t>
      </w:r>
      <w:r>
        <w:rPr>
          <w:w w:val="95"/>
        </w:rPr>
        <w:t>Казахстан</w:t>
      </w:r>
      <w:r>
        <w:rPr>
          <w:spacing w:val="16"/>
          <w:w w:val="95"/>
        </w:rPr>
        <w:t xml:space="preserve"> </w:t>
      </w:r>
      <w:r>
        <w:rPr>
          <w:w w:val="95"/>
        </w:rPr>
        <w:t>от</w:t>
      </w:r>
      <w:r>
        <w:rPr>
          <w:spacing w:val="9"/>
          <w:w w:val="95"/>
        </w:rPr>
        <w:t xml:space="preserve"> </w:t>
      </w:r>
      <w:r>
        <w:rPr>
          <w:w w:val="95"/>
        </w:rPr>
        <w:t>30</w:t>
      </w:r>
      <w:r>
        <w:rPr>
          <w:spacing w:val="8"/>
          <w:w w:val="95"/>
        </w:rPr>
        <w:t xml:space="preserve"> </w:t>
      </w:r>
      <w:r>
        <w:rPr>
          <w:w w:val="95"/>
        </w:rPr>
        <w:t>августа</w:t>
      </w:r>
      <w:r>
        <w:rPr>
          <w:spacing w:val="8"/>
          <w:w w:val="95"/>
        </w:rPr>
        <w:t xml:space="preserve"> </w:t>
      </w:r>
      <w:r>
        <w:rPr>
          <w:w w:val="95"/>
        </w:rPr>
        <w:t>1995</w:t>
      </w:r>
      <w:r>
        <w:rPr>
          <w:spacing w:val="26"/>
          <w:w w:val="95"/>
        </w:rPr>
        <w:t xml:space="preserve"> </w:t>
      </w:r>
      <w:r>
        <w:rPr>
          <w:w w:val="95"/>
        </w:rPr>
        <w:t>года.</w:t>
      </w:r>
    </w:p>
    <w:p w14:paraId="221765D3" w14:textId="77777777" w:rsidR="00AA2216" w:rsidRDefault="00000000">
      <w:pPr>
        <w:pStyle w:val="a3"/>
        <w:spacing w:before="4" w:line="230" w:lineRule="auto"/>
        <w:ind w:right="561" w:firstLine="704"/>
      </w:pPr>
      <w:r>
        <w:t>Кодекс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rPr>
          <w:w w:val="95"/>
        </w:rPr>
        <w:t>здравоохранения:</w:t>
      </w:r>
      <w:r>
        <w:rPr>
          <w:spacing w:val="-36"/>
          <w:w w:val="95"/>
        </w:rPr>
        <w:t xml:space="preserve"> </w:t>
      </w:r>
      <w:r>
        <w:rPr>
          <w:w w:val="95"/>
        </w:rPr>
        <w:t>7</w:t>
      </w:r>
      <w:r>
        <w:rPr>
          <w:spacing w:val="-1"/>
          <w:w w:val="95"/>
        </w:rPr>
        <w:t xml:space="preserve"> </w:t>
      </w:r>
      <w:r>
        <w:rPr>
          <w:w w:val="95"/>
        </w:rPr>
        <w:t>июля</w:t>
      </w:r>
      <w:r>
        <w:rPr>
          <w:spacing w:val="-24"/>
          <w:w w:val="95"/>
        </w:rPr>
        <w:t xml:space="preserve"> </w:t>
      </w:r>
      <w:r>
        <w:rPr>
          <w:w w:val="95"/>
        </w:rPr>
        <w:t>2020</w:t>
      </w:r>
      <w:r>
        <w:rPr>
          <w:spacing w:val="-3"/>
          <w:w w:val="95"/>
        </w:rPr>
        <w:t xml:space="preserve"> </w:t>
      </w:r>
      <w:r>
        <w:rPr>
          <w:w w:val="95"/>
        </w:rPr>
        <w:t>года</w:t>
      </w:r>
      <w:r>
        <w:rPr>
          <w:spacing w:val="-1"/>
          <w:w w:val="95"/>
        </w:rPr>
        <w:t xml:space="preserve"> </w:t>
      </w:r>
      <w:r>
        <w:rPr>
          <w:w w:val="95"/>
        </w:rPr>
        <w:t>№</w:t>
      </w:r>
      <w:r>
        <w:rPr>
          <w:spacing w:val="-5"/>
          <w:w w:val="95"/>
        </w:rPr>
        <w:t xml:space="preserve"> </w:t>
      </w:r>
      <w:r>
        <w:rPr>
          <w:w w:val="95"/>
        </w:rPr>
        <w:t>360-VI</w:t>
      </w:r>
      <w:r>
        <w:rPr>
          <w:spacing w:val="-1"/>
          <w:w w:val="95"/>
        </w:rPr>
        <w:t xml:space="preserve"> </w:t>
      </w:r>
      <w:r>
        <w:rPr>
          <w:w w:val="95"/>
        </w:rPr>
        <w:t>ЗРК.</w:t>
      </w:r>
    </w:p>
    <w:p w14:paraId="76AA1722" w14:textId="77777777" w:rsidR="00AA2216" w:rsidRDefault="00000000">
      <w:pPr>
        <w:pStyle w:val="a3"/>
        <w:spacing w:line="235" w:lineRule="auto"/>
        <w:ind w:right="551" w:firstLine="704"/>
      </w:pPr>
      <w:r>
        <w:t>Государственная программа</w:t>
      </w:r>
      <w:r>
        <w:rPr>
          <w:spacing w:val="1"/>
        </w:rPr>
        <w:t xml:space="preserve"> </w:t>
      </w:r>
      <w:r>
        <w:t>развития здравоохранения Республики</w:t>
      </w:r>
      <w:r>
        <w:rPr>
          <w:spacing w:val="1"/>
        </w:rPr>
        <w:t xml:space="preserve"> </w:t>
      </w:r>
      <w:r>
        <w:rPr>
          <w:w w:val="95"/>
        </w:rPr>
        <w:t>Казахстан «Саламатты Казахстан» на 2011-2015 годы», утвержденная Указом</w:t>
      </w:r>
      <w:r>
        <w:rPr>
          <w:spacing w:val="1"/>
          <w:w w:val="95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№1113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rPr>
          <w:w w:val="95"/>
        </w:rPr>
        <w:t>изменениями</w:t>
      </w:r>
      <w:r>
        <w:rPr>
          <w:spacing w:val="-27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дополнениями</w:t>
      </w:r>
      <w:r>
        <w:rPr>
          <w:spacing w:val="-27"/>
          <w:w w:val="95"/>
        </w:rPr>
        <w:t xml:space="preserve"> </w:t>
      </w:r>
      <w:r>
        <w:rPr>
          <w:w w:val="95"/>
        </w:rPr>
        <w:t>по</w:t>
      </w:r>
      <w:r>
        <w:rPr>
          <w:spacing w:val="-13"/>
          <w:w w:val="95"/>
        </w:rPr>
        <w:t xml:space="preserve"> </w:t>
      </w:r>
      <w:r>
        <w:rPr>
          <w:w w:val="95"/>
        </w:rPr>
        <w:t>состоянию</w:t>
      </w:r>
      <w:r>
        <w:rPr>
          <w:spacing w:val="-22"/>
          <w:w w:val="95"/>
        </w:rPr>
        <w:t xml:space="preserve"> </w:t>
      </w:r>
      <w:r>
        <w:rPr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w w:val="95"/>
        </w:rPr>
        <w:t>02.07.2014</w:t>
      </w:r>
      <w:r>
        <w:rPr>
          <w:spacing w:val="-34"/>
          <w:w w:val="95"/>
        </w:rPr>
        <w:t xml:space="preserve"> </w:t>
      </w:r>
      <w:r>
        <w:rPr>
          <w:w w:val="95"/>
        </w:rPr>
        <w:t>год).</w:t>
      </w:r>
    </w:p>
    <w:p w14:paraId="76465821" w14:textId="77777777" w:rsidR="00AA2216" w:rsidRDefault="00000000">
      <w:pPr>
        <w:pStyle w:val="a3"/>
        <w:spacing w:line="230" w:lineRule="auto"/>
        <w:ind w:right="556" w:firstLine="704"/>
      </w:pPr>
      <w:r>
        <w:t>Государственная программа</w:t>
      </w:r>
      <w:r>
        <w:rPr>
          <w:spacing w:val="1"/>
        </w:rPr>
        <w:t xml:space="preserve"> </w:t>
      </w:r>
      <w:r>
        <w:t>развития здравоохранения Республики</w:t>
      </w:r>
      <w:r>
        <w:rPr>
          <w:spacing w:val="1"/>
        </w:rPr>
        <w:t xml:space="preserve"> </w:t>
      </w:r>
      <w:r>
        <w:rPr>
          <w:w w:val="95"/>
        </w:rPr>
        <w:t>Казахстан «Денсаулык» на 2016-2019 годы, утвержденная Указом Президента</w:t>
      </w:r>
      <w:r>
        <w:rPr>
          <w:spacing w:val="1"/>
          <w:w w:val="95"/>
        </w:rPr>
        <w:t xml:space="preserve"> </w:t>
      </w:r>
      <w:r>
        <w:rPr>
          <w:w w:val="95"/>
        </w:rPr>
        <w:t>Республики</w:t>
      </w:r>
      <w:r>
        <w:rPr>
          <w:spacing w:val="-30"/>
          <w:w w:val="95"/>
        </w:rPr>
        <w:t xml:space="preserve"> </w:t>
      </w:r>
      <w:r>
        <w:rPr>
          <w:w w:val="95"/>
        </w:rPr>
        <w:t>Казахстан</w:t>
      </w:r>
      <w:r>
        <w:rPr>
          <w:spacing w:val="-13"/>
          <w:w w:val="95"/>
        </w:rPr>
        <w:t xml:space="preserve"> </w:t>
      </w:r>
      <w:r>
        <w:rPr>
          <w:w w:val="95"/>
        </w:rPr>
        <w:t>от</w:t>
      </w:r>
      <w:r>
        <w:rPr>
          <w:spacing w:val="-16"/>
          <w:w w:val="95"/>
        </w:rPr>
        <w:t xml:space="preserve"> </w:t>
      </w:r>
      <w:r>
        <w:rPr>
          <w:w w:val="95"/>
        </w:rPr>
        <w:t>15</w:t>
      </w:r>
      <w:r>
        <w:rPr>
          <w:spacing w:val="-18"/>
          <w:w w:val="95"/>
        </w:rPr>
        <w:t xml:space="preserve"> </w:t>
      </w:r>
      <w:r>
        <w:rPr>
          <w:w w:val="95"/>
        </w:rPr>
        <w:t>января</w:t>
      </w:r>
      <w:r>
        <w:rPr>
          <w:spacing w:val="-23"/>
          <w:w w:val="95"/>
        </w:rPr>
        <w:t xml:space="preserve"> </w:t>
      </w:r>
      <w:r>
        <w:rPr>
          <w:w w:val="95"/>
        </w:rPr>
        <w:t>2016</w:t>
      </w:r>
      <w:r>
        <w:rPr>
          <w:spacing w:val="-19"/>
          <w:w w:val="95"/>
        </w:rPr>
        <w:t xml:space="preserve"> </w:t>
      </w:r>
      <w:r>
        <w:rPr>
          <w:w w:val="95"/>
        </w:rPr>
        <w:t>года</w:t>
      </w:r>
      <w:r>
        <w:rPr>
          <w:spacing w:val="-1"/>
          <w:w w:val="95"/>
        </w:rPr>
        <w:t xml:space="preserve"> </w:t>
      </w:r>
      <w:r>
        <w:rPr>
          <w:w w:val="95"/>
        </w:rPr>
        <w:t>№176.</w:t>
      </w:r>
    </w:p>
    <w:p w14:paraId="03AFCFAC" w14:textId="77777777" w:rsidR="00AA2216" w:rsidRDefault="00000000">
      <w:pPr>
        <w:pStyle w:val="a3"/>
        <w:spacing w:line="230" w:lineRule="auto"/>
        <w:ind w:right="556" w:firstLine="704"/>
      </w:pPr>
      <w:r>
        <w:t>Государственная программа</w:t>
      </w:r>
      <w:r>
        <w:rPr>
          <w:spacing w:val="1"/>
        </w:rPr>
        <w:t xml:space="preserve"> </w:t>
      </w:r>
      <w:r>
        <w:t>развития здравоохранения Республики</w:t>
      </w:r>
      <w:r>
        <w:rPr>
          <w:spacing w:val="1"/>
        </w:rPr>
        <w:t xml:space="preserve"> </w:t>
      </w:r>
      <w:r>
        <w:rPr>
          <w:w w:val="95"/>
        </w:rPr>
        <w:t>Казахстан</w:t>
      </w:r>
      <w:r>
        <w:rPr>
          <w:spacing w:val="1"/>
          <w:w w:val="95"/>
        </w:rPr>
        <w:t xml:space="preserve"> </w:t>
      </w:r>
      <w:r>
        <w:rPr>
          <w:w w:val="95"/>
        </w:rPr>
        <w:t>на 2020-2025 годы,</w:t>
      </w:r>
      <w:r>
        <w:rPr>
          <w:spacing w:val="1"/>
          <w:w w:val="95"/>
        </w:rPr>
        <w:t xml:space="preserve"> </w:t>
      </w:r>
      <w:r>
        <w:rPr>
          <w:w w:val="95"/>
        </w:rPr>
        <w:t>утвержденная постановлением Правительства</w:t>
      </w:r>
      <w:r>
        <w:rPr>
          <w:spacing w:val="1"/>
          <w:w w:val="95"/>
        </w:rPr>
        <w:t xml:space="preserve"> </w:t>
      </w:r>
      <w:r>
        <w:rPr>
          <w:w w:val="95"/>
        </w:rPr>
        <w:t>Республики</w:t>
      </w:r>
      <w:r>
        <w:rPr>
          <w:spacing w:val="-30"/>
          <w:w w:val="95"/>
        </w:rPr>
        <w:t xml:space="preserve"> </w:t>
      </w:r>
      <w:r>
        <w:rPr>
          <w:w w:val="95"/>
        </w:rPr>
        <w:t>Казахстан</w:t>
      </w:r>
      <w:r>
        <w:rPr>
          <w:spacing w:val="-12"/>
          <w:w w:val="95"/>
        </w:rPr>
        <w:t xml:space="preserve"> </w:t>
      </w:r>
      <w:r>
        <w:rPr>
          <w:w w:val="95"/>
        </w:rPr>
        <w:t>от</w:t>
      </w:r>
      <w:r>
        <w:rPr>
          <w:spacing w:val="-17"/>
          <w:w w:val="95"/>
        </w:rPr>
        <w:t xml:space="preserve"> </w:t>
      </w:r>
      <w:r>
        <w:rPr>
          <w:w w:val="95"/>
        </w:rPr>
        <w:t>26</w:t>
      </w:r>
      <w:r>
        <w:rPr>
          <w:spacing w:val="-18"/>
          <w:w w:val="95"/>
        </w:rPr>
        <w:t xml:space="preserve"> </w:t>
      </w:r>
      <w:r>
        <w:rPr>
          <w:w w:val="95"/>
        </w:rPr>
        <w:t>декабря</w:t>
      </w:r>
      <w:r>
        <w:rPr>
          <w:spacing w:val="-23"/>
          <w:w w:val="95"/>
        </w:rPr>
        <w:t xml:space="preserve"> </w:t>
      </w:r>
      <w:r>
        <w:rPr>
          <w:w w:val="95"/>
        </w:rPr>
        <w:t>2019</w:t>
      </w:r>
      <w:r>
        <w:rPr>
          <w:spacing w:val="-19"/>
          <w:w w:val="95"/>
        </w:rPr>
        <w:t xml:space="preserve"> </w:t>
      </w:r>
      <w:r>
        <w:rPr>
          <w:w w:val="95"/>
        </w:rPr>
        <w:t>года №</w:t>
      </w:r>
      <w:r>
        <w:rPr>
          <w:spacing w:val="13"/>
          <w:w w:val="95"/>
        </w:rPr>
        <w:t xml:space="preserve"> </w:t>
      </w:r>
      <w:r>
        <w:rPr>
          <w:w w:val="95"/>
        </w:rPr>
        <w:t>982.</w:t>
      </w:r>
    </w:p>
    <w:p w14:paraId="0ABE9955" w14:textId="77777777" w:rsidR="00AA2216" w:rsidRDefault="00000000">
      <w:pPr>
        <w:pStyle w:val="a3"/>
        <w:spacing w:line="235" w:lineRule="auto"/>
        <w:ind w:right="551" w:firstLine="704"/>
      </w:pPr>
      <w:r>
        <w:rPr>
          <w:w w:val="95"/>
        </w:rPr>
        <w:t>Постановление Правительства Республики Казахстан от</w:t>
      </w:r>
      <w:r>
        <w:rPr>
          <w:spacing w:val="1"/>
          <w:w w:val="95"/>
        </w:rPr>
        <w:t xml:space="preserve"> </w:t>
      </w:r>
      <w:r>
        <w:rPr>
          <w:w w:val="95"/>
        </w:rPr>
        <w:t>29 июня 2018</w:t>
      </w:r>
      <w:r>
        <w:rPr>
          <w:spacing w:val="1"/>
          <w:w w:val="95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№395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5"/>
        </w:rPr>
        <w:t>онкологическими заболеваниями в Республике Казахстан на 2018 - 2022 годы</w:t>
      </w:r>
      <w:r>
        <w:rPr>
          <w:spacing w:val="1"/>
          <w:w w:val="95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изменениями</w:t>
      </w:r>
      <w:r>
        <w:rPr>
          <w:spacing w:val="-36"/>
        </w:rPr>
        <w:t xml:space="preserve"> </w:t>
      </w:r>
      <w:r>
        <w:t>от</w:t>
      </w:r>
      <w:r>
        <w:rPr>
          <w:spacing w:val="-24"/>
        </w:rPr>
        <w:t xml:space="preserve"> </w:t>
      </w:r>
      <w:r>
        <w:t>30.12.2019</w:t>
      </w:r>
      <w:r>
        <w:rPr>
          <w:spacing w:val="-42"/>
        </w:rPr>
        <w:t xml:space="preserve"> </w:t>
      </w:r>
      <w:r>
        <w:t>г.).</w:t>
      </w:r>
    </w:p>
    <w:p w14:paraId="4D0D0CEC" w14:textId="77777777" w:rsidR="00AA2216" w:rsidRDefault="00000000">
      <w:pPr>
        <w:pStyle w:val="a3"/>
        <w:spacing w:line="230" w:lineRule="auto"/>
        <w:ind w:right="548" w:firstLine="704"/>
      </w:pPr>
      <w:r>
        <w:rPr>
          <w:w w:val="95"/>
        </w:rPr>
        <w:t>Приказ Министра здравоохранения Республики Казахстан от 10 ноября</w:t>
      </w:r>
      <w:r>
        <w:rPr>
          <w:spacing w:val="1"/>
          <w:w w:val="95"/>
        </w:rPr>
        <w:t xml:space="preserve"> </w:t>
      </w:r>
      <w:r>
        <w:t>2009 года</w:t>
      </w:r>
      <w:r>
        <w:rPr>
          <w:spacing w:val="1"/>
        </w:rPr>
        <w:t xml:space="preserve"> </w:t>
      </w:r>
      <w:r>
        <w:t>№685 Об</w:t>
      </w:r>
      <w:r>
        <w:rPr>
          <w:spacing w:val="1"/>
        </w:rPr>
        <w:t xml:space="preserve"> </w:t>
      </w:r>
      <w:r>
        <w:t>утверждении Правил проведения профилактических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осмотров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дополнениями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изменениями</w:t>
      </w:r>
      <w:r>
        <w:rPr>
          <w:spacing w:val="-29"/>
          <w:w w:val="95"/>
        </w:rPr>
        <w:t xml:space="preserve"> </w:t>
      </w:r>
      <w:r>
        <w:rPr>
          <w:w w:val="95"/>
        </w:rPr>
        <w:t>от</w:t>
      </w:r>
      <w:r>
        <w:rPr>
          <w:spacing w:val="-15"/>
          <w:w w:val="95"/>
        </w:rPr>
        <w:t xml:space="preserve"> </w:t>
      </w:r>
      <w:r>
        <w:rPr>
          <w:w w:val="95"/>
        </w:rPr>
        <w:t>16</w:t>
      </w:r>
      <w:r>
        <w:rPr>
          <w:spacing w:val="-16"/>
          <w:w w:val="95"/>
        </w:rPr>
        <w:t xml:space="preserve"> </w:t>
      </w:r>
      <w:r>
        <w:rPr>
          <w:w w:val="95"/>
        </w:rPr>
        <w:t>марта</w:t>
      </w:r>
      <w:r>
        <w:rPr>
          <w:spacing w:val="2"/>
          <w:w w:val="95"/>
        </w:rPr>
        <w:t xml:space="preserve"> </w:t>
      </w:r>
      <w:r>
        <w:rPr>
          <w:w w:val="95"/>
        </w:rPr>
        <w:t>2011</w:t>
      </w:r>
      <w:r>
        <w:rPr>
          <w:spacing w:val="-18"/>
          <w:w w:val="95"/>
        </w:rPr>
        <w:t xml:space="preserve"> </w:t>
      </w:r>
      <w:r>
        <w:rPr>
          <w:w w:val="95"/>
        </w:rPr>
        <w:t>года,</w:t>
      </w:r>
      <w:r>
        <w:rPr>
          <w:spacing w:val="11"/>
          <w:w w:val="95"/>
        </w:rPr>
        <w:t xml:space="preserve"> </w:t>
      </w:r>
      <w:r>
        <w:rPr>
          <w:w w:val="95"/>
        </w:rPr>
        <w:t>от</w:t>
      </w:r>
      <w:r>
        <w:rPr>
          <w:spacing w:val="-15"/>
          <w:w w:val="95"/>
        </w:rPr>
        <w:t xml:space="preserve"> </w:t>
      </w:r>
      <w:r>
        <w:rPr>
          <w:w w:val="95"/>
        </w:rPr>
        <w:t>29 декабря</w:t>
      </w:r>
      <w:r>
        <w:rPr>
          <w:spacing w:val="-21"/>
          <w:w w:val="95"/>
        </w:rPr>
        <w:t xml:space="preserve"> </w:t>
      </w:r>
      <w:r>
        <w:rPr>
          <w:w w:val="95"/>
        </w:rPr>
        <w:t>2014года).</w:t>
      </w:r>
    </w:p>
    <w:p w14:paraId="08B598AC" w14:textId="77777777" w:rsidR="00AA2216" w:rsidRDefault="00000000">
      <w:pPr>
        <w:pStyle w:val="a3"/>
        <w:spacing w:line="232" w:lineRule="auto"/>
        <w:ind w:right="548" w:firstLine="704"/>
      </w:pPr>
      <w:r>
        <w:rPr>
          <w:w w:val="95"/>
        </w:rPr>
        <w:t>Приказ Министра здравоохранения Республики Казахстан от 25 декабря</w:t>
      </w:r>
      <w:r>
        <w:rPr>
          <w:spacing w:val="1"/>
          <w:w w:val="95"/>
        </w:rPr>
        <w:t xml:space="preserve"> </w:t>
      </w:r>
      <w:r>
        <w:rPr>
          <w:w w:val="95"/>
        </w:rPr>
        <w:t>2017 года №995 «О внесении изменений и дополнения в приказ исполняющего</w:t>
      </w:r>
      <w:r>
        <w:rPr>
          <w:spacing w:val="-66"/>
          <w:w w:val="95"/>
        </w:rPr>
        <w:t xml:space="preserve"> </w:t>
      </w:r>
      <w:r>
        <w:rPr>
          <w:spacing w:val="-3"/>
        </w:rPr>
        <w:t xml:space="preserve">обязанности Министра </w:t>
      </w:r>
      <w:r>
        <w:rPr>
          <w:spacing w:val="-2"/>
        </w:rPr>
        <w:t>здравоохранения Республики Казахстан от 10 ноября</w:t>
      </w:r>
      <w:r>
        <w:rPr>
          <w:spacing w:val="-70"/>
        </w:rPr>
        <w:t xml:space="preserve"> </w:t>
      </w:r>
      <w:r>
        <w:t>2009 года №685 «Об утверждении Правил проведения профилактических</w:t>
      </w:r>
      <w:r>
        <w:rPr>
          <w:spacing w:val="1"/>
        </w:rPr>
        <w:t xml:space="preserve"> </w:t>
      </w:r>
      <w:r>
        <w:rPr>
          <w:w w:val="95"/>
        </w:rPr>
        <w:t>медицинских</w:t>
      </w:r>
      <w:r>
        <w:rPr>
          <w:spacing w:val="-36"/>
          <w:w w:val="95"/>
        </w:rPr>
        <w:t xml:space="preserve"> </w:t>
      </w:r>
      <w:r>
        <w:rPr>
          <w:w w:val="95"/>
        </w:rPr>
        <w:t>осмотров</w:t>
      </w:r>
      <w:r>
        <w:rPr>
          <w:spacing w:val="-10"/>
          <w:w w:val="95"/>
        </w:rPr>
        <w:t xml:space="preserve"> </w:t>
      </w:r>
      <w:r>
        <w:rPr>
          <w:w w:val="95"/>
        </w:rPr>
        <w:t>целевых</w:t>
      </w:r>
      <w:r>
        <w:rPr>
          <w:spacing w:val="-35"/>
          <w:w w:val="95"/>
        </w:rPr>
        <w:t xml:space="preserve"> </w:t>
      </w:r>
      <w:r>
        <w:rPr>
          <w:w w:val="95"/>
        </w:rPr>
        <w:t>групп</w:t>
      </w:r>
      <w:r>
        <w:rPr>
          <w:spacing w:val="-13"/>
          <w:w w:val="95"/>
        </w:rPr>
        <w:t xml:space="preserve"> </w:t>
      </w:r>
      <w:r>
        <w:rPr>
          <w:w w:val="95"/>
        </w:rPr>
        <w:t>населения».</w:t>
      </w:r>
    </w:p>
    <w:p w14:paraId="39AEB748" w14:textId="77777777" w:rsidR="00AA2216" w:rsidRDefault="00000000">
      <w:pPr>
        <w:pStyle w:val="a3"/>
        <w:spacing w:line="232" w:lineRule="auto"/>
        <w:ind w:right="557" w:firstLine="704"/>
      </w:pPr>
      <w:r>
        <w:rPr>
          <w:w w:val="95"/>
        </w:rPr>
        <w:t>Приказ Министра здравоохранения Республики Казахстан от</w:t>
      </w:r>
      <w:r>
        <w:rPr>
          <w:spacing w:val="1"/>
          <w:w w:val="95"/>
        </w:rPr>
        <w:t xml:space="preserve"> </w:t>
      </w:r>
      <w:r>
        <w:rPr>
          <w:w w:val="95"/>
        </w:rPr>
        <w:t>8</w:t>
      </w:r>
      <w:r>
        <w:rPr>
          <w:spacing w:val="1"/>
          <w:w w:val="95"/>
        </w:rPr>
        <w:t xml:space="preserve"> </w:t>
      </w:r>
      <w:r>
        <w:rPr>
          <w:w w:val="95"/>
        </w:rPr>
        <w:t>января</w:t>
      </w:r>
      <w:r>
        <w:rPr>
          <w:spacing w:val="1"/>
          <w:w w:val="95"/>
        </w:rPr>
        <w:t xml:space="preserve"> </w:t>
      </w:r>
      <w:r>
        <w:rPr>
          <w:w w:val="95"/>
        </w:rPr>
        <w:t>2013 года №8 «Руководство по организации и проведению скрининга на ранее</w:t>
      </w:r>
      <w:r>
        <w:rPr>
          <w:spacing w:val="1"/>
          <w:w w:val="95"/>
        </w:rPr>
        <w:t xml:space="preserve"> </w:t>
      </w:r>
      <w:r>
        <w:rPr>
          <w:w w:val="95"/>
        </w:rPr>
        <w:t>выявление рака пищевода, рака желудка, рака печени и рака предстательной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железы в пилотных регионах» (с изменениями и дополнениями на 08.01.2014</w:t>
      </w:r>
      <w:r>
        <w:rPr>
          <w:spacing w:val="1"/>
          <w:w w:val="95"/>
        </w:rPr>
        <w:t xml:space="preserve"> </w:t>
      </w:r>
      <w:r>
        <w:t>год).</w:t>
      </w:r>
    </w:p>
    <w:p w14:paraId="7EBA12DA" w14:textId="77777777" w:rsidR="00AA2216" w:rsidRDefault="00000000">
      <w:pPr>
        <w:pStyle w:val="a3"/>
        <w:spacing w:line="299" w:lineRule="exact"/>
        <w:ind w:left="963"/>
      </w:pPr>
      <w:r>
        <w:rPr>
          <w:w w:val="95"/>
        </w:rPr>
        <w:t>Приказ</w:t>
      </w:r>
      <w:r>
        <w:rPr>
          <w:spacing w:val="26"/>
          <w:w w:val="95"/>
        </w:rPr>
        <w:t xml:space="preserve"> </w:t>
      </w:r>
      <w:r>
        <w:rPr>
          <w:w w:val="95"/>
        </w:rPr>
        <w:t>Министра</w:t>
      </w:r>
      <w:r>
        <w:rPr>
          <w:spacing w:val="29"/>
          <w:w w:val="95"/>
        </w:rPr>
        <w:t xml:space="preserve"> </w:t>
      </w:r>
      <w:r>
        <w:rPr>
          <w:w w:val="95"/>
        </w:rPr>
        <w:t>здравоохранения</w:t>
      </w:r>
      <w:r>
        <w:rPr>
          <w:spacing w:val="22"/>
          <w:w w:val="95"/>
        </w:rPr>
        <w:t xml:space="preserve"> </w:t>
      </w:r>
      <w:r>
        <w:rPr>
          <w:w w:val="95"/>
        </w:rPr>
        <w:t>Республики</w:t>
      </w:r>
      <w:r>
        <w:rPr>
          <w:spacing w:val="14"/>
          <w:w w:val="95"/>
        </w:rPr>
        <w:t xml:space="preserve"> </w:t>
      </w:r>
      <w:r>
        <w:rPr>
          <w:w w:val="95"/>
        </w:rPr>
        <w:t>Казахстан</w:t>
      </w:r>
      <w:r>
        <w:rPr>
          <w:spacing w:val="37"/>
          <w:w w:val="95"/>
        </w:rPr>
        <w:t xml:space="preserve"> </w:t>
      </w:r>
      <w:r>
        <w:rPr>
          <w:w w:val="95"/>
        </w:rPr>
        <w:t>от</w:t>
      </w:r>
      <w:r>
        <w:rPr>
          <w:spacing w:val="31"/>
          <w:w w:val="95"/>
        </w:rPr>
        <w:t xml:space="preserve"> </w:t>
      </w:r>
      <w:r>
        <w:rPr>
          <w:w w:val="95"/>
        </w:rPr>
        <w:t>2</w:t>
      </w:r>
      <w:r>
        <w:rPr>
          <w:spacing w:val="53"/>
          <w:w w:val="95"/>
        </w:rPr>
        <w:t xml:space="preserve"> </w:t>
      </w:r>
      <w:r>
        <w:rPr>
          <w:w w:val="95"/>
        </w:rPr>
        <w:t>августа</w:t>
      </w:r>
    </w:p>
    <w:p w14:paraId="43724342" w14:textId="77777777" w:rsidR="00AA2216" w:rsidRDefault="00000000">
      <w:pPr>
        <w:pStyle w:val="a3"/>
        <w:spacing w:before="4" w:line="230" w:lineRule="auto"/>
        <w:ind w:right="559"/>
      </w:pPr>
      <w:r>
        <w:t>2013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№452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rPr>
          <w:w w:val="95"/>
        </w:rPr>
        <w:t>онкологической</w:t>
      </w:r>
      <w:r>
        <w:rPr>
          <w:spacing w:val="-29"/>
          <w:w w:val="95"/>
        </w:rPr>
        <w:t xml:space="preserve"> </w:t>
      </w:r>
      <w:r>
        <w:rPr>
          <w:w w:val="95"/>
        </w:rPr>
        <w:t>помощи</w:t>
      </w:r>
      <w:r>
        <w:rPr>
          <w:spacing w:val="-10"/>
          <w:w w:val="95"/>
        </w:rPr>
        <w:t xml:space="preserve"> </w:t>
      </w:r>
      <w:r>
        <w:rPr>
          <w:w w:val="95"/>
        </w:rPr>
        <w:t>населению</w:t>
      </w:r>
      <w:r>
        <w:rPr>
          <w:spacing w:val="-23"/>
          <w:w w:val="95"/>
        </w:rPr>
        <w:t xml:space="preserve"> </w:t>
      </w:r>
      <w:r>
        <w:rPr>
          <w:w w:val="95"/>
        </w:rPr>
        <w:t>Республики</w:t>
      </w:r>
      <w:r>
        <w:rPr>
          <w:spacing w:val="-28"/>
          <w:w w:val="95"/>
        </w:rPr>
        <w:t xml:space="preserve"> </w:t>
      </w:r>
      <w:r>
        <w:rPr>
          <w:w w:val="95"/>
        </w:rPr>
        <w:t>Казахстан».</w:t>
      </w:r>
    </w:p>
    <w:p w14:paraId="118B23CE" w14:textId="77777777" w:rsidR="00AA2216" w:rsidRDefault="00000000">
      <w:pPr>
        <w:pStyle w:val="a3"/>
        <w:spacing w:line="230" w:lineRule="auto"/>
        <w:ind w:right="560" w:firstLine="704"/>
      </w:pPr>
      <w:r>
        <w:t>Приказ и.о. Министра здравоохранения Республики Казахстан от 30</w:t>
      </w:r>
      <w:r>
        <w:rPr>
          <w:spacing w:val="1"/>
        </w:rPr>
        <w:t xml:space="preserve"> </w:t>
      </w:r>
      <w:r>
        <w:rPr>
          <w:w w:val="95"/>
        </w:rPr>
        <w:t>октября 2020 года № ҚР ДСМ-174/2020. «Об утверждении целевых групп лиц,</w:t>
      </w:r>
      <w:r>
        <w:rPr>
          <w:spacing w:val="1"/>
          <w:w w:val="95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скрининговым</w:t>
      </w:r>
      <w:r>
        <w:rPr>
          <w:spacing w:val="1"/>
        </w:rPr>
        <w:t xml:space="preserve"> </w:t>
      </w:r>
      <w:r>
        <w:t>исследованиям,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периодичности</w:t>
      </w:r>
      <w:r>
        <w:rPr>
          <w:spacing w:val="-30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-24"/>
          <w:w w:val="95"/>
        </w:rPr>
        <w:t xml:space="preserve"> </w:t>
      </w:r>
      <w:r>
        <w:rPr>
          <w:w w:val="95"/>
        </w:rPr>
        <w:t>данных</w:t>
      </w:r>
      <w:r>
        <w:rPr>
          <w:spacing w:val="-35"/>
          <w:w w:val="95"/>
        </w:rPr>
        <w:t xml:space="preserve"> </w:t>
      </w:r>
      <w:r>
        <w:rPr>
          <w:w w:val="95"/>
        </w:rPr>
        <w:t>исследований».</w:t>
      </w:r>
    </w:p>
    <w:p w14:paraId="21E94DBC" w14:textId="77777777" w:rsidR="00AA2216" w:rsidRDefault="00000000">
      <w:pPr>
        <w:pStyle w:val="a3"/>
        <w:spacing w:before="17" w:line="230" w:lineRule="auto"/>
        <w:ind w:right="547" w:firstLine="704"/>
      </w:pPr>
      <w:r>
        <w:t>Хельсинкская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ассоциации.</w:t>
      </w:r>
      <w:r>
        <w:rPr>
          <w:spacing w:val="1"/>
        </w:rPr>
        <w:t xml:space="preserve"> </w:t>
      </w:r>
      <w:r>
        <w:t>Этические</w:t>
      </w:r>
      <w:r>
        <w:rPr>
          <w:spacing w:val="32"/>
        </w:rPr>
        <w:t xml:space="preserve"> </w:t>
      </w:r>
      <w:r>
        <w:t>принципы</w:t>
      </w:r>
      <w:r>
        <w:rPr>
          <w:spacing w:val="32"/>
        </w:rPr>
        <w:t xml:space="preserve"> </w:t>
      </w:r>
      <w:r>
        <w:t>проведения</w:t>
      </w:r>
      <w:r>
        <w:rPr>
          <w:spacing w:val="29"/>
        </w:rPr>
        <w:t xml:space="preserve"> </w:t>
      </w:r>
      <w:r>
        <w:t>медицинских</w:t>
      </w:r>
      <w:r>
        <w:rPr>
          <w:spacing w:val="48"/>
        </w:rPr>
        <w:t xml:space="preserve"> </w:t>
      </w:r>
      <w:r>
        <w:t>исследований</w:t>
      </w:r>
      <w:r>
        <w:rPr>
          <w:spacing w:val="3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участием</w:t>
      </w:r>
    </w:p>
    <w:p w14:paraId="0E57EC1C" w14:textId="77777777" w:rsidR="00AA2216" w:rsidRDefault="00AA2216">
      <w:pPr>
        <w:spacing w:line="230" w:lineRule="auto"/>
        <w:sectPr w:rsidR="00AA2216">
          <w:pgSz w:w="11910" w:h="16840"/>
          <w:pgMar w:top="1040" w:right="280" w:bottom="1100" w:left="1440" w:header="0" w:footer="913" w:gutter="0"/>
          <w:cols w:space="720"/>
        </w:sectPr>
      </w:pPr>
    </w:p>
    <w:p w14:paraId="5E09943C" w14:textId="77777777" w:rsidR="00AA2216" w:rsidRDefault="00000000">
      <w:pPr>
        <w:pStyle w:val="a3"/>
        <w:spacing w:before="81" w:line="230" w:lineRule="auto"/>
        <w:ind w:right="564"/>
      </w:pPr>
      <w:r>
        <w:rPr>
          <w:w w:val="95"/>
        </w:rPr>
        <w:lastRenderedPageBreak/>
        <w:t>человека в качестве субъекта, принята на 18-ой генеральной ассамблее ВМА,</w:t>
      </w:r>
      <w:r>
        <w:rPr>
          <w:spacing w:val="1"/>
          <w:w w:val="95"/>
        </w:rPr>
        <w:t xml:space="preserve"> </w:t>
      </w:r>
      <w:r>
        <w:rPr>
          <w:w w:val="95"/>
        </w:rPr>
        <w:t>Хельсинки,</w:t>
      </w:r>
      <w:r>
        <w:rPr>
          <w:spacing w:val="-13"/>
          <w:w w:val="95"/>
        </w:rPr>
        <w:t xml:space="preserve"> </w:t>
      </w:r>
      <w:r>
        <w:rPr>
          <w:w w:val="95"/>
        </w:rPr>
        <w:t>Финляндия,</w:t>
      </w:r>
      <w:r>
        <w:rPr>
          <w:spacing w:val="-13"/>
          <w:w w:val="95"/>
        </w:rPr>
        <w:t xml:space="preserve"> </w:t>
      </w:r>
      <w:r>
        <w:rPr>
          <w:w w:val="95"/>
        </w:rPr>
        <w:t>июнь</w:t>
      </w:r>
      <w:r>
        <w:rPr>
          <w:spacing w:val="-24"/>
          <w:w w:val="95"/>
        </w:rPr>
        <w:t xml:space="preserve"> </w:t>
      </w:r>
      <w:r>
        <w:rPr>
          <w:w w:val="95"/>
        </w:rPr>
        <w:t>1964</w:t>
      </w:r>
      <w:r>
        <w:rPr>
          <w:spacing w:val="-21"/>
          <w:w w:val="95"/>
        </w:rPr>
        <w:t xml:space="preserve"> </w:t>
      </w:r>
      <w:r>
        <w:rPr>
          <w:w w:val="95"/>
        </w:rPr>
        <w:t>г.</w:t>
      </w:r>
    </w:p>
    <w:p w14:paraId="3088A621" w14:textId="77777777" w:rsidR="00AA2216" w:rsidRDefault="00000000">
      <w:pPr>
        <w:pStyle w:val="a3"/>
        <w:spacing w:before="1" w:line="230" w:lineRule="auto"/>
        <w:ind w:right="535" w:firstLine="704"/>
      </w:pPr>
      <w:r>
        <w:rPr>
          <w:w w:val="95"/>
        </w:rPr>
        <w:t>ГОСТ 7.32-2001. Межгосударственный стандарт. Система стандартов по</w:t>
      </w:r>
      <w:r>
        <w:rPr>
          <w:spacing w:val="1"/>
          <w:w w:val="95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библиотечному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издательскому</w:t>
      </w:r>
      <w:r>
        <w:rPr>
          <w:spacing w:val="1"/>
        </w:rPr>
        <w:t xml:space="preserve"> </w:t>
      </w:r>
      <w:r>
        <w:t>делу.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rPr>
          <w:w w:val="95"/>
        </w:rPr>
        <w:t>исследовательской</w:t>
      </w:r>
      <w:r>
        <w:rPr>
          <w:spacing w:val="-11"/>
          <w:w w:val="95"/>
        </w:rPr>
        <w:t xml:space="preserve"> </w:t>
      </w:r>
      <w:r>
        <w:rPr>
          <w:w w:val="95"/>
        </w:rPr>
        <w:t>работе.</w:t>
      </w:r>
      <w:r>
        <w:rPr>
          <w:spacing w:val="-25"/>
          <w:w w:val="95"/>
        </w:rPr>
        <w:t xml:space="preserve"> </w:t>
      </w:r>
      <w:r>
        <w:rPr>
          <w:w w:val="95"/>
        </w:rPr>
        <w:t>Структура</w:t>
      </w:r>
      <w:r>
        <w:rPr>
          <w:spacing w:val="-17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-16"/>
          <w:w w:val="95"/>
        </w:rPr>
        <w:t xml:space="preserve"> </w:t>
      </w:r>
      <w:r>
        <w:rPr>
          <w:w w:val="95"/>
        </w:rPr>
        <w:t>оформления.</w:t>
      </w:r>
    </w:p>
    <w:p w14:paraId="0559FBC9" w14:textId="77777777" w:rsidR="00AA2216" w:rsidRDefault="00000000">
      <w:pPr>
        <w:pStyle w:val="a3"/>
        <w:spacing w:line="235" w:lineRule="auto"/>
        <w:ind w:right="565" w:firstLine="704"/>
      </w:pPr>
      <w:r>
        <w:t>ГОСТ 7.1-84. Система стандартов по информации, библиотечному и</w:t>
      </w:r>
      <w:r>
        <w:rPr>
          <w:spacing w:val="1"/>
        </w:rPr>
        <w:t xml:space="preserve"> </w:t>
      </w:r>
      <w:r>
        <w:t>издательскому</w:t>
      </w:r>
      <w:r>
        <w:rPr>
          <w:spacing w:val="1"/>
        </w:rPr>
        <w:t xml:space="preserve"> </w:t>
      </w:r>
      <w:r>
        <w:t>делу.</w:t>
      </w:r>
      <w:r>
        <w:rPr>
          <w:spacing w:val="1"/>
        </w:rPr>
        <w:t xml:space="preserve"> </w:t>
      </w:r>
      <w:r>
        <w:t>Библиографическое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документа.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-31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правила</w:t>
      </w:r>
      <w:r>
        <w:rPr>
          <w:spacing w:val="-26"/>
        </w:rPr>
        <w:t xml:space="preserve"> </w:t>
      </w:r>
      <w:r>
        <w:t>составления.</w:t>
      </w:r>
    </w:p>
    <w:p w14:paraId="681CFF8C" w14:textId="77777777" w:rsidR="00AA2216" w:rsidRDefault="00000000">
      <w:pPr>
        <w:pStyle w:val="a3"/>
        <w:spacing w:line="230" w:lineRule="auto"/>
        <w:ind w:right="570" w:firstLine="704"/>
      </w:pPr>
      <w:r>
        <w:t>ГОСТ 7.54-88. Система стандартов по информации, библиотечному и</w:t>
      </w:r>
      <w:r>
        <w:rPr>
          <w:spacing w:val="-71"/>
        </w:rPr>
        <w:t xml:space="preserve"> </w:t>
      </w:r>
      <w:r>
        <w:rPr>
          <w:w w:val="95"/>
        </w:rPr>
        <w:t>издательскому делу. Представление численных данных о свойствах веществ и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материалов</w:t>
      </w:r>
      <w:r>
        <w:rPr>
          <w:spacing w:val="-6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научно-технических</w:t>
      </w:r>
      <w:r>
        <w:rPr>
          <w:spacing w:val="-32"/>
          <w:w w:val="95"/>
        </w:rPr>
        <w:t xml:space="preserve"> </w:t>
      </w:r>
      <w:r>
        <w:rPr>
          <w:w w:val="95"/>
        </w:rPr>
        <w:t>документах.</w:t>
      </w:r>
      <w:r>
        <w:rPr>
          <w:spacing w:val="-5"/>
          <w:w w:val="95"/>
        </w:rPr>
        <w:t xml:space="preserve"> </w:t>
      </w:r>
      <w:r>
        <w:rPr>
          <w:w w:val="95"/>
        </w:rPr>
        <w:t>Общие</w:t>
      </w:r>
      <w:r>
        <w:rPr>
          <w:spacing w:val="-13"/>
          <w:w w:val="95"/>
        </w:rPr>
        <w:t xml:space="preserve"> </w:t>
      </w:r>
      <w:r>
        <w:rPr>
          <w:w w:val="95"/>
        </w:rPr>
        <w:t>требования.</w:t>
      </w:r>
    </w:p>
    <w:p w14:paraId="3B847A2C" w14:textId="77777777" w:rsidR="00AA2216" w:rsidRDefault="00AA2216">
      <w:pPr>
        <w:spacing w:line="230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644FBB6E" w14:textId="77777777" w:rsidR="00AA2216" w:rsidRDefault="00000000">
      <w:pPr>
        <w:pStyle w:val="1"/>
        <w:spacing w:before="71"/>
        <w:ind w:left="413" w:right="721"/>
      </w:pPr>
      <w:r>
        <w:t>ОПРЕДЕЛЕНИЯ</w:t>
      </w:r>
    </w:p>
    <w:p w14:paraId="61D655CF" w14:textId="77777777" w:rsidR="00AA2216" w:rsidRDefault="00AA2216">
      <w:pPr>
        <w:pStyle w:val="a3"/>
        <w:spacing w:before="7"/>
        <w:ind w:left="0"/>
        <w:jc w:val="left"/>
        <w:rPr>
          <w:b/>
          <w:sz w:val="27"/>
        </w:rPr>
      </w:pPr>
    </w:p>
    <w:p w14:paraId="76A6C0C9" w14:textId="77777777" w:rsidR="00AA2216" w:rsidRDefault="00000000">
      <w:pPr>
        <w:pStyle w:val="a3"/>
        <w:spacing w:line="230" w:lineRule="auto"/>
        <w:ind w:right="561" w:firstLine="704"/>
      </w:pPr>
      <w:r>
        <w:t>В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диссертации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37"/>
        </w:rPr>
        <w:t xml:space="preserve"> </w:t>
      </w:r>
      <w:r>
        <w:t>определениями:</w:t>
      </w:r>
    </w:p>
    <w:p w14:paraId="763ED002" w14:textId="77777777" w:rsidR="00AA2216" w:rsidRDefault="00000000">
      <w:pPr>
        <w:pStyle w:val="a3"/>
        <w:spacing w:line="235" w:lineRule="auto"/>
        <w:ind w:right="546" w:firstLine="704"/>
      </w:pPr>
      <w:r>
        <w:rPr>
          <w:b/>
          <w:w w:val="95"/>
        </w:rPr>
        <w:t xml:space="preserve">Биоэтика </w:t>
      </w:r>
      <w:r>
        <w:rPr>
          <w:w w:val="95"/>
        </w:rPr>
        <w:t>-</w:t>
      </w:r>
      <w:r>
        <w:rPr>
          <w:spacing w:val="65"/>
        </w:rPr>
        <w:t xml:space="preserve"> </w:t>
      </w:r>
      <w:r>
        <w:rPr>
          <w:w w:val="95"/>
        </w:rPr>
        <w:t>область междисциплинарных исследований, направленных</w:t>
      </w:r>
      <w:r>
        <w:rPr>
          <w:spacing w:val="1"/>
          <w:w w:val="95"/>
        </w:rPr>
        <w:t xml:space="preserve"> </w:t>
      </w:r>
      <w:r>
        <w:rPr>
          <w:w w:val="95"/>
        </w:rPr>
        <w:t>на осмысление, обсуждение и разрешение моральных проблем, порожденных</w:t>
      </w:r>
      <w:r>
        <w:rPr>
          <w:spacing w:val="1"/>
          <w:w w:val="95"/>
        </w:rPr>
        <w:t xml:space="preserve"> </w:t>
      </w:r>
      <w:r>
        <w:t>новейшими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биомедицинской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практикой</w:t>
      </w:r>
      <w:r>
        <w:rPr>
          <w:spacing w:val="1"/>
        </w:rPr>
        <w:t xml:space="preserve"> </w:t>
      </w:r>
      <w:r>
        <w:t>здравоохранения.</w:t>
      </w:r>
    </w:p>
    <w:p w14:paraId="62BED9A1" w14:textId="77777777" w:rsidR="00AA2216" w:rsidRDefault="00000000">
      <w:pPr>
        <w:pStyle w:val="a3"/>
        <w:spacing w:line="230" w:lineRule="auto"/>
        <w:ind w:right="545" w:firstLine="704"/>
      </w:pPr>
      <w:r>
        <w:rPr>
          <w:b/>
        </w:rPr>
        <w:t>Биоэтические принципы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совокупность требований, нравственно</w:t>
      </w:r>
      <w:r>
        <w:rPr>
          <w:spacing w:val="1"/>
        </w:rPr>
        <w:t xml:space="preserve"> </w:t>
      </w:r>
      <w:r>
        <w:rPr>
          <w:w w:val="95"/>
        </w:rPr>
        <w:t>ориентирующих</w:t>
      </w:r>
      <w:r>
        <w:rPr>
          <w:spacing w:val="-34"/>
          <w:w w:val="95"/>
        </w:rPr>
        <w:t xml:space="preserve"> </w:t>
      </w:r>
      <w:r>
        <w:rPr>
          <w:w w:val="95"/>
        </w:rPr>
        <w:t>деятельность</w:t>
      </w:r>
      <w:r>
        <w:rPr>
          <w:spacing w:val="-21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области</w:t>
      </w:r>
      <w:r>
        <w:rPr>
          <w:spacing w:val="-10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-22"/>
          <w:w w:val="95"/>
        </w:rPr>
        <w:t xml:space="preserve"> </w:t>
      </w:r>
      <w:r>
        <w:rPr>
          <w:w w:val="95"/>
        </w:rPr>
        <w:t>человека.</w:t>
      </w:r>
    </w:p>
    <w:p w14:paraId="4EAFEDE6" w14:textId="77777777" w:rsidR="00AA2216" w:rsidRDefault="00000000">
      <w:pPr>
        <w:pStyle w:val="a3"/>
        <w:spacing w:line="230" w:lineRule="auto"/>
        <w:ind w:right="557" w:firstLine="704"/>
      </w:pPr>
      <w:r>
        <w:rPr>
          <w:b/>
        </w:rPr>
        <w:t>Динамическое</w:t>
      </w:r>
      <w:r>
        <w:rPr>
          <w:b/>
          <w:spacing w:val="1"/>
        </w:rPr>
        <w:t xml:space="preserve"> </w:t>
      </w:r>
      <w:r>
        <w:rPr>
          <w:b/>
        </w:rPr>
        <w:t>наблюдение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rPr>
          <w:w w:val="95"/>
        </w:rPr>
        <w:t>состоянием здоровья пациента, а также оказание необходимой медицинской</w:t>
      </w:r>
      <w:r>
        <w:rPr>
          <w:spacing w:val="1"/>
          <w:w w:val="95"/>
        </w:rPr>
        <w:t xml:space="preserve"> </w:t>
      </w:r>
      <w:r>
        <w:rPr>
          <w:w w:val="95"/>
        </w:rPr>
        <w:t>помощи</w:t>
      </w:r>
      <w:r>
        <w:rPr>
          <w:spacing w:val="-14"/>
          <w:w w:val="95"/>
        </w:rPr>
        <w:t xml:space="preserve"> </w:t>
      </w:r>
      <w:r>
        <w:rPr>
          <w:w w:val="95"/>
        </w:rPr>
        <w:t>по</w:t>
      </w:r>
      <w:r>
        <w:rPr>
          <w:spacing w:val="-19"/>
          <w:w w:val="95"/>
        </w:rPr>
        <w:t xml:space="preserve"> </w:t>
      </w:r>
      <w:r>
        <w:rPr>
          <w:w w:val="95"/>
        </w:rPr>
        <w:t>результатам</w:t>
      </w:r>
      <w:r>
        <w:rPr>
          <w:spacing w:val="-26"/>
          <w:w w:val="95"/>
        </w:rPr>
        <w:t xml:space="preserve"> </w:t>
      </w:r>
      <w:r>
        <w:rPr>
          <w:w w:val="95"/>
        </w:rPr>
        <w:t>данного</w:t>
      </w:r>
      <w:r>
        <w:rPr>
          <w:spacing w:val="-19"/>
          <w:w w:val="95"/>
        </w:rPr>
        <w:t xml:space="preserve"> </w:t>
      </w:r>
      <w:r>
        <w:rPr>
          <w:w w:val="95"/>
        </w:rPr>
        <w:t>наблюдения.</w:t>
      </w:r>
    </w:p>
    <w:p w14:paraId="4E46666C" w14:textId="77777777" w:rsidR="00AA2216" w:rsidRDefault="00000000">
      <w:pPr>
        <w:pStyle w:val="a3"/>
        <w:spacing w:line="232" w:lineRule="auto"/>
        <w:ind w:right="551" w:firstLine="704"/>
      </w:pPr>
      <w:r>
        <w:rPr>
          <w:b/>
          <w:w w:val="95"/>
        </w:rPr>
        <w:t xml:space="preserve">Диспансеризация </w:t>
      </w:r>
      <w:r>
        <w:rPr>
          <w:w w:val="95"/>
        </w:rPr>
        <w:t>– комплекс мероприятий в системе здравоохранения,</w:t>
      </w:r>
      <w:r>
        <w:rPr>
          <w:spacing w:val="1"/>
          <w:w w:val="95"/>
        </w:rPr>
        <w:t xml:space="preserve"> </w:t>
      </w:r>
      <w:r>
        <w:t>проводимых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 и</w:t>
      </w:r>
      <w:r>
        <w:rPr>
          <w:spacing w:val="1"/>
        </w:rPr>
        <w:t xml:space="preserve"> </w:t>
      </w:r>
      <w:r>
        <w:t>предупреждения развития различных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Диспансеризация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осмотры,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врачей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медицинские исследования, проводимые в определённые возрастные периоды</w:t>
      </w:r>
      <w:r>
        <w:rPr>
          <w:spacing w:val="1"/>
          <w:w w:val="95"/>
        </w:rPr>
        <w:t xml:space="preserve"> </w:t>
      </w:r>
      <w:r>
        <w:t>человека.</w:t>
      </w:r>
    </w:p>
    <w:p w14:paraId="7DD41D37" w14:textId="77777777" w:rsidR="00AA2216" w:rsidRDefault="00000000">
      <w:pPr>
        <w:pStyle w:val="a3"/>
        <w:spacing w:line="230" w:lineRule="auto"/>
        <w:ind w:right="563" w:firstLine="704"/>
      </w:pPr>
      <w:r>
        <w:rPr>
          <w:b/>
        </w:rPr>
        <w:t>Онкоскрининг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проведение массовых</w:t>
      </w:r>
      <w:r>
        <w:rPr>
          <w:spacing w:val="1"/>
        </w:rPr>
        <w:t xml:space="preserve"> </w:t>
      </w:r>
      <w:r>
        <w:t>обследований 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w w:val="95"/>
        </w:rPr>
        <w:t>выявления того или иного злокачественного новообразования у пациентов без</w:t>
      </w:r>
      <w:r>
        <w:rPr>
          <w:spacing w:val="1"/>
          <w:w w:val="95"/>
        </w:rPr>
        <w:t xml:space="preserve"> </w:t>
      </w:r>
      <w:r>
        <w:t>симптомов</w:t>
      </w:r>
      <w:r>
        <w:rPr>
          <w:spacing w:val="-19"/>
        </w:rPr>
        <w:t xml:space="preserve"> </w:t>
      </w:r>
      <w:r>
        <w:t>этого</w:t>
      </w:r>
      <w:r>
        <w:rPr>
          <w:spacing w:val="-25"/>
        </w:rPr>
        <w:t xml:space="preserve"> </w:t>
      </w:r>
      <w:r>
        <w:t>заболевания.</w:t>
      </w:r>
    </w:p>
    <w:p w14:paraId="4D71BAF8" w14:textId="77777777" w:rsidR="00AA2216" w:rsidRDefault="00000000">
      <w:pPr>
        <w:pStyle w:val="a3"/>
        <w:spacing w:before="4" w:line="230" w:lineRule="auto"/>
        <w:ind w:right="550" w:firstLine="704"/>
      </w:pPr>
      <w:r>
        <w:rPr>
          <w:b/>
          <w:spacing w:val="-1"/>
        </w:rPr>
        <w:t xml:space="preserve">Оппортунистический </w:t>
      </w:r>
      <w:r>
        <w:rPr>
          <w:b/>
        </w:rPr>
        <w:t xml:space="preserve">скрининг - </w:t>
      </w:r>
      <w:r>
        <w:t>когда скрининг-тест предлагается</w:t>
      </w:r>
      <w:r>
        <w:rPr>
          <w:spacing w:val="1"/>
        </w:rPr>
        <w:t xml:space="preserve"> </w:t>
      </w:r>
      <w:r>
        <w:t>человеку, у которого имеются или отсутствуют симптомы скринируемого</w:t>
      </w:r>
      <w:r>
        <w:rPr>
          <w:spacing w:val="1"/>
        </w:rPr>
        <w:t xml:space="preserve"> </w:t>
      </w:r>
      <w:r>
        <w:rPr>
          <w:w w:val="95"/>
        </w:rPr>
        <w:t>заболевания (например, когда человек обратился в поликлинику за прививкой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5"/>
          <w:w w:val="95"/>
        </w:rPr>
        <w:t xml:space="preserve"> </w:t>
      </w:r>
      <w:r>
        <w:rPr>
          <w:w w:val="95"/>
        </w:rPr>
        <w:t>гриппа,</w:t>
      </w:r>
      <w:r>
        <w:rPr>
          <w:spacing w:val="-6"/>
          <w:w w:val="95"/>
        </w:rPr>
        <w:t xml:space="preserve"> </w:t>
      </w:r>
      <w:r>
        <w:rPr>
          <w:w w:val="95"/>
        </w:rPr>
        <w:t>а</w:t>
      </w:r>
      <w:r>
        <w:rPr>
          <w:spacing w:val="-14"/>
          <w:w w:val="95"/>
        </w:rPr>
        <w:t xml:space="preserve"> </w:t>
      </w:r>
      <w:r>
        <w:rPr>
          <w:w w:val="95"/>
        </w:rPr>
        <w:t>ему</w:t>
      </w:r>
      <w:r>
        <w:rPr>
          <w:spacing w:val="-14"/>
          <w:w w:val="95"/>
        </w:rPr>
        <w:t xml:space="preserve"> </w:t>
      </w:r>
      <w:r>
        <w:rPr>
          <w:w w:val="95"/>
        </w:rPr>
        <w:t>было</w:t>
      </w:r>
      <w:r>
        <w:rPr>
          <w:spacing w:val="5"/>
          <w:w w:val="95"/>
        </w:rPr>
        <w:t xml:space="preserve"> </w:t>
      </w:r>
      <w:r>
        <w:rPr>
          <w:w w:val="95"/>
        </w:rPr>
        <w:t>так</w:t>
      </w:r>
      <w:r>
        <w:rPr>
          <w:spacing w:val="-10"/>
          <w:w w:val="95"/>
        </w:rPr>
        <w:t xml:space="preserve"> </w:t>
      </w:r>
      <w:r>
        <w:rPr>
          <w:w w:val="95"/>
        </w:rPr>
        <w:t>же</w:t>
      </w:r>
      <w:r>
        <w:rPr>
          <w:spacing w:val="4"/>
          <w:w w:val="95"/>
        </w:rPr>
        <w:t xml:space="preserve"> </w:t>
      </w:r>
      <w:r>
        <w:rPr>
          <w:w w:val="95"/>
        </w:rPr>
        <w:t>предложено</w:t>
      </w:r>
      <w:r>
        <w:rPr>
          <w:spacing w:val="-14"/>
          <w:w w:val="95"/>
        </w:rPr>
        <w:t xml:space="preserve"> </w:t>
      </w:r>
      <w:r>
        <w:rPr>
          <w:w w:val="95"/>
        </w:rPr>
        <w:t>пройти</w:t>
      </w:r>
      <w:r>
        <w:rPr>
          <w:spacing w:val="-26"/>
          <w:w w:val="95"/>
        </w:rPr>
        <w:t xml:space="preserve"> </w:t>
      </w:r>
      <w:r>
        <w:rPr>
          <w:w w:val="95"/>
        </w:rPr>
        <w:t>скрининг-тест).</w:t>
      </w:r>
    </w:p>
    <w:p w14:paraId="1F1E9CD4" w14:textId="77777777" w:rsidR="00AA2216" w:rsidRDefault="00000000">
      <w:pPr>
        <w:pStyle w:val="a3"/>
        <w:spacing w:line="232" w:lineRule="auto"/>
        <w:ind w:right="537" w:firstLine="704"/>
      </w:pPr>
      <w:r>
        <w:rPr>
          <w:b/>
        </w:rPr>
        <w:t>Популяционный скрининг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систематически всем лицам в</w:t>
      </w:r>
      <w:r>
        <w:rPr>
          <w:spacing w:val="1"/>
        </w:rPr>
        <w:t xml:space="preserve"> </w:t>
      </w:r>
      <w:r>
        <w:rPr>
          <w:w w:val="95"/>
        </w:rPr>
        <w:t>определенной целевой группе</w:t>
      </w:r>
      <w:r>
        <w:rPr>
          <w:spacing w:val="1"/>
          <w:w w:val="95"/>
        </w:rPr>
        <w:t xml:space="preserve"> </w:t>
      </w:r>
      <w:r>
        <w:rPr>
          <w:w w:val="95"/>
        </w:rPr>
        <w:t>предлагается</w:t>
      </w:r>
      <w:r>
        <w:rPr>
          <w:spacing w:val="1"/>
          <w:w w:val="95"/>
        </w:rPr>
        <w:t xml:space="preserve"> </w:t>
      </w:r>
      <w:r>
        <w:rPr>
          <w:w w:val="95"/>
        </w:rPr>
        <w:t>единый скрининг-тест в</w:t>
      </w:r>
      <w:r>
        <w:rPr>
          <w:spacing w:val="1"/>
          <w:w w:val="95"/>
        </w:rPr>
        <w:t xml:space="preserve"> </w:t>
      </w:r>
      <w:r>
        <w:rPr>
          <w:w w:val="95"/>
        </w:rPr>
        <w:t>рамках</w:t>
      </w:r>
      <w:r>
        <w:rPr>
          <w:spacing w:val="1"/>
          <w:w w:val="95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протоколов.</w:t>
      </w:r>
      <w:r>
        <w:rPr>
          <w:spacing w:val="1"/>
        </w:rPr>
        <w:t xml:space="preserve"> </w:t>
      </w:r>
      <w:r>
        <w:t>Популяционный</w:t>
      </w:r>
      <w:r>
        <w:rPr>
          <w:spacing w:val="1"/>
        </w:rPr>
        <w:t xml:space="preserve"> </w:t>
      </w:r>
      <w:r>
        <w:t>скрининг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интегрированный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мероприятия которого планируются, координируются, контролируются и</w:t>
      </w:r>
      <w:r>
        <w:rPr>
          <w:spacing w:val="1"/>
        </w:rPr>
        <w:t xml:space="preserve"> </w:t>
      </w:r>
      <w:r>
        <w:rPr>
          <w:w w:val="95"/>
        </w:rPr>
        <w:t>оцениваются</w:t>
      </w:r>
      <w:r>
        <w:rPr>
          <w:spacing w:val="-25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рамках</w:t>
      </w:r>
      <w:r>
        <w:rPr>
          <w:spacing w:val="-36"/>
          <w:w w:val="95"/>
        </w:rPr>
        <w:t xml:space="preserve"> </w:t>
      </w:r>
      <w:r>
        <w:rPr>
          <w:w w:val="95"/>
        </w:rPr>
        <w:t>улучшения</w:t>
      </w:r>
      <w:r>
        <w:rPr>
          <w:spacing w:val="-15"/>
          <w:w w:val="95"/>
        </w:rPr>
        <w:t xml:space="preserve"> </w:t>
      </w:r>
      <w:r>
        <w:rPr>
          <w:w w:val="95"/>
        </w:rPr>
        <w:t>качества.</w:t>
      </w:r>
    </w:p>
    <w:p w14:paraId="74733798" w14:textId="77777777" w:rsidR="00AA2216" w:rsidRDefault="00000000">
      <w:pPr>
        <w:pStyle w:val="a3"/>
        <w:spacing w:line="230" w:lineRule="auto"/>
        <w:ind w:right="553" w:firstLine="704"/>
      </w:pPr>
      <w:r>
        <w:rPr>
          <w:b/>
        </w:rPr>
        <w:t xml:space="preserve">Рак молочной железы </w:t>
      </w:r>
      <w:r>
        <w:t>- злокачественная опухоль железистой ткани</w:t>
      </w:r>
      <w:r>
        <w:rPr>
          <w:spacing w:val="1"/>
        </w:rPr>
        <w:t xml:space="preserve"> </w:t>
      </w:r>
      <w:r>
        <w:t>молочной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гетерогенная</w:t>
      </w:r>
      <w:r>
        <w:rPr>
          <w:spacing w:val="1"/>
        </w:rPr>
        <w:t xml:space="preserve"> </w:t>
      </w:r>
      <w:r>
        <w:t>опухоль,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фенотипами,</w:t>
      </w:r>
      <w:r>
        <w:rPr>
          <w:spacing w:val="1"/>
        </w:rPr>
        <w:t xml:space="preserve"> </w:t>
      </w:r>
      <w:r>
        <w:t>отличающимися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течению</w:t>
      </w:r>
      <w:r>
        <w:rPr>
          <w:spacing w:val="1"/>
        </w:rPr>
        <w:t xml:space="preserve"> </w:t>
      </w:r>
      <w:r>
        <w:rPr>
          <w:w w:val="95"/>
        </w:rPr>
        <w:t>заболевания и чувствительности к противоопухолевым воздействиям. В мире</w:t>
      </w:r>
      <w:r>
        <w:rPr>
          <w:spacing w:val="1"/>
          <w:w w:val="95"/>
        </w:rPr>
        <w:t xml:space="preserve"> </w:t>
      </w:r>
      <w:r>
        <w:rPr>
          <w:w w:val="95"/>
        </w:rPr>
        <w:t>это</w:t>
      </w:r>
      <w:r>
        <w:rPr>
          <w:spacing w:val="-19"/>
          <w:w w:val="95"/>
        </w:rPr>
        <w:t xml:space="preserve"> </w:t>
      </w:r>
      <w:r>
        <w:rPr>
          <w:w w:val="95"/>
        </w:rPr>
        <w:t>наиболее</w:t>
      </w:r>
      <w:r>
        <w:rPr>
          <w:spacing w:val="-18"/>
          <w:w w:val="95"/>
        </w:rPr>
        <w:t xml:space="preserve"> </w:t>
      </w:r>
      <w:r>
        <w:rPr>
          <w:w w:val="95"/>
        </w:rPr>
        <w:t>частая</w:t>
      </w:r>
      <w:r>
        <w:rPr>
          <w:spacing w:val="-24"/>
          <w:w w:val="95"/>
        </w:rPr>
        <w:t xml:space="preserve"> </w:t>
      </w:r>
      <w:r>
        <w:rPr>
          <w:w w:val="95"/>
        </w:rPr>
        <w:t>форма</w:t>
      </w:r>
      <w:r>
        <w:rPr>
          <w:spacing w:val="-18"/>
          <w:w w:val="95"/>
        </w:rPr>
        <w:t xml:space="preserve"> </w:t>
      </w:r>
      <w:r>
        <w:rPr>
          <w:w w:val="95"/>
        </w:rPr>
        <w:t>рака</w:t>
      </w:r>
      <w:r>
        <w:rPr>
          <w:spacing w:val="-18"/>
          <w:w w:val="95"/>
        </w:rPr>
        <w:t xml:space="preserve"> </w:t>
      </w:r>
      <w:r>
        <w:rPr>
          <w:w w:val="95"/>
        </w:rPr>
        <w:t>среди</w:t>
      </w:r>
      <w:r>
        <w:rPr>
          <w:spacing w:val="-13"/>
          <w:w w:val="95"/>
        </w:rPr>
        <w:t xml:space="preserve"> </w:t>
      </w:r>
      <w:r>
        <w:rPr>
          <w:w w:val="95"/>
        </w:rPr>
        <w:t>женщин.</w:t>
      </w:r>
    </w:p>
    <w:p w14:paraId="0328C679" w14:textId="77777777" w:rsidR="00AA2216" w:rsidRDefault="00000000">
      <w:pPr>
        <w:pStyle w:val="a3"/>
        <w:spacing w:line="235" w:lineRule="auto"/>
        <w:ind w:right="547" w:firstLine="704"/>
      </w:pPr>
      <w:r>
        <w:rPr>
          <w:b/>
        </w:rPr>
        <w:t>Рак</w:t>
      </w:r>
      <w:r>
        <w:rPr>
          <w:b/>
          <w:spacing w:val="1"/>
        </w:rPr>
        <w:t xml:space="preserve"> </w:t>
      </w:r>
      <w:r>
        <w:rPr>
          <w:b/>
        </w:rPr>
        <w:t>предстательной железы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злокачественное новообразование,</w:t>
      </w:r>
      <w:r>
        <w:rPr>
          <w:spacing w:val="1"/>
        </w:rPr>
        <w:t xml:space="preserve"> </w:t>
      </w:r>
      <w:r>
        <w:rPr>
          <w:w w:val="95"/>
        </w:rPr>
        <w:t>возникающее из эпителия альвеолярно-клеточных элементов предстательной</w:t>
      </w:r>
      <w:r>
        <w:rPr>
          <w:spacing w:val="1"/>
          <w:w w:val="95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злокачественных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-37"/>
        </w:rPr>
        <w:t xml:space="preserve"> </w:t>
      </w:r>
      <w:r>
        <w:t>у</w:t>
      </w:r>
      <w:r>
        <w:rPr>
          <w:spacing w:val="-25"/>
        </w:rPr>
        <w:t xml:space="preserve"> </w:t>
      </w:r>
      <w:r>
        <w:t>мужчин.</w:t>
      </w:r>
    </w:p>
    <w:p w14:paraId="4E52B3FF" w14:textId="77777777" w:rsidR="00AA2216" w:rsidRDefault="00000000">
      <w:pPr>
        <w:pStyle w:val="a3"/>
        <w:spacing w:line="230" w:lineRule="auto"/>
        <w:ind w:right="549" w:firstLine="704"/>
      </w:pPr>
      <w:r>
        <w:rPr>
          <w:b/>
          <w:w w:val="95"/>
        </w:rPr>
        <w:t>Рак шейки</w:t>
      </w:r>
      <w:r>
        <w:rPr>
          <w:b/>
          <w:spacing w:val="65"/>
        </w:rPr>
        <w:t xml:space="preserve"> </w:t>
      </w:r>
      <w:r>
        <w:rPr>
          <w:b/>
          <w:w w:val="95"/>
        </w:rPr>
        <w:t xml:space="preserve">матки </w:t>
      </w:r>
      <w:r>
        <w:rPr>
          <w:w w:val="95"/>
        </w:rPr>
        <w:t>–</w:t>
      </w:r>
      <w:r>
        <w:rPr>
          <w:spacing w:val="65"/>
        </w:rPr>
        <w:t xml:space="preserve"> </w:t>
      </w:r>
      <w:r>
        <w:rPr>
          <w:w w:val="95"/>
        </w:rPr>
        <w:t>малигнизация и бесконтрольный рост клеток экзо-</w:t>
      </w:r>
      <w:r>
        <w:rPr>
          <w:spacing w:val="1"/>
          <w:w w:val="95"/>
        </w:rPr>
        <w:t xml:space="preserve"> </w:t>
      </w:r>
      <w:r>
        <w:rPr>
          <w:w w:val="95"/>
        </w:rPr>
        <w:t>и эндоцервикса, а также метапластического эпителия в переходной зоне шейки</w:t>
      </w:r>
      <w:r>
        <w:rPr>
          <w:spacing w:val="-66"/>
          <w:w w:val="95"/>
        </w:rPr>
        <w:t xml:space="preserve"> </w:t>
      </w:r>
      <w:r>
        <w:t>матки.</w:t>
      </w:r>
      <w:r>
        <w:rPr>
          <w:spacing w:val="14"/>
        </w:rPr>
        <w:t xml:space="preserve"> </w:t>
      </w:r>
      <w:r>
        <w:t>Гистологически</w:t>
      </w:r>
      <w:r>
        <w:rPr>
          <w:spacing w:val="55"/>
        </w:rPr>
        <w:t xml:space="preserve"> </w:t>
      </w:r>
      <w:r>
        <w:t>различают</w:t>
      </w:r>
      <w:r>
        <w:rPr>
          <w:spacing w:val="8"/>
        </w:rPr>
        <w:t xml:space="preserve"> </w:t>
      </w:r>
      <w:r>
        <w:t>две</w:t>
      </w:r>
      <w:r>
        <w:rPr>
          <w:spacing w:val="22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основные</w:t>
      </w:r>
      <w:r>
        <w:rPr>
          <w:spacing w:val="64"/>
        </w:rPr>
        <w:t xml:space="preserve"> </w:t>
      </w:r>
      <w:r>
        <w:t>разновидности:</w:t>
      </w:r>
    </w:p>
    <w:p w14:paraId="55D025A3" w14:textId="77777777" w:rsidR="00AA2216" w:rsidRDefault="00AA2216">
      <w:pPr>
        <w:spacing w:line="230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2D40D38E" w14:textId="77777777" w:rsidR="00AA2216" w:rsidRDefault="00000000">
      <w:pPr>
        <w:pStyle w:val="a3"/>
        <w:spacing w:before="81" w:line="230" w:lineRule="auto"/>
        <w:ind w:right="554"/>
      </w:pPr>
      <w:r>
        <w:t>аденокарцинома и</w:t>
      </w:r>
      <w:r>
        <w:rPr>
          <w:spacing w:val="1"/>
        </w:rPr>
        <w:t xml:space="preserve"> </w:t>
      </w:r>
      <w:r>
        <w:t>плоскоклеточный рак.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 время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доказанной связь заболеваемости вирусом папилломы человека и риском</w:t>
      </w:r>
      <w:r>
        <w:rPr>
          <w:spacing w:val="1"/>
        </w:rPr>
        <w:t xml:space="preserve"> </w:t>
      </w:r>
      <w:r>
        <w:t>развития</w:t>
      </w:r>
      <w:r>
        <w:rPr>
          <w:spacing w:val="-30"/>
        </w:rPr>
        <w:t xml:space="preserve"> </w:t>
      </w:r>
      <w:r>
        <w:t>рака</w:t>
      </w:r>
      <w:r>
        <w:rPr>
          <w:spacing w:val="-25"/>
        </w:rPr>
        <w:t xml:space="preserve"> </w:t>
      </w:r>
      <w:r>
        <w:t>шейки</w:t>
      </w:r>
      <w:r>
        <w:rPr>
          <w:spacing w:val="-36"/>
        </w:rPr>
        <w:t xml:space="preserve"> </w:t>
      </w:r>
      <w:r>
        <w:t>матки.</w:t>
      </w:r>
    </w:p>
    <w:p w14:paraId="2B00B34C" w14:textId="77777777" w:rsidR="00AA2216" w:rsidRDefault="00000000">
      <w:pPr>
        <w:pStyle w:val="a3"/>
        <w:spacing w:line="235" w:lineRule="auto"/>
        <w:ind w:right="537" w:firstLine="704"/>
      </w:pPr>
      <w:r>
        <w:rPr>
          <w:b/>
        </w:rPr>
        <w:t xml:space="preserve">Скрининг </w:t>
      </w:r>
      <w:r>
        <w:t>(от англ. screening, от screen - просеивать, сортировать,</w:t>
      </w:r>
      <w:r>
        <w:rPr>
          <w:spacing w:val="1"/>
        </w:rPr>
        <w:t xml:space="preserve"> </w:t>
      </w:r>
      <w:r>
        <w:rPr>
          <w:w w:val="95"/>
        </w:rPr>
        <w:t>отбирать) – 1) комплекс мероприятий в системе здравоохранения, проводимых</w:t>
      </w:r>
      <w:r>
        <w:rPr>
          <w:spacing w:val="-66"/>
          <w:w w:val="95"/>
        </w:rPr>
        <w:t xml:space="preserve"> </w:t>
      </w:r>
      <w:r>
        <w:t>с целью выявления и предупреждения развития различных заболеваний у</w:t>
      </w:r>
      <w:r>
        <w:rPr>
          <w:spacing w:val="1"/>
        </w:rPr>
        <w:t xml:space="preserve"> </w:t>
      </w:r>
      <w:r>
        <w:rPr>
          <w:w w:val="95"/>
        </w:rPr>
        <w:t>населения.</w:t>
      </w:r>
      <w:r>
        <w:rPr>
          <w:spacing w:val="-23"/>
          <w:w w:val="95"/>
        </w:rPr>
        <w:t xml:space="preserve"> </w:t>
      </w:r>
      <w:r>
        <w:rPr>
          <w:w w:val="95"/>
        </w:rPr>
        <w:t>Обследование</w:t>
      </w:r>
      <w:r>
        <w:rPr>
          <w:spacing w:val="-13"/>
          <w:w w:val="95"/>
        </w:rPr>
        <w:t xml:space="preserve"> </w:t>
      </w:r>
      <w:r>
        <w:rPr>
          <w:w w:val="95"/>
        </w:rPr>
        <w:t>при</w:t>
      </w:r>
      <w:r>
        <w:rPr>
          <w:spacing w:val="-8"/>
          <w:w w:val="95"/>
        </w:rPr>
        <w:t xml:space="preserve"> </w:t>
      </w:r>
      <w:r>
        <w:rPr>
          <w:w w:val="95"/>
        </w:rPr>
        <w:t>отсутствии</w:t>
      </w:r>
      <w:r>
        <w:rPr>
          <w:spacing w:val="-26"/>
          <w:w w:val="95"/>
        </w:rPr>
        <w:t xml:space="preserve"> </w:t>
      </w:r>
      <w:r>
        <w:rPr>
          <w:w w:val="95"/>
        </w:rPr>
        <w:t>симптомов</w:t>
      </w:r>
      <w:r>
        <w:rPr>
          <w:spacing w:val="-22"/>
          <w:w w:val="95"/>
        </w:rPr>
        <w:t xml:space="preserve"> </w:t>
      </w:r>
      <w:r>
        <w:rPr>
          <w:w w:val="95"/>
        </w:rPr>
        <w:t>заболевания.</w:t>
      </w:r>
    </w:p>
    <w:p w14:paraId="54EB33BD" w14:textId="77777777" w:rsidR="00AA2216" w:rsidRDefault="00000000">
      <w:pPr>
        <w:pStyle w:val="a3"/>
        <w:spacing w:line="230" w:lineRule="auto"/>
        <w:ind w:right="540" w:firstLine="704"/>
      </w:pPr>
      <w:r>
        <w:t>2)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выявления 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какой-либо патологией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факторами риска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развития, основанный на</w:t>
      </w:r>
      <w:r>
        <w:rPr>
          <w:spacing w:val="1"/>
        </w:rPr>
        <w:t xml:space="preserve"> </w:t>
      </w:r>
      <w:r>
        <w:t>применении специальных</w:t>
      </w:r>
      <w:r>
        <w:rPr>
          <w:spacing w:val="1"/>
        </w:rPr>
        <w:t xml:space="preserve"> </w:t>
      </w:r>
      <w:r>
        <w:rPr>
          <w:w w:val="95"/>
        </w:rPr>
        <w:t>диагностических исследований, включая тестирование, в процессе массового</w:t>
      </w:r>
      <w:r>
        <w:rPr>
          <w:spacing w:val="1"/>
          <w:w w:val="95"/>
        </w:rPr>
        <w:t xml:space="preserve"> </w:t>
      </w:r>
      <w:r>
        <w:rPr>
          <w:w w:val="95"/>
        </w:rPr>
        <w:t>обследования</w:t>
      </w:r>
      <w:r>
        <w:rPr>
          <w:spacing w:val="-22"/>
          <w:w w:val="95"/>
        </w:rPr>
        <w:t xml:space="preserve"> </w:t>
      </w:r>
      <w:r>
        <w:rPr>
          <w:w w:val="95"/>
        </w:rPr>
        <w:t>населения</w:t>
      </w:r>
      <w:r>
        <w:rPr>
          <w:spacing w:val="-22"/>
          <w:w w:val="95"/>
        </w:rPr>
        <w:t xml:space="preserve"> </w:t>
      </w:r>
      <w:r>
        <w:rPr>
          <w:w w:val="95"/>
        </w:rPr>
        <w:t>или</w:t>
      </w:r>
      <w:r>
        <w:rPr>
          <w:spacing w:val="-11"/>
          <w:w w:val="95"/>
        </w:rPr>
        <w:t xml:space="preserve"> </w:t>
      </w:r>
      <w:r>
        <w:rPr>
          <w:w w:val="95"/>
        </w:rPr>
        <w:t>его</w:t>
      </w:r>
      <w:r>
        <w:rPr>
          <w:spacing w:val="-16"/>
          <w:w w:val="95"/>
        </w:rPr>
        <w:t xml:space="preserve"> </w:t>
      </w:r>
      <w:r>
        <w:rPr>
          <w:w w:val="95"/>
        </w:rPr>
        <w:t>отдельных</w:t>
      </w:r>
      <w:r>
        <w:rPr>
          <w:spacing w:val="-34"/>
          <w:w w:val="95"/>
        </w:rPr>
        <w:t xml:space="preserve"> </w:t>
      </w:r>
      <w:r>
        <w:rPr>
          <w:w w:val="95"/>
        </w:rPr>
        <w:t>контингентов.</w:t>
      </w:r>
    </w:p>
    <w:p w14:paraId="5E2CBE4A" w14:textId="77777777" w:rsidR="00AA2216" w:rsidRDefault="00000000">
      <w:pPr>
        <w:pStyle w:val="a3"/>
        <w:spacing w:line="235" w:lineRule="auto"/>
        <w:ind w:right="550" w:firstLine="704"/>
      </w:pPr>
      <w:r>
        <w:rPr>
          <w:b/>
          <w:w w:val="95"/>
        </w:rPr>
        <w:t xml:space="preserve">Скрининговые исследования </w:t>
      </w:r>
      <w:r>
        <w:rPr>
          <w:w w:val="95"/>
        </w:rPr>
        <w:t>– комплекс медицинского обследования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населения, не имеющего клинических симптомов и жалоб, с целью выявления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и предупреждения развития различных заболеваний на ранней стадии, а также</w:t>
      </w:r>
      <w:r>
        <w:rPr>
          <w:spacing w:val="1"/>
          <w:w w:val="95"/>
        </w:rPr>
        <w:t xml:space="preserve"> </w:t>
      </w:r>
      <w:r>
        <w:rPr>
          <w:spacing w:val="-1"/>
        </w:rPr>
        <w:t>факторов</w:t>
      </w:r>
      <w:r>
        <w:rPr>
          <w:spacing w:val="-18"/>
        </w:rPr>
        <w:t xml:space="preserve"> </w:t>
      </w:r>
      <w:r>
        <w:rPr>
          <w:spacing w:val="-1"/>
        </w:rPr>
        <w:t>риска</w:t>
      </w:r>
      <w:r>
        <w:rPr>
          <w:spacing w:val="-41"/>
        </w:rPr>
        <w:t xml:space="preserve"> </w:t>
      </w:r>
      <w:r>
        <w:rPr>
          <w:spacing w:val="-1"/>
        </w:rPr>
        <w:t>их</w:t>
      </w:r>
      <w:r>
        <w:rPr>
          <w:spacing w:val="-41"/>
        </w:rPr>
        <w:t xml:space="preserve"> </w:t>
      </w:r>
      <w:r>
        <w:rPr>
          <w:spacing w:val="-1"/>
        </w:rPr>
        <w:t>возникновения.</w:t>
      </w:r>
    </w:p>
    <w:p w14:paraId="758CF48C" w14:textId="77777777" w:rsidR="00AA2216" w:rsidRDefault="00000000">
      <w:pPr>
        <w:pStyle w:val="a3"/>
        <w:spacing w:line="230" w:lineRule="auto"/>
        <w:ind w:right="543" w:firstLine="704"/>
      </w:pPr>
      <w:r>
        <w:rPr>
          <w:b/>
        </w:rPr>
        <w:t>Стандартизированные</w:t>
      </w:r>
      <w:r>
        <w:rPr>
          <w:b/>
          <w:spacing w:val="1"/>
        </w:rPr>
        <w:t xml:space="preserve"> </w:t>
      </w:r>
      <w:r>
        <w:rPr>
          <w:b/>
        </w:rPr>
        <w:t>показатели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rPr>
          <w:w w:val="95"/>
        </w:rPr>
        <w:t>отличающиеся от обычных относительных показателей тем, что подвержены</w:t>
      </w:r>
      <w:r>
        <w:rPr>
          <w:spacing w:val="1"/>
          <w:w w:val="95"/>
        </w:rPr>
        <w:t xml:space="preserve"> </w:t>
      </w:r>
      <w:r>
        <w:rPr>
          <w:w w:val="95"/>
        </w:rPr>
        <w:t>коррекции с учетом неравномерного возрастного распределения населения на</w:t>
      </w:r>
      <w:r>
        <w:rPr>
          <w:spacing w:val="1"/>
          <w:w w:val="95"/>
        </w:rPr>
        <w:t xml:space="preserve"> </w:t>
      </w:r>
      <w:r>
        <w:t>сравниваемыхтерриториях.</w:t>
      </w:r>
    </w:p>
    <w:p w14:paraId="3B8E8CA1" w14:textId="77777777" w:rsidR="00AA2216" w:rsidRDefault="00000000">
      <w:pPr>
        <w:spacing w:line="235" w:lineRule="auto"/>
        <w:ind w:left="258" w:right="548" w:firstLine="704"/>
        <w:jc w:val="both"/>
        <w:rPr>
          <w:sz w:val="29"/>
        </w:rPr>
      </w:pPr>
      <w:r>
        <w:rPr>
          <w:noProof/>
        </w:rPr>
        <w:drawing>
          <wp:anchor distT="0" distB="0" distL="0" distR="0" simplePos="0" relativeHeight="480709632" behindDoc="1" locked="0" layoutInCell="1" allowOverlap="1" wp14:anchorId="6FF4F2E0" wp14:editId="231676EF">
            <wp:simplePos x="0" y="0"/>
            <wp:positionH relativeFrom="page">
              <wp:posOffset>1759966</wp:posOffset>
            </wp:positionH>
            <wp:positionV relativeFrom="paragraph">
              <wp:posOffset>239920</wp:posOffset>
            </wp:positionV>
            <wp:extent cx="142239" cy="17303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39" cy="17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9"/>
        </w:rPr>
        <w:t>Стандартизированный</w:t>
      </w:r>
      <w:r>
        <w:rPr>
          <w:b/>
          <w:spacing w:val="1"/>
          <w:sz w:val="29"/>
        </w:rPr>
        <w:t xml:space="preserve"> </w:t>
      </w:r>
      <w:r>
        <w:rPr>
          <w:b/>
          <w:sz w:val="29"/>
        </w:rPr>
        <w:t>по</w:t>
      </w:r>
      <w:r>
        <w:rPr>
          <w:b/>
          <w:spacing w:val="1"/>
          <w:sz w:val="29"/>
        </w:rPr>
        <w:t xml:space="preserve"> </w:t>
      </w:r>
      <w:r>
        <w:rPr>
          <w:b/>
          <w:sz w:val="29"/>
        </w:rPr>
        <w:t>возрасту</w:t>
      </w:r>
      <w:r>
        <w:rPr>
          <w:b/>
          <w:spacing w:val="1"/>
          <w:sz w:val="29"/>
        </w:rPr>
        <w:t xml:space="preserve"> </w:t>
      </w:r>
      <w:r>
        <w:rPr>
          <w:b/>
          <w:sz w:val="29"/>
        </w:rPr>
        <w:t>показатель</w:t>
      </w:r>
      <w:r>
        <w:rPr>
          <w:b/>
          <w:spacing w:val="1"/>
          <w:sz w:val="29"/>
        </w:rPr>
        <w:t xml:space="preserve"> </w:t>
      </w:r>
      <w:r>
        <w:rPr>
          <w:b/>
          <w:sz w:val="29"/>
        </w:rPr>
        <w:t>заболеваемости</w:t>
      </w:r>
      <w:r>
        <w:rPr>
          <w:b/>
          <w:spacing w:val="1"/>
          <w:sz w:val="29"/>
        </w:rPr>
        <w:t xml:space="preserve"> </w:t>
      </w:r>
      <w:r>
        <w:rPr>
          <w:w w:val="95"/>
          <w:sz w:val="29"/>
        </w:rPr>
        <w:t>(СВПЗ) -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уровень заболеваемости за определенный период времени, который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можно было бы ожидать в рассматриваемой популяции, если бы возрастная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структура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соответствовала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стандартной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по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возрасту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популяции.</w:t>
      </w:r>
    </w:p>
    <w:p w14:paraId="66B5DA5F" w14:textId="77777777" w:rsidR="00AA2216" w:rsidRDefault="00000000">
      <w:pPr>
        <w:pStyle w:val="a3"/>
        <w:spacing w:line="230" w:lineRule="auto"/>
        <w:ind w:right="551" w:firstLine="704"/>
      </w:pPr>
      <w:r>
        <w:rPr>
          <w:b/>
          <w:w w:val="95"/>
        </w:rPr>
        <w:t xml:space="preserve">Стандартизированный по возрасту показатель смертности </w:t>
      </w:r>
      <w:r>
        <w:rPr>
          <w:w w:val="95"/>
        </w:rPr>
        <w:t>(СВПС) -</w:t>
      </w:r>
      <w:r>
        <w:rPr>
          <w:spacing w:val="1"/>
          <w:w w:val="95"/>
        </w:rPr>
        <w:t xml:space="preserve"> </w:t>
      </w:r>
      <w:r>
        <w:rPr>
          <w:w w:val="95"/>
        </w:rPr>
        <w:t>условная гипотетическая величина</w:t>
      </w:r>
      <w:r>
        <w:rPr>
          <w:spacing w:val="1"/>
          <w:w w:val="95"/>
        </w:rPr>
        <w:t xml:space="preserve"> </w:t>
      </w:r>
      <w:r>
        <w:rPr>
          <w:w w:val="95"/>
        </w:rPr>
        <w:t>для сравнения коэффициента</w:t>
      </w:r>
      <w:r>
        <w:rPr>
          <w:spacing w:val="65"/>
        </w:rPr>
        <w:t xml:space="preserve"> </w:t>
      </w:r>
      <w:r>
        <w:rPr>
          <w:w w:val="95"/>
        </w:rPr>
        <w:t>смертности</w:t>
      </w:r>
      <w:r>
        <w:rPr>
          <w:spacing w:val="1"/>
          <w:w w:val="9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rPr>
          <w:w w:val="95"/>
        </w:rPr>
        <w:t>свидетельствует о том, какова была бы величина смертности при устраненных</w:t>
      </w:r>
      <w:r>
        <w:rPr>
          <w:spacing w:val="1"/>
          <w:w w:val="95"/>
        </w:rPr>
        <w:t xml:space="preserve"> </w:t>
      </w:r>
      <w:r>
        <w:t>различиях в</w:t>
      </w:r>
      <w:r>
        <w:rPr>
          <w:spacing w:val="1"/>
        </w:rPr>
        <w:t xml:space="preserve"> </w:t>
      </w:r>
      <w:r>
        <w:t>возрастном составе населения. Рассчитывается как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rPr>
          <w:w w:val="95"/>
        </w:rPr>
        <w:t>арифметическое возрастных коэффициентов смертности, взвешенных по доле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возрастных</w:t>
      </w:r>
      <w:r>
        <w:rPr>
          <w:spacing w:val="-36"/>
          <w:w w:val="95"/>
        </w:rPr>
        <w:t xml:space="preserve"> </w:t>
      </w:r>
      <w:r>
        <w:rPr>
          <w:w w:val="95"/>
        </w:rPr>
        <w:t>групп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стандартном</w:t>
      </w:r>
      <w:r>
        <w:rPr>
          <w:spacing w:val="-27"/>
          <w:w w:val="95"/>
        </w:rPr>
        <w:t xml:space="preserve"> </w:t>
      </w:r>
      <w:r>
        <w:rPr>
          <w:w w:val="95"/>
        </w:rPr>
        <w:t>населении.</w:t>
      </w:r>
    </w:p>
    <w:p w14:paraId="69875F34" w14:textId="77777777" w:rsidR="00AA2216" w:rsidRDefault="00AA2216">
      <w:pPr>
        <w:spacing w:line="230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095C2EED" w14:textId="77777777" w:rsidR="00AA2216" w:rsidRDefault="00000000">
      <w:pPr>
        <w:pStyle w:val="1"/>
        <w:spacing w:before="71"/>
        <w:ind w:left="431" w:right="721"/>
      </w:pPr>
      <w:r>
        <w:rPr>
          <w:w w:val="95"/>
        </w:rPr>
        <w:t>ОБОЗНАЧЕНИЯ</w:t>
      </w:r>
      <w:r>
        <w:rPr>
          <w:spacing w:val="19"/>
          <w:w w:val="95"/>
        </w:rPr>
        <w:t xml:space="preserve"> </w:t>
      </w:r>
      <w:r>
        <w:rPr>
          <w:w w:val="95"/>
        </w:rPr>
        <w:t>И</w:t>
      </w:r>
      <w:r>
        <w:rPr>
          <w:spacing w:val="20"/>
          <w:w w:val="95"/>
        </w:rPr>
        <w:t xml:space="preserve"> </w:t>
      </w:r>
      <w:r>
        <w:rPr>
          <w:w w:val="95"/>
        </w:rPr>
        <w:t>СОКРАЩЕНИЯ</w:t>
      </w:r>
    </w:p>
    <w:p w14:paraId="3080F631" w14:textId="77777777" w:rsidR="00AA2216" w:rsidRDefault="00AA2216">
      <w:pPr>
        <w:pStyle w:val="a3"/>
        <w:spacing w:before="7"/>
        <w:ind w:left="0"/>
        <w:jc w:val="left"/>
        <w:rPr>
          <w:b/>
          <w:sz w:val="26"/>
        </w:rPr>
      </w:pPr>
    </w:p>
    <w:p w14:paraId="5E718333" w14:textId="77777777" w:rsidR="00AA2216" w:rsidRDefault="00000000">
      <w:pPr>
        <w:pStyle w:val="a3"/>
        <w:tabs>
          <w:tab w:val="left" w:pos="2388"/>
        </w:tabs>
        <w:spacing w:before="1" w:line="327" w:lineRule="exact"/>
        <w:jc w:val="left"/>
      </w:pPr>
      <w:r>
        <w:t>ВКО</w:t>
      </w:r>
      <w:r>
        <w:tab/>
      </w:r>
      <w:r>
        <w:rPr>
          <w:w w:val="95"/>
        </w:rPr>
        <w:t>Восточно-Казахстанская</w:t>
      </w:r>
      <w:r>
        <w:rPr>
          <w:spacing w:val="15"/>
          <w:w w:val="95"/>
        </w:rPr>
        <w:t xml:space="preserve"> </w:t>
      </w:r>
      <w:r>
        <w:rPr>
          <w:w w:val="95"/>
        </w:rPr>
        <w:t>область</w:t>
      </w:r>
    </w:p>
    <w:p w14:paraId="43C32DB8" w14:textId="77777777" w:rsidR="00AA2216" w:rsidRDefault="00000000">
      <w:pPr>
        <w:pStyle w:val="a3"/>
        <w:tabs>
          <w:tab w:val="left" w:pos="2388"/>
        </w:tabs>
        <w:spacing w:line="320" w:lineRule="exact"/>
        <w:jc w:val="left"/>
      </w:pPr>
      <w:r>
        <w:t>ВОЗ</w:t>
      </w:r>
      <w:r>
        <w:tab/>
      </w:r>
      <w:r>
        <w:rPr>
          <w:w w:val="95"/>
        </w:rPr>
        <w:t>Всемирная</w:t>
      </w:r>
      <w:r>
        <w:rPr>
          <w:spacing w:val="13"/>
          <w:w w:val="95"/>
        </w:rPr>
        <w:t xml:space="preserve"> </w:t>
      </w:r>
      <w:r>
        <w:rPr>
          <w:w w:val="95"/>
        </w:rPr>
        <w:t>организация</w:t>
      </w:r>
      <w:r>
        <w:rPr>
          <w:spacing w:val="13"/>
          <w:w w:val="95"/>
        </w:rPr>
        <w:t xml:space="preserve"> </w:t>
      </w:r>
      <w:r>
        <w:rPr>
          <w:w w:val="95"/>
        </w:rPr>
        <w:t>здравоохранения</w:t>
      </w:r>
    </w:p>
    <w:p w14:paraId="31BDBECA" w14:textId="77777777" w:rsidR="00AA2216" w:rsidRDefault="00000000">
      <w:pPr>
        <w:pStyle w:val="a3"/>
        <w:tabs>
          <w:tab w:val="left" w:pos="2388"/>
        </w:tabs>
        <w:spacing w:line="321" w:lineRule="exact"/>
        <w:jc w:val="left"/>
      </w:pPr>
      <w:r>
        <w:t>ВПЧ</w:t>
      </w:r>
      <w:r>
        <w:tab/>
      </w:r>
      <w:r>
        <w:rPr>
          <w:w w:val="95"/>
        </w:rPr>
        <w:t>вирус</w:t>
      </w:r>
      <w:r>
        <w:rPr>
          <w:spacing w:val="11"/>
          <w:w w:val="95"/>
        </w:rPr>
        <w:t xml:space="preserve"> </w:t>
      </w:r>
      <w:r>
        <w:rPr>
          <w:w w:val="95"/>
        </w:rPr>
        <w:t>папилломы</w:t>
      </w:r>
      <w:r>
        <w:rPr>
          <w:spacing w:val="11"/>
          <w:w w:val="95"/>
        </w:rPr>
        <w:t xml:space="preserve"> </w:t>
      </w:r>
      <w:r>
        <w:rPr>
          <w:w w:val="95"/>
        </w:rPr>
        <w:t>человека</w:t>
      </w:r>
    </w:p>
    <w:p w14:paraId="574D2825" w14:textId="77777777" w:rsidR="00AA2216" w:rsidRDefault="00000000">
      <w:pPr>
        <w:pStyle w:val="a3"/>
        <w:tabs>
          <w:tab w:val="left" w:pos="2388"/>
        </w:tabs>
        <w:spacing w:line="327" w:lineRule="exact"/>
        <w:jc w:val="left"/>
      </w:pPr>
      <w:r>
        <w:t>ГИ</w:t>
      </w:r>
      <w:r>
        <w:tab/>
      </w:r>
      <w:r>
        <w:rPr>
          <w:w w:val="95"/>
        </w:rPr>
        <w:t>глубинное</w:t>
      </w:r>
      <w:r>
        <w:rPr>
          <w:spacing w:val="15"/>
          <w:w w:val="95"/>
        </w:rPr>
        <w:t xml:space="preserve"> </w:t>
      </w:r>
      <w:r>
        <w:rPr>
          <w:w w:val="95"/>
        </w:rPr>
        <w:t>интервью</w:t>
      </w:r>
    </w:p>
    <w:p w14:paraId="4609E856" w14:textId="77777777" w:rsidR="00AA2216" w:rsidRDefault="00000000">
      <w:pPr>
        <w:pStyle w:val="a3"/>
        <w:tabs>
          <w:tab w:val="left" w:pos="2388"/>
        </w:tabs>
        <w:spacing w:before="13" w:line="230" w:lineRule="auto"/>
        <w:ind w:right="699"/>
        <w:jc w:val="left"/>
      </w:pPr>
      <w:r>
        <w:t>ГОБМП</w:t>
      </w:r>
      <w:r>
        <w:tab/>
      </w:r>
      <w:r>
        <w:rPr>
          <w:w w:val="95"/>
        </w:rPr>
        <w:t>гарантированный</w:t>
      </w:r>
      <w:r>
        <w:rPr>
          <w:spacing w:val="24"/>
          <w:w w:val="95"/>
        </w:rPr>
        <w:t xml:space="preserve"> </w:t>
      </w:r>
      <w:r>
        <w:rPr>
          <w:w w:val="95"/>
        </w:rPr>
        <w:t>объем</w:t>
      </w:r>
      <w:r>
        <w:rPr>
          <w:spacing w:val="35"/>
          <w:w w:val="95"/>
        </w:rPr>
        <w:t xml:space="preserve"> </w:t>
      </w:r>
      <w:r>
        <w:rPr>
          <w:w w:val="95"/>
        </w:rPr>
        <w:t>бесплатной</w:t>
      </w:r>
      <w:r>
        <w:rPr>
          <w:spacing w:val="25"/>
          <w:w w:val="95"/>
        </w:rPr>
        <w:t xml:space="preserve"> </w:t>
      </w:r>
      <w:r>
        <w:rPr>
          <w:w w:val="95"/>
        </w:rPr>
        <w:t>медицинской</w:t>
      </w:r>
      <w:r>
        <w:rPr>
          <w:spacing w:val="25"/>
          <w:w w:val="95"/>
        </w:rPr>
        <w:t xml:space="preserve"> </w:t>
      </w:r>
      <w:r>
        <w:rPr>
          <w:w w:val="95"/>
        </w:rPr>
        <w:t>помощи</w:t>
      </w:r>
      <w:r>
        <w:rPr>
          <w:spacing w:val="-66"/>
          <w:w w:val="95"/>
        </w:rPr>
        <w:t xml:space="preserve"> </w:t>
      </w:r>
      <w:r>
        <w:t>ДНК</w:t>
      </w:r>
      <w:r>
        <w:tab/>
      </w:r>
      <w:r>
        <w:rPr>
          <w:w w:val="95"/>
        </w:rPr>
        <w:t>дезоксирибонуклеиновая</w:t>
      </w:r>
      <w:r>
        <w:rPr>
          <w:spacing w:val="-25"/>
          <w:w w:val="95"/>
        </w:rPr>
        <w:t xml:space="preserve"> </w:t>
      </w:r>
      <w:r>
        <w:rPr>
          <w:w w:val="95"/>
        </w:rPr>
        <w:t>кислота</w:t>
      </w:r>
    </w:p>
    <w:p w14:paraId="0522FD5E" w14:textId="77777777" w:rsidR="00AA2216" w:rsidRDefault="00000000">
      <w:pPr>
        <w:pStyle w:val="a3"/>
        <w:tabs>
          <w:tab w:val="left" w:pos="2388"/>
        </w:tabs>
        <w:spacing w:line="316" w:lineRule="exact"/>
        <w:jc w:val="left"/>
      </w:pPr>
      <w:r>
        <w:t>ЗКО</w:t>
      </w:r>
      <w:r>
        <w:tab/>
      </w:r>
      <w:r>
        <w:rPr>
          <w:w w:val="95"/>
        </w:rPr>
        <w:t>Западно-Казахстанская</w:t>
      </w:r>
      <w:r>
        <w:rPr>
          <w:spacing w:val="13"/>
          <w:w w:val="95"/>
        </w:rPr>
        <w:t xml:space="preserve"> </w:t>
      </w:r>
      <w:r>
        <w:rPr>
          <w:w w:val="95"/>
        </w:rPr>
        <w:t>область</w:t>
      </w:r>
    </w:p>
    <w:p w14:paraId="2A5EB59F" w14:textId="77777777" w:rsidR="00AA2216" w:rsidRDefault="00000000">
      <w:pPr>
        <w:pStyle w:val="a3"/>
        <w:tabs>
          <w:tab w:val="left" w:pos="2388"/>
        </w:tabs>
        <w:spacing w:line="321" w:lineRule="exact"/>
        <w:jc w:val="left"/>
      </w:pPr>
      <w:r>
        <w:t>ИС</w:t>
      </w:r>
      <w:r>
        <w:tab/>
      </w:r>
      <w:r>
        <w:rPr>
          <w:w w:val="95"/>
        </w:rPr>
        <w:t>информированное</w:t>
      </w:r>
      <w:r>
        <w:rPr>
          <w:spacing w:val="15"/>
          <w:w w:val="95"/>
        </w:rPr>
        <w:t xml:space="preserve"> </w:t>
      </w:r>
      <w:r>
        <w:rPr>
          <w:w w:val="95"/>
        </w:rPr>
        <w:t>согласие</w:t>
      </w:r>
    </w:p>
    <w:p w14:paraId="0E6A70A1" w14:textId="77777777" w:rsidR="00AA2216" w:rsidRDefault="00000000">
      <w:pPr>
        <w:pStyle w:val="a3"/>
        <w:tabs>
          <w:tab w:val="left" w:pos="2388"/>
        </w:tabs>
        <w:spacing w:before="4" w:line="230" w:lineRule="auto"/>
        <w:ind w:left="2388" w:right="564" w:hanging="2131"/>
        <w:jc w:val="left"/>
      </w:pPr>
      <w:r>
        <w:t>КазНИИОиР</w:t>
      </w:r>
      <w:r>
        <w:tab/>
      </w:r>
      <w:r>
        <w:rPr>
          <w:w w:val="95"/>
        </w:rPr>
        <w:t>Казахский</w:t>
      </w:r>
      <w:r>
        <w:rPr>
          <w:spacing w:val="1"/>
          <w:w w:val="95"/>
        </w:rPr>
        <w:t xml:space="preserve"> </w:t>
      </w:r>
      <w:r>
        <w:rPr>
          <w:w w:val="95"/>
        </w:rPr>
        <w:t>научно-исследовательский институт онкологии и</w:t>
      </w:r>
      <w:r>
        <w:rPr>
          <w:spacing w:val="-66"/>
          <w:w w:val="95"/>
        </w:rPr>
        <w:t xml:space="preserve"> </w:t>
      </w:r>
      <w:r>
        <w:t>радиологии</w:t>
      </w:r>
    </w:p>
    <w:p w14:paraId="246F7821" w14:textId="77777777" w:rsidR="00AA2216" w:rsidRDefault="00000000">
      <w:pPr>
        <w:pStyle w:val="a3"/>
        <w:tabs>
          <w:tab w:val="left" w:pos="2388"/>
        </w:tabs>
        <w:spacing w:line="316" w:lineRule="exact"/>
        <w:jc w:val="left"/>
      </w:pPr>
      <w:r>
        <w:t>КРР</w:t>
      </w:r>
      <w:r>
        <w:tab/>
      </w:r>
      <w:r>
        <w:rPr>
          <w:w w:val="95"/>
        </w:rPr>
        <w:t>колоректальный</w:t>
      </w:r>
      <w:r>
        <w:rPr>
          <w:spacing w:val="-6"/>
          <w:w w:val="95"/>
        </w:rPr>
        <w:t xml:space="preserve"> </w:t>
      </w:r>
      <w:r>
        <w:rPr>
          <w:w w:val="95"/>
        </w:rPr>
        <w:t>рак</w:t>
      </w:r>
    </w:p>
    <w:p w14:paraId="636040D5" w14:textId="77777777" w:rsidR="00AA2216" w:rsidRDefault="00000000">
      <w:pPr>
        <w:pStyle w:val="a3"/>
        <w:tabs>
          <w:tab w:val="left" w:pos="2388"/>
        </w:tabs>
        <w:spacing w:line="327" w:lineRule="exact"/>
        <w:jc w:val="left"/>
      </w:pPr>
      <w:r>
        <w:t>КТ</w:t>
      </w:r>
      <w:r>
        <w:tab/>
      </w:r>
      <w:r>
        <w:rPr>
          <w:w w:val="95"/>
        </w:rPr>
        <w:t>компьютерная</w:t>
      </w:r>
      <w:r>
        <w:rPr>
          <w:spacing w:val="10"/>
          <w:w w:val="95"/>
        </w:rPr>
        <w:t xml:space="preserve"> </w:t>
      </w:r>
      <w:r>
        <w:rPr>
          <w:w w:val="95"/>
        </w:rPr>
        <w:t>томография</w:t>
      </w:r>
    </w:p>
    <w:p w14:paraId="7EA42A14" w14:textId="77777777" w:rsidR="00AA2216" w:rsidRDefault="00000000">
      <w:pPr>
        <w:pStyle w:val="a3"/>
        <w:tabs>
          <w:tab w:val="left" w:pos="2388"/>
        </w:tabs>
        <w:spacing w:before="13" w:line="230" w:lineRule="auto"/>
        <w:ind w:right="2104"/>
        <w:jc w:val="left"/>
      </w:pPr>
      <w:r>
        <w:t>МАИР</w:t>
      </w:r>
      <w:r>
        <w:tab/>
      </w:r>
      <w:r>
        <w:rPr>
          <w:w w:val="95"/>
        </w:rPr>
        <w:t>Международное агентство по изучению рака</w:t>
      </w:r>
      <w:r>
        <w:rPr>
          <w:spacing w:val="1"/>
          <w:w w:val="95"/>
        </w:rPr>
        <w:t xml:space="preserve"> </w:t>
      </w:r>
      <w:r>
        <w:t>МАГАТЭ</w:t>
      </w:r>
      <w:r>
        <w:tab/>
      </w:r>
      <w:r>
        <w:rPr>
          <w:w w:val="95"/>
        </w:rPr>
        <w:t>Международное</w:t>
      </w:r>
      <w:r>
        <w:rPr>
          <w:spacing w:val="-4"/>
          <w:w w:val="95"/>
        </w:rPr>
        <w:t xml:space="preserve"> </w:t>
      </w:r>
      <w:r>
        <w:rPr>
          <w:w w:val="95"/>
        </w:rPr>
        <w:t>агентство</w:t>
      </w:r>
      <w:r>
        <w:rPr>
          <w:spacing w:val="32"/>
          <w:w w:val="95"/>
        </w:rPr>
        <w:t xml:space="preserve"> </w:t>
      </w:r>
      <w:r>
        <w:rPr>
          <w:w w:val="95"/>
        </w:rPr>
        <w:t>по</w:t>
      </w:r>
      <w:r>
        <w:rPr>
          <w:spacing w:val="32"/>
          <w:w w:val="95"/>
        </w:rPr>
        <w:t xml:space="preserve"> </w:t>
      </w:r>
      <w:r>
        <w:rPr>
          <w:w w:val="95"/>
        </w:rPr>
        <w:t>атомной</w:t>
      </w:r>
      <w:r>
        <w:rPr>
          <w:spacing w:val="43"/>
          <w:w w:val="95"/>
        </w:rPr>
        <w:t xml:space="preserve"> </w:t>
      </w:r>
      <w:r>
        <w:rPr>
          <w:w w:val="95"/>
        </w:rPr>
        <w:t>энергии</w:t>
      </w:r>
      <w:r>
        <w:rPr>
          <w:spacing w:val="-66"/>
          <w:w w:val="95"/>
        </w:rPr>
        <w:t xml:space="preserve"> </w:t>
      </w:r>
      <w:r>
        <w:t>МЖ</w:t>
      </w:r>
      <w:r>
        <w:tab/>
      </w:r>
      <w:r>
        <w:rPr>
          <w:w w:val="95"/>
        </w:rPr>
        <w:t>молочная</w:t>
      </w:r>
      <w:r>
        <w:rPr>
          <w:spacing w:val="-26"/>
          <w:w w:val="95"/>
        </w:rPr>
        <w:t xml:space="preserve"> </w:t>
      </w:r>
      <w:r>
        <w:rPr>
          <w:w w:val="95"/>
        </w:rPr>
        <w:t>железа</w:t>
      </w:r>
    </w:p>
    <w:p w14:paraId="7AEF4762" w14:textId="77777777" w:rsidR="00AA2216" w:rsidRDefault="00000000">
      <w:pPr>
        <w:pStyle w:val="a3"/>
        <w:tabs>
          <w:tab w:val="left" w:pos="2388"/>
        </w:tabs>
        <w:spacing w:before="1" w:line="230" w:lineRule="auto"/>
        <w:ind w:right="1150"/>
        <w:jc w:val="left"/>
      </w:pPr>
      <w:r>
        <w:t>МЗ</w:t>
      </w:r>
      <w:r>
        <w:rPr>
          <w:spacing w:val="-8"/>
        </w:rPr>
        <w:t xml:space="preserve"> </w:t>
      </w:r>
      <w:r>
        <w:t>РК</w:t>
      </w:r>
      <w:r>
        <w:tab/>
      </w:r>
      <w:r>
        <w:rPr>
          <w:w w:val="95"/>
        </w:rPr>
        <w:t>Министерство</w:t>
      </w:r>
      <w:r>
        <w:rPr>
          <w:spacing w:val="1"/>
          <w:w w:val="95"/>
        </w:rPr>
        <w:t xml:space="preserve"> </w:t>
      </w:r>
      <w:r>
        <w:rPr>
          <w:w w:val="95"/>
        </w:rPr>
        <w:t>здравоохранения Республики</w:t>
      </w:r>
      <w:r>
        <w:rPr>
          <w:spacing w:val="1"/>
          <w:w w:val="95"/>
        </w:rPr>
        <w:t xml:space="preserve"> </w:t>
      </w:r>
      <w:r>
        <w:rPr>
          <w:w w:val="95"/>
        </w:rPr>
        <w:t>Казахстан</w:t>
      </w:r>
      <w:r>
        <w:rPr>
          <w:spacing w:val="-66"/>
          <w:w w:val="95"/>
        </w:rPr>
        <w:t xml:space="preserve"> </w:t>
      </w:r>
      <w:r>
        <w:t>МКБ</w:t>
      </w:r>
      <w:r>
        <w:tab/>
      </w:r>
      <w:r>
        <w:rPr>
          <w:w w:val="95"/>
        </w:rPr>
        <w:t>Международная</w:t>
      </w:r>
      <w:r>
        <w:rPr>
          <w:spacing w:val="-23"/>
          <w:w w:val="95"/>
        </w:rPr>
        <w:t xml:space="preserve"> </w:t>
      </w:r>
      <w:r>
        <w:rPr>
          <w:w w:val="95"/>
        </w:rPr>
        <w:t>классификация</w:t>
      </w:r>
      <w:r>
        <w:rPr>
          <w:spacing w:val="-22"/>
          <w:w w:val="95"/>
        </w:rPr>
        <w:t xml:space="preserve"> </w:t>
      </w:r>
      <w:r>
        <w:rPr>
          <w:w w:val="95"/>
        </w:rPr>
        <w:t>болезней</w:t>
      </w:r>
    </w:p>
    <w:p w14:paraId="48928033" w14:textId="77777777" w:rsidR="00AA2216" w:rsidRDefault="00000000">
      <w:pPr>
        <w:pStyle w:val="a3"/>
        <w:tabs>
          <w:tab w:val="left" w:pos="2388"/>
        </w:tabs>
        <w:spacing w:line="316" w:lineRule="exact"/>
        <w:jc w:val="left"/>
      </w:pPr>
      <w:r>
        <w:t>НПА</w:t>
      </w:r>
      <w:r>
        <w:tab/>
      </w:r>
      <w:r>
        <w:rPr>
          <w:w w:val="95"/>
        </w:rPr>
        <w:t>нормативно-правовые</w:t>
      </w:r>
      <w:r>
        <w:rPr>
          <w:spacing w:val="19"/>
          <w:w w:val="95"/>
        </w:rPr>
        <w:t xml:space="preserve"> </w:t>
      </w:r>
      <w:r>
        <w:rPr>
          <w:w w:val="95"/>
        </w:rPr>
        <w:t>акты</w:t>
      </w:r>
    </w:p>
    <w:p w14:paraId="374CF946" w14:textId="77777777" w:rsidR="00AA2216" w:rsidRDefault="00000000">
      <w:pPr>
        <w:pStyle w:val="a3"/>
        <w:tabs>
          <w:tab w:val="left" w:pos="2388"/>
        </w:tabs>
        <w:spacing w:line="320" w:lineRule="exact"/>
        <w:jc w:val="left"/>
      </w:pPr>
      <w:r>
        <w:t>НСП</w:t>
      </w:r>
      <w:r>
        <w:tab/>
      </w:r>
      <w:r>
        <w:rPr>
          <w:w w:val="95"/>
        </w:rPr>
        <w:t>национальная</w:t>
      </w:r>
      <w:r>
        <w:rPr>
          <w:spacing w:val="10"/>
          <w:w w:val="95"/>
        </w:rPr>
        <w:t xml:space="preserve"> </w:t>
      </w:r>
      <w:r>
        <w:rPr>
          <w:w w:val="95"/>
        </w:rPr>
        <w:t>скрининговая</w:t>
      </w:r>
      <w:r>
        <w:rPr>
          <w:spacing w:val="11"/>
          <w:w w:val="95"/>
        </w:rPr>
        <w:t xml:space="preserve"> </w:t>
      </w:r>
      <w:r>
        <w:rPr>
          <w:w w:val="95"/>
        </w:rPr>
        <w:t>программа</w:t>
      </w:r>
    </w:p>
    <w:p w14:paraId="1F03B69E" w14:textId="77777777" w:rsidR="00AA2216" w:rsidRDefault="00000000">
      <w:pPr>
        <w:pStyle w:val="a3"/>
        <w:tabs>
          <w:tab w:val="left" w:pos="2388"/>
        </w:tabs>
        <w:spacing w:line="327" w:lineRule="exact"/>
        <w:jc w:val="left"/>
      </w:pPr>
      <w:r>
        <w:t>РК</w:t>
      </w:r>
      <w:r>
        <w:tab/>
      </w:r>
      <w:r>
        <w:rPr>
          <w:spacing w:val="-2"/>
        </w:rPr>
        <w:t>Республика</w:t>
      </w:r>
      <w:r>
        <w:rPr>
          <w:spacing w:val="-24"/>
        </w:rPr>
        <w:t xml:space="preserve"> </w:t>
      </w:r>
      <w:r>
        <w:rPr>
          <w:spacing w:val="-1"/>
        </w:rPr>
        <w:t>Казахстан</w:t>
      </w:r>
    </w:p>
    <w:p w14:paraId="6C818A1C" w14:textId="77777777" w:rsidR="00AA2216" w:rsidRDefault="00000000">
      <w:pPr>
        <w:pStyle w:val="a3"/>
        <w:tabs>
          <w:tab w:val="left" w:pos="2388"/>
        </w:tabs>
        <w:spacing w:before="3" w:line="327" w:lineRule="exact"/>
        <w:jc w:val="left"/>
      </w:pPr>
      <w:r>
        <w:t>РМЖ</w:t>
      </w:r>
      <w:r>
        <w:tab/>
      </w:r>
      <w:r>
        <w:rPr>
          <w:w w:val="95"/>
        </w:rPr>
        <w:t>рак</w:t>
      </w:r>
      <w:r>
        <w:rPr>
          <w:spacing w:val="7"/>
          <w:w w:val="95"/>
        </w:rPr>
        <w:t xml:space="preserve"> </w:t>
      </w:r>
      <w:r>
        <w:rPr>
          <w:w w:val="95"/>
        </w:rPr>
        <w:t>молочной</w:t>
      </w:r>
      <w:r>
        <w:rPr>
          <w:spacing w:val="10"/>
          <w:w w:val="95"/>
        </w:rPr>
        <w:t xml:space="preserve"> </w:t>
      </w:r>
      <w:r>
        <w:rPr>
          <w:w w:val="95"/>
        </w:rPr>
        <w:t>железы</w:t>
      </w:r>
    </w:p>
    <w:p w14:paraId="409C55A6" w14:textId="77777777" w:rsidR="00AA2216" w:rsidRDefault="00000000">
      <w:pPr>
        <w:pStyle w:val="a3"/>
        <w:tabs>
          <w:tab w:val="left" w:pos="2388"/>
        </w:tabs>
        <w:spacing w:line="320" w:lineRule="exact"/>
        <w:jc w:val="left"/>
      </w:pPr>
      <w:r>
        <w:t>РПЖ</w:t>
      </w:r>
      <w:r>
        <w:tab/>
      </w:r>
      <w:r>
        <w:rPr>
          <w:w w:val="95"/>
        </w:rPr>
        <w:t>рак</w:t>
      </w:r>
      <w:r>
        <w:rPr>
          <w:spacing w:val="20"/>
          <w:w w:val="95"/>
        </w:rPr>
        <w:t xml:space="preserve"> </w:t>
      </w:r>
      <w:r>
        <w:rPr>
          <w:w w:val="95"/>
        </w:rPr>
        <w:t>предстательной</w:t>
      </w:r>
      <w:r>
        <w:rPr>
          <w:spacing w:val="-4"/>
          <w:w w:val="95"/>
        </w:rPr>
        <w:t xml:space="preserve"> </w:t>
      </w:r>
      <w:r>
        <w:rPr>
          <w:w w:val="95"/>
        </w:rPr>
        <w:t>железы</w:t>
      </w:r>
    </w:p>
    <w:p w14:paraId="488E9659" w14:textId="77777777" w:rsidR="00AA2216" w:rsidRDefault="00000000">
      <w:pPr>
        <w:pStyle w:val="a3"/>
        <w:tabs>
          <w:tab w:val="left" w:pos="2388"/>
        </w:tabs>
        <w:spacing w:line="320" w:lineRule="exact"/>
        <w:jc w:val="left"/>
      </w:pPr>
      <w:r>
        <w:t>РШМ</w:t>
      </w:r>
      <w:r>
        <w:tab/>
      </w:r>
      <w:r>
        <w:rPr>
          <w:w w:val="95"/>
        </w:rPr>
        <w:t>рак</w:t>
      </w:r>
      <w:r>
        <w:rPr>
          <w:spacing w:val="5"/>
          <w:w w:val="95"/>
        </w:rPr>
        <w:t xml:space="preserve"> </w:t>
      </w:r>
      <w:r>
        <w:rPr>
          <w:w w:val="95"/>
        </w:rPr>
        <w:t>шейки</w:t>
      </w:r>
      <w:r>
        <w:rPr>
          <w:spacing w:val="9"/>
          <w:w w:val="95"/>
        </w:rPr>
        <w:t xml:space="preserve"> </w:t>
      </w:r>
      <w:r>
        <w:rPr>
          <w:w w:val="95"/>
        </w:rPr>
        <w:t>матки</w:t>
      </w:r>
    </w:p>
    <w:p w14:paraId="212AB464" w14:textId="77777777" w:rsidR="00AA2216" w:rsidRDefault="00000000">
      <w:pPr>
        <w:pStyle w:val="a3"/>
        <w:tabs>
          <w:tab w:val="left" w:pos="2388"/>
        </w:tabs>
        <w:spacing w:line="320" w:lineRule="exact"/>
        <w:jc w:val="left"/>
      </w:pPr>
      <w:r>
        <w:t>Пап-тест</w:t>
      </w:r>
      <w:r>
        <w:tab/>
      </w:r>
      <w:r>
        <w:rPr>
          <w:w w:val="95"/>
        </w:rPr>
        <w:t>тест</w:t>
      </w:r>
      <w:r>
        <w:rPr>
          <w:spacing w:val="6"/>
          <w:w w:val="95"/>
        </w:rPr>
        <w:t xml:space="preserve"> </w:t>
      </w:r>
      <w:r>
        <w:rPr>
          <w:w w:val="95"/>
        </w:rPr>
        <w:t>по</w:t>
      </w:r>
      <w:r>
        <w:rPr>
          <w:spacing w:val="32"/>
          <w:w w:val="95"/>
        </w:rPr>
        <w:t xml:space="preserve"> </w:t>
      </w:r>
      <w:r>
        <w:rPr>
          <w:w w:val="95"/>
        </w:rPr>
        <w:t>Папаниколау</w:t>
      </w:r>
    </w:p>
    <w:p w14:paraId="7E5734EB" w14:textId="77777777" w:rsidR="00AA2216" w:rsidRDefault="00000000">
      <w:pPr>
        <w:pStyle w:val="a3"/>
        <w:tabs>
          <w:tab w:val="left" w:pos="2388"/>
          <w:tab w:val="left" w:pos="5684"/>
          <w:tab w:val="left" w:pos="6628"/>
          <w:tab w:val="left" w:pos="8324"/>
        </w:tabs>
        <w:spacing w:before="4" w:line="230" w:lineRule="auto"/>
        <w:ind w:left="2388" w:right="557" w:hanging="2131"/>
        <w:jc w:val="left"/>
      </w:pPr>
      <w:r>
        <w:t>СВПЗ</w:t>
      </w:r>
      <w:r>
        <w:tab/>
        <w:t>стандартизированный</w:t>
      </w:r>
      <w:r>
        <w:tab/>
        <w:t>по</w:t>
      </w:r>
      <w:r>
        <w:tab/>
        <w:t>возрасту</w:t>
      </w:r>
      <w:r>
        <w:tab/>
      </w:r>
      <w:r>
        <w:rPr>
          <w:spacing w:val="-5"/>
        </w:rPr>
        <w:t>показатель</w:t>
      </w:r>
      <w:r>
        <w:rPr>
          <w:spacing w:val="-70"/>
        </w:rPr>
        <w:t xml:space="preserve"> </w:t>
      </w:r>
      <w:r>
        <w:t>заболеваемости</w:t>
      </w:r>
    </w:p>
    <w:p w14:paraId="72961E58" w14:textId="77777777" w:rsidR="00AA2216" w:rsidRDefault="00000000">
      <w:pPr>
        <w:pStyle w:val="a3"/>
        <w:tabs>
          <w:tab w:val="left" w:pos="2388"/>
        </w:tabs>
        <w:spacing w:before="1" w:line="230" w:lineRule="auto"/>
        <w:ind w:right="825"/>
        <w:jc w:val="left"/>
      </w:pPr>
      <w:r>
        <w:t>СВПС</w:t>
      </w:r>
      <w:r>
        <w:tab/>
      </w:r>
      <w:r>
        <w:rPr>
          <w:w w:val="95"/>
        </w:rPr>
        <w:t>стандартизированный</w:t>
      </w:r>
      <w:r>
        <w:rPr>
          <w:spacing w:val="42"/>
          <w:w w:val="95"/>
        </w:rPr>
        <w:t xml:space="preserve"> </w:t>
      </w:r>
      <w:r>
        <w:rPr>
          <w:w w:val="95"/>
        </w:rPr>
        <w:t>по</w:t>
      </w:r>
      <w:r>
        <w:rPr>
          <w:spacing w:val="32"/>
          <w:w w:val="95"/>
        </w:rPr>
        <w:t xml:space="preserve"> </w:t>
      </w:r>
      <w:r>
        <w:rPr>
          <w:w w:val="95"/>
        </w:rPr>
        <w:t>возрасту</w:t>
      </w:r>
      <w:r>
        <w:rPr>
          <w:spacing w:val="32"/>
          <w:w w:val="95"/>
        </w:rPr>
        <w:t xml:space="preserve"> </w:t>
      </w:r>
      <w:r>
        <w:rPr>
          <w:w w:val="95"/>
        </w:rPr>
        <w:t>показатель</w:t>
      </w:r>
      <w:r>
        <w:rPr>
          <w:spacing w:val="23"/>
          <w:w w:val="95"/>
        </w:rPr>
        <w:t xml:space="preserve"> </w:t>
      </w:r>
      <w:r>
        <w:rPr>
          <w:w w:val="95"/>
        </w:rPr>
        <w:t>смертности</w:t>
      </w:r>
      <w:r>
        <w:rPr>
          <w:spacing w:val="-66"/>
          <w:w w:val="95"/>
        </w:rPr>
        <w:t xml:space="preserve"> </w:t>
      </w:r>
      <w:r>
        <w:t>СКО</w:t>
      </w:r>
      <w:r>
        <w:tab/>
      </w:r>
      <w:r>
        <w:rPr>
          <w:w w:val="95"/>
        </w:rPr>
        <w:t>Северо-Казахстанская</w:t>
      </w:r>
      <w:r>
        <w:rPr>
          <w:spacing w:val="-25"/>
          <w:w w:val="95"/>
        </w:rPr>
        <w:t xml:space="preserve"> </w:t>
      </w:r>
      <w:r>
        <w:rPr>
          <w:w w:val="95"/>
        </w:rPr>
        <w:t>область</w:t>
      </w:r>
    </w:p>
    <w:p w14:paraId="0417034B" w14:textId="77777777" w:rsidR="00AA2216" w:rsidRDefault="00000000">
      <w:pPr>
        <w:pStyle w:val="a3"/>
        <w:tabs>
          <w:tab w:val="left" w:pos="2388"/>
        </w:tabs>
        <w:spacing w:before="16" w:line="230" w:lineRule="auto"/>
        <w:ind w:right="3114"/>
        <w:jc w:val="left"/>
      </w:pPr>
      <w:r>
        <w:t>СНГ</w:t>
      </w:r>
      <w:r>
        <w:tab/>
      </w:r>
      <w:r>
        <w:rPr>
          <w:w w:val="95"/>
        </w:rPr>
        <w:t>содружество</w:t>
      </w:r>
      <w:r>
        <w:rPr>
          <w:spacing w:val="1"/>
          <w:w w:val="95"/>
        </w:rPr>
        <w:t xml:space="preserve"> </w:t>
      </w:r>
      <w:r>
        <w:rPr>
          <w:w w:val="95"/>
        </w:rPr>
        <w:t>независимых государств</w:t>
      </w:r>
      <w:r>
        <w:rPr>
          <w:spacing w:val="1"/>
          <w:w w:val="95"/>
        </w:rPr>
        <w:t xml:space="preserve"> </w:t>
      </w:r>
      <w:r>
        <w:t>ПМСП</w:t>
      </w:r>
      <w:r>
        <w:tab/>
      </w:r>
      <w:r>
        <w:rPr>
          <w:w w:val="95"/>
        </w:rPr>
        <w:t>первичная</w:t>
      </w:r>
      <w:r>
        <w:rPr>
          <w:spacing w:val="38"/>
          <w:w w:val="95"/>
        </w:rPr>
        <w:t xml:space="preserve"> </w:t>
      </w:r>
      <w:r>
        <w:rPr>
          <w:w w:val="95"/>
        </w:rPr>
        <w:t>медико-санитарная</w:t>
      </w:r>
      <w:r>
        <w:rPr>
          <w:spacing w:val="38"/>
          <w:w w:val="95"/>
        </w:rPr>
        <w:t xml:space="preserve"> </w:t>
      </w:r>
      <w:r>
        <w:rPr>
          <w:w w:val="95"/>
        </w:rPr>
        <w:t>помощь</w:t>
      </w:r>
      <w:r>
        <w:rPr>
          <w:spacing w:val="-65"/>
          <w:w w:val="95"/>
        </w:rPr>
        <w:t xml:space="preserve"> </w:t>
      </w:r>
      <w:r>
        <w:t>ПСА</w:t>
      </w:r>
      <w:r>
        <w:tab/>
      </w:r>
      <w:r>
        <w:rPr>
          <w:spacing w:val="-3"/>
        </w:rPr>
        <w:t>простат-специфический</w:t>
      </w:r>
      <w:r>
        <w:rPr>
          <w:spacing w:val="-36"/>
        </w:rPr>
        <w:t xml:space="preserve"> </w:t>
      </w:r>
      <w:r>
        <w:rPr>
          <w:spacing w:val="-2"/>
        </w:rPr>
        <w:t>антиген</w:t>
      </w:r>
    </w:p>
    <w:p w14:paraId="01E60853" w14:textId="77777777" w:rsidR="00AA2216" w:rsidRDefault="00000000">
      <w:pPr>
        <w:pStyle w:val="a3"/>
        <w:tabs>
          <w:tab w:val="left" w:pos="2388"/>
        </w:tabs>
        <w:spacing w:line="317" w:lineRule="exact"/>
        <w:jc w:val="left"/>
      </w:pPr>
      <w:r>
        <w:t>ASR</w:t>
      </w:r>
      <w:r>
        <w:tab/>
      </w:r>
      <w:r>
        <w:rPr>
          <w:spacing w:val="-3"/>
        </w:rPr>
        <w:t>Age-standardized</w:t>
      </w:r>
      <w:r>
        <w:rPr>
          <w:spacing w:val="-16"/>
        </w:rPr>
        <w:t xml:space="preserve"> </w:t>
      </w:r>
      <w:r>
        <w:rPr>
          <w:spacing w:val="-2"/>
        </w:rPr>
        <w:t>rate</w:t>
      </w:r>
    </w:p>
    <w:p w14:paraId="70DA14D7" w14:textId="77777777" w:rsidR="00AA2216" w:rsidRDefault="00000000">
      <w:pPr>
        <w:pStyle w:val="a3"/>
        <w:tabs>
          <w:tab w:val="left" w:pos="2388"/>
        </w:tabs>
        <w:spacing w:before="4" w:line="230" w:lineRule="auto"/>
        <w:ind w:right="1121"/>
        <w:jc w:val="left"/>
      </w:pPr>
      <w:r>
        <w:t>CDC</w:t>
      </w:r>
      <w:r>
        <w:tab/>
      </w:r>
      <w:r>
        <w:rPr>
          <w:w w:val="95"/>
        </w:rPr>
        <w:t>Центр</w:t>
      </w:r>
      <w:r>
        <w:rPr>
          <w:spacing w:val="22"/>
          <w:w w:val="95"/>
        </w:rPr>
        <w:t xml:space="preserve"> </w:t>
      </w:r>
      <w:r>
        <w:rPr>
          <w:w w:val="95"/>
        </w:rPr>
        <w:t>по</w:t>
      </w:r>
      <w:r>
        <w:rPr>
          <w:spacing w:val="23"/>
          <w:w w:val="95"/>
        </w:rPr>
        <w:t xml:space="preserve"> </w:t>
      </w:r>
      <w:r>
        <w:rPr>
          <w:w w:val="95"/>
        </w:rPr>
        <w:t>контролю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32"/>
          <w:w w:val="95"/>
        </w:rPr>
        <w:t xml:space="preserve"> </w:t>
      </w:r>
      <w:r>
        <w:rPr>
          <w:w w:val="95"/>
        </w:rPr>
        <w:t>профилактике</w:t>
      </w:r>
      <w:r>
        <w:rPr>
          <w:spacing w:val="23"/>
          <w:w w:val="95"/>
        </w:rPr>
        <w:t xml:space="preserve"> </w:t>
      </w:r>
      <w:r>
        <w:rPr>
          <w:w w:val="95"/>
        </w:rPr>
        <w:t>заболеваний</w:t>
      </w:r>
      <w:r>
        <w:rPr>
          <w:spacing w:val="2"/>
          <w:w w:val="95"/>
        </w:rPr>
        <w:t xml:space="preserve"> </w:t>
      </w:r>
      <w:r>
        <w:rPr>
          <w:w w:val="95"/>
        </w:rPr>
        <w:t>США</w:t>
      </w:r>
      <w:r>
        <w:rPr>
          <w:spacing w:val="-66"/>
          <w:w w:val="95"/>
        </w:rPr>
        <w:t xml:space="preserve"> </w:t>
      </w:r>
      <w:r>
        <w:t>DALY</w:t>
      </w:r>
      <w:r>
        <w:tab/>
        <w:t>Disability</w:t>
      </w:r>
      <w:r>
        <w:rPr>
          <w:spacing w:val="18"/>
        </w:rPr>
        <w:t xml:space="preserve"> </w:t>
      </w:r>
      <w:r>
        <w:t>Adjusted</w:t>
      </w:r>
      <w:r>
        <w:rPr>
          <w:spacing w:val="-11"/>
        </w:rPr>
        <w:t xml:space="preserve"> </w:t>
      </w:r>
      <w:r>
        <w:t>Life</w:t>
      </w:r>
      <w:r>
        <w:rPr>
          <w:spacing w:val="-11"/>
        </w:rPr>
        <w:t xml:space="preserve"> </w:t>
      </w:r>
      <w:r>
        <w:t>Years</w:t>
      </w:r>
    </w:p>
    <w:p w14:paraId="795E8141" w14:textId="77777777" w:rsidR="00AA2216" w:rsidRDefault="00000000">
      <w:pPr>
        <w:pStyle w:val="a3"/>
        <w:tabs>
          <w:tab w:val="left" w:pos="2388"/>
        </w:tabs>
        <w:spacing w:line="316" w:lineRule="exact"/>
        <w:jc w:val="left"/>
      </w:pPr>
      <w:r>
        <w:t>GBD</w:t>
      </w:r>
      <w:r>
        <w:tab/>
      </w:r>
      <w:r>
        <w:rPr>
          <w:w w:val="95"/>
        </w:rPr>
        <w:t>Global</w:t>
      </w:r>
      <w:r>
        <w:rPr>
          <w:spacing w:val="16"/>
          <w:w w:val="95"/>
        </w:rPr>
        <w:t xml:space="preserve"> </w:t>
      </w:r>
      <w:r>
        <w:rPr>
          <w:w w:val="95"/>
        </w:rPr>
        <w:t>Burden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18"/>
          <w:w w:val="95"/>
        </w:rPr>
        <w:t xml:space="preserve"> </w:t>
      </w:r>
      <w:r>
        <w:rPr>
          <w:w w:val="95"/>
        </w:rPr>
        <w:t>Diseases</w:t>
      </w:r>
    </w:p>
    <w:p w14:paraId="399182D7" w14:textId="77777777" w:rsidR="00AA2216" w:rsidRDefault="00000000">
      <w:pPr>
        <w:pStyle w:val="a3"/>
        <w:spacing w:line="235" w:lineRule="auto"/>
        <w:ind w:left="2388" w:right="556" w:hanging="2131"/>
      </w:pPr>
      <w:r>
        <w:rPr>
          <w:w w:val="95"/>
        </w:rPr>
        <w:t>GLOBOCAN</w:t>
      </w:r>
      <w:r>
        <w:rPr>
          <w:spacing w:val="1"/>
          <w:w w:val="95"/>
        </w:rPr>
        <w:t xml:space="preserve"> </w:t>
      </w:r>
      <w:r>
        <w:rPr>
          <w:w w:val="95"/>
        </w:rPr>
        <w:t>Global Burden of Cancer - Incidence, Mortality and Prevalence,</w:t>
      </w:r>
      <w:r>
        <w:rPr>
          <w:spacing w:val="1"/>
          <w:w w:val="95"/>
        </w:rPr>
        <w:t xml:space="preserve"> </w:t>
      </w:r>
      <w:r>
        <w:t>инициатива Международного агентства по исследованию</w:t>
      </w:r>
      <w:r>
        <w:rPr>
          <w:spacing w:val="1"/>
        </w:rPr>
        <w:t xml:space="preserve"> </w:t>
      </w:r>
      <w:r>
        <w:t>рака (IARC), которая предоставляет глобальные данные о</w:t>
      </w:r>
      <w:r>
        <w:rPr>
          <w:spacing w:val="-70"/>
        </w:rPr>
        <w:t xml:space="preserve"> </w:t>
      </w:r>
      <w:r>
        <w:rPr>
          <w:w w:val="95"/>
        </w:rPr>
        <w:t>распространенности</w:t>
      </w:r>
      <w:r>
        <w:rPr>
          <w:spacing w:val="-30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смертности</w:t>
      </w:r>
      <w:r>
        <w:rPr>
          <w:spacing w:val="-29"/>
          <w:w w:val="95"/>
        </w:rPr>
        <w:t xml:space="preserve"> </w:t>
      </w:r>
      <w:r>
        <w:rPr>
          <w:w w:val="95"/>
        </w:rPr>
        <w:t>от</w:t>
      </w:r>
      <w:r>
        <w:rPr>
          <w:spacing w:val="-17"/>
          <w:w w:val="95"/>
        </w:rPr>
        <w:t xml:space="preserve"> </w:t>
      </w:r>
      <w:r>
        <w:rPr>
          <w:w w:val="95"/>
        </w:rPr>
        <w:t>рака</w:t>
      </w:r>
    </w:p>
    <w:p w14:paraId="1E553F0F" w14:textId="77777777" w:rsidR="00AA2216" w:rsidRPr="00B64257" w:rsidRDefault="00000000">
      <w:pPr>
        <w:pStyle w:val="a3"/>
        <w:tabs>
          <w:tab w:val="left" w:pos="2388"/>
        </w:tabs>
        <w:spacing w:line="230" w:lineRule="auto"/>
        <w:ind w:left="2388" w:right="553" w:hanging="2131"/>
        <w:rPr>
          <w:lang w:val="en-US"/>
        </w:rPr>
      </w:pPr>
      <w:r w:rsidRPr="00B64257">
        <w:rPr>
          <w:lang w:val="en-US"/>
        </w:rPr>
        <w:t>IARC</w:t>
      </w:r>
      <w:r w:rsidRPr="00B64257">
        <w:rPr>
          <w:lang w:val="en-US"/>
        </w:rPr>
        <w:tab/>
      </w:r>
      <w:r w:rsidRPr="00B64257">
        <w:rPr>
          <w:w w:val="95"/>
          <w:lang w:val="en-US"/>
        </w:rPr>
        <w:t xml:space="preserve">International Agency for Research on Cancer, </w:t>
      </w:r>
      <w:r>
        <w:rPr>
          <w:w w:val="95"/>
        </w:rPr>
        <w:t>Международное</w:t>
      </w:r>
      <w:r w:rsidRPr="00B64257">
        <w:rPr>
          <w:spacing w:val="1"/>
          <w:w w:val="95"/>
          <w:lang w:val="en-US"/>
        </w:rPr>
        <w:t xml:space="preserve"> </w:t>
      </w:r>
      <w:r>
        <w:rPr>
          <w:spacing w:val="-1"/>
        </w:rPr>
        <w:t>агентство</w:t>
      </w:r>
      <w:r w:rsidRPr="00B64257">
        <w:rPr>
          <w:spacing w:val="-22"/>
          <w:lang w:val="en-US"/>
        </w:rPr>
        <w:t xml:space="preserve"> </w:t>
      </w:r>
      <w:r>
        <w:rPr>
          <w:spacing w:val="-1"/>
        </w:rPr>
        <w:t>по</w:t>
      </w:r>
      <w:r w:rsidRPr="00B64257">
        <w:rPr>
          <w:spacing w:val="-25"/>
          <w:lang w:val="en-US"/>
        </w:rPr>
        <w:t xml:space="preserve"> </w:t>
      </w:r>
      <w:r>
        <w:rPr>
          <w:spacing w:val="-1"/>
        </w:rPr>
        <w:t>исследованию</w:t>
      </w:r>
      <w:r w:rsidRPr="00B64257">
        <w:rPr>
          <w:spacing w:val="-30"/>
          <w:lang w:val="en-US"/>
        </w:rPr>
        <w:t xml:space="preserve"> </w:t>
      </w:r>
      <w:r>
        <w:t>рака</w:t>
      </w:r>
    </w:p>
    <w:p w14:paraId="4760EAD4" w14:textId="77777777" w:rsidR="00AA2216" w:rsidRPr="00B64257" w:rsidRDefault="00000000">
      <w:pPr>
        <w:pStyle w:val="a3"/>
        <w:tabs>
          <w:tab w:val="left" w:pos="2388"/>
        </w:tabs>
        <w:spacing w:line="323" w:lineRule="exact"/>
        <w:rPr>
          <w:lang w:val="en-US"/>
        </w:rPr>
      </w:pPr>
      <w:r w:rsidRPr="00B64257">
        <w:rPr>
          <w:lang w:val="en-US"/>
        </w:rPr>
        <w:t>NIH</w:t>
      </w:r>
      <w:r w:rsidRPr="00B64257">
        <w:rPr>
          <w:lang w:val="en-US"/>
        </w:rPr>
        <w:tab/>
      </w:r>
      <w:r w:rsidRPr="00B64257">
        <w:rPr>
          <w:w w:val="95"/>
          <w:lang w:val="en-US"/>
        </w:rPr>
        <w:t>National</w:t>
      </w:r>
      <w:r w:rsidRPr="00B64257">
        <w:rPr>
          <w:spacing w:val="15"/>
          <w:w w:val="95"/>
          <w:lang w:val="en-US"/>
        </w:rPr>
        <w:t xml:space="preserve"> </w:t>
      </w:r>
      <w:r w:rsidRPr="00B64257">
        <w:rPr>
          <w:w w:val="95"/>
          <w:lang w:val="en-US"/>
        </w:rPr>
        <w:t>Institute</w:t>
      </w:r>
      <w:r w:rsidRPr="00B64257">
        <w:rPr>
          <w:spacing w:val="-6"/>
          <w:w w:val="95"/>
          <w:lang w:val="en-US"/>
        </w:rPr>
        <w:t xml:space="preserve"> </w:t>
      </w:r>
      <w:r w:rsidRPr="00B64257">
        <w:rPr>
          <w:w w:val="95"/>
          <w:lang w:val="en-US"/>
        </w:rPr>
        <w:t>for</w:t>
      </w:r>
      <w:r w:rsidRPr="00B64257">
        <w:rPr>
          <w:spacing w:val="14"/>
          <w:w w:val="95"/>
          <w:lang w:val="en-US"/>
        </w:rPr>
        <w:t xml:space="preserve"> </w:t>
      </w:r>
      <w:r w:rsidRPr="00B64257">
        <w:rPr>
          <w:w w:val="95"/>
          <w:lang w:val="en-US"/>
        </w:rPr>
        <w:t>Health,</w:t>
      </w:r>
      <w:r w:rsidRPr="00B64257">
        <w:rPr>
          <w:spacing w:val="26"/>
          <w:w w:val="95"/>
          <w:lang w:val="en-US"/>
        </w:rPr>
        <w:t xml:space="preserve"> </w:t>
      </w:r>
      <w:r w:rsidRPr="00B64257">
        <w:rPr>
          <w:w w:val="95"/>
          <w:lang w:val="en-US"/>
        </w:rPr>
        <w:t>USA</w:t>
      </w:r>
    </w:p>
    <w:p w14:paraId="6C1DB2AF" w14:textId="77777777" w:rsidR="00AA2216" w:rsidRPr="00B64257" w:rsidRDefault="00AA2216">
      <w:pPr>
        <w:spacing w:line="323" w:lineRule="exact"/>
        <w:rPr>
          <w:lang w:val="en-US"/>
        </w:rPr>
        <w:sectPr w:rsidR="00AA2216" w:rsidRPr="00B64257">
          <w:pgSz w:w="11910" w:h="16840"/>
          <w:pgMar w:top="1040" w:right="280" w:bottom="1180" w:left="1440" w:header="0" w:footer="913" w:gutter="0"/>
          <w:cols w:space="720"/>
        </w:sectPr>
      </w:pPr>
    </w:p>
    <w:p w14:paraId="4A5CE473" w14:textId="77777777" w:rsidR="00AA2216" w:rsidRDefault="00000000">
      <w:pPr>
        <w:pStyle w:val="1"/>
        <w:spacing w:before="71"/>
        <w:ind w:left="446" w:right="721"/>
      </w:pPr>
      <w:r>
        <w:t>ВВЕДЕНИЕ</w:t>
      </w:r>
    </w:p>
    <w:p w14:paraId="68B4F9CC" w14:textId="77777777" w:rsidR="00AA2216" w:rsidRDefault="00000000">
      <w:pPr>
        <w:spacing w:before="178" w:line="327" w:lineRule="exact"/>
        <w:ind w:left="963"/>
        <w:jc w:val="both"/>
        <w:rPr>
          <w:b/>
          <w:sz w:val="29"/>
        </w:rPr>
      </w:pPr>
      <w:r>
        <w:rPr>
          <w:b/>
          <w:w w:val="95"/>
          <w:sz w:val="29"/>
        </w:rPr>
        <w:t>Актуальность</w:t>
      </w:r>
      <w:r>
        <w:rPr>
          <w:b/>
          <w:spacing w:val="3"/>
          <w:w w:val="95"/>
          <w:sz w:val="29"/>
        </w:rPr>
        <w:t xml:space="preserve"> </w:t>
      </w:r>
      <w:r>
        <w:rPr>
          <w:b/>
          <w:w w:val="95"/>
          <w:sz w:val="29"/>
        </w:rPr>
        <w:t>темы</w:t>
      </w:r>
      <w:r>
        <w:rPr>
          <w:b/>
          <w:spacing w:val="19"/>
          <w:w w:val="95"/>
          <w:sz w:val="29"/>
        </w:rPr>
        <w:t xml:space="preserve"> </w:t>
      </w:r>
      <w:r>
        <w:rPr>
          <w:b/>
          <w:w w:val="95"/>
          <w:sz w:val="29"/>
        </w:rPr>
        <w:t>исследования</w:t>
      </w:r>
    </w:p>
    <w:p w14:paraId="01E00824" w14:textId="77777777" w:rsidR="00AA2216" w:rsidRDefault="00000000">
      <w:pPr>
        <w:pStyle w:val="a3"/>
        <w:spacing w:before="2" w:line="232" w:lineRule="auto"/>
        <w:ind w:right="546" w:firstLine="704"/>
      </w:pPr>
      <w:r>
        <w:t>Рак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серьезных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медицинских проблем 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 смертностью и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[1].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rPr>
          <w:spacing w:val="-2"/>
        </w:rPr>
        <w:t xml:space="preserve">GLOBOCAN Международного агентства по исследованию рака (IARC), </w:t>
      </w:r>
      <w:r>
        <w:rPr>
          <w:spacing w:val="-1"/>
        </w:rPr>
        <w:t>рак</w:t>
      </w:r>
      <w:r>
        <w:rPr>
          <w:spacing w:val="-70"/>
        </w:rPr>
        <w:t xml:space="preserve"> </w:t>
      </w:r>
      <w:r>
        <w:t>является второй по распространенности причиной смерти в мире, уступая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сердечно-сосудистым</w:t>
      </w:r>
      <w:r>
        <w:rPr>
          <w:spacing w:val="1"/>
        </w:rPr>
        <w:t xml:space="preserve"> </w:t>
      </w:r>
      <w:r>
        <w:t>заболеваниям.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rPr>
          <w:w w:val="95"/>
        </w:rPr>
        <w:t>зарегистрировано около 19,3 миллиона новых случаев</w:t>
      </w:r>
      <w:r>
        <w:rPr>
          <w:spacing w:val="1"/>
          <w:w w:val="95"/>
        </w:rPr>
        <w:t xml:space="preserve"> </w:t>
      </w:r>
      <w:r>
        <w:rPr>
          <w:w w:val="95"/>
        </w:rPr>
        <w:t>рака,</w:t>
      </w:r>
      <w:r>
        <w:rPr>
          <w:spacing w:val="65"/>
        </w:rPr>
        <w:t xml:space="preserve"> </w:t>
      </w:r>
      <w:r>
        <w:rPr>
          <w:w w:val="95"/>
        </w:rPr>
        <w:t>а число</w:t>
      </w:r>
      <w:r>
        <w:rPr>
          <w:spacing w:val="65"/>
        </w:rPr>
        <w:t xml:space="preserve"> </w:t>
      </w:r>
      <w:r>
        <w:rPr>
          <w:w w:val="95"/>
        </w:rPr>
        <w:t>смертей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-1"/>
          <w:w w:val="95"/>
        </w:rPr>
        <w:t xml:space="preserve"> </w:t>
      </w:r>
      <w:r>
        <w:rPr>
          <w:w w:val="95"/>
        </w:rPr>
        <w:t>этого</w:t>
      </w:r>
      <w:r>
        <w:rPr>
          <w:spacing w:val="-18"/>
          <w:w w:val="95"/>
        </w:rPr>
        <w:t xml:space="preserve"> </w:t>
      </w:r>
      <w:r>
        <w:rPr>
          <w:w w:val="95"/>
        </w:rPr>
        <w:t>заболевания</w:t>
      </w:r>
      <w:r>
        <w:rPr>
          <w:spacing w:val="-23"/>
          <w:w w:val="95"/>
        </w:rPr>
        <w:t xml:space="preserve"> </w:t>
      </w:r>
      <w:r>
        <w:rPr>
          <w:w w:val="95"/>
        </w:rPr>
        <w:t>превысило</w:t>
      </w:r>
      <w:r>
        <w:rPr>
          <w:spacing w:val="-19"/>
          <w:w w:val="95"/>
        </w:rPr>
        <w:t xml:space="preserve"> </w:t>
      </w:r>
      <w:r>
        <w:rPr>
          <w:w w:val="95"/>
        </w:rPr>
        <w:t>9,9</w:t>
      </w:r>
      <w:r>
        <w:rPr>
          <w:spacing w:val="-18"/>
          <w:w w:val="95"/>
        </w:rPr>
        <w:t xml:space="preserve"> </w:t>
      </w:r>
      <w:r>
        <w:rPr>
          <w:w w:val="95"/>
        </w:rPr>
        <w:t>миллиона</w:t>
      </w:r>
      <w:r>
        <w:rPr>
          <w:spacing w:val="-25"/>
          <w:w w:val="95"/>
        </w:rPr>
        <w:t xml:space="preserve"> </w:t>
      </w:r>
      <w:r>
        <w:rPr>
          <w:w w:val="95"/>
        </w:rPr>
        <w:t>[2].</w:t>
      </w:r>
    </w:p>
    <w:p w14:paraId="0AA4F851" w14:textId="77777777" w:rsidR="00AA2216" w:rsidRDefault="00000000">
      <w:pPr>
        <w:pStyle w:val="a3"/>
        <w:spacing w:line="232" w:lineRule="auto"/>
        <w:ind w:right="542" w:firstLine="704"/>
      </w:pPr>
      <w:r>
        <w:rPr>
          <w:w w:val="95"/>
        </w:rPr>
        <w:t>Согласно исследованию Глобального бремени болезней (GBD) за 2019</w:t>
      </w:r>
      <w:r>
        <w:rPr>
          <w:spacing w:val="1"/>
          <w:w w:val="95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рак</w:t>
      </w:r>
      <w:r>
        <w:rPr>
          <w:spacing w:val="1"/>
        </w:rPr>
        <w:t xml:space="preserve"> </w:t>
      </w:r>
      <w:r>
        <w:rPr>
          <w:w w:val="95"/>
        </w:rPr>
        <w:t>предстательной железы (РПЖ), легких и колоректальный рак</w:t>
      </w:r>
      <w:r>
        <w:rPr>
          <w:spacing w:val="65"/>
        </w:rPr>
        <w:t xml:space="preserve"> </w:t>
      </w:r>
      <w:r>
        <w:rPr>
          <w:w w:val="95"/>
        </w:rPr>
        <w:t>(КРР) у мужчин,</w:t>
      </w:r>
      <w:r>
        <w:rPr>
          <w:spacing w:val="-66"/>
          <w:w w:val="95"/>
        </w:rPr>
        <w:t xml:space="preserve"> </w:t>
      </w:r>
      <w:r>
        <w:rPr>
          <w:w w:val="95"/>
        </w:rPr>
        <w:t>а также рак молочной железы (РМЖ), КРР и рак легких у женщин. 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причины смертности от рака у мужчин – рак легких, печени и желудка, тогда</w:t>
      </w:r>
      <w:r>
        <w:rPr>
          <w:spacing w:val="1"/>
          <w:w w:val="95"/>
        </w:rPr>
        <w:t xml:space="preserve"> </w:t>
      </w:r>
      <w:r>
        <w:rPr>
          <w:w w:val="95"/>
        </w:rPr>
        <w:t>как у</w:t>
      </w:r>
      <w:r>
        <w:rPr>
          <w:spacing w:val="1"/>
          <w:w w:val="95"/>
        </w:rPr>
        <w:t xml:space="preserve"> </w:t>
      </w:r>
      <w:r>
        <w:rPr>
          <w:w w:val="95"/>
        </w:rPr>
        <w:t>женщин – РМЖ, рак легких и</w:t>
      </w:r>
      <w:r>
        <w:rPr>
          <w:spacing w:val="1"/>
          <w:w w:val="95"/>
        </w:rPr>
        <w:t xml:space="preserve"> </w:t>
      </w:r>
      <w:r>
        <w:rPr>
          <w:w w:val="95"/>
        </w:rPr>
        <w:t>КРР [3].</w:t>
      </w:r>
      <w:r>
        <w:rPr>
          <w:spacing w:val="1"/>
          <w:w w:val="95"/>
        </w:rPr>
        <w:t xml:space="preserve"> </w:t>
      </w:r>
      <w:r>
        <w:rPr>
          <w:w w:val="95"/>
        </w:rPr>
        <w:t>Среди подростков и</w:t>
      </w:r>
      <w:r>
        <w:rPr>
          <w:spacing w:val="1"/>
          <w:w w:val="95"/>
        </w:rPr>
        <w:t xml:space="preserve"> </w:t>
      </w:r>
      <w:r>
        <w:rPr>
          <w:w w:val="95"/>
        </w:rPr>
        <w:t>молодых</w:t>
      </w:r>
      <w:r>
        <w:rPr>
          <w:spacing w:val="1"/>
          <w:w w:val="95"/>
        </w:rPr>
        <w:t xml:space="preserve"> </w:t>
      </w:r>
      <w:r>
        <w:t>людей (в возрасте 15–39 лет), для которых важна профилактика и ранняя</w:t>
      </w:r>
      <w:r>
        <w:rPr>
          <w:spacing w:val="1"/>
        </w:rPr>
        <w:t xml:space="preserve"> </w:t>
      </w:r>
      <w:r>
        <w:rPr>
          <w:w w:val="95"/>
        </w:rPr>
        <w:t>диагностика рака, наиболее распространены РМЖ и рак шейки матки (РШМ)</w:t>
      </w:r>
      <w:r>
        <w:rPr>
          <w:spacing w:val="1"/>
          <w:w w:val="95"/>
        </w:rPr>
        <w:t xml:space="preserve"> </w:t>
      </w:r>
      <w:r>
        <w:rPr>
          <w:w w:val="95"/>
        </w:rPr>
        <w:t>[4].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Казахстане статистика заболеваемости и</w:t>
      </w:r>
      <w:r>
        <w:rPr>
          <w:spacing w:val="1"/>
          <w:w w:val="95"/>
        </w:rPr>
        <w:t xml:space="preserve"> </w:t>
      </w:r>
      <w:r>
        <w:rPr>
          <w:w w:val="95"/>
        </w:rPr>
        <w:t>смертности от</w:t>
      </w:r>
      <w:r>
        <w:rPr>
          <w:spacing w:val="1"/>
          <w:w w:val="95"/>
        </w:rPr>
        <w:t xml:space="preserve"> </w:t>
      </w:r>
      <w:r>
        <w:rPr>
          <w:w w:val="95"/>
        </w:rPr>
        <w:t>рака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целом</w:t>
      </w:r>
      <w:r>
        <w:rPr>
          <w:spacing w:val="1"/>
          <w:w w:val="95"/>
        </w:rPr>
        <w:t xml:space="preserve"> </w:t>
      </w:r>
      <w:r>
        <w:t>соответствует</w:t>
      </w:r>
      <w:r>
        <w:rPr>
          <w:spacing w:val="-41"/>
        </w:rPr>
        <w:t xml:space="preserve"> </w:t>
      </w:r>
      <w:r>
        <w:t>мировым</w:t>
      </w:r>
      <w:r>
        <w:rPr>
          <w:spacing w:val="-32"/>
        </w:rPr>
        <w:t xml:space="preserve"> </w:t>
      </w:r>
      <w:r>
        <w:t>тенденциям</w:t>
      </w:r>
      <w:r>
        <w:rPr>
          <w:spacing w:val="-32"/>
        </w:rPr>
        <w:t xml:space="preserve"> </w:t>
      </w:r>
      <w:r>
        <w:t>[5].</w:t>
      </w:r>
    </w:p>
    <w:p w14:paraId="75D6E77C" w14:textId="77777777" w:rsidR="00AA2216" w:rsidRDefault="00000000">
      <w:pPr>
        <w:pStyle w:val="a3"/>
        <w:spacing w:line="230" w:lineRule="auto"/>
        <w:ind w:right="540" w:firstLine="704"/>
      </w:pPr>
      <w:r>
        <w:t>Рак представляет собой</w:t>
      </w:r>
      <w:r>
        <w:rPr>
          <w:spacing w:val="1"/>
        </w:rPr>
        <w:t xml:space="preserve"> </w:t>
      </w:r>
      <w:r>
        <w:t>глобальную</w:t>
      </w:r>
      <w:r>
        <w:rPr>
          <w:spacing w:val="1"/>
        </w:rPr>
        <w:t xml:space="preserve"> </w:t>
      </w:r>
      <w:r>
        <w:t>угрозу</w:t>
      </w:r>
      <w:r>
        <w:rPr>
          <w:spacing w:val="1"/>
        </w:rPr>
        <w:t xml:space="preserve"> </w:t>
      </w:r>
      <w:r>
        <w:t>здоровью, требующую</w:t>
      </w:r>
      <w:r>
        <w:rPr>
          <w:spacing w:val="1"/>
        </w:rPr>
        <w:t xml:space="preserve"> </w:t>
      </w:r>
      <w:r>
        <w:t>всестороннего 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профилактике, диагностике и</w:t>
      </w:r>
      <w:r>
        <w:rPr>
          <w:spacing w:val="1"/>
        </w:rPr>
        <w:t xml:space="preserve"> </w:t>
      </w:r>
      <w:r>
        <w:t>лечению [6,</w:t>
      </w:r>
      <w:r>
        <w:rPr>
          <w:spacing w:val="1"/>
        </w:rPr>
        <w:t xml:space="preserve"> </w:t>
      </w:r>
      <w:r>
        <w:t>7].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(первичная</w:t>
      </w:r>
      <w:r>
        <w:rPr>
          <w:spacing w:val="1"/>
        </w:rPr>
        <w:t xml:space="preserve"> </w:t>
      </w:r>
      <w:r>
        <w:t>профилактика)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(вторичная</w:t>
      </w:r>
      <w:r>
        <w:rPr>
          <w:spacing w:val="49"/>
        </w:rPr>
        <w:t xml:space="preserve"> </w:t>
      </w:r>
      <w:r>
        <w:t>профилактика)</w:t>
      </w:r>
      <w:r>
        <w:rPr>
          <w:spacing w:val="54"/>
        </w:rPr>
        <w:t xml:space="preserve"> </w:t>
      </w:r>
      <w:r>
        <w:t>[8].</w:t>
      </w:r>
      <w:r>
        <w:rPr>
          <w:spacing w:val="23"/>
        </w:rPr>
        <w:t xml:space="preserve"> </w:t>
      </w:r>
      <w:r>
        <w:t>Скрининг</w:t>
      </w:r>
      <w:r>
        <w:rPr>
          <w:spacing w:val="49"/>
        </w:rPr>
        <w:t xml:space="preserve"> </w:t>
      </w:r>
      <w:r>
        <w:t>считается</w:t>
      </w:r>
      <w:r>
        <w:rPr>
          <w:spacing w:val="65"/>
        </w:rPr>
        <w:t xml:space="preserve"> </w:t>
      </w:r>
      <w:r>
        <w:t>одним</w:t>
      </w:r>
      <w:r>
        <w:rPr>
          <w:spacing w:val="8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ключевых</w:t>
      </w:r>
    </w:p>
    <w:p w14:paraId="507B6963" w14:textId="77777777" w:rsidR="00AA2216" w:rsidRDefault="00000000">
      <w:pPr>
        <w:pStyle w:val="a3"/>
        <w:spacing w:line="230" w:lineRule="auto"/>
        <w:ind w:right="551"/>
      </w:pPr>
      <w:r>
        <w:t>инструментов для</w:t>
      </w:r>
      <w:r>
        <w:rPr>
          <w:spacing w:val="1"/>
        </w:rPr>
        <w:t xml:space="preserve"> </w:t>
      </w:r>
      <w:r>
        <w:t>обнаружения рака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ранних стадиях,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лечение</w:t>
      </w:r>
      <w:r>
        <w:rPr>
          <w:spacing w:val="1"/>
        </w:rPr>
        <w:t xml:space="preserve"> </w:t>
      </w:r>
      <w:r>
        <w:t>наиболее эффективно [9]. Организованный или популяционный скрининг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целенаправленностью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мониторингом участия различных слоев общества, научно обоснованными</w:t>
      </w:r>
      <w:r>
        <w:rPr>
          <w:spacing w:val="-70"/>
        </w:rPr>
        <w:t xml:space="preserve"> </w:t>
      </w:r>
      <w:r>
        <w:t>интервалами</w:t>
      </w:r>
      <w:r>
        <w:rPr>
          <w:spacing w:val="1"/>
        </w:rPr>
        <w:t xml:space="preserve"> </w:t>
      </w:r>
      <w:r>
        <w:t>проведения и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обеспечения качества.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отличие от него, оппортунистический скрининг проводится спонтанно, когда</w:t>
      </w:r>
      <w:r>
        <w:rPr>
          <w:spacing w:val="1"/>
          <w:w w:val="95"/>
        </w:rPr>
        <w:t xml:space="preserve"> </w:t>
      </w:r>
      <w:r>
        <w:rPr>
          <w:w w:val="95"/>
        </w:rPr>
        <w:t>пациент сам обращается за медицинской помощью, что увеличивает расходы</w:t>
      </w:r>
      <w:r>
        <w:rPr>
          <w:spacing w:val="1"/>
          <w:w w:val="95"/>
        </w:rPr>
        <w:t xml:space="preserve"> </w:t>
      </w:r>
      <w:r>
        <w:t>на здравоохранение и не оказывает значительного влияния на показатели</w:t>
      </w:r>
      <w:r>
        <w:rPr>
          <w:spacing w:val="1"/>
        </w:rPr>
        <w:t xml:space="preserve"> </w:t>
      </w:r>
      <w:r>
        <w:rPr>
          <w:w w:val="95"/>
        </w:rPr>
        <w:t>заболеваемости и смертности от рака в целом [10]. Организованный скрининг,</w:t>
      </w:r>
      <w:r>
        <w:rPr>
          <w:spacing w:val="1"/>
          <w:w w:val="95"/>
        </w:rPr>
        <w:t xml:space="preserve"> </w:t>
      </w:r>
      <w:r>
        <w:rPr>
          <w:spacing w:val="-3"/>
        </w:rPr>
        <w:t>как</w:t>
      </w:r>
      <w:r>
        <w:rPr>
          <w:spacing w:val="-7"/>
        </w:rPr>
        <w:t xml:space="preserve"> </w:t>
      </w:r>
      <w:r>
        <w:rPr>
          <w:spacing w:val="-3"/>
        </w:rPr>
        <w:t>правило, более</w:t>
      </w:r>
      <w:r>
        <w:rPr>
          <w:spacing w:val="-12"/>
        </w:rPr>
        <w:t xml:space="preserve"> </w:t>
      </w:r>
      <w:r>
        <w:rPr>
          <w:spacing w:val="-2"/>
        </w:rPr>
        <w:t>эффективен,</w:t>
      </w:r>
      <w:r>
        <w:rPr>
          <w:spacing w:val="-3"/>
        </w:rPr>
        <w:t xml:space="preserve"> </w:t>
      </w:r>
      <w:r>
        <w:rPr>
          <w:spacing w:val="-2"/>
        </w:rPr>
        <w:t>оптимально</w:t>
      </w:r>
      <w:r>
        <w:rPr>
          <w:spacing w:val="-11"/>
        </w:rPr>
        <w:t xml:space="preserve"> </w:t>
      </w:r>
      <w:r>
        <w:rPr>
          <w:spacing w:val="-2"/>
        </w:rPr>
        <w:t>использует</w:t>
      </w:r>
      <w:r>
        <w:rPr>
          <w:spacing w:val="-10"/>
        </w:rPr>
        <w:t xml:space="preserve"> </w:t>
      </w:r>
      <w:r>
        <w:rPr>
          <w:spacing w:val="-2"/>
        </w:rPr>
        <w:t>имеющиеся</w:t>
      </w:r>
      <w:r>
        <w:rPr>
          <w:spacing w:val="-16"/>
        </w:rPr>
        <w:t xml:space="preserve"> </w:t>
      </w:r>
      <w:r>
        <w:rPr>
          <w:spacing w:val="-2"/>
        </w:rPr>
        <w:t>ресурсы</w:t>
      </w:r>
      <w:r>
        <w:rPr>
          <w:spacing w:val="-70"/>
        </w:rPr>
        <w:t xml:space="preserve"> </w:t>
      </w:r>
      <w:r>
        <w:rPr>
          <w:w w:val="95"/>
        </w:rPr>
        <w:t>и</w:t>
      </w:r>
      <w:r>
        <w:rPr>
          <w:spacing w:val="3"/>
          <w:w w:val="95"/>
        </w:rPr>
        <w:t xml:space="preserve"> </w:t>
      </w:r>
      <w:r>
        <w:rPr>
          <w:w w:val="95"/>
        </w:rPr>
        <w:t>снижает</w:t>
      </w:r>
      <w:r>
        <w:rPr>
          <w:spacing w:val="-18"/>
          <w:w w:val="95"/>
        </w:rPr>
        <w:t xml:space="preserve"> </w:t>
      </w:r>
      <w:r>
        <w:rPr>
          <w:w w:val="95"/>
        </w:rPr>
        <w:t>риск</w:t>
      </w:r>
      <w:r>
        <w:rPr>
          <w:spacing w:val="-15"/>
          <w:w w:val="95"/>
        </w:rPr>
        <w:t xml:space="preserve"> </w:t>
      </w:r>
      <w:r>
        <w:rPr>
          <w:w w:val="95"/>
        </w:rPr>
        <w:t>негативных</w:t>
      </w:r>
      <w:r>
        <w:rPr>
          <w:spacing w:val="-36"/>
          <w:w w:val="95"/>
        </w:rPr>
        <w:t xml:space="preserve"> </w:t>
      </w:r>
      <w:r>
        <w:rPr>
          <w:w w:val="95"/>
        </w:rPr>
        <w:t>последствий</w:t>
      </w:r>
      <w:r>
        <w:rPr>
          <w:spacing w:val="-30"/>
          <w:w w:val="95"/>
        </w:rPr>
        <w:t xml:space="preserve"> </w:t>
      </w:r>
      <w:r>
        <w:rPr>
          <w:w w:val="95"/>
        </w:rPr>
        <w:t>[11].</w:t>
      </w:r>
    </w:p>
    <w:p w14:paraId="2986D481" w14:textId="77777777" w:rsidR="00AA2216" w:rsidRDefault="00000000">
      <w:pPr>
        <w:pStyle w:val="a3"/>
        <w:spacing w:before="10" w:line="232" w:lineRule="auto"/>
        <w:ind w:right="548" w:firstLine="704"/>
      </w:pPr>
      <w:r>
        <w:rPr>
          <w:w w:val="95"/>
        </w:rPr>
        <w:t>В Казахстане популяционный скрининг на РМЖ и РШМ был внедрен с</w:t>
      </w:r>
      <w:r>
        <w:rPr>
          <w:spacing w:val="1"/>
          <w:w w:val="95"/>
        </w:rPr>
        <w:t xml:space="preserve"> </w:t>
      </w:r>
      <w:r>
        <w:rPr>
          <w:w w:val="95"/>
        </w:rPr>
        <w:t>2008 года</w:t>
      </w:r>
      <w:r>
        <w:rPr>
          <w:spacing w:val="1"/>
          <w:w w:val="95"/>
        </w:rPr>
        <w:t xml:space="preserve"> </w:t>
      </w:r>
      <w:r>
        <w:rPr>
          <w:w w:val="95"/>
        </w:rPr>
        <w:t>в рамках государственной программы реформирования и развития</w:t>
      </w:r>
      <w:r>
        <w:rPr>
          <w:spacing w:val="1"/>
          <w:w w:val="95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2005-2010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rPr>
          <w:w w:val="95"/>
        </w:rPr>
        <w:t>гарантированного объема</w:t>
      </w:r>
      <w:r>
        <w:rPr>
          <w:spacing w:val="1"/>
          <w:w w:val="95"/>
        </w:rPr>
        <w:t xml:space="preserve"> </w:t>
      </w:r>
      <w:r>
        <w:rPr>
          <w:w w:val="95"/>
        </w:rPr>
        <w:t>бесплатной медицинской помощи [12]. С</w:t>
      </w:r>
      <w:r>
        <w:rPr>
          <w:spacing w:val="1"/>
          <w:w w:val="95"/>
        </w:rPr>
        <w:t xml:space="preserve"> </w:t>
      </w:r>
      <w:r>
        <w:rPr>
          <w:w w:val="95"/>
        </w:rPr>
        <w:t>2012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t>2016 год в стране реализовывалась государственная «Программа развития</w:t>
      </w:r>
      <w:r>
        <w:rPr>
          <w:spacing w:val="1"/>
        </w:rPr>
        <w:t xml:space="preserve"> </w:t>
      </w:r>
      <w:r>
        <w:t>онкологической помощи», благодаря которой национальная скрининговая</w:t>
      </w:r>
      <w:r>
        <w:rPr>
          <w:spacing w:val="1"/>
        </w:rPr>
        <w:t xml:space="preserve"> </w:t>
      </w:r>
      <w:r>
        <w:rPr>
          <w:w w:val="95"/>
        </w:rPr>
        <w:t>программа</w:t>
      </w:r>
      <w:r>
        <w:rPr>
          <w:spacing w:val="14"/>
          <w:w w:val="95"/>
        </w:rPr>
        <w:t xml:space="preserve"> </w:t>
      </w:r>
      <w:r>
        <w:rPr>
          <w:w w:val="95"/>
        </w:rPr>
        <w:t>поэтапно</w:t>
      </w:r>
      <w:r>
        <w:rPr>
          <w:spacing w:val="14"/>
          <w:w w:val="95"/>
        </w:rPr>
        <w:t xml:space="preserve"> </w:t>
      </w:r>
      <w:r>
        <w:rPr>
          <w:w w:val="95"/>
        </w:rPr>
        <w:t>расширялась:</w:t>
      </w:r>
      <w:r>
        <w:rPr>
          <w:spacing w:val="-13"/>
          <w:w w:val="95"/>
        </w:rPr>
        <w:t xml:space="preserve"> </w:t>
      </w:r>
      <w:r>
        <w:rPr>
          <w:w w:val="95"/>
        </w:rPr>
        <w:t>скрининг</w:t>
      </w:r>
      <w:r>
        <w:rPr>
          <w:spacing w:val="4"/>
          <w:w w:val="95"/>
        </w:rPr>
        <w:t xml:space="preserve"> </w:t>
      </w:r>
      <w:r>
        <w:rPr>
          <w:w w:val="95"/>
        </w:rPr>
        <w:t>на</w:t>
      </w:r>
      <w:r>
        <w:rPr>
          <w:spacing w:val="14"/>
          <w:w w:val="95"/>
        </w:rPr>
        <w:t xml:space="preserve"> </w:t>
      </w:r>
      <w:r>
        <w:rPr>
          <w:w w:val="95"/>
        </w:rPr>
        <w:t>РМЖ,</w:t>
      </w:r>
      <w:r>
        <w:rPr>
          <w:spacing w:val="1"/>
          <w:w w:val="95"/>
        </w:rPr>
        <w:t xml:space="preserve"> </w:t>
      </w:r>
      <w:r>
        <w:rPr>
          <w:w w:val="95"/>
        </w:rPr>
        <w:t>РШМ</w:t>
      </w:r>
      <w:r>
        <w:rPr>
          <w:spacing w:val="30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КРРпроводился</w:t>
      </w:r>
    </w:p>
    <w:p w14:paraId="34933507" w14:textId="77777777" w:rsidR="00AA2216" w:rsidRDefault="00AA2216">
      <w:pPr>
        <w:spacing w:line="232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0E66110F" w14:textId="77777777" w:rsidR="00AA2216" w:rsidRDefault="00000000">
      <w:pPr>
        <w:pStyle w:val="a3"/>
        <w:spacing w:before="79" w:line="232" w:lineRule="auto"/>
        <w:ind w:right="547"/>
        <w:jc w:val="right"/>
      </w:pPr>
      <w:r>
        <w:t>по</w:t>
      </w:r>
      <w:r>
        <w:rPr>
          <w:spacing w:val="54"/>
        </w:rPr>
        <w:t xml:space="preserve"> </w:t>
      </w:r>
      <w:r>
        <w:t>всей</w:t>
      </w:r>
      <w:r>
        <w:rPr>
          <w:spacing w:val="27"/>
        </w:rPr>
        <w:t xml:space="preserve"> </w:t>
      </w:r>
      <w:r>
        <w:t>стране,</w:t>
      </w:r>
      <w:r>
        <w:rPr>
          <w:spacing w:val="30"/>
        </w:rPr>
        <w:t xml:space="preserve"> </w:t>
      </w:r>
      <w:r>
        <w:t>а</w:t>
      </w:r>
      <w:r>
        <w:rPr>
          <w:spacing w:val="54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11</w:t>
      </w:r>
      <w:r>
        <w:rPr>
          <w:spacing w:val="54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16</w:t>
      </w:r>
      <w:r>
        <w:rPr>
          <w:spacing w:val="54"/>
        </w:rPr>
        <w:t xml:space="preserve"> </w:t>
      </w:r>
      <w:r>
        <w:t>регионов</w:t>
      </w:r>
      <w:r>
        <w:rPr>
          <w:spacing w:val="14"/>
        </w:rPr>
        <w:t xml:space="preserve"> </w:t>
      </w:r>
      <w:r>
        <w:t>был</w:t>
      </w:r>
      <w:r>
        <w:rPr>
          <w:spacing w:val="54"/>
        </w:rPr>
        <w:t xml:space="preserve"> </w:t>
      </w:r>
      <w:r>
        <w:t>внедрен</w:t>
      </w:r>
      <w:r>
        <w:rPr>
          <w:spacing w:val="27"/>
        </w:rPr>
        <w:t xml:space="preserve"> </w:t>
      </w:r>
      <w:r>
        <w:t>скрининг</w:t>
      </w:r>
      <w:r>
        <w:rPr>
          <w:spacing w:val="16"/>
        </w:rPr>
        <w:t xml:space="preserve"> </w:t>
      </w:r>
      <w:r>
        <w:t>РПЖ,</w:t>
      </w:r>
      <w:r>
        <w:rPr>
          <w:spacing w:val="30"/>
        </w:rPr>
        <w:t xml:space="preserve"> </w:t>
      </w:r>
      <w:r>
        <w:t>рака</w:t>
      </w:r>
      <w:r>
        <w:rPr>
          <w:spacing w:val="-70"/>
        </w:rPr>
        <w:t xml:space="preserve"> </w:t>
      </w:r>
      <w:r>
        <w:rPr>
          <w:w w:val="95"/>
        </w:rPr>
        <w:t>пищевода, желудка и</w:t>
      </w:r>
      <w:r>
        <w:rPr>
          <w:spacing w:val="1"/>
          <w:w w:val="95"/>
        </w:rPr>
        <w:t xml:space="preserve"> </w:t>
      </w:r>
      <w:r>
        <w:rPr>
          <w:w w:val="95"/>
        </w:rPr>
        <w:t>печени</w:t>
      </w:r>
      <w:r>
        <w:rPr>
          <w:spacing w:val="1"/>
          <w:w w:val="95"/>
        </w:rPr>
        <w:t xml:space="preserve"> </w:t>
      </w:r>
      <w:r>
        <w:rPr>
          <w:w w:val="95"/>
        </w:rPr>
        <w:t>[13].</w:t>
      </w:r>
      <w:r>
        <w:rPr>
          <w:spacing w:val="1"/>
          <w:w w:val="95"/>
        </w:rPr>
        <w:t xml:space="preserve"> </w:t>
      </w:r>
      <w:r>
        <w:rPr>
          <w:w w:val="95"/>
        </w:rPr>
        <w:t>После проведенной</w:t>
      </w:r>
      <w:r>
        <w:rPr>
          <w:spacing w:val="1"/>
          <w:w w:val="95"/>
        </w:rPr>
        <w:t xml:space="preserve"> </w:t>
      </w:r>
      <w:r>
        <w:rPr>
          <w:w w:val="95"/>
        </w:rPr>
        <w:t>оценки</w:t>
      </w:r>
      <w:r>
        <w:rPr>
          <w:spacing w:val="1"/>
          <w:w w:val="95"/>
        </w:rPr>
        <w:t xml:space="preserve"> </w:t>
      </w:r>
      <w:r>
        <w:rPr>
          <w:w w:val="95"/>
        </w:rPr>
        <w:t>скрининговых</w:t>
      </w:r>
      <w:r>
        <w:rPr>
          <w:spacing w:val="-66"/>
          <w:w w:val="95"/>
        </w:rPr>
        <w:t xml:space="preserve"> </w:t>
      </w:r>
      <w:r>
        <w:rPr>
          <w:w w:val="95"/>
        </w:rPr>
        <w:t>программ</w:t>
      </w:r>
      <w:r>
        <w:rPr>
          <w:spacing w:val="16"/>
          <w:w w:val="95"/>
        </w:rPr>
        <w:t xml:space="preserve"> </w:t>
      </w:r>
      <w:r>
        <w:rPr>
          <w:w w:val="95"/>
        </w:rPr>
        <w:t>международными</w:t>
      </w:r>
      <w:r>
        <w:rPr>
          <w:spacing w:val="35"/>
          <w:w w:val="95"/>
        </w:rPr>
        <w:t xml:space="preserve"> </w:t>
      </w:r>
      <w:r>
        <w:rPr>
          <w:w w:val="95"/>
        </w:rPr>
        <w:t>экспертами</w:t>
      </w:r>
      <w:r>
        <w:rPr>
          <w:spacing w:val="12"/>
          <w:w w:val="95"/>
        </w:rPr>
        <w:t xml:space="preserve"> </w:t>
      </w:r>
      <w:r>
        <w:rPr>
          <w:w w:val="95"/>
        </w:rPr>
        <w:t>ВОЗ,</w:t>
      </w:r>
      <w:r>
        <w:rPr>
          <w:spacing w:val="38"/>
          <w:w w:val="95"/>
        </w:rPr>
        <w:t xml:space="preserve"> </w:t>
      </w:r>
      <w:r>
        <w:rPr>
          <w:w w:val="95"/>
        </w:rPr>
        <w:t>МАИР</w:t>
      </w:r>
      <w:r>
        <w:rPr>
          <w:spacing w:val="27"/>
          <w:w w:val="95"/>
        </w:rPr>
        <w:t xml:space="preserve"> </w:t>
      </w:r>
      <w:r>
        <w:rPr>
          <w:w w:val="95"/>
        </w:rPr>
        <w:t>и</w:t>
      </w:r>
      <w:r>
        <w:rPr>
          <w:spacing w:val="35"/>
          <w:w w:val="95"/>
        </w:rPr>
        <w:t xml:space="preserve"> </w:t>
      </w:r>
      <w:r>
        <w:rPr>
          <w:w w:val="95"/>
        </w:rPr>
        <w:t>МАГАТЭ</w:t>
      </w:r>
      <w:r>
        <w:rPr>
          <w:spacing w:val="30"/>
          <w:w w:val="95"/>
        </w:rPr>
        <w:t xml:space="preserve"> </w:t>
      </w:r>
      <w:r>
        <w:rPr>
          <w:w w:val="95"/>
        </w:rPr>
        <w:t>по</w:t>
      </w:r>
      <w:r>
        <w:rPr>
          <w:spacing w:val="28"/>
          <w:w w:val="95"/>
        </w:rPr>
        <w:t xml:space="preserve"> </w:t>
      </w:r>
      <w:r>
        <w:rPr>
          <w:w w:val="95"/>
        </w:rPr>
        <w:t>заданию</w:t>
      </w:r>
      <w:r>
        <w:rPr>
          <w:spacing w:val="-66"/>
          <w:w w:val="95"/>
        </w:rPr>
        <w:t xml:space="preserve"> </w:t>
      </w:r>
      <w:r>
        <w:t>МЗ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организованный скрининг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уровне</w:t>
      </w:r>
      <w:r>
        <w:rPr>
          <w:spacing w:val="-70"/>
        </w:rPr>
        <w:t xml:space="preserve"> </w:t>
      </w:r>
      <w:r>
        <w:rPr>
          <w:w w:val="95"/>
        </w:rPr>
        <w:t>проводится только на три онкопатологии: РМЖ, РШМ и</w:t>
      </w:r>
      <w:r>
        <w:rPr>
          <w:spacing w:val="1"/>
          <w:w w:val="95"/>
        </w:rPr>
        <w:t xml:space="preserve"> </w:t>
      </w:r>
      <w:r>
        <w:rPr>
          <w:w w:val="95"/>
        </w:rPr>
        <w:t>КРР [14]. Ежегодный</w:t>
      </w:r>
      <w:r>
        <w:rPr>
          <w:spacing w:val="-66"/>
          <w:w w:val="95"/>
        </w:rPr>
        <w:t xml:space="preserve"> </w:t>
      </w:r>
      <w:r>
        <w:rPr>
          <w:w w:val="95"/>
        </w:rPr>
        <w:t>охват</w:t>
      </w:r>
      <w:r>
        <w:rPr>
          <w:spacing w:val="1"/>
          <w:w w:val="95"/>
        </w:rPr>
        <w:t xml:space="preserve"> </w:t>
      </w:r>
      <w:r>
        <w:rPr>
          <w:w w:val="95"/>
        </w:rPr>
        <w:t>скрининговыми исследованиями на</w:t>
      </w:r>
      <w:r>
        <w:rPr>
          <w:spacing w:val="1"/>
          <w:w w:val="95"/>
        </w:rPr>
        <w:t xml:space="preserve"> </w:t>
      </w:r>
      <w:r>
        <w:rPr>
          <w:w w:val="95"/>
        </w:rPr>
        <w:t>раннее</w:t>
      </w:r>
      <w:r>
        <w:rPr>
          <w:spacing w:val="1"/>
          <w:w w:val="95"/>
        </w:rPr>
        <w:t xml:space="preserve"> </w:t>
      </w:r>
      <w:r>
        <w:rPr>
          <w:w w:val="95"/>
        </w:rPr>
        <w:t>выявление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рака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составляет</w:t>
      </w:r>
      <w:r>
        <w:rPr>
          <w:spacing w:val="-66"/>
          <w:w w:val="95"/>
        </w:rPr>
        <w:t xml:space="preserve"> </w:t>
      </w:r>
      <w:r>
        <w:rPr>
          <w:w w:val="95"/>
        </w:rPr>
        <w:t>около 3</w:t>
      </w:r>
      <w:r>
        <w:rPr>
          <w:spacing w:val="23"/>
          <w:w w:val="95"/>
        </w:rPr>
        <w:t xml:space="preserve"> </w:t>
      </w:r>
      <w:r>
        <w:rPr>
          <w:w w:val="95"/>
        </w:rPr>
        <w:t>млн.</w:t>
      </w:r>
      <w:r>
        <w:rPr>
          <w:spacing w:val="11"/>
          <w:w w:val="95"/>
        </w:rPr>
        <w:t xml:space="preserve"> </w:t>
      </w:r>
      <w:r>
        <w:rPr>
          <w:w w:val="95"/>
        </w:rPr>
        <w:t>мужчин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7"/>
          <w:w w:val="95"/>
        </w:rPr>
        <w:t xml:space="preserve"> </w:t>
      </w:r>
      <w:r>
        <w:rPr>
          <w:w w:val="95"/>
        </w:rPr>
        <w:t>женщин</w:t>
      </w:r>
      <w:r>
        <w:rPr>
          <w:spacing w:val="8"/>
          <w:w w:val="95"/>
        </w:rPr>
        <w:t xml:space="preserve"> </w:t>
      </w:r>
      <w:r>
        <w:rPr>
          <w:w w:val="95"/>
        </w:rPr>
        <w:t>целевых</w:t>
      </w:r>
      <w:r>
        <w:rPr>
          <w:spacing w:val="-23"/>
          <w:w w:val="95"/>
        </w:rPr>
        <w:t xml:space="preserve"> </w:t>
      </w:r>
      <w:r>
        <w:rPr>
          <w:w w:val="95"/>
        </w:rPr>
        <w:t>групп</w:t>
      </w:r>
      <w:r>
        <w:rPr>
          <w:spacing w:val="7"/>
          <w:w w:val="95"/>
        </w:rPr>
        <w:t xml:space="preserve"> </w:t>
      </w:r>
      <w:r>
        <w:rPr>
          <w:w w:val="95"/>
        </w:rPr>
        <w:t>в</w:t>
      </w:r>
      <w:r>
        <w:rPr>
          <w:spacing w:val="11"/>
          <w:w w:val="95"/>
        </w:rPr>
        <w:t xml:space="preserve"> </w:t>
      </w:r>
      <w:r>
        <w:rPr>
          <w:w w:val="95"/>
        </w:rPr>
        <w:t>возрасте от</w:t>
      </w:r>
      <w:r>
        <w:rPr>
          <w:spacing w:val="2"/>
          <w:w w:val="95"/>
        </w:rPr>
        <w:t xml:space="preserve"> </w:t>
      </w:r>
      <w:r>
        <w:rPr>
          <w:w w:val="95"/>
        </w:rPr>
        <w:t>30 до</w:t>
      </w:r>
      <w:r>
        <w:rPr>
          <w:spacing w:val="24"/>
          <w:w w:val="95"/>
        </w:rPr>
        <w:t xml:space="preserve"> </w:t>
      </w:r>
      <w:r>
        <w:rPr>
          <w:w w:val="95"/>
        </w:rPr>
        <w:t>70</w:t>
      </w:r>
      <w:r>
        <w:rPr>
          <w:spacing w:val="22"/>
          <w:w w:val="95"/>
        </w:rPr>
        <w:t xml:space="preserve"> </w:t>
      </w:r>
      <w:r>
        <w:rPr>
          <w:w w:val="95"/>
        </w:rPr>
        <w:t>лет</w:t>
      </w:r>
      <w:r>
        <w:rPr>
          <w:spacing w:val="2"/>
          <w:w w:val="95"/>
        </w:rPr>
        <w:t xml:space="preserve"> </w:t>
      </w:r>
      <w:r>
        <w:rPr>
          <w:w w:val="95"/>
        </w:rPr>
        <w:t>[15].</w:t>
      </w:r>
      <w:r>
        <w:rPr>
          <w:spacing w:val="-66"/>
          <w:w w:val="9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 момент скрининг на РМЖ проводится раз в два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женщин</w:t>
      </w:r>
      <w:r>
        <w:rPr>
          <w:spacing w:val="5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возрасте</w:t>
      </w:r>
      <w:r>
        <w:rPr>
          <w:spacing w:val="52"/>
        </w:rPr>
        <w:t xml:space="preserve"> </w:t>
      </w:r>
      <w:r>
        <w:t>50-70</w:t>
      </w:r>
      <w:r>
        <w:rPr>
          <w:spacing w:val="11"/>
        </w:rPr>
        <w:t xml:space="preserve"> </w:t>
      </w:r>
      <w:r>
        <w:t>лет.</w:t>
      </w:r>
      <w:r>
        <w:rPr>
          <w:spacing w:val="5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качестве</w:t>
      </w:r>
      <w:r>
        <w:rPr>
          <w:spacing w:val="36"/>
        </w:rPr>
        <w:t xml:space="preserve"> </w:t>
      </w:r>
      <w:r>
        <w:t>наиболее</w:t>
      </w:r>
      <w:r>
        <w:rPr>
          <w:spacing w:val="52"/>
        </w:rPr>
        <w:t xml:space="preserve"> </w:t>
      </w:r>
      <w:r>
        <w:t>эффективного</w:t>
      </w:r>
      <w:r>
        <w:rPr>
          <w:spacing w:val="35"/>
        </w:rPr>
        <w:t xml:space="preserve"> </w:t>
      </w:r>
      <w:r>
        <w:t>теста</w:t>
      </w:r>
      <w:r>
        <w:rPr>
          <w:spacing w:val="-70"/>
        </w:rPr>
        <w:t xml:space="preserve"> </w:t>
      </w:r>
      <w:r>
        <w:rPr>
          <w:w w:val="95"/>
        </w:rPr>
        <w:t>используется</w:t>
      </w:r>
      <w:r>
        <w:rPr>
          <w:spacing w:val="3"/>
          <w:w w:val="95"/>
        </w:rPr>
        <w:t xml:space="preserve"> </w:t>
      </w:r>
      <w:r>
        <w:rPr>
          <w:w w:val="95"/>
        </w:rPr>
        <w:t>маммография</w:t>
      </w:r>
      <w:r>
        <w:rPr>
          <w:spacing w:val="4"/>
          <w:w w:val="95"/>
        </w:rPr>
        <w:t xml:space="preserve"> </w:t>
      </w:r>
      <w:r>
        <w:rPr>
          <w:w w:val="95"/>
        </w:rPr>
        <w:t>для</w:t>
      </w:r>
      <w:r>
        <w:rPr>
          <w:spacing w:val="4"/>
          <w:w w:val="95"/>
        </w:rPr>
        <w:t xml:space="preserve"> </w:t>
      </w:r>
      <w:r>
        <w:rPr>
          <w:w w:val="95"/>
        </w:rPr>
        <w:t>обнаружения</w:t>
      </w:r>
      <w:r>
        <w:rPr>
          <w:spacing w:val="4"/>
          <w:w w:val="95"/>
        </w:rPr>
        <w:t xml:space="preserve"> </w:t>
      </w:r>
      <w:r>
        <w:rPr>
          <w:w w:val="95"/>
        </w:rPr>
        <w:t>болезни</w:t>
      </w:r>
      <w:r>
        <w:rPr>
          <w:spacing w:val="21"/>
          <w:w w:val="95"/>
        </w:rPr>
        <w:t xml:space="preserve"> </w:t>
      </w:r>
      <w:r>
        <w:rPr>
          <w:w w:val="95"/>
        </w:rPr>
        <w:t>на</w:t>
      </w:r>
      <w:r>
        <w:rPr>
          <w:spacing w:val="12"/>
          <w:w w:val="95"/>
        </w:rPr>
        <w:t xml:space="preserve"> </w:t>
      </w:r>
      <w:r>
        <w:rPr>
          <w:w w:val="95"/>
        </w:rPr>
        <w:t>ее</w:t>
      </w:r>
      <w:r>
        <w:rPr>
          <w:spacing w:val="13"/>
          <w:w w:val="95"/>
        </w:rPr>
        <w:t xml:space="preserve"> </w:t>
      </w:r>
      <w:r>
        <w:rPr>
          <w:w w:val="95"/>
        </w:rPr>
        <w:t>раннем этапе</w:t>
      </w:r>
      <w:r>
        <w:rPr>
          <w:spacing w:val="13"/>
          <w:w w:val="95"/>
        </w:rPr>
        <w:t xml:space="preserve"> </w:t>
      </w:r>
      <w:r>
        <w:rPr>
          <w:w w:val="95"/>
        </w:rPr>
        <w:t>[16].</w:t>
      </w:r>
      <w:r>
        <w:rPr>
          <w:spacing w:val="1"/>
          <w:w w:val="95"/>
        </w:rPr>
        <w:t xml:space="preserve"> </w:t>
      </w:r>
      <w:r>
        <w:rPr>
          <w:w w:val="95"/>
        </w:rPr>
        <w:t>Скрининг</w:t>
      </w:r>
      <w:r>
        <w:rPr>
          <w:spacing w:val="-8"/>
          <w:w w:val="95"/>
        </w:rPr>
        <w:t xml:space="preserve"> </w:t>
      </w:r>
      <w:r>
        <w:rPr>
          <w:w w:val="95"/>
        </w:rPr>
        <w:t>на</w:t>
      </w:r>
      <w:r>
        <w:rPr>
          <w:spacing w:val="2"/>
          <w:w w:val="95"/>
        </w:rPr>
        <w:t xml:space="preserve"> </w:t>
      </w:r>
      <w:r>
        <w:rPr>
          <w:w w:val="95"/>
        </w:rPr>
        <w:t>РШМ</w:t>
      </w:r>
      <w:r>
        <w:rPr>
          <w:spacing w:val="-22"/>
          <w:w w:val="95"/>
        </w:rPr>
        <w:t xml:space="preserve"> </w:t>
      </w:r>
      <w:r>
        <w:rPr>
          <w:w w:val="95"/>
        </w:rPr>
        <w:t>выполняется</w:t>
      </w:r>
      <w:r>
        <w:rPr>
          <w:spacing w:val="-6"/>
          <w:w w:val="95"/>
        </w:rPr>
        <w:t xml:space="preserve"> </w:t>
      </w:r>
      <w:r>
        <w:rPr>
          <w:w w:val="95"/>
        </w:rPr>
        <w:t>для</w:t>
      </w:r>
      <w:r>
        <w:rPr>
          <w:spacing w:val="-5"/>
          <w:w w:val="95"/>
        </w:rPr>
        <w:t xml:space="preserve"> </w:t>
      </w:r>
      <w:r>
        <w:rPr>
          <w:w w:val="95"/>
        </w:rPr>
        <w:t>женщин</w:t>
      </w:r>
      <w:r>
        <w:rPr>
          <w:spacing w:val="9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возрасте</w:t>
      </w:r>
      <w:r>
        <w:rPr>
          <w:spacing w:val="2"/>
          <w:w w:val="95"/>
        </w:rPr>
        <w:t xml:space="preserve"> </w:t>
      </w:r>
      <w:r>
        <w:rPr>
          <w:w w:val="95"/>
        </w:rPr>
        <w:t>30-70</w:t>
      </w:r>
      <w:r>
        <w:rPr>
          <w:spacing w:val="-24"/>
          <w:w w:val="95"/>
        </w:rPr>
        <w:t xml:space="preserve"> </w:t>
      </w:r>
      <w:r>
        <w:rPr>
          <w:w w:val="95"/>
        </w:rPr>
        <w:t>лет</w:t>
      </w:r>
      <w:r>
        <w:rPr>
          <w:spacing w:val="3"/>
          <w:w w:val="95"/>
        </w:rPr>
        <w:t xml:space="preserve"> </w:t>
      </w:r>
      <w:r>
        <w:rPr>
          <w:w w:val="95"/>
        </w:rPr>
        <w:t>с</w:t>
      </w:r>
      <w:r>
        <w:rPr>
          <w:spacing w:val="2"/>
          <w:w w:val="95"/>
        </w:rPr>
        <w:t xml:space="preserve"> </w:t>
      </w:r>
      <w:r>
        <w:rPr>
          <w:w w:val="95"/>
        </w:rPr>
        <w:t>интервалом</w:t>
      </w:r>
      <w:r>
        <w:rPr>
          <w:spacing w:val="-66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каждые пять лет.</w:t>
      </w:r>
      <w:r>
        <w:rPr>
          <w:spacing w:val="1"/>
          <w:w w:val="95"/>
        </w:rPr>
        <w:t xml:space="preserve"> </w:t>
      </w:r>
      <w:r>
        <w:rPr>
          <w:w w:val="95"/>
        </w:rPr>
        <w:t>Цитологический тест</w:t>
      </w:r>
      <w:r>
        <w:rPr>
          <w:spacing w:val="1"/>
          <w:w w:val="95"/>
        </w:rPr>
        <w:t xml:space="preserve"> </w:t>
      </w:r>
      <w:r>
        <w:rPr>
          <w:w w:val="95"/>
        </w:rPr>
        <w:t>по Папаниколау (Пап-тест) является</w:t>
      </w:r>
      <w:r>
        <w:rPr>
          <w:spacing w:val="-66"/>
          <w:w w:val="95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методом</w:t>
      </w:r>
      <w:r>
        <w:rPr>
          <w:spacing w:val="10"/>
        </w:rPr>
        <w:t xml:space="preserve"> </w:t>
      </w:r>
      <w:r>
        <w:t>скрининга</w:t>
      </w:r>
      <w:r>
        <w:rPr>
          <w:spacing w:val="2"/>
        </w:rPr>
        <w:t xml:space="preserve"> </w:t>
      </w:r>
      <w:r>
        <w:t>предраковых</w:t>
      </w:r>
      <w:r>
        <w:rPr>
          <w:spacing w:val="-15"/>
        </w:rPr>
        <w:t xml:space="preserve"> </w:t>
      </w:r>
      <w:r>
        <w:t>состояний</w:t>
      </w:r>
      <w:r>
        <w:rPr>
          <w:spacing w:val="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рака</w:t>
      </w:r>
      <w:r>
        <w:rPr>
          <w:spacing w:val="17"/>
        </w:rPr>
        <w:t xml:space="preserve"> </w:t>
      </w:r>
      <w:r>
        <w:t>шейки</w:t>
      </w:r>
      <w:r>
        <w:rPr>
          <w:spacing w:val="6"/>
        </w:rPr>
        <w:t xml:space="preserve"> </w:t>
      </w:r>
      <w:r>
        <w:t>матки</w:t>
      </w:r>
      <w:r>
        <w:rPr>
          <w:spacing w:val="-69"/>
        </w:rPr>
        <w:t xml:space="preserve"> </w:t>
      </w:r>
      <w:r>
        <w:t>[17].</w:t>
      </w:r>
      <w:r>
        <w:rPr>
          <w:spacing w:val="52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скрининге</w:t>
      </w:r>
      <w:r>
        <w:rPr>
          <w:spacing w:val="16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РПЖ</w:t>
      </w:r>
      <w:r>
        <w:rPr>
          <w:spacing w:val="29"/>
        </w:rPr>
        <w:t xml:space="preserve"> </w:t>
      </w:r>
      <w:r>
        <w:t>проводится</w:t>
      </w:r>
      <w:r>
        <w:rPr>
          <w:spacing w:val="12"/>
        </w:rPr>
        <w:t xml:space="preserve"> </w:t>
      </w:r>
      <w:r>
        <w:t>иммунохемилисцентный</w:t>
      </w:r>
      <w:r>
        <w:rPr>
          <w:spacing w:val="21"/>
        </w:rPr>
        <w:t xml:space="preserve"> </w:t>
      </w:r>
      <w:r>
        <w:t>анализ</w:t>
      </w:r>
      <w:r>
        <w:rPr>
          <w:spacing w:val="-69"/>
        </w:rPr>
        <w:t xml:space="preserve"> </w:t>
      </w:r>
      <w:r>
        <w:t>крови</w:t>
      </w:r>
      <w:r>
        <w:rPr>
          <w:spacing w:val="49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определение</w:t>
      </w:r>
      <w:r>
        <w:rPr>
          <w:spacing w:val="30"/>
        </w:rPr>
        <w:t xml:space="preserve"> </w:t>
      </w:r>
      <w:r>
        <w:t>уровня</w:t>
      </w:r>
      <w:r>
        <w:rPr>
          <w:spacing w:val="40"/>
        </w:rPr>
        <w:t xml:space="preserve"> </w:t>
      </w:r>
      <w:r>
        <w:t>простат-специфического</w:t>
      </w:r>
      <w:r>
        <w:rPr>
          <w:spacing w:val="29"/>
        </w:rPr>
        <w:t xml:space="preserve"> </w:t>
      </w:r>
      <w:r>
        <w:t>антигена</w:t>
      </w:r>
      <w:r>
        <w:rPr>
          <w:spacing w:val="29"/>
        </w:rPr>
        <w:t xml:space="preserve"> </w:t>
      </w:r>
      <w:r>
        <w:t>(ПСА)</w:t>
      </w:r>
      <w:r>
        <w:rPr>
          <w:spacing w:val="59"/>
        </w:rPr>
        <w:t xml:space="preserve"> </w:t>
      </w:r>
      <w:r>
        <w:t>в</w:t>
      </w:r>
      <w:r>
        <w:rPr>
          <w:spacing w:val="-70"/>
        </w:rPr>
        <w:t xml:space="preserve"> </w:t>
      </w:r>
      <w:r>
        <w:rPr>
          <w:w w:val="95"/>
        </w:rPr>
        <w:t>сыворотке</w:t>
      </w:r>
      <w:r>
        <w:rPr>
          <w:spacing w:val="1"/>
          <w:w w:val="95"/>
        </w:rPr>
        <w:t xml:space="preserve"> </w:t>
      </w:r>
      <w:r>
        <w:rPr>
          <w:w w:val="95"/>
        </w:rPr>
        <w:t>крови</w:t>
      </w:r>
      <w:r>
        <w:rPr>
          <w:spacing w:val="-14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мужчин</w:t>
      </w:r>
      <w:r>
        <w:rPr>
          <w:spacing w:val="9"/>
          <w:w w:val="95"/>
        </w:rPr>
        <w:t xml:space="preserve"> </w:t>
      </w:r>
      <w:r>
        <w:rPr>
          <w:w w:val="95"/>
        </w:rPr>
        <w:t>в</w:t>
      </w:r>
      <w:r>
        <w:rPr>
          <w:spacing w:val="12"/>
          <w:w w:val="95"/>
        </w:rPr>
        <w:t xml:space="preserve"> </w:t>
      </w:r>
      <w:r>
        <w:rPr>
          <w:w w:val="95"/>
        </w:rPr>
        <w:t>возрасте</w:t>
      </w:r>
      <w:r>
        <w:rPr>
          <w:spacing w:val="2"/>
          <w:w w:val="95"/>
        </w:rPr>
        <w:t xml:space="preserve"> </w:t>
      </w:r>
      <w:r>
        <w:rPr>
          <w:w w:val="95"/>
        </w:rPr>
        <w:t>50-66</w:t>
      </w:r>
      <w:r>
        <w:rPr>
          <w:spacing w:val="2"/>
          <w:w w:val="95"/>
        </w:rPr>
        <w:t xml:space="preserve"> </w:t>
      </w:r>
      <w:r>
        <w:rPr>
          <w:w w:val="95"/>
        </w:rPr>
        <w:t>лет</w:t>
      </w:r>
      <w:r>
        <w:rPr>
          <w:spacing w:val="3"/>
          <w:w w:val="95"/>
        </w:rPr>
        <w:t xml:space="preserve"> </w:t>
      </w:r>
      <w:r>
        <w:rPr>
          <w:w w:val="95"/>
        </w:rPr>
        <w:t>с</w:t>
      </w:r>
      <w:r>
        <w:rPr>
          <w:spacing w:val="2"/>
          <w:w w:val="95"/>
        </w:rPr>
        <w:t xml:space="preserve"> </w:t>
      </w:r>
      <w:r>
        <w:rPr>
          <w:w w:val="95"/>
        </w:rPr>
        <w:t>интервалом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12"/>
          <w:w w:val="95"/>
        </w:rPr>
        <w:t xml:space="preserve"> </w:t>
      </w:r>
      <w:r>
        <w:rPr>
          <w:w w:val="95"/>
        </w:rPr>
        <w:t>каждые</w:t>
      </w:r>
      <w:r>
        <w:rPr>
          <w:spacing w:val="-22"/>
          <w:w w:val="95"/>
        </w:rPr>
        <w:t xml:space="preserve"> </w:t>
      </w:r>
      <w:r>
        <w:rPr>
          <w:w w:val="95"/>
        </w:rPr>
        <w:t>четыре</w:t>
      </w:r>
    </w:p>
    <w:p w14:paraId="7CA912CF" w14:textId="77777777" w:rsidR="00AA2216" w:rsidRDefault="00000000">
      <w:pPr>
        <w:pStyle w:val="a3"/>
        <w:spacing w:line="300" w:lineRule="exact"/>
      </w:pPr>
      <w:r>
        <w:t>года</w:t>
      </w:r>
      <w:r>
        <w:rPr>
          <w:spacing w:val="-16"/>
        </w:rPr>
        <w:t xml:space="preserve"> </w:t>
      </w:r>
      <w:r>
        <w:t>[18].</w:t>
      </w:r>
    </w:p>
    <w:p w14:paraId="7D438F66" w14:textId="77777777" w:rsidR="00AA2216" w:rsidRDefault="00000000">
      <w:pPr>
        <w:pStyle w:val="a3"/>
        <w:spacing w:before="1" w:line="232" w:lineRule="auto"/>
        <w:ind w:right="551" w:firstLine="704"/>
      </w:pPr>
      <w:r>
        <w:rPr>
          <w:w w:val="95"/>
        </w:rPr>
        <w:t>Программы скрининга эффективны, если в них участвуют 70% и более</w:t>
      </w:r>
      <w:r>
        <w:rPr>
          <w:spacing w:val="1"/>
          <w:w w:val="95"/>
        </w:rPr>
        <w:t xml:space="preserve"> </w:t>
      </w:r>
      <w:r>
        <w:rPr>
          <w:w w:val="95"/>
        </w:rPr>
        <w:t>населения соответствующих возрастных групп [19]. В Казахстане в начальные</w:t>
      </w:r>
      <w:r>
        <w:rPr>
          <w:spacing w:val="1"/>
          <w:w w:val="95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внедрения программ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осмотров</w:t>
      </w:r>
      <w:r>
        <w:rPr>
          <w:spacing w:val="1"/>
        </w:rPr>
        <w:t xml:space="preserve"> </w:t>
      </w:r>
      <w:r>
        <w:t>процент</w:t>
      </w:r>
      <w:r>
        <w:rPr>
          <w:spacing w:val="1"/>
        </w:rPr>
        <w:t xml:space="preserve"> </w:t>
      </w:r>
      <w:r>
        <w:t>охвата</w:t>
      </w:r>
      <w:r>
        <w:rPr>
          <w:spacing w:val="1"/>
        </w:rPr>
        <w:t xml:space="preserve"> </w:t>
      </w:r>
      <w:r>
        <w:t>населения скринингом на РШМ составлял 40,4%, а для скрининга РМЖ –</w:t>
      </w:r>
      <w:r>
        <w:rPr>
          <w:spacing w:val="1"/>
        </w:rPr>
        <w:t xml:space="preserve"> </w:t>
      </w:r>
      <w:r>
        <w:t>45,1% женщин подлежащих осмотру [13, с.11]. В 2019 году охват составил</w:t>
      </w:r>
      <w:r>
        <w:rPr>
          <w:spacing w:val="-70"/>
        </w:rPr>
        <w:t xml:space="preserve"> </w:t>
      </w:r>
      <w:r>
        <w:t>89% для скрининга РШМ и 60% для скрининга РМЖ от численности по</w:t>
      </w:r>
      <w:r>
        <w:rPr>
          <w:spacing w:val="1"/>
        </w:rPr>
        <w:t xml:space="preserve"> </w:t>
      </w:r>
      <w:r>
        <w:t>Регистру прикрепленного населения [15, с.5]. Поскольку скрининг на РПЖ</w:t>
      </w:r>
      <w:r>
        <w:rPr>
          <w:spacing w:val="-70"/>
        </w:rPr>
        <w:t xml:space="preserve"> </w:t>
      </w:r>
      <w:r>
        <w:t>проводился в пилотном режиме, то в период с 2013 по 2016 годы им было</w:t>
      </w:r>
      <w:r>
        <w:rPr>
          <w:spacing w:val="1"/>
        </w:rPr>
        <w:t xml:space="preserve"> </w:t>
      </w:r>
      <w:r>
        <w:t>охвачено</w:t>
      </w:r>
      <w:r>
        <w:rPr>
          <w:spacing w:val="-26"/>
        </w:rPr>
        <w:t xml:space="preserve"> </w:t>
      </w:r>
      <w:r>
        <w:t>428483</w:t>
      </w:r>
      <w:r>
        <w:rPr>
          <w:spacing w:val="-25"/>
        </w:rPr>
        <w:t xml:space="preserve"> </w:t>
      </w:r>
      <w:r>
        <w:t>мужчин</w:t>
      </w:r>
      <w:r>
        <w:rPr>
          <w:spacing w:val="-20"/>
        </w:rPr>
        <w:t xml:space="preserve"> </w:t>
      </w:r>
      <w:r>
        <w:t>[20].</w:t>
      </w:r>
    </w:p>
    <w:p w14:paraId="23E1342B" w14:textId="77777777" w:rsidR="00AA2216" w:rsidRDefault="00000000">
      <w:pPr>
        <w:pStyle w:val="a3"/>
        <w:spacing w:line="232" w:lineRule="auto"/>
        <w:ind w:right="540" w:firstLine="704"/>
      </w:pPr>
      <w:r>
        <w:t>Участие женщин в программах скрининга на РМЖ и РШМ активно</w:t>
      </w:r>
      <w:r>
        <w:rPr>
          <w:spacing w:val="1"/>
        </w:rPr>
        <w:t xml:space="preserve"> </w:t>
      </w:r>
      <w:r>
        <w:t>изучалось в различных странах и рассматривалось с разных точек зрения.</w:t>
      </w:r>
      <w:r>
        <w:rPr>
          <w:spacing w:val="1"/>
        </w:rPr>
        <w:t xml:space="preserve"> </w:t>
      </w:r>
      <w:r>
        <w:t>Одним из главных препятствий для участия является высокая стоимость</w:t>
      </w:r>
      <w:r>
        <w:rPr>
          <w:spacing w:val="1"/>
        </w:rPr>
        <w:t xml:space="preserve"> </w:t>
      </w:r>
      <w:r>
        <w:t>медицинских услуг, включая скрининг, а</w:t>
      </w:r>
      <w:r>
        <w:rPr>
          <w:spacing w:val="1"/>
        </w:rPr>
        <w:t xml:space="preserve"> </w:t>
      </w:r>
      <w:r>
        <w:t>также отсутствие медицинской</w:t>
      </w:r>
      <w:r>
        <w:rPr>
          <w:spacing w:val="1"/>
        </w:rPr>
        <w:t xml:space="preserve"> </w:t>
      </w:r>
      <w:r>
        <w:t>страховки в странах, где</w:t>
      </w:r>
      <w:r>
        <w:rPr>
          <w:spacing w:val="1"/>
        </w:rPr>
        <w:t xml:space="preserve"> </w:t>
      </w:r>
      <w:r>
        <w:t>эти услуги не покрываются государственными</w:t>
      </w:r>
      <w:r>
        <w:rPr>
          <w:spacing w:val="1"/>
        </w:rPr>
        <w:t xml:space="preserve"> </w:t>
      </w:r>
      <w:r>
        <w:rPr>
          <w:spacing w:val="-2"/>
        </w:rPr>
        <w:t xml:space="preserve">программами [21-23]. В странах с низким уровнем экономического </w:t>
      </w:r>
      <w:r>
        <w:rPr>
          <w:spacing w:val="-1"/>
        </w:rPr>
        <w:t>развития</w:t>
      </w:r>
      <w:r>
        <w:rPr>
          <w:spacing w:val="-70"/>
        </w:rPr>
        <w:t xml:space="preserve"> </w:t>
      </w:r>
      <w:r>
        <w:t>основными преградами для участия в скрининговых программах являются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инфраструктура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нехватка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медицинского персонала</w:t>
      </w:r>
      <w:r>
        <w:rPr>
          <w:spacing w:val="1"/>
        </w:rPr>
        <w:t xml:space="preserve"> </w:t>
      </w:r>
      <w:r>
        <w:t>[24].</w:t>
      </w:r>
      <w:r>
        <w:rPr>
          <w:spacing w:val="1"/>
        </w:rPr>
        <w:t xml:space="preserve"> </w:t>
      </w:r>
      <w:r>
        <w:t>Социально-культурные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препятствуют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скрининге,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rPr>
          <w:w w:val="95"/>
        </w:rPr>
        <w:t>осведомленности о доступных услугах, страх перед процедурой и возможным</w:t>
      </w:r>
      <w:r>
        <w:rPr>
          <w:spacing w:val="1"/>
          <w:w w:val="95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результатом,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стигматизацию,</w:t>
      </w:r>
      <w:r>
        <w:rPr>
          <w:spacing w:val="1"/>
        </w:rPr>
        <w:t xml:space="preserve"> </w:t>
      </w:r>
      <w:r>
        <w:t>смущение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опасения по поводу конфиденциальности [25, 26]. В Казахстане, как и в других</w:t>
      </w:r>
      <w:r>
        <w:rPr>
          <w:spacing w:val="-66"/>
          <w:w w:val="95"/>
        </w:rPr>
        <w:t xml:space="preserve"> </w:t>
      </w:r>
      <w:r>
        <w:rPr>
          <w:w w:val="95"/>
        </w:rPr>
        <w:t>странах СНГ, среди женщин также существуют опасения по поводу выявления</w:t>
      </w:r>
      <w:r>
        <w:rPr>
          <w:spacing w:val="-66"/>
          <w:w w:val="95"/>
        </w:rPr>
        <w:t xml:space="preserve"> </w:t>
      </w:r>
      <w:r>
        <w:t>злокачественной</w:t>
      </w:r>
      <w:r>
        <w:rPr>
          <w:spacing w:val="1"/>
        </w:rPr>
        <w:t xml:space="preserve"> </w:t>
      </w:r>
      <w:r>
        <w:t>опухоли,</w:t>
      </w:r>
      <w:r>
        <w:rPr>
          <w:spacing w:val="1"/>
        </w:rPr>
        <w:t xml:space="preserve"> </w:t>
      </w:r>
      <w:r>
        <w:t>сомнения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равнодушие</w:t>
      </w:r>
      <w:r>
        <w:rPr>
          <w:spacing w:val="-19"/>
          <w:w w:val="95"/>
        </w:rPr>
        <w:t xml:space="preserve"> </w:t>
      </w:r>
      <w:r>
        <w:rPr>
          <w:w w:val="95"/>
        </w:rPr>
        <w:t>к</w:t>
      </w:r>
      <w:r>
        <w:rPr>
          <w:spacing w:val="-16"/>
          <w:w w:val="95"/>
        </w:rPr>
        <w:t xml:space="preserve"> </w:t>
      </w:r>
      <w:r>
        <w:rPr>
          <w:w w:val="95"/>
        </w:rPr>
        <w:t>собственному</w:t>
      </w:r>
      <w:r>
        <w:rPr>
          <w:spacing w:val="-19"/>
          <w:w w:val="95"/>
        </w:rPr>
        <w:t xml:space="preserve"> </w:t>
      </w:r>
      <w:r>
        <w:rPr>
          <w:w w:val="95"/>
        </w:rPr>
        <w:t>здоровью</w:t>
      </w:r>
      <w:r>
        <w:rPr>
          <w:spacing w:val="-26"/>
          <w:w w:val="95"/>
        </w:rPr>
        <w:t xml:space="preserve"> </w:t>
      </w:r>
      <w:r>
        <w:rPr>
          <w:w w:val="95"/>
        </w:rPr>
        <w:t>[27,</w:t>
      </w:r>
      <w:r>
        <w:rPr>
          <w:spacing w:val="-11"/>
          <w:w w:val="95"/>
        </w:rPr>
        <w:t xml:space="preserve"> </w:t>
      </w:r>
      <w:r>
        <w:rPr>
          <w:w w:val="95"/>
        </w:rPr>
        <w:t>28].</w:t>
      </w:r>
    </w:p>
    <w:p w14:paraId="119B0FB2" w14:textId="77777777" w:rsidR="00AA2216" w:rsidRDefault="00000000">
      <w:pPr>
        <w:pStyle w:val="a3"/>
        <w:tabs>
          <w:tab w:val="left" w:pos="2416"/>
          <w:tab w:val="left" w:pos="2784"/>
          <w:tab w:val="left" w:pos="4767"/>
          <w:tab w:val="left" w:pos="5616"/>
          <w:tab w:val="left" w:pos="6552"/>
        </w:tabs>
        <w:spacing w:line="300" w:lineRule="exact"/>
        <w:ind w:left="0" w:right="555"/>
        <w:jc w:val="right"/>
      </w:pPr>
      <w:r>
        <w:t>Участие</w:t>
      </w:r>
      <w:r>
        <w:rPr>
          <w:spacing w:val="111"/>
        </w:rPr>
        <w:t xml:space="preserve"> </w:t>
      </w:r>
      <w:r>
        <w:t>мужчин</w:t>
      </w:r>
      <w:r>
        <w:tab/>
        <w:t>в</w:t>
      </w:r>
      <w:r>
        <w:tab/>
        <w:t>скрининге</w:t>
      </w:r>
      <w:r>
        <w:rPr>
          <w:spacing w:val="117"/>
        </w:rPr>
        <w:t xml:space="preserve"> </w:t>
      </w:r>
      <w:r>
        <w:t>на</w:t>
      </w:r>
      <w:r>
        <w:tab/>
        <w:t>РПЖ</w:t>
      </w:r>
      <w:r>
        <w:tab/>
        <w:t>менее</w:t>
      </w:r>
      <w:r>
        <w:tab/>
        <w:t>изучено,</w:t>
      </w:r>
      <w:r>
        <w:rPr>
          <w:spacing w:val="109"/>
        </w:rPr>
        <w:t xml:space="preserve"> </w:t>
      </w:r>
      <w:r>
        <w:t>однако</w:t>
      </w:r>
    </w:p>
    <w:p w14:paraId="04B5CA61" w14:textId="77777777" w:rsidR="00AA2216" w:rsidRDefault="00000000">
      <w:pPr>
        <w:pStyle w:val="a3"/>
        <w:tabs>
          <w:tab w:val="left" w:pos="1839"/>
          <w:tab w:val="left" w:pos="5118"/>
          <w:tab w:val="left" w:pos="5774"/>
          <w:tab w:val="left" w:pos="7230"/>
          <w:tab w:val="left" w:pos="8590"/>
          <w:tab w:val="left" w:pos="8974"/>
        </w:tabs>
        <w:spacing w:line="327" w:lineRule="exact"/>
        <w:ind w:left="0" w:right="564"/>
        <w:jc w:val="right"/>
      </w:pPr>
      <w:r>
        <w:t>большинство</w:t>
      </w:r>
      <w:r>
        <w:tab/>
        <w:t>исследований</w:t>
      </w:r>
      <w:r>
        <w:rPr>
          <w:spacing w:val="112"/>
        </w:rPr>
        <w:t xml:space="preserve"> </w:t>
      </w:r>
      <w:r>
        <w:t>показало,</w:t>
      </w:r>
      <w:r>
        <w:tab/>
        <w:t>что</w:t>
      </w:r>
      <w:r>
        <w:tab/>
        <w:t>основным</w:t>
      </w:r>
      <w:r>
        <w:tab/>
        <w:t>барьером</w:t>
      </w:r>
      <w:r>
        <w:tab/>
        <w:t>к</w:t>
      </w:r>
      <w:r>
        <w:tab/>
        <w:t>его</w:t>
      </w:r>
    </w:p>
    <w:p w14:paraId="4D218CE1" w14:textId="77777777" w:rsidR="00AA2216" w:rsidRDefault="00AA2216">
      <w:pPr>
        <w:spacing w:line="327" w:lineRule="exact"/>
        <w:jc w:val="right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1B2682EF" w14:textId="77777777" w:rsidR="00AA2216" w:rsidRDefault="00000000">
      <w:pPr>
        <w:pStyle w:val="a3"/>
        <w:spacing w:before="79" w:line="232" w:lineRule="auto"/>
        <w:ind w:right="550"/>
      </w:pPr>
      <w:r>
        <w:rPr>
          <w:w w:val="95"/>
        </w:rPr>
        <w:t>прохождению был низкий уровень знаний мужчин о раке простаты, и слабые</w:t>
      </w:r>
      <w:r>
        <w:rPr>
          <w:spacing w:val="1"/>
          <w:w w:val="95"/>
        </w:rPr>
        <w:t xml:space="preserve"> </w:t>
      </w:r>
      <w:r>
        <w:t>убеждения и намерения к участию в скрининге [29]. Со стороны тех, кто</w:t>
      </w:r>
      <w:r>
        <w:rPr>
          <w:spacing w:val="1"/>
        </w:rPr>
        <w:t xml:space="preserve"> </w:t>
      </w:r>
      <w:r>
        <w:rPr>
          <w:w w:val="95"/>
        </w:rPr>
        <w:t>владел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информацией, барьеры к</w:t>
      </w:r>
      <w:r>
        <w:rPr>
          <w:spacing w:val="65"/>
        </w:rPr>
        <w:t xml:space="preserve"> </w:t>
      </w:r>
      <w:r>
        <w:rPr>
          <w:w w:val="95"/>
        </w:rPr>
        <w:t>участию включали двойственное</w:t>
      </w:r>
      <w:r>
        <w:rPr>
          <w:spacing w:val="6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скринингу на</w:t>
      </w:r>
      <w:r>
        <w:rPr>
          <w:spacing w:val="1"/>
        </w:rPr>
        <w:t xml:space="preserve"> </w:t>
      </w:r>
      <w:r>
        <w:t>РПЖ: баланс</w:t>
      </w:r>
      <w:r>
        <w:rPr>
          <w:spacing w:val="1"/>
        </w:rPr>
        <w:t xml:space="preserve"> </w:t>
      </w:r>
      <w:r>
        <w:t>преимуществ и</w:t>
      </w:r>
      <w:r>
        <w:rPr>
          <w:spacing w:val="1"/>
        </w:rPr>
        <w:t xml:space="preserve"> </w:t>
      </w:r>
      <w:r>
        <w:t>недостатков, основным из</w:t>
      </w:r>
      <w:r>
        <w:rPr>
          <w:spacing w:val="1"/>
        </w:rPr>
        <w:t xml:space="preserve"> </w:t>
      </w:r>
      <w:r>
        <w:rPr>
          <w:w w:val="95"/>
        </w:rPr>
        <w:t>которых является гипердиагностика РПЖ. Кроме</w:t>
      </w:r>
      <w:r>
        <w:rPr>
          <w:spacing w:val="1"/>
          <w:w w:val="95"/>
        </w:rPr>
        <w:t xml:space="preserve"> </w:t>
      </w:r>
      <w:r>
        <w:rPr>
          <w:w w:val="95"/>
        </w:rPr>
        <w:t>того,</w:t>
      </w:r>
      <w:r>
        <w:rPr>
          <w:spacing w:val="1"/>
          <w:w w:val="95"/>
        </w:rPr>
        <w:t xml:space="preserve"> </w:t>
      </w:r>
      <w:r>
        <w:rPr>
          <w:w w:val="95"/>
        </w:rPr>
        <w:t>присутствовал страх</w:t>
      </w:r>
      <w:r>
        <w:rPr>
          <w:spacing w:val="1"/>
          <w:w w:val="95"/>
        </w:rPr>
        <w:t xml:space="preserve"> </w:t>
      </w:r>
      <w:r>
        <w:rPr>
          <w:spacing w:val="-1"/>
        </w:rPr>
        <w:t>потери</w:t>
      </w:r>
      <w:r>
        <w:rPr>
          <w:spacing w:val="-11"/>
        </w:rPr>
        <w:t xml:space="preserve"> </w:t>
      </w:r>
      <w:r>
        <w:rPr>
          <w:spacing w:val="-1"/>
        </w:rPr>
        <w:t>«мужских</w:t>
      </w:r>
      <w:r>
        <w:rPr>
          <w:spacing w:val="-16"/>
        </w:rPr>
        <w:t xml:space="preserve"> </w:t>
      </w:r>
      <w:r>
        <w:rPr>
          <w:spacing w:val="-1"/>
        </w:rPr>
        <w:t>качеств»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18"/>
        </w:rPr>
        <w:t xml:space="preserve"> </w:t>
      </w:r>
      <w:r>
        <w:rPr>
          <w:spacing w:val="-1"/>
        </w:rPr>
        <w:t>прохождения</w:t>
      </w:r>
      <w:r>
        <w:rPr>
          <w:spacing w:val="-5"/>
        </w:rPr>
        <w:t xml:space="preserve"> </w:t>
      </w:r>
      <w:r>
        <w:t>дополнительных</w:t>
      </w:r>
      <w:r>
        <w:rPr>
          <w:spacing w:val="-17"/>
        </w:rPr>
        <w:t xml:space="preserve"> </w:t>
      </w:r>
      <w:r>
        <w:t>исследований</w:t>
      </w:r>
      <w:r>
        <w:rPr>
          <w:spacing w:val="-10"/>
        </w:rPr>
        <w:t xml:space="preserve"> </w:t>
      </w:r>
      <w:r>
        <w:t>в</w:t>
      </w:r>
      <w:r>
        <w:rPr>
          <w:spacing w:val="-70"/>
        </w:rPr>
        <w:t xml:space="preserve"> </w:t>
      </w:r>
      <w:r>
        <w:rPr>
          <w:w w:val="95"/>
        </w:rPr>
        <w:t>случае</w:t>
      </w:r>
      <w:r>
        <w:rPr>
          <w:spacing w:val="-19"/>
          <w:w w:val="95"/>
        </w:rPr>
        <w:t xml:space="preserve"> </w:t>
      </w:r>
      <w:r>
        <w:rPr>
          <w:w w:val="95"/>
        </w:rPr>
        <w:t>положительного</w:t>
      </w:r>
      <w:r>
        <w:rPr>
          <w:spacing w:val="-19"/>
          <w:w w:val="95"/>
        </w:rPr>
        <w:t xml:space="preserve"> </w:t>
      </w:r>
      <w:r>
        <w:rPr>
          <w:w w:val="95"/>
        </w:rPr>
        <w:t>результата</w:t>
      </w:r>
      <w:r>
        <w:rPr>
          <w:spacing w:val="-36"/>
          <w:w w:val="95"/>
        </w:rPr>
        <w:t xml:space="preserve"> </w:t>
      </w:r>
      <w:r>
        <w:rPr>
          <w:w w:val="95"/>
        </w:rPr>
        <w:t>теста</w:t>
      </w:r>
      <w:r>
        <w:rPr>
          <w:spacing w:val="-19"/>
          <w:w w:val="95"/>
        </w:rPr>
        <w:t xml:space="preserve"> </w:t>
      </w:r>
      <w:r>
        <w:rPr>
          <w:w w:val="95"/>
        </w:rPr>
        <w:t>[30].</w:t>
      </w:r>
    </w:p>
    <w:p w14:paraId="2F79D395" w14:textId="77777777" w:rsidR="00AA2216" w:rsidRDefault="00000000">
      <w:pPr>
        <w:pStyle w:val="a3"/>
        <w:spacing w:line="230" w:lineRule="auto"/>
        <w:ind w:right="552" w:firstLine="704"/>
      </w:pPr>
      <w:r>
        <w:t>Участие</w:t>
      </w:r>
      <w:r>
        <w:rPr>
          <w:spacing w:val="1"/>
        </w:rPr>
        <w:t xml:space="preserve"> </w:t>
      </w:r>
      <w:r>
        <w:t>населения в</w:t>
      </w:r>
      <w:r>
        <w:rPr>
          <w:spacing w:val="1"/>
        </w:rPr>
        <w:t xml:space="preserve"> </w:t>
      </w:r>
      <w:r>
        <w:t>скрининговых программах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реализуемым</w:t>
      </w:r>
      <w:r>
        <w:rPr>
          <w:spacing w:val="1"/>
        </w:rPr>
        <w:t xml:space="preserve"> </w:t>
      </w:r>
      <w:r>
        <w:t>программам,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rPr>
          <w:w w:val="95"/>
        </w:rPr>
        <w:t>соблюдения этических принципов как на уровне каждого участника скрининга</w:t>
      </w:r>
      <w:r>
        <w:rPr>
          <w:spacing w:val="-66"/>
          <w:w w:val="95"/>
        </w:rPr>
        <w:t xml:space="preserve"> </w:t>
      </w:r>
      <w:r>
        <w:t>(индивидуальном),</w:t>
      </w:r>
      <w:r>
        <w:rPr>
          <w:spacing w:val="15"/>
        </w:rPr>
        <w:t xml:space="preserve"> </w:t>
      </w:r>
      <w:r>
        <w:t>так</w:t>
      </w:r>
      <w:r>
        <w:rPr>
          <w:spacing w:val="3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популяционном</w:t>
      </w:r>
      <w:r>
        <w:rPr>
          <w:spacing w:val="16"/>
        </w:rPr>
        <w:t xml:space="preserve"> </w:t>
      </w:r>
      <w:r>
        <w:t>уровне,</w:t>
      </w:r>
      <w:r>
        <w:rPr>
          <w:spacing w:val="28"/>
        </w:rPr>
        <w:t xml:space="preserve"> </w:t>
      </w:r>
      <w:r>
        <w:t>предусматривающим</w:t>
      </w:r>
    </w:p>
    <w:p w14:paraId="6FB6BCEA" w14:textId="77777777" w:rsidR="00AA2216" w:rsidRDefault="00000000">
      <w:pPr>
        <w:pStyle w:val="a3"/>
        <w:spacing w:line="230" w:lineRule="auto"/>
        <w:ind w:right="573"/>
      </w:pPr>
      <w:r>
        <w:rPr>
          <w:w w:val="95"/>
        </w:rPr>
        <w:t>«справедливое» распределение ограниченных ресурсов здравоохранения [31,</w:t>
      </w:r>
      <w:r>
        <w:rPr>
          <w:spacing w:val="1"/>
          <w:w w:val="95"/>
        </w:rPr>
        <w:t xml:space="preserve"> </w:t>
      </w:r>
      <w:r>
        <w:t>32,</w:t>
      </w:r>
      <w:r>
        <w:rPr>
          <w:spacing w:val="-19"/>
        </w:rPr>
        <w:t xml:space="preserve"> </w:t>
      </w:r>
      <w:r>
        <w:t>33].</w:t>
      </w:r>
    </w:p>
    <w:p w14:paraId="507A4947" w14:textId="77777777" w:rsidR="00AA2216" w:rsidRDefault="00000000">
      <w:pPr>
        <w:pStyle w:val="a3"/>
        <w:spacing w:line="232" w:lineRule="auto"/>
        <w:ind w:right="557" w:firstLine="704"/>
      </w:pPr>
      <w:r>
        <w:t>Следование</w:t>
      </w:r>
      <w:r>
        <w:rPr>
          <w:spacing w:val="1"/>
        </w:rPr>
        <w:t xml:space="preserve"> </w:t>
      </w:r>
      <w:r>
        <w:t>этическим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подразумевает предоставление участникам исчерпывающей информации о</w:t>
      </w:r>
      <w:r>
        <w:rPr>
          <w:spacing w:val="-70"/>
        </w:rPr>
        <w:t xml:space="preserve"> </w:t>
      </w:r>
      <w:r>
        <w:t>преимуществах, рисках и</w:t>
      </w:r>
      <w:r>
        <w:rPr>
          <w:spacing w:val="1"/>
        </w:rPr>
        <w:t xml:space="preserve"> </w:t>
      </w:r>
      <w:r>
        <w:t>ограничениях скрининга; обеспечение равного</w:t>
      </w:r>
      <w:r>
        <w:rPr>
          <w:spacing w:val="1"/>
        </w:rPr>
        <w:t xml:space="preserve"> </w:t>
      </w:r>
      <w:r>
        <w:rPr>
          <w:w w:val="95"/>
        </w:rPr>
        <w:t>доступа к этим программам, соблюдение приватности и конфиденциальности</w:t>
      </w:r>
      <w:r>
        <w:rPr>
          <w:spacing w:val="1"/>
          <w:w w:val="95"/>
        </w:rPr>
        <w:t xml:space="preserve"> </w:t>
      </w:r>
      <w:r>
        <w:t>[34, 35]. Соблюдение принципов биоэтики на уровне отдельного человека</w:t>
      </w:r>
      <w:r>
        <w:rPr>
          <w:spacing w:val="1"/>
        </w:rPr>
        <w:t xml:space="preserve"> </w:t>
      </w:r>
      <w:r>
        <w:t>способствует соблюдению этических норм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популяционном 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повышает</w:t>
      </w:r>
      <w:r>
        <w:rPr>
          <w:spacing w:val="-18"/>
          <w:w w:val="95"/>
        </w:rPr>
        <w:t xml:space="preserve"> </w:t>
      </w:r>
      <w:r>
        <w:rPr>
          <w:w w:val="95"/>
        </w:rPr>
        <w:t>эффективность</w:t>
      </w:r>
      <w:r>
        <w:rPr>
          <w:spacing w:val="-22"/>
          <w:w w:val="95"/>
        </w:rPr>
        <w:t xml:space="preserve"> </w:t>
      </w:r>
      <w:r>
        <w:rPr>
          <w:w w:val="95"/>
        </w:rPr>
        <w:t>программ</w:t>
      </w:r>
      <w:r>
        <w:rPr>
          <w:spacing w:val="-26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-18"/>
          <w:w w:val="95"/>
        </w:rPr>
        <w:t xml:space="preserve"> </w:t>
      </w:r>
      <w:r>
        <w:rPr>
          <w:w w:val="95"/>
        </w:rPr>
        <w:t>[36].</w:t>
      </w:r>
    </w:p>
    <w:p w14:paraId="7E5A14C3" w14:textId="77777777" w:rsidR="00AA2216" w:rsidRDefault="00000000">
      <w:pPr>
        <w:pStyle w:val="a3"/>
        <w:spacing w:line="232" w:lineRule="auto"/>
        <w:ind w:right="549" w:firstLine="704"/>
      </w:pPr>
      <w:r>
        <w:t>В</w:t>
      </w:r>
      <w:r>
        <w:rPr>
          <w:spacing w:val="1"/>
        </w:rPr>
        <w:t xml:space="preserve"> </w:t>
      </w:r>
      <w:r>
        <w:t>Казахстане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rPr>
          <w:w w:val="95"/>
        </w:rPr>
        <w:t>программ скрининга,</w:t>
      </w:r>
      <w:r>
        <w:rPr>
          <w:spacing w:val="65"/>
        </w:rPr>
        <w:t xml:space="preserve"> </w:t>
      </w:r>
      <w:r>
        <w:rPr>
          <w:w w:val="95"/>
        </w:rPr>
        <w:t>включая</w:t>
      </w:r>
      <w:r>
        <w:rPr>
          <w:spacing w:val="65"/>
        </w:rPr>
        <w:t xml:space="preserve"> </w:t>
      </w:r>
      <w:r>
        <w:rPr>
          <w:w w:val="95"/>
        </w:rPr>
        <w:t>государственную поддержку, финансирование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и кадровое обеспечение. Однако уровень участия населения в этих программах</w:t>
      </w:r>
      <w:r>
        <w:rPr>
          <w:spacing w:val="-66"/>
          <w:w w:val="95"/>
        </w:rPr>
        <w:t xml:space="preserve"> </w:t>
      </w:r>
      <w:r>
        <w:rPr>
          <w:w w:val="95"/>
        </w:rPr>
        <w:t>недостаточно изучен, и отсутствует информация о повторных визитах тех же</w:t>
      </w:r>
      <w:r>
        <w:rPr>
          <w:spacing w:val="1"/>
          <w:w w:val="95"/>
        </w:rPr>
        <w:t xml:space="preserve"> </w:t>
      </w:r>
      <w:r>
        <w:t>участников. Учитывая, что</w:t>
      </w:r>
      <w:r>
        <w:rPr>
          <w:spacing w:val="1"/>
        </w:rPr>
        <w:t xml:space="preserve"> </w:t>
      </w:r>
      <w:r>
        <w:t>скрининговые 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онкопатологии</w:t>
      </w:r>
      <w:r>
        <w:rPr>
          <w:spacing w:val="1"/>
        </w:rPr>
        <w:t xml:space="preserve"> </w:t>
      </w:r>
      <w:r>
        <w:t>репродуктивной системы особенно подвержены этическим вопросам [37],</w:t>
      </w:r>
      <w:r>
        <w:rPr>
          <w:spacing w:val="1"/>
        </w:rPr>
        <w:t xml:space="preserve"> </w:t>
      </w:r>
      <w:r>
        <w:rPr>
          <w:w w:val="95"/>
        </w:rPr>
        <w:t>можно предположить, что соблюдение биоэтических норм</w:t>
      </w:r>
      <w:r>
        <w:rPr>
          <w:spacing w:val="1"/>
          <w:w w:val="95"/>
        </w:rPr>
        <w:t xml:space="preserve"> </w:t>
      </w:r>
      <w:r>
        <w:rPr>
          <w:w w:val="95"/>
        </w:rPr>
        <w:t>может</w:t>
      </w:r>
      <w:r>
        <w:rPr>
          <w:spacing w:val="1"/>
          <w:w w:val="95"/>
        </w:rPr>
        <w:t xml:space="preserve"> </w:t>
      </w:r>
      <w:r>
        <w:rPr>
          <w:w w:val="95"/>
        </w:rPr>
        <w:t>оказывать</w:t>
      </w:r>
      <w:r>
        <w:rPr>
          <w:spacing w:val="1"/>
          <w:w w:val="95"/>
        </w:rPr>
        <w:t xml:space="preserve"> </w:t>
      </w:r>
      <w:r>
        <w:t>значительное влияние на участие мужчин и женщин в</w:t>
      </w:r>
      <w:r>
        <w:rPr>
          <w:spacing w:val="1"/>
        </w:rPr>
        <w:t xml:space="preserve"> </w:t>
      </w:r>
      <w:r>
        <w:t>этих программах.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биоэтических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скрининговых</w:t>
      </w:r>
      <w:r>
        <w:rPr>
          <w:spacing w:val="1"/>
        </w:rPr>
        <w:t xml:space="preserve"> </w:t>
      </w:r>
      <w:r>
        <w:rPr>
          <w:w w:val="95"/>
        </w:rPr>
        <w:t>программах на РМЖ, РШМ и РПЖ поможет выявить их влияние на участие</w:t>
      </w:r>
      <w:r>
        <w:rPr>
          <w:spacing w:val="1"/>
          <w:w w:val="95"/>
        </w:rPr>
        <w:t xml:space="preserve"> </w:t>
      </w:r>
      <w:r>
        <w:rPr>
          <w:w w:val="95"/>
        </w:rPr>
        <w:t>целевых</w:t>
      </w:r>
      <w:r>
        <w:rPr>
          <w:spacing w:val="-34"/>
          <w:w w:val="95"/>
        </w:rPr>
        <w:t xml:space="preserve"> </w:t>
      </w:r>
      <w:r>
        <w:rPr>
          <w:w w:val="95"/>
        </w:rPr>
        <w:t>групп</w:t>
      </w:r>
      <w:r>
        <w:rPr>
          <w:spacing w:val="-9"/>
          <w:w w:val="95"/>
        </w:rPr>
        <w:t xml:space="preserve"> </w:t>
      </w:r>
      <w:r>
        <w:rPr>
          <w:w w:val="95"/>
        </w:rPr>
        <w:t>населения</w:t>
      </w:r>
      <w:r>
        <w:rPr>
          <w:spacing w:val="-21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их</w:t>
      </w:r>
      <w:r>
        <w:rPr>
          <w:spacing w:val="-15"/>
          <w:w w:val="95"/>
        </w:rPr>
        <w:t xml:space="preserve"> </w:t>
      </w:r>
      <w:r>
        <w:rPr>
          <w:w w:val="95"/>
        </w:rPr>
        <w:t>приверженность</w:t>
      </w:r>
      <w:r>
        <w:rPr>
          <w:spacing w:val="-20"/>
          <w:w w:val="95"/>
        </w:rPr>
        <w:t xml:space="preserve"> </w:t>
      </w:r>
      <w:r>
        <w:rPr>
          <w:w w:val="95"/>
        </w:rPr>
        <w:t>к</w:t>
      </w:r>
      <w:r>
        <w:rPr>
          <w:spacing w:val="-11"/>
          <w:w w:val="95"/>
        </w:rPr>
        <w:t xml:space="preserve"> </w:t>
      </w:r>
      <w:r>
        <w:rPr>
          <w:w w:val="95"/>
        </w:rPr>
        <w:t>скринингу.</w:t>
      </w:r>
    </w:p>
    <w:p w14:paraId="60DB733A" w14:textId="77777777" w:rsidR="00AA2216" w:rsidRDefault="00000000">
      <w:pPr>
        <w:pStyle w:val="a3"/>
        <w:spacing w:line="232" w:lineRule="auto"/>
        <w:ind w:right="537" w:firstLine="704"/>
      </w:pPr>
      <w:r>
        <w:t>В связи с этим, исследование направлено на выявление возможных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недостаточного</w:t>
      </w:r>
      <w:r>
        <w:rPr>
          <w:spacing w:val="1"/>
        </w:rPr>
        <w:t xml:space="preserve"> </w:t>
      </w:r>
      <w:r>
        <w:t>охвата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онкологические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репродуктивной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 вопросы, возникающие при их реализации. Мы считаем, что 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аспекты: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этическая</w:t>
      </w:r>
      <w:r>
        <w:rPr>
          <w:spacing w:val="1"/>
        </w:rPr>
        <w:t xml:space="preserve"> </w:t>
      </w:r>
      <w:r>
        <w:t>обоснованность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скрининговых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населения о скрининговых программах; организационные и практические</w:t>
      </w:r>
      <w:r>
        <w:rPr>
          <w:spacing w:val="1"/>
        </w:rPr>
        <w:t xml:space="preserve"> </w:t>
      </w:r>
      <w:r>
        <w:t>сложности, а</w:t>
      </w:r>
      <w:r>
        <w:rPr>
          <w:spacing w:val="1"/>
        </w:rPr>
        <w:t xml:space="preserve"> </w:t>
      </w:r>
      <w:r>
        <w:t>также соблюдение биоэтических принципов медицинскими</w:t>
      </w:r>
      <w:r>
        <w:rPr>
          <w:spacing w:val="1"/>
        </w:rPr>
        <w:t xml:space="preserve"> </w:t>
      </w:r>
      <w:r>
        <w:rPr>
          <w:w w:val="95"/>
        </w:rPr>
        <w:t>работниками</w:t>
      </w:r>
      <w:r>
        <w:rPr>
          <w:spacing w:val="-29"/>
          <w:w w:val="95"/>
        </w:rPr>
        <w:t xml:space="preserve"> </w:t>
      </w:r>
      <w:r>
        <w:rPr>
          <w:w w:val="95"/>
        </w:rPr>
        <w:t>при</w:t>
      </w:r>
      <w:r>
        <w:rPr>
          <w:spacing w:val="-12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-29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проведении</w:t>
      </w:r>
      <w:r>
        <w:rPr>
          <w:spacing w:val="-29"/>
          <w:w w:val="95"/>
        </w:rPr>
        <w:t xml:space="preserve"> </w:t>
      </w:r>
      <w:r>
        <w:rPr>
          <w:w w:val="95"/>
        </w:rPr>
        <w:t>скрининга.</w:t>
      </w:r>
    </w:p>
    <w:p w14:paraId="5DE0519C" w14:textId="77777777" w:rsidR="00AA2216" w:rsidRDefault="00000000">
      <w:pPr>
        <w:pStyle w:val="1"/>
        <w:spacing w:line="303" w:lineRule="exact"/>
        <w:ind w:left="963"/>
        <w:jc w:val="both"/>
      </w:pPr>
      <w:r>
        <w:rPr>
          <w:w w:val="95"/>
        </w:rPr>
        <w:t>Цель</w:t>
      </w:r>
      <w:r>
        <w:rPr>
          <w:spacing w:val="24"/>
          <w:w w:val="95"/>
        </w:rPr>
        <w:t xml:space="preserve"> </w:t>
      </w:r>
      <w:r>
        <w:rPr>
          <w:w w:val="95"/>
        </w:rPr>
        <w:t>исследования</w:t>
      </w:r>
    </w:p>
    <w:p w14:paraId="01A7A9D6" w14:textId="77777777" w:rsidR="00AA2216" w:rsidRDefault="00000000">
      <w:pPr>
        <w:pStyle w:val="a3"/>
        <w:spacing w:line="230" w:lineRule="auto"/>
        <w:ind w:right="562" w:firstLine="704"/>
      </w:pPr>
      <w:r>
        <w:t>Совершенствование принципов биоэтики 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онкопатологий</w:t>
      </w:r>
      <w:r>
        <w:rPr>
          <w:spacing w:val="44"/>
        </w:rPr>
        <w:t xml:space="preserve"> </w:t>
      </w:r>
      <w:r>
        <w:t>репродуктивной</w:t>
      </w:r>
      <w:r>
        <w:rPr>
          <w:spacing w:val="54"/>
        </w:rPr>
        <w:t xml:space="preserve"> </w:t>
      </w:r>
      <w:r>
        <w:t>системы</w:t>
      </w:r>
      <w:r>
        <w:rPr>
          <w:spacing w:val="63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разработку</w:t>
      </w:r>
      <w:r>
        <w:rPr>
          <w:spacing w:val="50"/>
        </w:rPr>
        <w:t xml:space="preserve"> </w:t>
      </w:r>
      <w:r>
        <w:t>комплексного</w:t>
      </w:r>
    </w:p>
    <w:p w14:paraId="182B3A41" w14:textId="77777777" w:rsidR="00AA2216" w:rsidRDefault="00AA2216">
      <w:pPr>
        <w:spacing w:line="230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4D669C57" w14:textId="77777777" w:rsidR="00AA2216" w:rsidRDefault="00000000">
      <w:pPr>
        <w:pStyle w:val="a3"/>
        <w:spacing w:before="81" w:line="230" w:lineRule="auto"/>
        <w:ind w:right="551"/>
      </w:pPr>
      <w:r>
        <w:t>алгоритма этической экспертизы, основанного на оценке приверженности</w:t>
      </w:r>
      <w:r>
        <w:rPr>
          <w:spacing w:val="1"/>
        </w:rPr>
        <w:t xml:space="preserve"> </w:t>
      </w:r>
      <w:r>
        <w:t>участников и</w:t>
      </w:r>
      <w:r>
        <w:rPr>
          <w:spacing w:val="1"/>
        </w:rPr>
        <w:t xml:space="preserve"> </w:t>
      </w:r>
      <w:r>
        <w:t>анализе этических дилемм, возникающих при организации</w:t>
      </w:r>
      <w:r>
        <w:rPr>
          <w:spacing w:val="1"/>
        </w:rPr>
        <w:t xml:space="preserve"> </w:t>
      </w:r>
      <w:r>
        <w:rPr>
          <w:w w:val="95"/>
        </w:rPr>
        <w:t>скрининга, для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обеспечения соблюдения прав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безопасности участников, а</w:t>
      </w:r>
      <w:r>
        <w:rPr>
          <w:spacing w:val="1"/>
          <w:w w:val="95"/>
        </w:rPr>
        <w:t xml:space="preserve"> </w:t>
      </w:r>
      <w:r>
        <w:t>также</w:t>
      </w:r>
      <w:r>
        <w:rPr>
          <w:spacing w:val="42"/>
        </w:rPr>
        <w:t xml:space="preserve"> </w:t>
      </w:r>
      <w:r>
        <w:t>повышения</w:t>
      </w:r>
      <w:r>
        <w:rPr>
          <w:spacing w:val="24"/>
        </w:rPr>
        <w:t xml:space="preserve"> </w:t>
      </w:r>
      <w:r>
        <w:t>качества</w:t>
      </w:r>
      <w:r>
        <w:rPr>
          <w:spacing w:val="2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эффективности</w:t>
      </w:r>
      <w:r>
        <w:rPr>
          <w:spacing w:val="4"/>
        </w:rPr>
        <w:t xml:space="preserve"> </w:t>
      </w:r>
      <w:r>
        <w:t>скрининговых</w:t>
      </w:r>
      <w:r>
        <w:rPr>
          <w:spacing w:val="14"/>
        </w:rPr>
        <w:t xml:space="preserve"> </w:t>
      </w:r>
      <w:r>
        <w:t>мероприятий.</w:t>
      </w:r>
    </w:p>
    <w:p w14:paraId="74889AF1" w14:textId="77777777" w:rsidR="00AA2216" w:rsidRDefault="00000000">
      <w:pPr>
        <w:pStyle w:val="1"/>
        <w:spacing w:line="316" w:lineRule="exact"/>
        <w:ind w:left="963"/>
        <w:jc w:val="both"/>
      </w:pPr>
      <w:r>
        <w:rPr>
          <w:w w:val="95"/>
        </w:rPr>
        <w:t>Задачи</w:t>
      </w:r>
      <w:r>
        <w:rPr>
          <w:spacing w:val="10"/>
          <w:w w:val="95"/>
        </w:rPr>
        <w:t xml:space="preserve"> </w:t>
      </w:r>
      <w:r>
        <w:rPr>
          <w:w w:val="95"/>
        </w:rPr>
        <w:t>исследования</w:t>
      </w:r>
    </w:p>
    <w:p w14:paraId="37AD1646" w14:textId="77777777" w:rsidR="00AA2216" w:rsidRDefault="00000000">
      <w:pPr>
        <w:pStyle w:val="a4"/>
        <w:numPr>
          <w:ilvl w:val="0"/>
          <w:numId w:val="55"/>
        </w:numPr>
        <w:tabs>
          <w:tab w:val="left" w:pos="1668"/>
        </w:tabs>
        <w:spacing w:line="235" w:lineRule="auto"/>
        <w:ind w:right="544" w:firstLine="704"/>
        <w:jc w:val="both"/>
        <w:rPr>
          <w:sz w:val="29"/>
        </w:rPr>
      </w:pPr>
      <w:r>
        <w:rPr>
          <w:w w:val="95"/>
          <w:sz w:val="29"/>
        </w:rPr>
        <w:t>Провести анализ динамики заболеваемости, распространенности 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охвата целевых групп населения, участвовавших в программах скрининга на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выявление онкопатологий репродуктивной системы, с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учетом региональных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различий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Республике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Казахстан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за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период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2021-2023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годов.</w:t>
      </w:r>
    </w:p>
    <w:p w14:paraId="063C45B0" w14:textId="77777777" w:rsidR="00AA2216" w:rsidRDefault="00000000">
      <w:pPr>
        <w:pStyle w:val="a4"/>
        <w:numPr>
          <w:ilvl w:val="0"/>
          <w:numId w:val="55"/>
        </w:numPr>
        <w:tabs>
          <w:tab w:val="left" w:pos="1668"/>
        </w:tabs>
        <w:spacing w:line="230" w:lineRule="auto"/>
        <w:ind w:right="563" w:firstLine="704"/>
        <w:jc w:val="both"/>
        <w:rPr>
          <w:sz w:val="29"/>
        </w:rPr>
      </w:pPr>
      <w:r>
        <w:rPr>
          <w:w w:val="95"/>
          <w:sz w:val="29"/>
        </w:rPr>
        <w:t>Выявить основные причины низкой приверженности к скринингу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 основе анализа поведенческих особенностей и уровня информированности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населения</w:t>
      </w:r>
      <w:r>
        <w:rPr>
          <w:spacing w:val="1"/>
          <w:sz w:val="29"/>
        </w:rPr>
        <w:t xml:space="preserve"> </w:t>
      </w:r>
      <w:r>
        <w:rPr>
          <w:sz w:val="29"/>
        </w:rPr>
        <w:t>о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скрининговых</w:t>
      </w:r>
      <w:r>
        <w:rPr>
          <w:spacing w:val="1"/>
          <w:sz w:val="29"/>
        </w:rPr>
        <w:t xml:space="preserve"> </w:t>
      </w:r>
      <w:r>
        <w:rPr>
          <w:sz w:val="29"/>
        </w:rPr>
        <w:t>программах</w:t>
      </w:r>
      <w:r>
        <w:rPr>
          <w:spacing w:val="1"/>
          <w:sz w:val="29"/>
        </w:rPr>
        <w:t xml:space="preserve"> </w:t>
      </w:r>
      <w:r>
        <w:rPr>
          <w:sz w:val="29"/>
        </w:rPr>
        <w:t>по</w:t>
      </w:r>
      <w:r>
        <w:rPr>
          <w:spacing w:val="1"/>
          <w:sz w:val="29"/>
        </w:rPr>
        <w:t xml:space="preserve"> </w:t>
      </w:r>
      <w:r>
        <w:rPr>
          <w:sz w:val="29"/>
        </w:rPr>
        <w:t>выявлению</w:t>
      </w:r>
      <w:r>
        <w:rPr>
          <w:spacing w:val="1"/>
          <w:sz w:val="29"/>
        </w:rPr>
        <w:t xml:space="preserve"> </w:t>
      </w:r>
      <w:r>
        <w:rPr>
          <w:sz w:val="29"/>
        </w:rPr>
        <w:t>онкопатологий</w:t>
      </w:r>
      <w:r>
        <w:rPr>
          <w:spacing w:val="1"/>
          <w:sz w:val="29"/>
        </w:rPr>
        <w:t xml:space="preserve"> </w:t>
      </w:r>
      <w:r>
        <w:rPr>
          <w:sz w:val="29"/>
        </w:rPr>
        <w:t>репродуктивной</w:t>
      </w:r>
      <w:r>
        <w:rPr>
          <w:spacing w:val="-37"/>
          <w:sz w:val="29"/>
        </w:rPr>
        <w:t xml:space="preserve"> </w:t>
      </w:r>
      <w:r>
        <w:rPr>
          <w:sz w:val="29"/>
        </w:rPr>
        <w:t>системы.</w:t>
      </w:r>
    </w:p>
    <w:p w14:paraId="514A24A3" w14:textId="77777777" w:rsidR="00AA2216" w:rsidRDefault="00000000">
      <w:pPr>
        <w:pStyle w:val="a4"/>
        <w:numPr>
          <w:ilvl w:val="0"/>
          <w:numId w:val="55"/>
        </w:numPr>
        <w:tabs>
          <w:tab w:val="left" w:pos="1668"/>
        </w:tabs>
        <w:spacing w:line="232" w:lineRule="auto"/>
        <w:ind w:right="552" w:firstLine="704"/>
        <w:jc w:val="both"/>
        <w:rPr>
          <w:sz w:val="29"/>
        </w:rPr>
      </w:pPr>
      <w:r>
        <w:rPr>
          <w:spacing w:val="-3"/>
          <w:sz w:val="29"/>
        </w:rPr>
        <w:t xml:space="preserve">Провести </w:t>
      </w:r>
      <w:r>
        <w:rPr>
          <w:spacing w:val="-2"/>
          <w:sz w:val="29"/>
        </w:rPr>
        <w:t>анализ организационных и практических трудностей, с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которыми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сталкиваются медицинские работники при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проведении скрининга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онкопатологий репродуктивной системы, путем глубинных интервью, а также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разработать</w:t>
      </w:r>
      <w:r>
        <w:rPr>
          <w:spacing w:val="1"/>
          <w:sz w:val="29"/>
        </w:rPr>
        <w:t xml:space="preserve"> </w:t>
      </w:r>
      <w:r>
        <w:rPr>
          <w:sz w:val="29"/>
        </w:rPr>
        <w:t>образовательную</w:t>
      </w:r>
      <w:r>
        <w:rPr>
          <w:spacing w:val="1"/>
          <w:sz w:val="29"/>
        </w:rPr>
        <w:t xml:space="preserve"> </w:t>
      </w:r>
      <w:r>
        <w:rPr>
          <w:sz w:val="29"/>
        </w:rPr>
        <w:t>программу,</w:t>
      </w:r>
      <w:r>
        <w:rPr>
          <w:spacing w:val="1"/>
          <w:sz w:val="29"/>
        </w:rPr>
        <w:t xml:space="preserve"> </w:t>
      </w:r>
      <w:r>
        <w:rPr>
          <w:sz w:val="29"/>
        </w:rPr>
        <w:t>направленную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повышение</w:t>
      </w:r>
      <w:r>
        <w:rPr>
          <w:spacing w:val="1"/>
          <w:sz w:val="29"/>
        </w:rPr>
        <w:t xml:space="preserve"> </w:t>
      </w:r>
      <w:r>
        <w:rPr>
          <w:sz w:val="29"/>
        </w:rPr>
        <w:t>компетенций медицинского персонала в</w:t>
      </w:r>
      <w:r>
        <w:rPr>
          <w:spacing w:val="1"/>
          <w:sz w:val="29"/>
        </w:rPr>
        <w:t xml:space="preserve"> </w:t>
      </w:r>
      <w:r>
        <w:rPr>
          <w:sz w:val="29"/>
        </w:rPr>
        <w:t>области организации скрининга,</w:t>
      </w:r>
      <w:r>
        <w:rPr>
          <w:spacing w:val="1"/>
          <w:sz w:val="29"/>
        </w:rPr>
        <w:t xml:space="preserve"> </w:t>
      </w:r>
      <w:r>
        <w:rPr>
          <w:sz w:val="29"/>
        </w:rPr>
        <w:t>улучшения коммуникации с</w:t>
      </w:r>
      <w:r>
        <w:rPr>
          <w:spacing w:val="1"/>
          <w:sz w:val="29"/>
        </w:rPr>
        <w:t xml:space="preserve"> </w:t>
      </w:r>
      <w:r>
        <w:rPr>
          <w:sz w:val="29"/>
        </w:rPr>
        <w:t>пациентами и</w:t>
      </w:r>
      <w:r>
        <w:rPr>
          <w:spacing w:val="1"/>
          <w:sz w:val="29"/>
        </w:rPr>
        <w:t xml:space="preserve"> </w:t>
      </w:r>
      <w:r>
        <w:rPr>
          <w:sz w:val="29"/>
        </w:rPr>
        <w:t>повышения осведомленности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населения</w:t>
      </w:r>
      <w:r>
        <w:rPr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>о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необходимости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профилактических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осмотров.</w:t>
      </w:r>
    </w:p>
    <w:p w14:paraId="246C67CB" w14:textId="77777777" w:rsidR="00AA2216" w:rsidRDefault="00000000">
      <w:pPr>
        <w:pStyle w:val="a4"/>
        <w:numPr>
          <w:ilvl w:val="0"/>
          <w:numId w:val="55"/>
        </w:numPr>
        <w:tabs>
          <w:tab w:val="left" w:pos="1668"/>
        </w:tabs>
        <w:spacing w:line="232" w:lineRule="auto"/>
        <w:ind w:right="560" w:firstLine="704"/>
        <w:jc w:val="both"/>
        <w:rPr>
          <w:sz w:val="29"/>
        </w:rPr>
      </w:pPr>
      <w:r>
        <w:rPr>
          <w:sz w:val="29"/>
        </w:rPr>
        <w:t>Разработать</w:t>
      </w:r>
      <w:r>
        <w:rPr>
          <w:spacing w:val="1"/>
          <w:sz w:val="29"/>
        </w:rPr>
        <w:t xml:space="preserve"> </w:t>
      </w:r>
      <w:r>
        <w:rPr>
          <w:sz w:val="29"/>
        </w:rPr>
        <w:t>комплексный</w:t>
      </w:r>
      <w:r>
        <w:rPr>
          <w:spacing w:val="1"/>
          <w:sz w:val="29"/>
        </w:rPr>
        <w:t xml:space="preserve"> </w:t>
      </w:r>
      <w:r>
        <w:rPr>
          <w:sz w:val="29"/>
        </w:rPr>
        <w:t>алгоритм</w:t>
      </w:r>
      <w:r>
        <w:rPr>
          <w:spacing w:val="1"/>
          <w:sz w:val="29"/>
        </w:rPr>
        <w:t xml:space="preserve"> </w:t>
      </w:r>
      <w:r>
        <w:rPr>
          <w:sz w:val="29"/>
        </w:rPr>
        <w:t>этической</w:t>
      </w:r>
      <w:r>
        <w:rPr>
          <w:spacing w:val="1"/>
          <w:sz w:val="29"/>
        </w:rPr>
        <w:t xml:space="preserve"> </w:t>
      </w:r>
      <w:r>
        <w:rPr>
          <w:sz w:val="29"/>
        </w:rPr>
        <w:t>экспертизы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</w:t>
      </w:r>
      <w:r>
        <w:rPr>
          <w:spacing w:val="1"/>
          <w:sz w:val="29"/>
        </w:rPr>
        <w:t xml:space="preserve"> </w:t>
      </w:r>
      <w:r>
        <w:rPr>
          <w:sz w:val="29"/>
        </w:rPr>
        <w:t>онкопатологий</w:t>
      </w:r>
      <w:r>
        <w:rPr>
          <w:spacing w:val="1"/>
          <w:sz w:val="29"/>
        </w:rPr>
        <w:t xml:space="preserve"> </w:t>
      </w:r>
      <w:r>
        <w:rPr>
          <w:sz w:val="29"/>
        </w:rPr>
        <w:t>репродуктивной</w:t>
      </w:r>
      <w:r>
        <w:rPr>
          <w:spacing w:val="1"/>
          <w:sz w:val="29"/>
        </w:rPr>
        <w:t xml:space="preserve"> </w:t>
      </w:r>
      <w:r>
        <w:rPr>
          <w:sz w:val="29"/>
        </w:rPr>
        <w:t>системы,</w:t>
      </w:r>
      <w:r>
        <w:rPr>
          <w:spacing w:val="1"/>
          <w:sz w:val="29"/>
        </w:rPr>
        <w:t xml:space="preserve"> </w:t>
      </w:r>
      <w:r>
        <w:rPr>
          <w:sz w:val="29"/>
        </w:rPr>
        <w:t>включающий</w:t>
      </w:r>
      <w:r>
        <w:rPr>
          <w:spacing w:val="1"/>
          <w:sz w:val="29"/>
        </w:rPr>
        <w:t xml:space="preserve"> </w:t>
      </w:r>
      <w:r>
        <w:rPr>
          <w:sz w:val="29"/>
        </w:rPr>
        <w:t>рак</w:t>
      </w:r>
      <w:r>
        <w:rPr>
          <w:spacing w:val="1"/>
          <w:sz w:val="29"/>
        </w:rPr>
        <w:t xml:space="preserve"> </w:t>
      </w:r>
      <w:r>
        <w:rPr>
          <w:sz w:val="29"/>
        </w:rPr>
        <w:t>молочной</w:t>
      </w:r>
      <w:r>
        <w:rPr>
          <w:spacing w:val="1"/>
          <w:sz w:val="29"/>
        </w:rPr>
        <w:t xml:space="preserve"> </w:t>
      </w:r>
      <w:r>
        <w:rPr>
          <w:sz w:val="29"/>
        </w:rPr>
        <w:t>железы,</w:t>
      </w:r>
      <w:r>
        <w:rPr>
          <w:spacing w:val="1"/>
          <w:sz w:val="29"/>
        </w:rPr>
        <w:t xml:space="preserve"> </w:t>
      </w:r>
      <w:r>
        <w:rPr>
          <w:sz w:val="29"/>
        </w:rPr>
        <w:t>рак</w:t>
      </w:r>
      <w:r>
        <w:rPr>
          <w:spacing w:val="1"/>
          <w:sz w:val="29"/>
        </w:rPr>
        <w:t xml:space="preserve"> </w:t>
      </w:r>
      <w:r>
        <w:rPr>
          <w:sz w:val="29"/>
        </w:rPr>
        <w:t>шейки</w:t>
      </w:r>
      <w:r>
        <w:rPr>
          <w:spacing w:val="1"/>
          <w:sz w:val="29"/>
        </w:rPr>
        <w:t xml:space="preserve"> </w:t>
      </w:r>
      <w:r>
        <w:rPr>
          <w:sz w:val="29"/>
        </w:rPr>
        <w:t>матки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рак</w:t>
      </w:r>
      <w:r>
        <w:rPr>
          <w:spacing w:val="1"/>
          <w:sz w:val="29"/>
        </w:rPr>
        <w:t xml:space="preserve"> </w:t>
      </w:r>
      <w:r>
        <w:rPr>
          <w:sz w:val="29"/>
        </w:rPr>
        <w:t>предстательной</w:t>
      </w:r>
      <w:r>
        <w:rPr>
          <w:spacing w:val="1"/>
          <w:sz w:val="29"/>
        </w:rPr>
        <w:t xml:space="preserve"> </w:t>
      </w:r>
      <w:r>
        <w:rPr>
          <w:sz w:val="29"/>
        </w:rPr>
        <w:t>железы,</w:t>
      </w:r>
      <w:r>
        <w:rPr>
          <w:spacing w:val="1"/>
          <w:sz w:val="29"/>
        </w:rPr>
        <w:t xml:space="preserve"> </w:t>
      </w:r>
      <w:r>
        <w:rPr>
          <w:sz w:val="29"/>
        </w:rPr>
        <w:t>обеспечивающий защиту прав и безопасность участников для повышения</w:t>
      </w:r>
      <w:r>
        <w:rPr>
          <w:spacing w:val="1"/>
          <w:sz w:val="29"/>
        </w:rPr>
        <w:t xml:space="preserve"> </w:t>
      </w:r>
      <w:r>
        <w:rPr>
          <w:sz w:val="29"/>
        </w:rPr>
        <w:t>приверженности</w:t>
      </w:r>
      <w:r>
        <w:rPr>
          <w:spacing w:val="-1"/>
          <w:sz w:val="29"/>
        </w:rPr>
        <w:t xml:space="preserve"> </w:t>
      </w:r>
      <w:r>
        <w:rPr>
          <w:sz w:val="29"/>
        </w:rPr>
        <w:t>и</w:t>
      </w:r>
      <w:r>
        <w:rPr>
          <w:spacing w:val="42"/>
          <w:sz w:val="29"/>
        </w:rPr>
        <w:t xml:space="preserve"> </w:t>
      </w:r>
      <w:r>
        <w:rPr>
          <w:sz w:val="29"/>
        </w:rPr>
        <w:t>расширения</w:t>
      </w:r>
      <w:r>
        <w:rPr>
          <w:spacing w:val="4"/>
          <w:sz w:val="29"/>
        </w:rPr>
        <w:t xml:space="preserve"> </w:t>
      </w:r>
      <w:r>
        <w:rPr>
          <w:sz w:val="29"/>
        </w:rPr>
        <w:t>охвата</w:t>
      </w:r>
      <w:r>
        <w:rPr>
          <w:spacing w:val="23"/>
          <w:sz w:val="29"/>
        </w:rPr>
        <w:t xml:space="preserve"> </w:t>
      </w:r>
      <w:r>
        <w:rPr>
          <w:sz w:val="29"/>
        </w:rPr>
        <w:t>населения</w:t>
      </w:r>
      <w:r>
        <w:rPr>
          <w:spacing w:val="5"/>
          <w:sz w:val="29"/>
        </w:rPr>
        <w:t xml:space="preserve"> </w:t>
      </w:r>
      <w:r>
        <w:rPr>
          <w:sz w:val="29"/>
        </w:rPr>
        <w:t>программами</w:t>
      </w:r>
      <w:r>
        <w:rPr>
          <w:spacing w:val="27"/>
          <w:sz w:val="29"/>
        </w:rPr>
        <w:t xml:space="preserve"> </w:t>
      </w:r>
      <w:r>
        <w:rPr>
          <w:sz w:val="29"/>
        </w:rPr>
        <w:t>скрининга.</w:t>
      </w:r>
    </w:p>
    <w:p w14:paraId="6DD6A3C5" w14:textId="77777777" w:rsidR="00AA2216" w:rsidRDefault="00000000">
      <w:pPr>
        <w:pStyle w:val="1"/>
        <w:spacing w:line="319" w:lineRule="exact"/>
        <w:ind w:left="963"/>
        <w:jc w:val="both"/>
      </w:pPr>
      <w:r>
        <w:rPr>
          <w:w w:val="95"/>
        </w:rPr>
        <w:t>Объект</w:t>
      </w:r>
      <w:r>
        <w:rPr>
          <w:spacing w:val="14"/>
          <w:w w:val="95"/>
        </w:rPr>
        <w:t xml:space="preserve"> </w:t>
      </w:r>
      <w:r>
        <w:rPr>
          <w:w w:val="95"/>
        </w:rPr>
        <w:t>исследования</w:t>
      </w:r>
    </w:p>
    <w:p w14:paraId="5E55B247" w14:textId="77777777" w:rsidR="00AA2216" w:rsidRDefault="00000000">
      <w:pPr>
        <w:pStyle w:val="a3"/>
        <w:spacing w:line="232" w:lineRule="auto"/>
        <w:ind w:right="560" w:firstLine="704"/>
      </w:pPr>
      <w:r>
        <w:t>Данные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ретроспективного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rPr>
          <w:spacing w:val="-2"/>
        </w:rPr>
        <w:t>извлечены</w:t>
      </w:r>
      <w:r>
        <w:rPr>
          <w:spacing w:val="-16"/>
        </w:rPr>
        <w:t xml:space="preserve"> </w:t>
      </w:r>
      <w:r>
        <w:rPr>
          <w:spacing w:val="-2"/>
        </w:rPr>
        <w:t>из</w:t>
      </w:r>
      <w:r>
        <w:rPr>
          <w:spacing w:val="-3"/>
        </w:rPr>
        <w:t xml:space="preserve"> </w:t>
      </w:r>
      <w:r>
        <w:rPr>
          <w:spacing w:val="-1"/>
        </w:rPr>
        <w:t>базы</w:t>
      </w:r>
      <w:r>
        <w:rPr>
          <w:spacing w:val="12"/>
        </w:rPr>
        <w:t xml:space="preserve"> </w:t>
      </w:r>
      <w:r>
        <w:rPr>
          <w:spacing w:val="-1"/>
        </w:rPr>
        <w:t>«Статистика</w:t>
      </w:r>
      <w:r>
        <w:rPr>
          <w:spacing w:val="-15"/>
        </w:rPr>
        <w:t xml:space="preserve"> </w:t>
      </w:r>
      <w:r>
        <w:rPr>
          <w:spacing w:val="-1"/>
        </w:rPr>
        <w:t>здравоохранения»</w:t>
      </w:r>
      <w:r>
        <w:rPr>
          <w:spacing w:val="-15"/>
        </w:rPr>
        <w:t xml:space="preserve"> </w:t>
      </w:r>
      <w:r>
        <w:rPr>
          <w:spacing w:val="-1"/>
        </w:rPr>
        <w:t>Национального</w:t>
      </w:r>
      <w:r>
        <w:rPr>
          <w:spacing w:val="-15"/>
        </w:rPr>
        <w:t xml:space="preserve"> </w:t>
      </w:r>
      <w:r>
        <w:rPr>
          <w:spacing w:val="-1"/>
        </w:rPr>
        <w:t>научного</w:t>
      </w:r>
      <w:r>
        <w:rPr>
          <w:spacing w:val="-70"/>
        </w:rPr>
        <w:t xml:space="preserve"> </w:t>
      </w:r>
      <w:r>
        <w:rPr>
          <w:w w:val="95"/>
        </w:rPr>
        <w:t>центра развития здравоохранения имени С.</w:t>
      </w:r>
      <w:r>
        <w:rPr>
          <w:spacing w:val="1"/>
          <w:w w:val="95"/>
        </w:rPr>
        <w:t xml:space="preserve"> </w:t>
      </w:r>
      <w:r>
        <w:rPr>
          <w:w w:val="95"/>
        </w:rPr>
        <w:t>Каирбековой за</w:t>
      </w:r>
      <w:r>
        <w:rPr>
          <w:spacing w:val="1"/>
          <w:w w:val="95"/>
        </w:rPr>
        <w:t xml:space="preserve"> </w:t>
      </w:r>
      <w:r>
        <w:rPr>
          <w:w w:val="95"/>
        </w:rPr>
        <w:t>2021-2023 годы.</w:t>
      </w:r>
      <w:r>
        <w:rPr>
          <w:spacing w:val="1"/>
          <w:w w:val="95"/>
        </w:rPr>
        <w:t xml:space="preserve"> </w:t>
      </w:r>
      <w:r>
        <w:t>Опрос участников 2019-23 годы. Исследование проводилось на базе шести</w:t>
      </w:r>
      <w:r>
        <w:rPr>
          <w:spacing w:val="-70"/>
        </w:rPr>
        <w:t xml:space="preserve"> </w:t>
      </w:r>
      <w:r>
        <w:t>городских поликлиник (№1, 9, 11, 13, 18, 25) г. Алматы, расположенных в</w:t>
      </w:r>
      <w:r>
        <w:rPr>
          <w:spacing w:val="1"/>
        </w:rPr>
        <w:t xml:space="preserve"> </w:t>
      </w:r>
      <w:r>
        <w:rPr>
          <w:spacing w:val="-2"/>
        </w:rPr>
        <w:t xml:space="preserve">разных частях мегаполиса, </w:t>
      </w:r>
      <w:r>
        <w:rPr>
          <w:spacing w:val="-1"/>
        </w:rPr>
        <w:t>как в центре, так и на окраине. В исследовании</w:t>
      </w:r>
      <w:r>
        <w:t xml:space="preserve"> приняли участие те поликлиники, руководство которых дало согласие на</w:t>
      </w:r>
      <w:r>
        <w:rPr>
          <w:spacing w:val="1"/>
        </w:rPr>
        <w:t xml:space="preserve"> </w:t>
      </w:r>
      <w:r>
        <w:t>проведение</w:t>
      </w:r>
      <w:r>
        <w:rPr>
          <w:spacing w:val="-26"/>
        </w:rPr>
        <w:t xml:space="preserve"> </w:t>
      </w:r>
      <w:r>
        <w:t>исследования.</w:t>
      </w:r>
    </w:p>
    <w:p w14:paraId="18A5356C" w14:textId="77777777" w:rsidR="00AA2216" w:rsidRDefault="00000000">
      <w:pPr>
        <w:pStyle w:val="a3"/>
        <w:spacing w:line="310" w:lineRule="exact"/>
        <w:ind w:left="963"/>
      </w:pPr>
      <w:r>
        <w:rPr>
          <w:w w:val="95"/>
        </w:rPr>
        <w:t>Исследование</w:t>
      </w:r>
      <w:r>
        <w:rPr>
          <w:spacing w:val="30"/>
          <w:w w:val="95"/>
        </w:rPr>
        <w:t xml:space="preserve"> </w:t>
      </w:r>
      <w:r>
        <w:rPr>
          <w:w w:val="95"/>
        </w:rPr>
        <w:t>состояло</w:t>
      </w:r>
      <w:r>
        <w:rPr>
          <w:spacing w:val="-6"/>
          <w:w w:val="95"/>
        </w:rPr>
        <w:t xml:space="preserve"> </w:t>
      </w:r>
      <w:r>
        <w:rPr>
          <w:w w:val="95"/>
        </w:rPr>
        <w:t>из</w:t>
      </w:r>
      <w:r>
        <w:rPr>
          <w:spacing w:val="21"/>
          <w:w w:val="95"/>
        </w:rPr>
        <w:t xml:space="preserve"> </w:t>
      </w:r>
      <w:r>
        <w:rPr>
          <w:w w:val="95"/>
        </w:rPr>
        <w:t>следующих</w:t>
      </w:r>
      <w:r>
        <w:rPr>
          <w:spacing w:val="-7"/>
          <w:w w:val="95"/>
        </w:rPr>
        <w:t xml:space="preserve"> </w:t>
      </w:r>
      <w:r>
        <w:rPr>
          <w:w w:val="95"/>
        </w:rPr>
        <w:t>этапов:</w:t>
      </w:r>
    </w:p>
    <w:p w14:paraId="14FF2BBB" w14:textId="77777777" w:rsidR="00AA2216" w:rsidRDefault="00000000">
      <w:pPr>
        <w:pStyle w:val="a4"/>
        <w:numPr>
          <w:ilvl w:val="0"/>
          <w:numId w:val="54"/>
        </w:numPr>
        <w:tabs>
          <w:tab w:val="left" w:pos="627"/>
        </w:tabs>
        <w:spacing w:line="230" w:lineRule="auto"/>
        <w:ind w:left="626" w:right="563"/>
        <w:jc w:val="both"/>
        <w:rPr>
          <w:sz w:val="29"/>
        </w:rPr>
      </w:pPr>
      <w:r>
        <w:rPr>
          <w:w w:val="95"/>
          <w:sz w:val="29"/>
        </w:rPr>
        <w:t>Оценка эпидемиологических данных по скринингу на РМЖ и РШМ по РК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за</w:t>
      </w:r>
      <w:r>
        <w:rPr>
          <w:spacing w:val="-10"/>
          <w:sz w:val="29"/>
        </w:rPr>
        <w:t xml:space="preserve"> </w:t>
      </w:r>
      <w:r>
        <w:rPr>
          <w:sz w:val="29"/>
        </w:rPr>
        <w:t>период</w:t>
      </w:r>
      <w:r>
        <w:rPr>
          <w:spacing w:val="-28"/>
          <w:sz w:val="29"/>
        </w:rPr>
        <w:t xml:space="preserve"> </w:t>
      </w:r>
      <w:r>
        <w:rPr>
          <w:sz w:val="29"/>
        </w:rPr>
        <w:t>2021-2023</w:t>
      </w:r>
      <w:r>
        <w:rPr>
          <w:spacing w:val="-26"/>
          <w:sz w:val="29"/>
        </w:rPr>
        <w:t xml:space="preserve"> </w:t>
      </w:r>
      <w:r>
        <w:rPr>
          <w:sz w:val="29"/>
        </w:rPr>
        <w:t>годы.</w:t>
      </w:r>
    </w:p>
    <w:p w14:paraId="1C3D60F4" w14:textId="77777777" w:rsidR="00AA2216" w:rsidRDefault="00000000">
      <w:pPr>
        <w:pStyle w:val="a4"/>
        <w:numPr>
          <w:ilvl w:val="0"/>
          <w:numId w:val="54"/>
        </w:numPr>
        <w:tabs>
          <w:tab w:val="left" w:pos="627"/>
        </w:tabs>
        <w:spacing w:line="232" w:lineRule="auto"/>
        <w:ind w:left="626" w:right="535"/>
        <w:jc w:val="both"/>
        <w:rPr>
          <w:sz w:val="29"/>
        </w:rPr>
      </w:pPr>
      <w:r>
        <w:rPr>
          <w:sz w:val="29"/>
        </w:rPr>
        <w:t>Анкетирование пациентов поликлиник г. Алматы: женщин, прошедших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маммографию и/или сдавших цитологический мазок из шейки матки (Пап-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тест) и</w:t>
      </w:r>
      <w:r>
        <w:rPr>
          <w:spacing w:val="1"/>
          <w:sz w:val="29"/>
        </w:rPr>
        <w:t xml:space="preserve"> </w:t>
      </w:r>
      <w:r>
        <w:rPr>
          <w:sz w:val="29"/>
        </w:rPr>
        <w:t>мужчин, которые сдали</w:t>
      </w:r>
      <w:r>
        <w:rPr>
          <w:spacing w:val="1"/>
          <w:sz w:val="29"/>
        </w:rPr>
        <w:t xml:space="preserve"> </w:t>
      </w:r>
      <w:r>
        <w:rPr>
          <w:sz w:val="29"/>
        </w:rPr>
        <w:t>анализ крови на</w:t>
      </w:r>
      <w:r>
        <w:rPr>
          <w:spacing w:val="1"/>
          <w:sz w:val="29"/>
        </w:rPr>
        <w:t xml:space="preserve"> </w:t>
      </w:r>
      <w:r>
        <w:rPr>
          <w:sz w:val="29"/>
        </w:rPr>
        <w:t>ПСА-тест, согласно</w:t>
      </w:r>
      <w:r>
        <w:rPr>
          <w:spacing w:val="1"/>
          <w:sz w:val="29"/>
        </w:rPr>
        <w:t xml:space="preserve"> </w:t>
      </w:r>
      <w:r>
        <w:rPr>
          <w:sz w:val="29"/>
        </w:rPr>
        <w:t>правилам проведения скрининга в РК для определения причин низкой</w:t>
      </w:r>
      <w:r>
        <w:rPr>
          <w:spacing w:val="1"/>
          <w:sz w:val="29"/>
        </w:rPr>
        <w:t xml:space="preserve"> </w:t>
      </w:r>
      <w:r>
        <w:rPr>
          <w:sz w:val="29"/>
        </w:rPr>
        <w:t>приверженности и барьеров для прохождения скрининга по выявлению</w:t>
      </w:r>
      <w:r>
        <w:rPr>
          <w:spacing w:val="1"/>
          <w:sz w:val="29"/>
        </w:rPr>
        <w:t xml:space="preserve"> </w:t>
      </w:r>
      <w:r>
        <w:rPr>
          <w:sz w:val="29"/>
        </w:rPr>
        <w:t>онкопатологии</w:t>
      </w:r>
      <w:r>
        <w:rPr>
          <w:spacing w:val="-37"/>
          <w:sz w:val="29"/>
        </w:rPr>
        <w:t xml:space="preserve"> </w:t>
      </w:r>
      <w:r>
        <w:rPr>
          <w:sz w:val="29"/>
        </w:rPr>
        <w:t>репродуктивной</w:t>
      </w:r>
      <w:r>
        <w:rPr>
          <w:spacing w:val="-37"/>
          <w:sz w:val="29"/>
        </w:rPr>
        <w:t xml:space="preserve"> </w:t>
      </w:r>
      <w:r>
        <w:rPr>
          <w:sz w:val="29"/>
        </w:rPr>
        <w:t>системы.</w:t>
      </w:r>
    </w:p>
    <w:p w14:paraId="79BD3712" w14:textId="77777777" w:rsidR="00AA2216" w:rsidRDefault="00AA2216">
      <w:pPr>
        <w:spacing w:line="232" w:lineRule="auto"/>
        <w:jc w:val="both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6AF6A3D9" w14:textId="77777777" w:rsidR="00AA2216" w:rsidRDefault="00000000">
      <w:pPr>
        <w:pStyle w:val="a4"/>
        <w:numPr>
          <w:ilvl w:val="0"/>
          <w:numId w:val="54"/>
        </w:numPr>
        <w:tabs>
          <w:tab w:val="left" w:pos="627"/>
        </w:tabs>
        <w:spacing w:before="81" w:line="230" w:lineRule="auto"/>
        <w:ind w:left="626" w:right="555"/>
        <w:jc w:val="both"/>
        <w:rPr>
          <w:sz w:val="29"/>
        </w:rPr>
      </w:pPr>
      <w:r>
        <w:rPr>
          <w:sz w:val="29"/>
        </w:rPr>
        <w:t>Проведение глубинного интервью</w:t>
      </w:r>
      <w:r>
        <w:rPr>
          <w:spacing w:val="1"/>
          <w:sz w:val="29"/>
        </w:rPr>
        <w:t xml:space="preserve"> </w:t>
      </w:r>
      <w:r>
        <w:rPr>
          <w:sz w:val="29"/>
        </w:rPr>
        <w:t>среди</w:t>
      </w:r>
      <w:r>
        <w:rPr>
          <w:spacing w:val="1"/>
          <w:sz w:val="29"/>
        </w:rPr>
        <w:t xml:space="preserve"> </w:t>
      </w:r>
      <w:r>
        <w:rPr>
          <w:sz w:val="29"/>
        </w:rPr>
        <w:t>медицинского персонала по</w:t>
      </w:r>
      <w:r>
        <w:rPr>
          <w:spacing w:val="1"/>
          <w:sz w:val="29"/>
        </w:rPr>
        <w:t xml:space="preserve"> </w:t>
      </w:r>
      <w:r>
        <w:rPr>
          <w:sz w:val="29"/>
        </w:rPr>
        <w:t>выявлению</w:t>
      </w:r>
      <w:r>
        <w:rPr>
          <w:spacing w:val="1"/>
          <w:sz w:val="29"/>
        </w:rPr>
        <w:t xml:space="preserve"> </w:t>
      </w:r>
      <w:r>
        <w:rPr>
          <w:sz w:val="29"/>
        </w:rPr>
        <w:t>барьеров</w:t>
      </w:r>
      <w:r>
        <w:rPr>
          <w:spacing w:val="1"/>
          <w:sz w:val="29"/>
        </w:rPr>
        <w:t xml:space="preserve"> </w:t>
      </w:r>
      <w:r>
        <w:rPr>
          <w:sz w:val="29"/>
        </w:rPr>
        <w:t>по</w:t>
      </w:r>
      <w:r>
        <w:rPr>
          <w:spacing w:val="1"/>
          <w:sz w:val="29"/>
        </w:rPr>
        <w:t xml:space="preserve"> </w:t>
      </w:r>
      <w:r>
        <w:rPr>
          <w:sz w:val="29"/>
        </w:rPr>
        <w:t>проведению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</w:t>
      </w:r>
      <w:r>
        <w:rPr>
          <w:spacing w:val="1"/>
          <w:sz w:val="29"/>
        </w:rPr>
        <w:t xml:space="preserve"> </w:t>
      </w:r>
      <w:r>
        <w:rPr>
          <w:sz w:val="29"/>
        </w:rPr>
        <w:t>онкопатологии</w:t>
      </w:r>
      <w:r>
        <w:rPr>
          <w:spacing w:val="1"/>
          <w:sz w:val="29"/>
        </w:rPr>
        <w:t xml:space="preserve"> </w:t>
      </w:r>
      <w:r>
        <w:rPr>
          <w:sz w:val="29"/>
        </w:rPr>
        <w:t>репродуктивной</w:t>
      </w:r>
      <w:r>
        <w:rPr>
          <w:spacing w:val="-37"/>
          <w:sz w:val="29"/>
        </w:rPr>
        <w:t xml:space="preserve"> </w:t>
      </w:r>
      <w:r>
        <w:rPr>
          <w:sz w:val="29"/>
        </w:rPr>
        <w:t>системы.</w:t>
      </w:r>
    </w:p>
    <w:p w14:paraId="12F8B4D8" w14:textId="77777777" w:rsidR="00AA2216" w:rsidRDefault="00000000">
      <w:pPr>
        <w:pStyle w:val="a4"/>
        <w:numPr>
          <w:ilvl w:val="0"/>
          <w:numId w:val="54"/>
        </w:numPr>
        <w:tabs>
          <w:tab w:val="left" w:pos="627"/>
        </w:tabs>
        <w:spacing w:line="230" w:lineRule="auto"/>
        <w:ind w:left="626" w:right="551"/>
        <w:jc w:val="both"/>
        <w:rPr>
          <w:sz w:val="29"/>
        </w:rPr>
      </w:pPr>
      <w:r>
        <w:rPr>
          <w:sz w:val="29"/>
        </w:rPr>
        <w:t>Разработка программы обучения для</w:t>
      </w:r>
      <w:r>
        <w:rPr>
          <w:spacing w:val="1"/>
          <w:sz w:val="29"/>
        </w:rPr>
        <w:t xml:space="preserve"> </w:t>
      </w:r>
      <w:r>
        <w:rPr>
          <w:sz w:val="29"/>
        </w:rPr>
        <w:t>медицинского персонала в</w:t>
      </w:r>
      <w:r>
        <w:rPr>
          <w:spacing w:val="1"/>
          <w:sz w:val="29"/>
        </w:rPr>
        <w:t xml:space="preserve"> </w:t>
      </w:r>
      <w:r>
        <w:rPr>
          <w:sz w:val="29"/>
        </w:rPr>
        <w:t>целях</w:t>
      </w:r>
      <w:r>
        <w:rPr>
          <w:spacing w:val="1"/>
          <w:sz w:val="29"/>
        </w:rPr>
        <w:t xml:space="preserve"> </w:t>
      </w:r>
      <w:r>
        <w:rPr>
          <w:sz w:val="29"/>
        </w:rPr>
        <w:t>улучшения приверженности населения к</w:t>
      </w:r>
      <w:r>
        <w:rPr>
          <w:spacing w:val="1"/>
          <w:sz w:val="29"/>
        </w:rPr>
        <w:t xml:space="preserve"> </w:t>
      </w:r>
      <w:r>
        <w:rPr>
          <w:sz w:val="29"/>
        </w:rPr>
        <w:t>прохождению скрининга</w:t>
      </w:r>
      <w:r>
        <w:rPr>
          <w:spacing w:val="1"/>
          <w:sz w:val="29"/>
        </w:rPr>
        <w:t xml:space="preserve"> </w:t>
      </w:r>
      <w:r>
        <w:rPr>
          <w:sz w:val="29"/>
        </w:rPr>
        <w:t>по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выявлению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онкопатологии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репродуктивной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системы.</w:t>
      </w:r>
    </w:p>
    <w:p w14:paraId="6A3E836E" w14:textId="77777777" w:rsidR="00AA2216" w:rsidRDefault="00000000">
      <w:pPr>
        <w:pStyle w:val="a4"/>
        <w:numPr>
          <w:ilvl w:val="0"/>
          <w:numId w:val="54"/>
        </w:numPr>
        <w:tabs>
          <w:tab w:val="left" w:pos="627"/>
        </w:tabs>
        <w:spacing w:before="17" w:line="230" w:lineRule="auto"/>
        <w:ind w:left="626" w:right="563"/>
        <w:jc w:val="both"/>
        <w:rPr>
          <w:sz w:val="29"/>
        </w:rPr>
      </w:pPr>
      <w:r>
        <w:rPr>
          <w:sz w:val="29"/>
        </w:rPr>
        <w:t>Разработка</w:t>
      </w:r>
      <w:r>
        <w:rPr>
          <w:spacing w:val="1"/>
          <w:sz w:val="29"/>
        </w:rPr>
        <w:t xml:space="preserve"> </w:t>
      </w:r>
      <w:r>
        <w:rPr>
          <w:sz w:val="29"/>
        </w:rPr>
        <w:t>алгоритма</w:t>
      </w:r>
      <w:r>
        <w:rPr>
          <w:spacing w:val="1"/>
          <w:sz w:val="29"/>
        </w:rPr>
        <w:t xml:space="preserve"> </w:t>
      </w:r>
      <w:r>
        <w:rPr>
          <w:sz w:val="29"/>
        </w:rPr>
        <w:t>проведения</w:t>
      </w:r>
      <w:r>
        <w:rPr>
          <w:spacing w:val="1"/>
          <w:sz w:val="29"/>
        </w:rPr>
        <w:t xml:space="preserve"> </w:t>
      </w:r>
      <w:r>
        <w:rPr>
          <w:sz w:val="29"/>
        </w:rPr>
        <w:t>этической</w:t>
      </w:r>
      <w:r>
        <w:rPr>
          <w:spacing w:val="1"/>
          <w:sz w:val="29"/>
        </w:rPr>
        <w:t xml:space="preserve"> </w:t>
      </w:r>
      <w:r>
        <w:rPr>
          <w:sz w:val="29"/>
        </w:rPr>
        <w:t>экспертизы</w:t>
      </w:r>
      <w:r>
        <w:rPr>
          <w:spacing w:val="1"/>
          <w:sz w:val="29"/>
        </w:rPr>
        <w:t xml:space="preserve"> </w:t>
      </w:r>
      <w:r>
        <w:rPr>
          <w:sz w:val="29"/>
        </w:rPr>
        <w:t>проведения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скринига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онкопатологию</w:t>
      </w:r>
      <w:r>
        <w:rPr>
          <w:spacing w:val="-25"/>
          <w:w w:val="95"/>
          <w:sz w:val="29"/>
        </w:rPr>
        <w:t xml:space="preserve"> </w:t>
      </w:r>
      <w:r>
        <w:rPr>
          <w:w w:val="95"/>
          <w:sz w:val="29"/>
        </w:rPr>
        <w:t>репродуктивной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системы.</w:t>
      </w:r>
    </w:p>
    <w:p w14:paraId="7B44FF4E" w14:textId="77777777" w:rsidR="00AA2216" w:rsidRDefault="00000000">
      <w:pPr>
        <w:pStyle w:val="1"/>
        <w:spacing w:line="316" w:lineRule="exact"/>
        <w:ind w:left="963"/>
        <w:jc w:val="left"/>
      </w:pPr>
      <w:r>
        <w:rPr>
          <w:spacing w:val="-3"/>
        </w:rPr>
        <w:t>Методы</w:t>
      </w:r>
      <w:r>
        <w:rPr>
          <w:spacing w:val="-25"/>
        </w:rPr>
        <w:t xml:space="preserve"> </w:t>
      </w:r>
      <w:r>
        <w:rPr>
          <w:spacing w:val="-3"/>
        </w:rPr>
        <w:t>исследования</w:t>
      </w:r>
    </w:p>
    <w:p w14:paraId="21034634" w14:textId="77777777" w:rsidR="00AA2216" w:rsidRDefault="00000000">
      <w:pPr>
        <w:pStyle w:val="a3"/>
        <w:spacing w:before="4" w:line="230" w:lineRule="auto"/>
        <w:ind w:right="539" w:firstLine="704"/>
        <w:jc w:val="left"/>
      </w:pPr>
      <w:r>
        <w:t>Эпидемиологический</w:t>
      </w:r>
      <w:r>
        <w:rPr>
          <w:spacing w:val="2"/>
        </w:rPr>
        <w:t xml:space="preserve"> </w:t>
      </w:r>
      <w:r>
        <w:t>анализ,</w:t>
      </w:r>
      <w:r>
        <w:rPr>
          <w:spacing w:val="15"/>
        </w:rPr>
        <w:t xml:space="preserve"> </w:t>
      </w:r>
      <w:r>
        <w:t>анкетирование,</w:t>
      </w:r>
      <w:r>
        <w:rPr>
          <w:spacing w:val="5"/>
        </w:rPr>
        <w:t xml:space="preserve"> </w:t>
      </w:r>
      <w:r>
        <w:t>проведение</w:t>
      </w:r>
      <w:r>
        <w:rPr>
          <w:spacing w:val="9"/>
        </w:rPr>
        <w:t xml:space="preserve"> </w:t>
      </w:r>
      <w:r>
        <w:t>глубинного</w:t>
      </w:r>
      <w:r>
        <w:rPr>
          <w:spacing w:val="-69"/>
        </w:rPr>
        <w:t xml:space="preserve"> </w:t>
      </w:r>
      <w:r>
        <w:t>интервью,</w:t>
      </w:r>
      <w:r>
        <w:rPr>
          <w:spacing w:val="-17"/>
        </w:rPr>
        <w:t xml:space="preserve"> </w:t>
      </w:r>
      <w:r>
        <w:t>статистический.</w:t>
      </w:r>
    </w:p>
    <w:p w14:paraId="15A8FDE7" w14:textId="77777777" w:rsidR="00AA2216" w:rsidRDefault="00000000">
      <w:pPr>
        <w:pStyle w:val="1"/>
        <w:spacing w:line="316" w:lineRule="exact"/>
        <w:ind w:left="963"/>
        <w:jc w:val="left"/>
      </w:pPr>
      <w:r>
        <w:rPr>
          <w:w w:val="95"/>
        </w:rPr>
        <w:t>Научная</w:t>
      </w:r>
      <w:r>
        <w:rPr>
          <w:spacing w:val="17"/>
          <w:w w:val="95"/>
        </w:rPr>
        <w:t xml:space="preserve"> </w:t>
      </w:r>
      <w:r>
        <w:rPr>
          <w:w w:val="95"/>
        </w:rPr>
        <w:t>новизна</w:t>
      </w:r>
      <w:r>
        <w:rPr>
          <w:spacing w:val="12"/>
          <w:w w:val="95"/>
        </w:rPr>
        <w:t xml:space="preserve"> </w:t>
      </w:r>
      <w:r>
        <w:rPr>
          <w:w w:val="95"/>
        </w:rPr>
        <w:t>работы</w:t>
      </w:r>
    </w:p>
    <w:p w14:paraId="0F214590" w14:textId="77777777" w:rsidR="00AA2216" w:rsidRDefault="00000000">
      <w:pPr>
        <w:pStyle w:val="a4"/>
        <w:numPr>
          <w:ilvl w:val="0"/>
          <w:numId w:val="53"/>
        </w:numPr>
        <w:tabs>
          <w:tab w:val="left" w:pos="627"/>
        </w:tabs>
        <w:spacing w:before="2" w:line="232" w:lineRule="auto"/>
        <w:ind w:left="626" w:right="549"/>
        <w:jc w:val="both"/>
        <w:rPr>
          <w:sz w:val="29"/>
        </w:rPr>
      </w:pPr>
      <w:r>
        <w:rPr>
          <w:sz w:val="29"/>
        </w:rPr>
        <w:t>Разработаны и</w:t>
      </w:r>
      <w:r>
        <w:rPr>
          <w:spacing w:val="1"/>
          <w:sz w:val="29"/>
        </w:rPr>
        <w:t xml:space="preserve"> </w:t>
      </w:r>
      <w:r>
        <w:rPr>
          <w:sz w:val="29"/>
        </w:rPr>
        <w:t>валидизированы анкеты на выявление приверженности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скринингу рака</w:t>
      </w:r>
      <w:r>
        <w:rPr>
          <w:spacing w:val="1"/>
          <w:sz w:val="29"/>
        </w:rPr>
        <w:t xml:space="preserve"> </w:t>
      </w:r>
      <w:r>
        <w:rPr>
          <w:sz w:val="29"/>
        </w:rPr>
        <w:t>молочной железы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шейки матки</w:t>
      </w:r>
      <w:r>
        <w:rPr>
          <w:spacing w:val="1"/>
          <w:sz w:val="29"/>
        </w:rPr>
        <w:t xml:space="preserve"> </w:t>
      </w:r>
      <w:r>
        <w:rPr>
          <w:sz w:val="29"/>
        </w:rPr>
        <w:t>у</w:t>
      </w:r>
      <w:r>
        <w:rPr>
          <w:spacing w:val="1"/>
          <w:sz w:val="29"/>
        </w:rPr>
        <w:t xml:space="preserve"> </w:t>
      </w:r>
      <w:r>
        <w:rPr>
          <w:sz w:val="29"/>
        </w:rPr>
        <w:t>женщин и</w:t>
      </w:r>
      <w:r>
        <w:rPr>
          <w:spacing w:val="1"/>
          <w:sz w:val="29"/>
        </w:rPr>
        <w:t xml:space="preserve"> </w:t>
      </w:r>
      <w:r>
        <w:rPr>
          <w:sz w:val="29"/>
        </w:rPr>
        <w:t>рака</w:t>
      </w:r>
      <w:r>
        <w:rPr>
          <w:spacing w:val="1"/>
          <w:sz w:val="29"/>
        </w:rPr>
        <w:t xml:space="preserve"> </w:t>
      </w:r>
      <w:r>
        <w:rPr>
          <w:sz w:val="29"/>
        </w:rPr>
        <w:t>предстательной железы</w:t>
      </w:r>
      <w:r>
        <w:rPr>
          <w:spacing w:val="1"/>
          <w:sz w:val="29"/>
        </w:rPr>
        <w:t xml:space="preserve"> </w:t>
      </w:r>
      <w:r>
        <w:rPr>
          <w:sz w:val="29"/>
        </w:rPr>
        <w:t>у</w:t>
      </w:r>
      <w:r>
        <w:rPr>
          <w:spacing w:val="1"/>
          <w:sz w:val="29"/>
        </w:rPr>
        <w:t xml:space="preserve"> </w:t>
      </w:r>
      <w:r>
        <w:rPr>
          <w:sz w:val="29"/>
        </w:rPr>
        <w:t>мужчин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позиций соблюдения</w:t>
      </w:r>
      <w:r>
        <w:rPr>
          <w:spacing w:val="1"/>
          <w:sz w:val="29"/>
        </w:rPr>
        <w:t xml:space="preserve"> </w:t>
      </w:r>
      <w:r>
        <w:rPr>
          <w:sz w:val="29"/>
        </w:rPr>
        <w:t>этических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принципов (Свидетельство о внесении 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государственный реестр прав на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объекты, охраняемые авторским правом №2434 от 26.03.2019г. Анкета на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выявление приверженности скринингу рака молочной железы и шейки</w:t>
      </w:r>
      <w:r>
        <w:rPr>
          <w:spacing w:val="1"/>
          <w:sz w:val="29"/>
        </w:rPr>
        <w:t xml:space="preserve"> </w:t>
      </w:r>
      <w:r>
        <w:rPr>
          <w:sz w:val="29"/>
        </w:rPr>
        <w:t>матки у женщин и рака предстательной железы у</w:t>
      </w:r>
      <w:r>
        <w:rPr>
          <w:spacing w:val="1"/>
          <w:sz w:val="29"/>
        </w:rPr>
        <w:t xml:space="preserve"> </w:t>
      </w:r>
      <w:r>
        <w:rPr>
          <w:sz w:val="29"/>
        </w:rPr>
        <w:t>мужчин с</w:t>
      </w:r>
      <w:r>
        <w:rPr>
          <w:spacing w:val="1"/>
          <w:sz w:val="29"/>
        </w:rPr>
        <w:t xml:space="preserve"> </w:t>
      </w:r>
      <w:r>
        <w:rPr>
          <w:sz w:val="29"/>
        </w:rPr>
        <w:t>позиций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соблюдения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этических</w:t>
      </w:r>
      <w:r>
        <w:rPr>
          <w:spacing w:val="-35"/>
          <w:w w:val="95"/>
          <w:sz w:val="29"/>
        </w:rPr>
        <w:t xml:space="preserve"> </w:t>
      </w:r>
      <w:r>
        <w:rPr>
          <w:w w:val="95"/>
          <w:sz w:val="29"/>
        </w:rPr>
        <w:t>принципов//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Шамсутдинова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А.Г.).</w:t>
      </w:r>
    </w:p>
    <w:p w14:paraId="0A765319" w14:textId="77777777" w:rsidR="00AA2216" w:rsidRDefault="00000000">
      <w:pPr>
        <w:pStyle w:val="a4"/>
        <w:numPr>
          <w:ilvl w:val="0"/>
          <w:numId w:val="53"/>
        </w:numPr>
        <w:tabs>
          <w:tab w:val="left" w:pos="627"/>
        </w:tabs>
        <w:spacing w:line="235" w:lineRule="auto"/>
        <w:ind w:left="626" w:right="557"/>
        <w:jc w:val="both"/>
        <w:rPr>
          <w:sz w:val="29"/>
        </w:rPr>
      </w:pPr>
      <w:r>
        <w:rPr>
          <w:sz w:val="29"/>
        </w:rPr>
        <w:t>Разработана</w:t>
      </w:r>
      <w:r>
        <w:rPr>
          <w:spacing w:val="1"/>
          <w:sz w:val="29"/>
        </w:rPr>
        <w:t xml:space="preserve"> </w:t>
      </w:r>
      <w:r>
        <w:rPr>
          <w:sz w:val="29"/>
        </w:rPr>
        <w:t>программа</w:t>
      </w:r>
      <w:r>
        <w:rPr>
          <w:spacing w:val="1"/>
          <w:sz w:val="29"/>
        </w:rPr>
        <w:t xml:space="preserve"> </w:t>
      </w:r>
      <w:r>
        <w:rPr>
          <w:sz w:val="29"/>
        </w:rPr>
        <w:t>обучения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1"/>
          <w:sz w:val="29"/>
        </w:rPr>
        <w:t xml:space="preserve"> </w:t>
      </w:r>
      <w:r>
        <w:rPr>
          <w:sz w:val="29"/>
        </w:rPr>
        <w:t>медицинских</w:t>
      </w:r>
      <w:r>
        <w:rPr>
          <w:spacing w:val="1"/>
          <w:sz w:val="29"/>
        </w:rPr>
        <w:t xml:space="preserve"> </w:t>
      </w:r>
      <w:r>
        <w:rPr>
          <w:sz w:val="29"/>
        </w:rPr>
        <w:t>работников</w:t>
      </w:r>
      <w:r>
        <w:rPr>
          <w:spacing w:val="1"/>
          <w:sz w:val="29"/>
        </w:rPr>
        <w:t xml:space="preserve"> </w:t>
      </w:r>
      <w:r>
        <w:rPr>
          <w:sz w:val="29"/>
        </w:rPr>
        <w:t>по</w:t>
      </w:r>
      <w:r>
        <w:rPr>
          <w:spacing w:val="1"/>
          <w:sz w:val="29"/>
        </w:rPr>
        <w:t xml:space="preserve"> </w:t>
      </w:r>
      <w:r>
        <w:rPr>
          <w:sz w:val="29"/>
        </w:rPr>
        <w:t>соблюдению</w:t>
      </w:r>
      <w:r>
        <w:rPr>
          <w:spacing w:val="1"/>
          <w:sz w:val="29"/>
        </w:rPr>
        <w:t xml:space="preserve"> </w:t>
      </w:r>
      <w:r>
        <w:rPr>
          <w:sz w:val="29"/>
        </w:rPr>
        <w:t>биоэтических принципов при</w:t>
      </w:r>
      <w:r>
        <w:rPr>
          <w:spacing w:val="1"/>
          <w:sz w:val="29"/>
        </w:rPr>
        <w:t xml:space="preserve"> </w:t>
      </w:r>
      <w:r>
        <w:rPr>
          <w:sz w:val="29"/>
        </w:rPr>
        <w:t>проведении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 на</w:t>
      </w:r>
      <w:r>
        <w:rPr>
          <w:spacing w:val="1"/>
          <w:sz w:val="29"/>
        </w:rPr>
        <w:t xml:space="preserve"> </w:t>
      </w:r>
      <w:r>
        <w:rPr>
          <w:sz w:val="29"/>
        </w:rPr>
        <w:t>онкопатологию репродуктивной системы (Свидетельство о внесении в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государственный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реестр</w:t>
      </w:r>
      <w:r>
        <w:rPr>
          <w:spacing w:val="33"/>
          <w:w w:val="95"/>
          <w:sz w:val="29"/>
        </w:rPr>
        <w:t xml:space="preserve"> </w:t>
      </w:r>
      <w:r>
        <w:rPr>
          <w:w w:val="95"/>
          <w:sz w:val="29"/>
        </w:rPr>
        <w:t>прав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16"/>
          <w:w w:val="95"/>
          <w:sz w:val="29"/>
        </w:rPr>
        <w:t xml:space="preserve"> </w:t>
      </w:r>
      <w:r>
        <w:rPr>
          <w:w w:val="95"/>
          <w:sz w:val="29"/>
        </w:rPr>
        <w:t>объекты,</w:t>
      </w:r>
      <w:r>
        <w:rPr>
          <w:spacing w:val="46"/>
          <w:w w:val="95"/>
          <w:sz w:val="29"/>
        </w:rPr>
        <w:t xml:space="preserve"> </w:t>
      </w:r>
      <w:r>
        <w:rPr>
          <w:w w:val="95"/>
          <w:sz w:val="29"/>
        </w:rPr>
        <w:t>охраняемые</w:t>
      </w:r>
      <w:r>
        <w:rPr>
          <w:spacing w:val="59"/>
          <w:w w:val="95"/>
          <w:sz w:val="29"/>
        </w:rPr>
        <w:t xml:space="preserve"> </w:t>
      </w:r>
      <w:r>
        <w:rPr>
          <w:w w:val="95"/>
          <w:sz w:val="29"/>
        </w:rPr>
        <w:t>авторским</w:t>
      </w:r>
      <w:r>
        <w:rPr>
          <w:spacing w:val="22"/>
          <w:w w:val="95"/>
          <w:sz w:val="29"/>
        </w:rPr>
        <w:t xml:space="preserve"> </w:t>
      </w:r>
      <w:r>
        <w:rPr>
          <w:w w:val="95"/>
          <w:sz w:val="29"/>
        </w:rPr>
        <w:t>правом</w:t>
      </w:r>
    </w:p>
    <w:p w14:paraId="785E98E1" w14:textId="77777777" w:rsidR="00AA2216" w:rsidRDefault="00000000">
      <w:pPr>
        <w:pStyle w:val="a3"/>
        <w:spacing w:line="230" w:lineRule="auto"/>
        <w:ind w:left="626" w:right="541"/>
      </w:pPr>
      <w:r>
        <w:rPr>
          <w:w w:val="95"/>
        </w:rPr>
        <w:t>№49050 от</w:t>
      </w:r>
      <w:r>
        <w:rPr>
          <w:spacing w:val="1"/>
          <w:w w:val="95"/>
        </w:rPr>
        <w:t xml:space="preserve"> </w:t>
      </w:r>
      <w:r>
        <w:rPr>
          <w:w w:val="95"/>
        </w:rPr>
        <w:t>15.08.2024г. Программа обучения «Соблюдение биоэтических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принципов при проведении скрининга на онкопатологию репродуктивной</w:t>
      </w:r>
      <w:r>
        <w:rPr>
          <w:spacing w:val="1"/>
          <w:w w:val="95"/>
        </w:rPr>
        <w:t xml:space="preserve"> </w:t>
      </w:r>
      <w:r>
        <w:t>системы</w:t>
      </w:r>
      <w:r>
        <w:rPr>
          <w:spacing w:val="-28"/>
        </w:rPr>
        <w:t xml:space="preserve"> </w:t>
      </w:r>
      <w:r>
        <w:t>//</w:t>
      </w:r>
      <w:r>
        <w:rPr>
          <w:spacing w:val="-9"/>
        </w:rPr>
        <w:t xml:space="preserve"> </w:t>
      </w:r>
      <w:r>
        <w:t>Шамсутдинова</w:t>
      </w:r>
      <w:r>
        <w:rPr>
          <w:spacing w:val="-26"/>
        </w:rPr>
        <w:t xml:space="preserve"> </w:t>
      </w:r>
      <w:r>
        <w:t>А.Г.).</w:t>
      </w:r>
    </w:p>
    <w:p w14:paraId="601BF5C9" w14:textId="77777777" w:rsidR="00AA2216" w:rsidRDefault="00000000">
      <w:pPr>
        <w:pStyle w:val="a4"/>
        <w:numPr>
          <w:ilvl w:val="0"/>
          <w:numId w:val="53"/>
        </w:numPr>
        <w:tabs>
          <w:tab w:val="left" w:pos="627"/>
        </w:tabs>
        <w:spacing w:line="232" w:lineRule="auto"/>
        <w:ind w:left="626" w:right="548"/>
        <w:jc w:val="both"/>
        <w:rPr>
          <w:sz w:val="29"/>
        </w:rPr>
      </w:pPr>
      <w:r>
        <w:rPr>
          <w:sz w:val="29"/>
        </w:rPr>
        <w:t>Разработан чек-лист для</w:t>
      </w:r>
      <w:r>
        <w:rPr>
          <w:spacing w:val="1"/>
          <w:sz w:val="29"/>
        </w:rPr>
        <w:t xml:space="preserve"> </w:t>
      </w:r>
      <w:r>
        <w:rPr>
          <w:sz w:val="29"/>
        </w:rPr>
        <w:t>проведения этической экспертизы программ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основе</w:t>
      </w:r>
      <w:r>
        <w:rPr>
          <w:spacing w:val="1"/>
          <w:sz w:val="29"/>
        </w:rPr>
        <w:t xml:space="preserve"> </w:t>
      </w:r>
      <w:r>
        <w:rPr>
          <w:sz w:val="29"/>
        </w:rPr>
        <w:t>разработанных</w:t>
      </w:r>
      <w:r>
        <w:rPr>
          <w:spacing w:val="1"/>
          <w:sz w:val="29"/>
        </w:rPr>
        <w:t xml:space="preserve"> </w:t>
      </w:r>
      <w:r>
        <w:rPr>
          <w:sz w:val="29"/>
        </w:rPr>
        <w:t>критериев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индикаторов</w:t>
      </w:r>
      <w:r>
        <w:rPr>
          <w:spacing w:val="1"/>
          <w:sz w:val="29"/>
        </w:rPr>
        <w:t xml:space="preserve"> </w:t>
      </w:r>
      <w:r>
        <w:rPr>
          <w:sz w:val="29"/>
        </w:rPr>
        <w:t>(Свидетельство о внесении в государственный реестр прав на объекты,</w:t>
      </w:r>
      <w:r>
        <w:rPr>
          <w:spacing w:val="1"/>
          <w:sz w:val="29"/>
        </w:rPr>
        <w:t xml:space="preserve"> </w:t>
      </w:r>
      <w:r>
        <w:rPr>
          <w:sz w:val="29"/>
        </w:rPr>
        <w:t>охраняемые</w:t>
      </w:r>
      <w:r>
        <w:rPr>
          <w:spacing w:val="1"/>
          <w:sz w:val="29"/>
        </w:rPr>
        <w:t xml:space="preserve"> </w:t>
      </w:r>
      <w:r>
        <w:rPr>
          <w:sz w:val="29"/>
        </w:rPr>
        <w:t>авторским правом</w:t>
      </w:r>
      <w:r>
        <w:rPr>
          <w:spacing w:val="1"/>
          <w:sz w:val="29"/>
        </w:rPr>
        <w:t xml:space="preserve"> </w:t>
      </w:r>
      <w:r>
        <w:rPr>
          <w:sz w:val="29"/>
        </w:rPr>
        <w:t>№50447</w:t>
      </w:r>
      <w:r>
        <w:rPr>
          <w:spacing w:val="1"/>
          <w:sz w:val="29"/>
        </w:rPr>
        <w:t xml:space="preserve"> </w:t>
      </w:r>
      <w:r>
        <w:rPr>
          <w:sz w:val="29"/>
        </w:rPr>
        <w:t>от</w:t>
      </w:r>
      <w:r>
        <w:rPr>
          <w:spacing w:val="1"/>
          <w:sz w:val="29"/>
        </w:rPr>
        <w:t xml:space="preserve"> </w:t>
      </w:r>
      <w:r>
        <w:rPr>
          <w:sz w:val="29"/>
        </w:rPr>
        <w:t>15.10.2024г Чек-лист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1"/>
          <w:sz w:val="29"/>
        </w:rPr>
        <w:t xml:space="preserve"> </w:t>
      </w:r>
      <w:r>
        <w:rPr>
          <w:sz w:val="29"/>
        </w:rPr>
        <w:t>проведения</w:t>
      </w:r>
      <w:r>
        <w:rPr>
          <w:spacing w:val="1"/>
          <w:sz w:val="29"/>
        </w:rPr>
        <w:t xml:space="preserve"> </w:t>
      </w:r>
      <w:r>
        <w:rPr>
          <w:sz w:val="29"/>
        </w:rPr>
        <w:t>этической</w:t>
      </w:r>
      <w:r>
        <w:rPr>
          <w:spacing w:val="1"/>
          <w:sz w:val="29"/>
        </w:rPr>
        <w:t xml:space="preserve"> </w:t>
      </w:r>
      <w:r>
        <w:rPr>
          <w:sz w:val="29"/>
        </w:rPr>
        <w:t>экспертизы</w:t>
      </w:r>
      <w:r>
        <w:rPr>
          <w:spacing w:val="1"/>
          <w:sz w:val="29"/>
        </w:rPr>
        <w:t xml:space="preserve"> </w:t>
      </w:r>
      <w:r>
        <w:rPr>
          <w:sz w:val="29"/>
        </w:rPr>
        <w:t>программ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</w:t>
      </w:r>
      <w:r>
        <w:rPr>
          <w:spacing w:val="1"/>
          <w:sz w:val="29"/>
        </w:rPr>
        <w:t xml:space="preserve"> </w:t>
      </w:r>
      <w:r>
        <w:rPr>
          <w:sz w:val="29"/>
        </w:rPr>
        <w:t>(на</w:t>
      </w:r>
      <w:r>
        <w:rPr>
          <w:spacing w:val="1"/>
          <w:sz w:val="29"/>
        </w:rPr>
        <w:t xml:space="preserve"> </w:t>
      </w:r>
      <w:r>
        <w:rPr>
          <w:sz w:val="29"/>
        </w:rPr>
        <w:t>примере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скрининга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РМЖ,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РШМ,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РПЖ)//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Шамсутдинова</w:t>
      </w:r>
      <w:r>
        <w:rPr>
          <w:spacing w:val="-35"/>
          <w:w w:val="95"/>
          <w:sz w:val="29"/>
        </w:rPr>
        <w:t xml:space="preserve"> </w:t>
      </w:r>
      <w:r>
        <w:rPr>
          <w:w w:val="95"/>
          <w:sz w:val="29"/>
        </w:rPr>
        <w:t>А.Г.)</w:t>
      </w:r>
    </w:p>
    <w:p w14:paraId="2BB0F836" w14:textId="77777777" w:rsidR="00AA2216" w:rsidRDefault="00000000">
      <w:pPr>
        <w:pStyle w:val="a4"/>
        <w:numPr>
          <w:ilvl w:val="0"/>
          <w:numId w:val="53"/>
        </w:numPr>
        <w:tabs>
          <w:tab w:val="left" w:pos="627"/>
        </w:tabs>
        <w:spacing w:line="232" w:lineRule="auto"/>
        <w:ind w:left="626" w:right="551"/>
        <w:jc w:val="both"/>
        <w:rPr>
          <w:sz w:val="29"/>
        </w:rPr>
      </w:pPr>
      <w:r>
        <w:rPr>
          <w:sz w:val="29"/>
        </w:rPr>
        <w:t>Разработан</w:t>
      </w:r>
      <w:r>
        <w:rPr>
          <w:spacing w:val="1"/>
          <w:sz w:val="29"/>
        </w:rPr>
        <w:t xml:space="preserve"> </w:t>
      </w:r>
      <w:r>
        <w:rPr>
          <w:sz w:val="29"/>
        </w:rPr>
        <w:t>комплексный</w:t>
      </w:r>
      <w:r>
        <w:rPr>
          <w:spacing w:val="1"/>
          <w:sz w:val="29"/>
        </w:rPr>
        <w:t xml:space="preserve"> </w:t>
      </w:r>
      <w:r>
        <w:rPr>
          <w:sz w:val="29"/>
        </w:rPr>
        <w:t>алгоритм</w:t>
      </w:r>
      <w:r>
        <w:rPr>
          <w:spacing w:val="1"/>
          <w:sz w:val="29"/>
        </w:rPr>
        <w:t xml:space="preserve"> </w:t>
      </w:r>
      <w:r>
        <w:rPr>
          <w:sz w:val="29"/>
        </w:rPr>
        <w:t>этической</w:t>
      </w:r>
      <w:r>
        <w:rPr>
          <w:spacing w:val="1"/>
          <w:sz w:val="29"/>
        </w:rPr>
        <w:t xml:space="preserve"> </w:t>
      </w:r>
      <w:r>
        <w:rPr>
          <w:sz w:val="29"/>
        </w:rPr>
        <w:t>экспертизы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</w:t>
      </w:r>
      <w:r>
        <w:rPr>
          <w:spacing w:val="1"/>
          <w:sz w:val="29"/>
        </w:rPr>
        <w:t xml:space="preserve"> </w:t>
      </w:r>
      <w:r>
        <w:rPr>
          <w:sz w:val="29"/>
        </w:rPr>
        <w:t>онкопатологий репродуктивной системы,</w:t>
      </w:r>
      <w:r>
        <w:rPr>
          <w:spacing w:val="1"/>
          <w:sz w:val="29"/>
        </w:rPr>
        <w:t xml:space="preserve"> </w:t>
      </w:r>
      <w:r>
        <w:rPr>
          <w:sz w:val="29"/>
        </w:rPr>
        <w:t>включающий рак</w:t>
      </w:r>
      <w:r>
        <w:rPr>
          <w:spacing w:val="1"/>
          <w:sz w:val="29"/>
        </w:rPr>
        <w:t xml:space="preserve"> </w:t>
      </w:r>
      <w:r>
        <w:rPr>
          <w:sz w:val="29"/>
        </w:rPr>
        <w:t>молочной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железы, рак шейки матки и рак предстательной железы (Свидетельство о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внесении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государственный</w:t>
      </w:r>
      <w:r>
        <w:rPr>
          <w:spacing w:val="1"/>
          <w:sz w:val="29"/>
        </w:rPr>
        <w:t xml:space="preserve"> </w:t>
      </w:r>
      <w:r>
        <w:rPr>
          <w:sz w:val="29"/>
        </w:rPr>
        <w:t>реестр</w:t>
      </w:r>
      <w:r>
        <w:rPr>
          <w:spacing w:val="1"/>
          <w:sz w:val="29"/>
        </w:rPr>
        <w:t xml:space="preserve"> </w:t>
      </w:r>
      <w:r>
        <w:rPr>
          <w:sz w:val="29"/>
        </w:rPr>
        <w:t>прав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объекты,</w:t>
      </w:r>
      <w:r>
        <w:rPr>
          <w:spacing w:val="1"/>
          <w:sz w:val="29"/>
        </w:rPr>
        <w:t xml:space="preserve"> </w:t>
      </w:r>
      <w:r>
        <w:rPr>
          <w:sz w:val="29"/>
        </w:rPr>
        <w:t>охраняемые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авторским правом №50451 от 15.08.2024г. Алгоритм проведения этической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экспертизы</w:t>
      </w:r>
      <w:r>
        <w:rPr>
          <w:spacing w:val="-36"/>
          <w:w w:val="95"/>
          <w:sz w:val="29"/>
        </w:rPr>
        <w:t xml:space="preserve"> </w:t>
      </w:r>
      <w:r>
        <w:rPr>
          <w:w w:val="95"/>
          <w:sz w:val="29"/>
        </w:rPr>
        <w:t>программ</w:t>
      </w:r>
      <w:r>
        <w:rPr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>онкоскрининга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//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Шамсутдинова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А.Г.)</w:t>
      </w:r>
    </w:p>
    <w:p w14:paraId="3F2F0170" w14:textId="77777777" w:rsidR="00AA2216" w:rsidRDefault="00000000">
      <w:pPr>
        <w:pStyle w:val="1"/>
        <w:spacing w:before="287"/>
        <w:ind w:left="963"/>
        <w:jc w:val="both"/>
      </w:pPr>
      <w:r>
        <w:rPr>
          <w:w w:val="95"/>
        </w:rPr>
        <w:t>Практическая</w:t>
      </w:r>
      <w:r>
        <w:rPr>
          <w:spacing w:val="17"/>
          <w:w w:val="95"/>
        </w:rPr>
        <w:t xml:space="preserve"> </w:t>
      </w:r>
      <w:r>
        <w:rPr>
          <w:w w:val="95"/>
        </w:rPr>
        <w:t>значимость</w:t>
      </w:r>
    </w:p>
    <w:p w14:paraId="09570D04" w14:textId="77777777" w:rsidR="00AA2216" w:rsidRDefault="00000000">
      <w:pPr>
        <w:pStyle w:val="a4"/>
        <w:numPr>
          <w:ilvl w:val="1"/>
          <w:numId w:val="53"/>
        </w:numPr>
        <w:tabs>
          <w:tab w:val="left" w:pos="1252"/>
        </w:tabs>
        <w:spacing w:before="30" w:line="230" w:lineRule="auto"/>
        <w:ind w:right="560" w:firstLine="560"/>
        <w:jc w:val="both"/>
        <w:rPr>
          <w:sz w:val="29"/>
        </w:rPr>
      </w:pPr>
      <w:r>
        <w:rPr>
          <w:sz w:val="29"/>
        </w:rPr>
        <w:t>Разработанные</w:t>
      </w:r>
      <w:r>
        <w:rPr>
          <w:spacing w:val="1"/>
          <w:sz w:val="29"/>
        </w:rPr>
        <w:t xml:space="preserve"> </w:t>
      </w:r>
      <w:r>
        <w:rPr>
          <w:sz w:val="29"/>
        </w:rPr>
        <w:t>анкеты,</w:t>
      </w:r>
      <w:r>
        <w:rPr>
          <w:spacing w:val="1"/>
          <w:sz w:val="29"/>
        </w:rPr>
        <w:t xml:space="preserve"> </w:t>
      </w:r>
      <w:r>
        <w:rPr>
          <w:sz w:val="29"/>
        </w:rPr>
        <w:t>измеряющие</w:t>
      </w:r>
      <w:r>
        <w:rPr>
          <w:spacing w:val="1"/>
          <w:sz w:val="29"/>
        </w:rPr>
        <w:t xml:space="preserve"> </w:t>
      </w:r>
      <w:r>
        <w:rPr>
          <w:sz w:val="29"/>
        </w:rPr>
        <w:t>уровень</w:t>
      </w:r>
      <w:r>
        <w:rPr>
          <w:spacing w:val="1"/>
          <w:sz w:val="29"/>
        </w:rPr>
        <w:t xml:space="preserve"> </w:t>
      </w:r>
      <w:r>
        <w:rPr>
          <w:sz w:val="29"/>
        </w:rPr>
        <w:t>общих</w:t>
      </w:r>
      <w:r>
        <w:rPr>
          <w:spacing w:val="1"/>
          <w:sz w:val="29"/>
        </w:rPr>
        <w:t xml:space="preserve"> </w:t>
      </w:r>
      <w:r>
        <w:rPr>
          <w:sz w:val="29"/>
        </w:rPr>
        <w:t>знаний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субъективных ощущений респондентов относительно скрининга на РМЖ,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РШМ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18"/>
          <w:w w:val="95"/>
          <w:sz w:val="29"/>
        </w:rPr>
        <w:t xml:space="preserve"> </w:t>
      </w:r>
      <w:r>
        <w:rPr>
          <w:w w:val="95"/>
          <w:sz w:val="29"/>
        </w:rPr>
        <w:t>РПЖ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могут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быть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использованы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для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объективного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измерения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знаний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и</w:t>
      </w:r>
    </w:p>
    <w:p w14:paraId="6B9B186F" w14:textId="77777777" w:rsidR="00AA2216" w:rsidRDefault="00AA2216">
      <w:pPr>
        <w:spacing w:line="230" w:lineRule="auto"/>
        <w:jc w:val="both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38054D31" w14:textId="77777777" w:rsidR="00AA2216" w:rsidRDefault="00000000">
      <w:pPr>
        <w:pStyle w:val="a3"/>
        <w:spacing w:before="81" w:line="230" w:lineRule="auto"/>
        <w:ind w:right="567"/>
      </w:pPr>
      <w:r>
        <w:t>ощущений респондентов в</w:t>
      </w:r>
      <w:r>
        <w:rPr>
          <w:spacing w:val="1"/>
        </w:rPr>
        <w:t xml:space="preserve"> </w:t>
      </w:r>
      <w:r>
        <w:t>целях определения низкой приверженности к</w:t>
      </w:r>
      <w:r>
        <w:rPr>
          <w:spacing w:val="1"/>
        </w:rPr>
        <w:t xml:space="preserve"> </w:t>
      </w:r>
      <w:r>
        <w:t>скрининговым</w:t>
      </w:r>
      <w:r>
        <w:rPr>
          <w:spacing w:val="-33"/>
        </w:rPr>
        <w:t xml:space="preserve"> </w:t>
      </w:r>
      <w:r>
        <w:t>программам.</w:t>
      </w:r>
    </w:p>
    <w:p w14:paraId="3E6F15CF" w14:textId="77777777" w:rsidR="00AA2216" w:rsidRDefault="00000000">
      <w:pPr>
        <w:pStyle w:val="a4"/>
        <w:numPr>
          <w:ilvl w:val="1"/>
          <w:numId w:val="53"/>
        </w:numPr>
        <w:tabs>
          <w:tab w:val="left" w:pos="1252"/>
        </w:tabs>
        <w:spacing w:line="232" w:lineRule="auto"/>
        <w:ind w:right="538" w:firstLine="560"/>
        <w:jc w:val="both"/>
        <w:rPr>
          <w:sz w:val="29"/>
        </w:rPr>
      </w:pPr>
      <w:r>
        <w:rPr>
          <w:sz w:val="29"/>
        </w:rPr>
        <w:t>Разработанная</w:t>
      </w:r>
      <w:r>
        <w:rPr>
          <w:spacing w:val="1"/>
          <w:sz w:val="29"/>
        </w:rPr>
        <w:t xml:space="preserve"> </w:t>
      </w:r>
      <w:r>
        <w:rPr>
          <w:sz w:val="29"/>
        </w:rPr>
        <w:t>образовательная</w:t>
      </w:r>
      <w:r>
        <w:rPr>
          <w:spacing w:val="1"/>
          <w:sz w:val="29"/>
        </w:rPr>
        <w:t xml:space="preserve"> </w:t>
      </w:r>
      <w:r>
        <w:rPr>
          <w:sz w:val="29"/>
        </w:rPr>
        <w:t>программа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1"/>
          <w:sz w:val="29"/>
        </w:rPr>
        <w:t xml:space="preserve"> </w:t>
      </w:r>
      <w:r>
        <w:rPr>
          <w:sz w:val="29"/>
        </w:rPr>
        <w:t>медицинских</w:t>
      </w:r>
      <w:r>
        <w:rPr>
          <w:spacing w:val="1"/>
          <w:sz w:val="29"/>
        </w:rPr>
        <w:t xml:space="preserve"> </w:t>
      </w:r>
      <w:r>
        <w:rPr>
          <w:sz w:val="29"/>
        </w:rPr>
        <w:t>работников может</w:t>
      </w:r>
      <w:r>
        <w:rPr>
          <w:spacing w:val="1"/>
          <w:sz w:val="29"/>
        </w:rPr>
        <w:t xml:space="preserve"> </w:t>
      </w:r>
      <w:r>
        <w:rPr>
          <w:sz w:val="29"/>
        </w:rPr>
        <w:t>быть</w:t>
      </w:r>
      <w:r>
        <w:rPr>
          <w:spacing w:val="1"/>
          <w:sz w:val="29"/>
        </w:rPr>
        <w:t xml:space="preserve"> </w:t>
      </w:r>
      <w:r>
        <w:rPr>
          <w:sz w:val="29"/>
        </w:rPr>
        <w:t>использована в</w:t>
      </w:r>
      <w:r>
        <w:rPr>
          <w:spacing w:val="1"/>
          <w:sz w:val="29"/>
        </w:rPr>
        <w:t xml:space="preserve"> </w:t>
      </w:r>
      <w:r>
        <w:rPr>
          <w:sz w:val="29"/>
        </w:rPr>
        <w:t>целях</w:t>
      </w:r>
      <w:r>
        <w:rPr>
          <w:spacing w:val="1"/>
          <w:sz w:val="29"/>
        </w:rPr>
        <w:t xml:space="preserve"> </w:t>
      </w:r>
      <w:r>
        <w:rPr>
          <w:sz w:val="29"/>
        </w:rPr>
        <w:t>оптимизации процессов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скрининга,</w:t>
      </w:r>
      <w:r>
        <w:rPr>
          <w:spacing w:val="1"/>
          <w:sz w:val="29"/>
        </w:rPr>
        <w:t xml:space="preserve"> </w:t>
      </w:r>
      <w:r>
        <w:rPr>
          <w:sz w:val="29"/>
        </w:rPr>
        <w:t>улучшения</w:t>
      </w:r>
      <w:r>
        <w:rPr>
          <w:spacing w:val="1"/>
          <w:sz w:val="29"/>
        </w:rPr>
        <w:t xml:space="preserve"> </w:t>
      </w:r>
      <w:r>
        <w:rPr>
          <w:sz w:val="29"/>
        </w:rPr>
        <w:t>коммуникативных</w:t>
      </w:r>
      <w:r>
        <w:rPr>
          <w:spacing w:val="1"/>
          <w:sz w:val="29"/>
        </w:rPr>
        <w:t xml:space="preserve"> </w:t>
      </w:r>
      <w:r>
        <w:rPr>
          <w:sz w:val="29"/>
        </w:rPr>
        <w:t>навыков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повышения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информированности населения о</w:t>
      </w:r>
      <w:r>
        <w:rPr>
          <w:spacing w:val="1"/>
          <w:sz w:val="29"/>
        </w:rPr>
        <w:t xml:space="preserve"> </w:t>
      </w:r>
      <w:r>
        <w:rPr>
          <w:sz w:val="29"/>
        </w:rPr>
        <w:t>важности профилактических осмотров,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способствуя снижению текучести кадров через повышение профессиональных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компетенций,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таким</w:t>
      </w:r>
      <w:r>
        <w:rPr>
          <w:spacing w:val="1"/>
          <w:sz w:val="29"/>
        </w:rPr>
        <w:t xml:space="preserve"> </w:t>
      </w:r>
      <w:r>
        <w:rPr>
          <w:sz w:val="29"/>
        </w:rPr>
        <w:t>образом,</w:t>
      </w:r>
      <w:r>
        <w:rPr>
          <w:spacing w:val="1"/>
          <w:sz w:val="29"/>
        </w:rPr>
        <w:t xml:space="preserve"> </w:t>
      </w:r>
      <w:r>
        <w:rPr>
          <w:sz w:val="29"/>
        </w:rPr>
        <w:t>увеличивая</w:t>
      </w:r>
      <w:r>
        <w:rPr>
          <w:spacing w:val="1"/>
          <w:sz w:val="29"/>
        </w:rPr>
        <w:t xml:space="preserve"> </w:t>
      </w:r>
      <w:r>
        <w:rPr>
          <w:sz w:val="29"/>
        </w:rPr>
        <w:t>уровень</w:t>
      </w:r>
      <w:r>
        <w:rPr>
          <w:spacing w:val="1"/>
          <w:sz w:val="29"/>
        </w:rPr>
        <w:t xml:space="preserve"> </w:t>
      </w:r>
      <w:r>
        <w:rPr>
          <w:sz w:val="29"/>
        </w:rPr>
        <w:t>приверженности</w:t>
      </w:r>
      <w:r>
        <w:rPr>
          <w:spacing w:val="1"/>
          <w:sz w:val="29"/>
        </w:rPr>
        <w:t xml:space="preserve"> </w:t>
      </w:r>
      <w:r>
        <w:rPr>
          <w:sz w:val="29"/>
        </w:rPr>
        <w:t>пациентов</w:t>
      </w:r>
      <w:r>
        <w:rPr>
          <w:spacing w:val="-19"/>
          <w:sz w:val="29"/>
        </w:rPr>
        <w:t xml:space="preserve"> </w:t>
      </w:r>
      <w:r>
        <w:rPr>
          <w:sz w:val="29"/>
        </w:rPr>
        <w:t>к</w:t>
      </w:r>
      <w:r>
        <w:rPr>
          <w:spacing w:val="-22"/>
          <w:sz w:val="29"/>
        </w:rPr>
        <w:t xml:space="preserve"> </w:t>
      </w:r>
      <w:r>
        <w:rPr>
          <w:sz w:val="29"/>
        </w:rPr>
        <w:t>скринингу.</w:t>
      </w:r>
    </w:p>
    <w:p w14:paraId="46A48B34" w14:textId="77777777" w:rsidR="00AA2216" w:rsidRDefault="00000000">
      <w:pPr>
        <w:pStyle w:val="a4"/>
        <w:numPr>
          <w:ilvl w:val="1"/>
          <w:numId w:val="53"/>
        </w:numPr>
        <w:tabs>
          <w:tab w:val="left" w:pos="1252"/>
        </w:tabs>
        <w:spacing w:line="230" w:lineRule="auto"/>
        <w:ind w:right="551" w:firstLine="560"/>
        <w:jc w:val="both"/>
        <w:rPr>
          <w:sz w:val="29"/>
        </w:rPr>
      </w:pPr>
      <w:r>
        <w:rPr>
          <w:sz w:val="29"/>
        </w:rPr>
        <w:t>Разработанный</w:t>
      </w:r>
      <w:r>
        <w:rPr>
          <w:spacing w:val="1"/>
          <w:sz w:val="29"/>
        </w:rPr>
        <w:t xml:space="preserve"> </w:t>
      </w:r>
      <w:r>
        <w:rPr>
          <w:sz w:val="29"/>
        </w:rPr>
        <w:t>комплексный</w:t>
      </w:r>
      <w:r>
        <w:rPr>
          <w:spacing w:val="1"/>
          <w:sz w:val="29"/>
        </w:rPr>
        <w:t xml:space="preserve"> </w:t>
      </w:r>
      <w:r>
        <w:rPr>
          <w:sz w:val="29"/>
        </w:rPr>
        <w:t>алгоритм</w:t>
      </w:r>
      <w:r>
        <w:rPr>
          <w:spacing w:val="1"/>
          <w:sz w:val="29"/>
        </w:rPr>
        <w:t xml:space="preserve"> </w:t>
      </w:r>
      <w:r>
        <w:rPr>
          <w:sz w:val="29"/>
        </w:rPr>
        <w:t>этической</w:t>
      </w:r>
      <w:r>
        <w:rPr>
          <w:spacing w:val="1"/>
          <w:sz w:val="29"/>
        </w:rPr>
        <w:t xml:space="preserve"> </w:t>
      </w:r>
      <w:r>
        <w:rPr>
          <w:sz w:val="29"/>
        </w:rPr>
        <w:t>экспертизы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скрининга онкопатологий репродуктивной системы вносит вклад в повышение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качества и этическую устойчивость этих программ, обеспечив защиту прав</w:t>
      </w:r>
      <w:r>
        <w:rPr>
          <w:spacing w:val="-70"/>
          <w:sz w:val="29"/>
        </w:rPr>
        <w:t xml:space="preserve"> </w:t>
      </w:r>
      <w:r>
        <w:rPr>
          <w:sz w:val="29"/>
        </w:rPr>
        <w:t>участников, соблюдение конфиденциальности данных и равный доступ к</w:t>
      </w:r>
      <w:r>
        <w:rPr>
          <w:spacing w:val="1"/>
          <w:sz w:val="29"/>
        </w:rPr>
        <w:t xml:space="preserve"> </w:t>
      </w:r>
      <w:r>
        <w:rPr>
          <w:sz w:val="29"/>
        </w:rPr>
        <w:t>медицинским</w:t>
      </w:r>
      <w:r>
        <w:rPr>
          <w:spacing w:val="-33"/>
          <w:sz w:val="29"/>
        </w:rPr>
        <w:t xml:space="preserve"> </w:t>
      </w:r>
      <w:r>
        <w:rPr>
          <w:sz w:val="29"/>
        </w:rPr>
        <w:t>услугам.</w:t>
      </w:r>
    </w:p>
    <w:p w14:paraId="317D1E09" w14:textId="77777777" w:rsidR="00AA2216" w:rsidRDefault="00000000">
      <w:pPr>
        <w:pStyle w:val="1"/>
        <w:spacing w:line="327" w:lineRule="exact"/>
        <w:ind w:left="819"/>
        <w:jc w:val="both"/>
      </w:pPr>
      <w:r>
        <w:rPr>
          <w:w w:val="95"/>
        </w:rPr>
        <w:t>Положения,</w:t>
      </w:r>
      <w:r>
        <w:rPr>
          <w:spacing w:val="-3"/>
          <w:w w:val="95"/>
        </w:rPr>
        <w:t xml:space="preserve"> </w:t>
      </w:r>
      <w:r>
        <w:rPr>
          <w:w w:val="95"/>
        </w:rPr>
        <w:t>выносимые</w:t>
      </w:r>
      <w:r>
        <w:rPr>
          <w:spacing w:val="10"/>
          <w:w w:val="95"/>
        </w:rPr>
        <w:t xml:space="preserve"> </w:t>
      </w:r>
      <w:r>
        <w:rPr>
          <w:w w:val="95"/>
        </w:rPr>
        <w:t>на</w:t>
      </w:r>
      <w:r>
        <w:rPr>
          <w:spacing w:val="11"/>
          <w:w w:val="95"/>
        </w:rPr>
        <w:t xml:space="preserve"> </w:t>
      </w:r>
      <w:r>
        <w:rPr>
          <w:w w:val="95"/>
        </w:rPr>
        <w:t>защиту</w:t>
      </w:r>
    </w:p>
    <w:p w14:paraId="27F61870" w14:textId="77777777" w:rsidR="00AA2216" w:rsidRDefault="00000000">
      <w:pPr>
        <w:pStyle w:val="a4"/>
        <w:numPr>
          <w:ilvl w:val="0"/>
          <w:numId w:val="52"/>
        </w:numPr>
        <w:tabs>
          <w:tab w:val="left" w:pos="1252"/>
        </w:tabs>
        <w:spacing w:before="5" w:line="230" w:lineRule="auto"/>
        <w:ind w:right="548" w:firstLine="560"/>
        <w:jc w:val="both"/>
        <w:rPr>
          <w:sz w:val="29"/>
        </w:rPr>
      </w:pPr>
      <w:r>
        <w:rPr>
          <w:sz w:val="29"/>
        </w:rPr>
        <w:t>Несмотря на высокий уровень охвата скринингом целевых групп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женщин на РМЖ и РШМ, показатель выявляемости рака остается стабильно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низким по всей Республике Казахстан. К тому же наблюдаются значительные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различия этих показателей по регионам, что указывает на необходимость их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адаптации к</w:t>
      </w:r>
      <w:r>
        <w:rPr>
          <w:spacing w:val="1"/>
          <w:sz w:val="29"/>
        </w:rPr>
        <w:t xml:space="preserve"> </w:t>
      </w:r>
      <w:r>
        <w:rPr>
          <w:sz w:val="29"/>
        </w:rPr>
        <w:t>региональным условиям и</w:t>
      </w:r>
      <w:r>
        <w:rPr>
          <w:spacing w:val="1"/>
          <w:sz w:val="29"/>
        </w:rPr>
        <w:t xml:space="preserve"> </w:t>
      </w:r>
      <w:r>
        <w:rPr>
          <w:sz w:val="29"/>
        </w:rPr>
        <w:t>усиления стандартов проведения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скрининговых</w:t>
      </w:r>
      <w:r>
        <w:rPr>
          <w:spacing w:val="-42"/>
          <w:sz w:val="29"/>
        </w:rPr>
        <w:t xml:space="preserve"> </w:t>
      </w:r>
      <w:r>
        <w:rPr>
          <w:sz w:val="29"/>
        </w:rPr>
        <w:t>мероприятий.</w:t>
      </w:r>
    </w:p>
    <w:p w14:paraId="27143A02" w14:textId="77777777" w:rsidR="00AA2216" w:rsidRDefault="00000000">
      <w:pPr>
        <w:pStyle w:val="a4"/>
        <w:numPr>
          <w:ilvl w:val="0"/>
          <w:numId w:val="52"/>
        </w:numPr>
        <w:tabs>
          <w:tab w:val="left" w:pos="1252"/>
        </w:tabs>
        <w:spacing w:line="232" w:lineRule="auto"/>
        <w:ind w:right="558" w:firstLine="560"/>
        <w:jc w:val="both"/>
        <w:rPr>
          <w:sz w:val="29"/>
        </w:rPr>
      </w:pPr>
      <w:r>
        <w:rPr>
          <w:w w:val="95"/>
          <w:sz w:val="29"/>
        </w:rPr>
        <w:t>Низкая приверженность к скрининговым программам для выявления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онкопатологий</w:t>
      </w:r>
      <w:r>
        <w:rPr>
          <w:spacing w:val="1"/>
          <w:sz w:val="29"/>
        </w:rPr>
        <w:t xml:space="preserve"> </w:t>
      </w:r>
      <w:r>
        <w:rPr>
          <w:sz w:val="29"/>
        </w:rPr>
        <w:t>репродуктивной</w:t>
      </w:r>
      <w:r>
        <w:rPr>
          <w:spacing w:val="1"/>
          <w:sz w:val="29"/>
        </w:rPr>
        <w:t xml:space="preserve"> </w:t>
      </w:r>
      <w:r>
        <w:rPr>
          <w:sz w:val="29"/>
        </w:rPr>
        <w:t>системы</w:t>
      </w:r>
      <w:r>
        <w:rPr>
          <w:spacing w:val="1"/>
          <w:sz w:val="29"/>
        </w:rPr>
        <w:t xml:space="preserve"> </w:t>
      </w:r>
      <w:r>
        <w:rPr>
          <w:sz w:val="29"/>
        </w:rPr>
        <w:t>связана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недостаточной</w:t>
      </w:r>
      <w:r>
        <w:rPr>
          <w:spacing w:val="1"/>
          <w:sz w:val="29"/>
        </w:rPr>
        <w:t xml:space="preserve"> </w:t>
      </w:r>
      <w:r>
        <w:rPr>
          <w:sz w:val="29"/>
        </w:rPr>
        <w:t>осведомленностью населения о скрининге до и после прохождения тестов,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ограниченными знаниями о диагностических процедурах, отсутствием четкой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информации</w:t>
      </w:r>
      <w:r>
        <w:rPr>
          <w:spacing w:val="1"/>
          <w:sz w:val="29"/>
        </w:rPr>
        <w:t xml:space="preserve"> </w:t>
      </w:r>
      <w:r>
        <w:rPr>
          <w:sz w:val="29"/>
        </w:rPr>
        <w:t>о</w:t>
      </w:r>
      <w:r>
        <w:rPr>
          <w:spacing w:val="1"/>
          <w:sz w:val="29"/>
        </w:rPr>
        <w:t xml:space="preserve"> </w:t>
      </w:r>
      <w:r>
        <w:rPr>
          <w:sz w:val="29"/>
        </w:rPr>
        <w:t>результатах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скрининга,</w:t>
      </w:r>
      <w:r>
        <w:rPr>
          <w:spacing w:val="1"/>
          <w:sz w:val="29"/>
        </w:rPr>
        <w:t xml:space="preserve"> </w:t>
      </w:r>
      <w:r>
        <w:rPr>
          <w:sz w:val="29"/>
        </w:rPr>
        <w:t>а</w:t>
      </w:r>
      <w:r>
        <w:rPr>
          <w:spacing w:val="1"/>
          <w:sz w:val="29"/>
        </w:rPr>
        <w:t xml:space="preserve"> </w:t>
      </w:r>
      <w:r>
        <w:rPr>
          <w:sz w:val="29"/>
        </w:rPr>
        <w:t>также</w:t>
      </w:r>
      <w:r>
        <w:rPr>
          <w:spacing w:val="1"/>
          <w:sz w:val="29"/>
        </w:rPr>
        <w:t xml:space="preserve"> </w:t>
      </w:r>
      <w:r>
        <w:rPr>
          <w:sz w:val="29"/>
        </w:rPr>
        <w:t>психологическим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дискомфортом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тревогой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во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время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тестирования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ожидания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результатов.</w:t>
      </w:r>
    </w:p>
    <w:p w14:paraId="4E0236D7" w14:textId="77777777" w:rsidR="00AA2216" w:rsidRDefault="00000000">
      <w:pPr>
        <w:pStyle w:val="a4"/>
        <w:numPr>
          <w:ilvl w:val="0"/>
          <w:numId w:val="52"/>
        </w:numPr>
        <w:tabs>
          <w:tab w:val="left" w:pos="1252"/>
        </w:tabs>
        <w:spacing w:line="232" w:lineRule="auto"/>
        <w:ind w:right="547" w:firstLine="560"/>
        <w:jc w:val="both"/>
        <w:rPr>
          <w:sz w:val="29"/>
        </w:rPr>
      </w:pPr>
      <w:r>
        <w:rPr>
          <w:sz w:val="29"/>
        </w:rPr>
        <w:t>Разработанная</w:t>
      </w:r>
      <w:r>
        <w:rPr>
          <w:spacing w:val="1"/>
          <w:sz w:val="29"/>
        </w:rPr>
        <w:t xml:space="preserve"> </w:t>
      </w:r>
      <w:r>
        <w:rPr>
          <w:sz w:val="29"/>
        </w:rPr>
        <w:t>образовательная</w:t>
      </w:r>
      <w:r>
        <w:rPr>
          <w:spacing w:val="1"/>
          <w:sz w:val="29"/>
        </w:rPr>
        <w:t xml:space="preserve"> </w:t>
      </w:r>
      <w:r>
        <w:rPr>
          <w:sz w:val="29"/>
        </w:rPr>
        <w:t>программа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1"/>
          <w:sz w:val="29"/>
        </w:rPr>
        <w:t xml:space="preserve"> </w:t>
      </w:r>
      <w:r>
        <w:rPr>
          <w:sz w:val="29"/>
        </w:rPr>
        <w:t>медицинских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работников, направленная на оптимизацию процессов скрининга, улучшение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коммуникативных навыков и повышение информированности населения о</w:t>
      </w:r>
      <w:r>
        <w:rPr>
          <w:spacing w:val="1"/>
          <w:sz w:val="29"/>
        </w:rPr>
        <w:t xml:space="preserve"> </w:t>
      </w:r>
      <w:r>
        <w:rPr>
          <w:sz w:val="29"/>
        </w:rPr>
        <w:t>важности профилактических осмотров,</w:t>
      </w:r>
      <w:r>
        <w:rPr>
          <w:spacing w:val="1"/>
          <w:sz w:val="29"/>
        </w:rPr>
        <w:t xml:space="preserve"> </w:t>
      </w:r>
      <w:r>
        <w:rPr>
          <w:sz w:val="29"/>
        </w:rPr>
        <w:t>снижает</w:t>
      </w:r>
      <w:r>
        <w:rPr>
          <w:spacing w:val="1"/>
          <w:sz w:val="29"/>
        </w:rPr>
        <w:t xml:space="preserve"> </w:t>
      </w:r>
      <w:r>
        <w:rPr>
          <w:sz w:val="29"/>
        </w:rPr>
        <w:t>текучесть кадров</w:t>
      </w:r>
      <w:r>
        <w:rPr>
          <w:spacing w:val="1"/>
          <w:sz w:val="29"/>
        </w:rPr>
        <w:t xml:space="preserve"> </w:t>
      </w:r>
      <w:r>
        <w:rPr>
          <w:sz w:val="29"/>
        </w:rPr>
        <w:t>через</w:t>
      </w:r>
      <w:r>
        <w:rPr>
          <w:spacing w:val="1"/>
          <w:sz w:val="29"/>
        </w:rPr>
        <w:t xml:space="preserve"> </w:t>
      </w:r>
      <w:r>
        <w:rPr>
          <w:sz w:val="29"/>
        </w:rPr>
        <w:t>повышение</w:t>
      </w:r>
      <w:r>
        <w:rPr>
          <w:spacing w:val="1"/>
          <w:sz w:val="29"/>
        </w:rPr>
        <w:t xml:space="preserve"> </w:t>
      </w:r>
      <w:r>
        <w:rPr>
          <w:sz w:val="29"/>
        </w:rPr>
        <w:t>профессиональных</w:t>
      </w:r>
      <w:r>
        <w:rPr>
          <w:spacing w:val="1"/>
          <w:sz w:val="29"/>
        </w:rPr>
        <w:t xml:space="preserve"> </w:t>
      </w:r>
      <w:r>
        <w:rPr>
          <w:sz w:val="29"/>
        </w:rPr>
        <w:t>компетенций,</w:t>
      </w:r>
      <w:r>
        <w:rPr>
          <w:spacing w:val="1"/>
          <w:sz w:val="29"/>
        </w:rPr>
        <w:t xml:space="preserve"> </w:t>
      </w:r>
      <w:r>
        <w:rPr>
          <w:sz w:val="29"/>
        </w:rPr>
        <w:t>увеличивает</w:t>
      </w:r>
      <w:r>
        <w:rPr>
          <w:spacing w:val="1"/>
          <w:sz w:val="29"/>
        </w:rPr>
        <w:t xml:space="preserve"> </w:t>
      </w:r>
      <w:r>
        <w:rPr>
          <w:sz w:val="29"/>
        </w:rPr>
        <w:t>уровень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приверженности пациентов к скринингу, что, в свою очередь, ведет к раннему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выявлению онкопатологий и</w:t>
      </w:r>
      <w:r>
        <w:rPr>
          <w:spacing w:val="1"/>
          <w:sz w:val="29"/>
        </w:rPr>
        <w:t xml:space="preserve"> </w:t>
      </w:r>
      <w:r>
        <w:rPr>
          <w:sz w:val="29"/>
        </w:rPr>
        <w:t>повышению общего</w:t>
      </w:r>
      <w:r>
        <w:rPr>
          <w:spacing w:val="1"/>
          <w:sz w:val="29"/>
        </w:rPr>
        <w:t xml:space="preserve"> </w:t>
      </w:r>
      <w:r>
        <w:rPr>
          <w:sz w:val="29"/>
        </w:rPr>
        <w:t>качества медицинских</w:t>
      </w:r>
      <w:r>
        <w:rPr>
          <w:spacing w:val="1"/>
          <w:sz w:val="29"/>
        </w:rPr>
        <w:t xml:space="preserve"> </w:t>
      </w:r>
      <w:r>
        <w:rPr>
          <w:sz w:val="29"/>
        </w:rPr>
        <w:t>услуг.</w:t>
      </w:r>
    </w:p>
    <w:p w14:paraId="45FEC752" w14:textId="77777777" w:rsidR="00AA2216" w:rsidRDefault="00000000">
      <w:pPr>
        <w:pStyle w:val="a4"/>
        <w:numPr>
          <w:ilvl w:val="0"/>
          <w:numId w:val="52"/>
        </w:numPr>
        <w:tabs>
          <w:tab w:val="left" w:pos="1252"/>
        </w:tabs>
        <w:spacing w:line="232" w:lineRule="auto"/>
        <w:ind w:left="402" w:right="561" w:firstLine="416"/>
        <w:jc w:val="both"/>
        <w:rPr>
          <w:sz w:val="29"/>
        </w:rPr>
      </w:pPr>
      <w:r>
        <w:rPr>
          <w:sz w:val="29"/>
        </w:rPr>
        <w:t>Разработанный</w:t>
      </w:r>
      <w:r>
        <w:rPr>
          <w:spacing w:val="1"/>
          <w:sz w:val="29"/>
        </w:rPr>
        <w:t xml:space="preserve"> </w:t>
      </w:r>
      <w:r>
        <w:rPr>
          <w:sz w:val="29"/>
        </w:rPr>
        <w:t>комплексный</w:t>
      </w:r>
      <w:r>
        <w:rPr>
          <w:spacing w:val="1"/>
          <w:sz w:val="29"/>
        </w:rPr>
        <w:t xml:space="preserve"> </w:t>
      </w:r>
      <w:r>
        <w:rPr>
          <w:sz w:val="29"/>
        </w:rPr>
        <w:t>алгоритм</w:t>
      </w:r>
      <w:r>
        <w:rPr>
          <w:spacing w:val="1"/>
          <w:sz w:val="29"/>
        </w:rPr>
        <w:t xml:space="preserve"> </w:t>
      </w:r>
      <w:r>
        <w:rPr>
          <w:sz w:val="29"/>
        </w:rPr>
        <w:t>этической</w:t>
      </w:r>
      <w:r>
        <w:rPr>
          <w:spacing w:val="1"/>
          <w:sz w:val="29"/>
        </w:rPr>
        <w:t xml:space="preserve"> </w:t>
      </w:r>
      <w:r>
        <w:rPr>
          <w:sz w:val="29"/>
        </w:rPr>
        <w:t>экспертизы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</w:t>
      </w:r>
      <w:r>
        <w:rPr>
          <w:spacing w:val="1"/>
          <w:sz w:val="29"/>
        </w:rPr>
        <w:t xml:space="preserve"> </w:t>
      </w:r>
      <w:r>
        <w:rPr>
          <w:sz w:val="29"/>
        </w:rPr>
        <w:t>онкопатологий</w:t>
      </w:r>
      <w:r>
        <w:rPr>
          <w:spacing w:val="1"/>
          <w:sz w:val="29"/>
        </w:rPr>
        <w:t xml:space="preserve"> </w:t>
      </w:r>
      <w:r>
        <w:rPr>
          <w:sz w:val="29"/>
        </w:rPr>
        <w:t>репродуктивной</w:t>
      </w:r>
      <w:r>
        <w:rPr>
          <w:spacing w:val="1"/>
          <w:sz w:val="29"/>
        </w:rPr>
        <w:t xml:space="preserve"> </w:t>
      </w:r>
      <w:r>
        <w:rPr>
          <w:sz w:val="29"/>
        </w:rPr>
        <w:t>системы,</w:t>
      </w:r>
      <w:r>
        <w:rPr>
          <w:spacing w:val="1"/>
          <w:sz w:val="29"/>
        </w:rPr>
        <w:t xml:space="preserve"> </w:t>
      </w:r>
      <w:r>
        <w:rPr>
          <w:sz w:val="29"/>
        </w:rPr>
        <w:t>включающий</w:t>
      </w:r>
      <w:r>
        <w:rPr>
          <w:spacing w:val="1"/>
          <w:sz w:val="29"/>
        </w:rPr>
        <w:t xml:space="preserve"> </w:t>
      </w:r>
      <w:r>
        <w:rPr>
          <w:sz w:val="29"/>
        </w:rPr>
        <w:t>рак</w:t>
      </w:r>
      <w:r>
        <w:rPr>
          <w:spacing w:val="1"/>
          <w:sz w:val="29"/>
        </w:rPr>
        <w:t xml:space="preserve"> </w:t>
      </w:r>
      <w:r>
        <w:rPr>
          <w:sz w:val="29"/>
        </w:rPr>
        <w:t>молочной</w:t>
      </w:r>
      <w:r>
        <w:rPr>
          <w:spacing w:val="1"/>
          <w:sz w:val="29"/>
        </w:rPr>
        <w:t xml:space="preserve"> </w:t>
      </w:r>
      <w:r>
        <w:rPr>
          <w:sz w:val="29"/>
        </w:rPr>
        <w:t>железы,</w:t>
      </w:r>
      <w:r>
        <w:rPr>
          <w:spacing w:val="1"/>
          <w:sz w:val="29"/>
        </w:rPr>
        <w:t xml:space="preserve"> </w:t>
      </w:r>
      <w:r>
        <w:rPr>
          <w:sz w:val="29"/>
        </w:rPr>
        <w:t>рак</w:t>
      </w:r>
      <w:r>
        <w:rPr>
          <w:spacing w:val="1"/>
          <w:sz w:val="29"/>
        </w:rPr>
        <w:t xml:space="preserve"> </w:t>
      </w:r>
      <w:r>
        <w:rPr>
          <w:sz w:val="29"/>
        </w:rPr>
        <w:t>шейки</w:t>
      </w:r>
      <w:r>
        <w:rPr>
          <w:spacing w:val="1"/>
          <w:sz w:val="29"/>
        </w:rPr>
        <w:t xml:space="preserve"> </w:t>
      </w:r>
      <w:r>
        <w:rPr>
          <w:sz w:val="29"/>
        </w:rPr>
        <w:t>матки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рак</w:t>
      </w:r>
      <w:r>
        <w:rPr>
          <w:spacing w:val="1"/>
          <w:sz w:val="29"/>
        </w:rPr>
        <w:t xml:space="preserve"> </w:t>
      </w:r>
      <w:r>
        <w:rPr>
          <w:sz w:val="29"/>
        </w:rPr>
        <w:t>предстательной</w:t>
      </w:r>
      <w:r>
        <w:rPr>
          <w:spacing w:val="1"/>
          <w:sz w:val="29"/>
        </w:rPr>
        <w:t xml:space="preserve"> </w:t>
      </w:r>
      <w:r>
        <w:rPr>
          <w:sz w:val="29"/>
        </w:rPr>
        <w:t>железы,</w:t>
      </w:r>
      <w:r>
        <w:rPr>
          <w:spacing w:val="1"/>
          <w:sz w:val="29"/>
        </w:rPr>
        <w:t xml:space="preserve"> </w:t>
      </w:r>
      <w:r>
        <w:rPr>
          <w:sz w:val="29"/>
        </w:rPr>
        <w:t>способствует</w:t>
      </w:r>
      <w:r>
        <w:rPr>
          <w:spacing w:val="1"/>
          <w:sz w:val="29"/>
        </w:rPr>
        <w:t xml:space="preserve"> </w:t>
      </w:r>
      <w:r>
        <w:rPr>
          <w:sz w:val="29"/>
        </w:rPr>
        <w:t>созданию</w:t>
      </w:r>
      <w:r>
        <w:rPr>
          <w:spacing w:val="1"/>
          <w:sz w:val="29"/>
        </w:rPr>
        <w:t xml:space="preserve"> </w:t>
      </w:r>
      <w:r>
        <w:rPr>
          <w:sz w:val="29"/>
        </w:rPr>
        <w:t>этически</w:t>
      </w:r>
      <w:r>
        <w:rPr>
          <w:spacing w:val="1"/>
          <w:sz w:val="29"/>
        </w:rPr>
        <w:t xml:space="preserve"> </w:t>
      </w:r>
      <w:r>
        <w:rPr>
          <w:sz w:val="29"/>
        </w:rPr>
        <w:t>устойчивой</w:t>
      </w:r>
      <w:r>
        <w:rPr>
          <w:spacing w:val="1"/>
          <w:sz w:val="29"/>
        </w:rPr>
        <w:t xml:space="preserve"> </w:t>
      </w:r>
      <w:r>
        <w:rPr>
          <w:sz w:val="29"/>
        </w:rPr>
        <w:t>системы,</w:t>
      </w:r>
      <w:r>
        <w:rPr>
          <w:spacing w:val="1"/>
          <w:sz w:val="29"/>
        </w:rPr>
        <w:t xml:space="preserve"> </w:t>
      </w:r>
      <w:r>
        <w:rPr>
          <w:sz w:val="29"/>
        </w:rPr>
        <w:t>обеспечивает</w:t>
      </w:r>
      <w:r>
        <w:rPr>
          <w:spacing w:val="1"/>
          <w:sz w:val="29"/>
        </w:rPr>
        <w:t xml:space="preserve"> </w:t>
      </w:r>
      <w:r>
        <w:rPr>
          <w:sz w:val="29"/>
        </w:rPr>
        <w:t>соблюдение</w:t>
      </w:r>
      <w:r>
        <w:rPr>
          <w:spacing w:val="1"/>
          <w:sz w:val="29"/>
        </w:rPr>
        <w:t xml:space="preserve"> </w:t>
      </w:r>
      <w:r>
        <w:rPr>
          <w:sz w:val="29"/>
        </w:rPr>
        <w:t>прав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безопасности</w:t>
      </w:r>
      <w:r>
        <w:rPr>
          <w:spacing w:val="1"/>
          <w:sz w:val="29"/>
        </w:rPr>
        <w:t xml:space="preserve"> </w:t>
      </w:r>
      <w:r>
        <w:rPr>
          <w:sz w:val="29"/>
        </w:rPr>
        <w:t>участников,</w:t>
      </w:r>
      <w:r>
        <w:rPr>
          <w:spacing w:val="1"/>
          <w:sz w:val="29"/>
        </w:rPr>
        <w:t xml:space="preserve"> </w:t>
      </w:r>
      <w:r>
        <w:rPr>
          <w:sz w:val="29"/>
        </w:rPr>
        <w:t>повышает</w:t>
      </w:r>
      <w:r>
        <w:rPr>
          <w:spacing w:val="1"/>
          <w:sz w:val="29"/>
        </w:rPr>
        <w:t xml:space="preserve"> </w:t>
      </w:r>
      <w:r>
        <w:rPr>
          <w:sz w:val="29"/>
        </w:rPr>
        <w:t>качество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скрининговых программ 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решает ключевые этические вопросы, такие как</w:t>
      </w:r>
      <w:r>
        <w:rPr>
          <w:spacing w:val="1"/>
          <w:w w:val="95"/>
          <w:sz w:val="29"/>
        </w:rPr>
        <w:t xml:space="preserve"> </w:t>
      </w:r>
      <w:r>
        <w:rPr>
          <w:spacing w:val="-1"/>
          <w:sz w:val="29"/>
        </w:rPr>
        <w:t xml:space="preserve">информированное </w:t>
      </w:r>
      <w:r>
        <w:rPr>
          <w:sz w:val="29"/>
        </w:rPr>
        <w:t>согласие, конфиденциальность данных и справедливый</w:t>
      </w:r>
      <w:r>
        <w:rPr>
          <w:spacing w:val="-70"/>
          <w:sz w:val="29"/>
        </w:rPr>
        <w:t xml:space="preserve"> </w:t>
      </w:r>
      <w:r>
        <w:rPr>
          <w:sz w:val="29"/>
        </w:rPr>
        <w:t>доступ</w:t>
      </w:r>
      <w:r>
        <w:rPr>
          <w:spacing w:val="-21"/>
          <w:sz w:val="29"/>
        </w:rPr>
        <w:t xml:space="preserve"> </w:t>
      </w:r>
      <w:r>
        <w:rPr>
          <w:sz w:val="29"/>
        </w:rPr>
        <w:t>к</w:t>
      </w:r>
      <w:r>
        <w:rPr>
          <w:spacing w:val="-22"/>
          <w:sz w:val="29"/>
        </w:rPr>
        <w:t xml:space="preserve"> </w:t>
      </w:r>
      <w:r>
        <w:rPr>
          <w:sz w:val="29"/>
        </w:rPr>
        <w:t>медицинским</w:t>
      </w:r>
      <w:r>
        <w:rPr>
          <w:spacing w:val="-32"/>
          <w:sz w:val="29"/>
        </w:rPr>
        <w:t xml:space="preserve"> </w:t>
      </w:r>
      <w:r>
        <w:rPr>
          <w:sz w:val="29"/>
        </w:rPr>
        <w:t>услугам.</w:t>
      </w:r>
    </w:p>
    <w:p w14:paraId="5A31803C" w14:textId="77777777" w:rsidR="00AA2216" w:rsidRDefault="00AA2216">
      <w:pPr>
        <w:spacing w:line="232" w:lineRule="auto"/>
        <w:jc w:val="both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381169C5" w14:textId="77777777" w:rsidR="00AA2216" w:rsidRDefault="00000000">
      <w:pPr>
        <w:pStyle w:val="1"/>
        <w:spacing w:before="81" w:line="230" w:lineRule="auto"/>
        <w:ind w:right="547" w:firstLine="560"/>
        <w:jc w:val="both"/>
      </w:pPr>
      <w:r>
        <w:t>Основные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диссертационного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доложены</w:t>
      </w:r>
      <w:r>
        <w:rPr>
          <w:spacing w:val="-42"/>
        </w:rPr>
        <w:t xml:space="preserve"> </w:t>
      </w:r>
      <w:r>
        <w:t>на:</w:t>
      </w:r>
    </w:p>
    <w:p w14:paraId="0F137A98" w14:textId="77777777" w:rsidR="00AA2216" w:rsidRDefault="00000000">
      <w:pPr>
        <w:pStyle w:val="a4"/>
        <w:numPr>
          <w:ilvl w:val="1"/>
          <w:numId w:val="52"/>
        </w:numPr>
        <w:tabs>
          <w:tab w:val="left" w:pos="1252"/>
        </w:tabs>
        <w:spacing w:line="232" w:lineRule="auto"/>
        <w:ind w:right="551" w:firstLine="704"/>
        <w:rPr>
          <w:sz w:val="29"/>
        </w:rPr>
      </w:pPr>
      <w:r>
        <w:rPr>
          <w:sz w:val="29"/>
        </w:rPr>
        <w:t>Международная научно-практическая конференция</w:t>
      </w:r>
      <w:r>
        <w:rPr>
          <w:spacing w:val="1"/>
          <w:sz w:val="29"/>
        </w:rPr>
        <w:t xml:space="preserve"> </w:t>
      </w:r>
      <w:r>
        <w:rPr>
          <w:sz w:val="29"/>
        </w:rPr>
        <w:t>«Приоритеты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общественного здравоохранения и профилактической медицины в 21 веке» (4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декабря 2015г., г. Алматы, Казахстан). Название доклада: «Скрининговые</w:t>
      </w:r>
      <w:r>
        <w:rPr>
          <w:spacing w:val="1"/>
          <w:sz w:val="29"/>
        </w:rPr>
        <w:t xml:space="preserve"> </w:t>
      </w:r>
      <w:r>
        <w:rPr>
          <w:sz w:val="29"/>
        </w:rPr>
        <w:t>программы как показатель готовности населения Казахстана к солидарной</w:t>
      </w:r>
      <w:r>
        <w:rPr>
          <w:spacing w:val="1"/>
          <w:sz w:val="29"/>
        </w:rPr>
        <w:t xml:space="preserve"> </w:t>
      </w:r>
      <w:r>
        <w:rPr>
          <w:sz w:val="29"/>
        </w:rPr>
        <w:t>ответственности</w:t>
      </w:r>
      <w:r>
        <w:rPr>
          <w:spacing w:val="-37"/>
          <w:sz w:val="29"/>
        </w:rPr>
        <w:t xml:space="preserve"> </w:t>
      </w:r>
      <w:r>
        <w:rPr>
          <w:sz w:val="29"/>
        </w:rPr>
        <w:t>за</w:t>
      </w:r>
      <w:r>
        <w:rPr>
          <w:spacing w:val="-25"/>
          <w:sz w:val="29"/>
        </w:rPr>
        <w:t xml:space="preserve"> </w:t>
      </w:r>
      <w:r>
        <w:rPr>
          <w:sz w:val="29"/>
        </w:rPr>
        <w:t>здоровье»;</w:t>
      </w:r>
    </w:p>
    <w:p w14:paraId="7952CC64" w14:textId="77777777" w:rsidR="00AA2216" w:rsidRDefault="00000000">
      <w:pPr>
        <w:pStyle w:val="a4"/>
        <w:numPr>
          <w:ilvl w:val="1"/>
          <w:numId w:val="52"/>
        </w:numPr>
        <w:tabs>
          <w:tab w:val="left" w:pos="1252"/>
        </w:tabs>
        <w:spacing w:line="232" w:lineRule="auto"/>
        <w:ind w:right="548" w:firstLine="704"/>
        <w:rPr>
          <w:sz w:val="29"/>
        </w:rPr>
      </w:pPr>
      <w:r>
        <w:rPr>
          <w:sz w:val="29"/>
        </w:rPr>
        <w:t>III международная научно-практическая конференция студентов и</w:t>
      </w:r>
      <w:r>
        <w:rPr>
          <w:spacing w:val="1"/>
          <w:sz w:val="29"/>
        </w:rPr>
        <w:t xml:space="preserve"> </w:t>
      </w:r>
      <w:r>
        <w:rPr>
          <w:sz w:val="29"/>
        </w:rPr>
        <w:t>молодых</w:t>
      </w:r>
      <w:r>
        <w:rPr>
          <w:spacing w:val="1"/>
          <w:sz w:val="29"/>
        </w:rPr>
        <w:t xml:space="preserve"> </w:t>
      </w:r>
      <w:r>
        <w:rPr>
          <w:sz w:val="29"/>
        </w:rPr>
        <w:t>ученых</w:t>
      </w:r>
      <w:r>
        <w:rPr>
          <w:spacing w:val="1"/>
          <w:sz w:val="29"/>
        </w:rPr>
        <w:t xml:space="preserve"> </w:t>
      </w:r>
      <w:r>
        <w:rPr>
          <w:sz w:val="29"/>
        </w:rPr>
        <w:t>«Наука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медицина: современный взгляд</w:t>
      </w:r>
      <w:r>
        <w:rPr>
          <w:spacing w:val="1"/>
          <w:sz w:val="29"/>
        </w:rPr>
        <w:t xml:space="preserve"> </w:t>
      </w:r>
      <w:r>
        <w:rPr>
          <w:sz w:val="29"/>
        </w:rPr>
        <w:t>молодежи»,</w:t>
      </w:r>
      <w:r>
        <w:rPr>
          <w:spacing w:val="1"/>
          <w:sz w:val="29"/>
        </w:rPr>
        <w:t xml:space="preserve"> </w:t>
      </w:r>
      <w:r>
        <w:rPr>
          <w:sz w:val="29"/>
        </w:rPr>
        <w:t>посвященная 25-летию независимости Республики Казахстан</w:t>
      </w:r>
      <w:r>
        <w:rPr>
          <w:spacing w:val="1"/>
          <w:sz w:val="29"/>
        </w:rPr>
        <w:t xml:space="preserve"> </w:t>
      </w:r>
      <w:r>
        <w:rPr>
          <w:sz w:val="29"/>
        </w:rPr>
        <w:t>(24</w:t>
      </w:r>
      <w:r>
        <w:rPr>
          <w:spacing w:val="1"/>
          <w:sz w:val="29"/>
        </w:rPr>
        <w:t xml:space="preserve"> </w:t>
      </w:r>
      <w:r>
        <w:rPr>
          <w:sz w:val="29"/>
        </w:rPr>
        <w:t>апреля</w:t>
      </w:r>
      <w:r>
        <w:rPr>
          <w:spacing w:val="1"/>
          <w:sz w:val="29"/>
        </w:rPr>
        <w:t xml:space="preserve"> </w:t>
      </w:r>
      <w:r>
        <w:rPr>
          <w:spacing w:val="-2"/>
          <w:sz w:val="29"/>
        </w:rPr>
        <w:t xml:space="preserve">2016г., г. Алматы, Казахстан). Название доклада: </w:t>
      </w:r>
      <w:r>
        <w:rPr>
          <w:spacing w:val="-1"/>
          <w:sz w:val="29"/>
        </w:rPr>
        <w:t>«Современные взгляды на</w:t>
      </w:r>
      <w:r>
        <w:rPr>
          <w:sz w:val="29"/>
        </w:rPr>
        <w:t xml:space="preserve"> </w:t>
      </w:r>
      <w:r>
        <w:rPr>
          <w:w w:val="95"/>
          <w:sz w:val="29"/>
        </w:rPr>
        <w:t>скрининговые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программы</w:t>
      </w:r>
      <w:r>
        <w:rPr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(обзор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литературы)»;</w:t>
      </w:r>
    </w:p>
    <w:p w14:paraId="78781ADA" w14:textId="77777777" w:rsidR="00AA2216" w:rsidRDefault="00000000">
      <w:pPr>
        <w:pStyle w:val="a4"/>
        <w:numPr>
          <w:ilvl w:val="1"/>
          <w:numId w:val="52"/>
        </w:numPr>
        <w:tabs>
          <w:tab w:val="left" w:pos="1252"/>
        </w:tabs>
        <w:spacing w:line="232" w:lineRule="auto"/>
        <w:ind w:right="555" w:firstLine="704"/>
        <w:rPr>
          <w:sz w:val="29"/>
        </w:rPr>
      </w:pPr>
      <w:r>
        <w:rPr>
          <w:w w:val="95"/>
          <w:sz w:val="29"/>
        </w:rPr>
        <w:t>XV конференция молодых ученых-медиков стран СНГ «Современные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проблемы теоретической и клинической медицины», посвященной памяти</w:t>
      </w:r>
      <w:r>
        <w:rPr>
          <w:spacing w:val="1"/>
          <w:sz w:val="29"/>
        </w:rPr>
        <w:t xml:space="preserve"> </w:t>
      </w:r>
      <w:r>
        <w:rPr>
          <w:sz w:val="29"/>
        </w:rPr>
        <w:t>профессора Б.У.</w:t>
      </w:r>
      <w:r>
        <w:rPr>
          <w:spacing w:val="1"/>
          <w:sz w:val="29"/>
        </w:rPr>
        <w:t xml:space="preserve"> </w:t>
      </w:r>
      <w:r>
        <w:rPr>
          <w:sz w:val="29"/>
        </w:rPr>
        <w:t>Джарбусынова (19</w:t>
      </w:r>
      <w:r>
        <w:rPr>
          <w:spacing w:val="1"/>
          <w:sz w:val="29"/>
        </w:rPr>
        <w:t xml:space="preserve"> </w:t>
      </w:r>
      <w:r>
        <w:rPr>
          <w:sz w:val="29"/>
        </w:rPr>
        <w:t>мая</w:t>
      </w:r>
      <w:r>
        <w:rPr>
          <w:spacing w:val="1"/>
          <w:sz w:val="29"/>
        </w:rPr>
        <w:t xml:space="preserve"> </w:t>
      </w:r>
      <w:r>
        <w:rPr>
          <w:sz w:val="29"/>
        </w:rPr>
        <w:t>2017г., г.</w:t>
      </w:r>
      <w:r>
        <w:rPr>
          <w:spacing w:val="1"/>
          <w:sz w:val="29"/>
        </w:rPr>
        <w:t xml:space="preserve"> </w:t>
      </w:r>
      <w:r>
        <w:rPr>
          <w:sz w:val="29"/>
        </w:rPr>
        <w:t>Алматы,</w:t>
      </w:r>
      <w:r>
        <w:rPr>
          <w:spacing w:val="1"/>
          <w:sz w:val="29"/>
        </w:rPr>
        <w:t xml:space="preserve"> </w:t>
      </w:r>
      <w:r>
        <w:rPr>
          <w:sz w:val="29"/>
        </w:rPr>
        <w:t>Казахстан).</w:t>
      </w:r>
      <w:r>
        <w:rPr>
          <w:spacing w:val="1"/>
          <w:sz w:val="29"/>
        </w:rPr>
        <w:t xml:space="preserve"> </w:t>
      </w:r>
      <w:r>
        <w:rPr>
          <w:sz w:val="29"/>
        </w:rPr>
        <w:t>Название доклада: «Скрининг на рак</w:t>
      </w:r>
      <w:r>
        <w:rPr>
          <w:spacing w:val="1"/>
          <w:sz w:val="29"/>
        </w:rPr>
        <w:t xml:space="preserve"> </w:t>
      </w:r>
      <w:r>
        <w:rPr>
          <w:sz w:val="29"/>
        </w:rPr>
        <w:t>предстательной железы:</w:t>
      </w:r>
      <w:r>
        <w:rPr>
          <w:spacing w:val="1"/>
          <w:sz w:val="29"/>
        </w:rPr>
        <w:t xml:space="preserve"> </w:t>
      </w:r>
      <w:r>
        <w:rPr>
          <w:sz w:val="29"/>
        </w:rPr>
        <w:t>ожидания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специалистов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отношение</w:t>
      </w:r>
      <w:r>
        <w:rPr>
          <w:spacing w:val="-37"/>
          <w:w w:val="95"/>
          <w:sz w:val="29"/>
        </w:rPr>
        <w:t xml:space="preserve"> </w:t>
      </w:r>
      <w:r>
        <w:rPr>
          <w:w w:val="95"/>
          <w:sz w:val="29"/>
        </w:rPr>
        <w:t>населения»;</w:t>
      </w:r>
    </w:p>
    <w:p w14:paraId="32AB0738" w14:textId="77777777" w:rsidR="00AA2216" w:rsidRDefault="00000000">
      <w:pPr>
        <w:pStyle w:val="a4"/>
        <w:numPr>
          <w:ilvl w:val="1"/>
          <w:numId w:val="52"/>
        </w:numPr>
        <w:tabs>
          <w:tab w:val="left" w:pos="1252"/>
        </w:tabs>
        <w:spacing w:line="230" w:lineRule="auto"/>
        <w:ind w:right="559" w:firstLine="704"/>
        <w:rPr>
          <w:sz w:val="29"/>
        </w:rPr>
      </w:pPr>
      <w:r>
        <w:rPr>
          <w:spacing w:val="-2"/>
          <w:sz w:val="29"/>
        </w:rPr>
        <w:t>23rd</w:t>
      </w:r>
      <w:r>
        <w:rPr>
          <w:spacing w:val="-3"/>
          <w:sz w:val="29"/>
        </w:rPr>
        <w:t xml:space="preserve"> </w:t>
      </w:r>
      <w:r>
        <w:rPr>
          <w:spacing w:val="-2"/>
          <w:sz w:val="29"/>
        </w:rPr>
        <w:t>Annual</w:t>
      </w:r>
      <w:r>
        <w:rPr>
          <w:spacing w:val="-3"/>
          <w:sz w:val="29"/>
        </w:rPr>
        <w:t xml:space="preserve"> </w:t>
      </w:r>
      <w:r>
        <w:rPr>
          <w:spacing w:val="-2"/>
          <w:sz w:val="29"/>
        </w:rPr>
        <w:t>World</w:t>
      </w:r>
      <w:r>
        <w:rPr>
          <w:spacing w:val="-3"/>
          <w:sz w:val="29"/>
        </w:rPr>
        <w:t xml:space="preserve"> </w:t>
      </w:r>
      <w:r>
        <w:rPr>
          <w:spacing w:val="-2"/>
          <w:sz w:val="29"/>
        </w:rPr>
        <w:t xml:space="preserve">Congress </w:t>
      </w:r>
      <w:r>
        <w:rPr>
          <w:spacing w:val="-1"/>
          <w:sz w:val="29"/>
        </w:rPr>
        <w:t>on</w:t>
      </w:r>
      <w:r>
        <w:rPr>
          <w:spacing w:val="-3"/>
          <w:sz w:val="29"/>
        </w:rPr>
        <w:t xml:space="preserve"> </w:t>
      </w:r>
      <w:r>
        <w:rPr>
          <w:spacing w:val="-1"/>
          <w:sz w:val="29"/>
        </w:rPr>
        <w:t>Medical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Law,</w:t>
      </w:r>
      <w:r>
        <w:rPr>
          <w:spacing w:val="-9"/>
          <w:sz w:val="29"/>
        </w:rPr>
        <w:t xml:space="preserve"> </w:t>
      </w:r>
      <w:r>
        <w:rPr>
          <w:spacing w:val="-1"/>
          <w:sz w:val="29"/>
        </w:rPr>
        <w:t>50th</w:t>
      </w:r>
      <w:r>
        <w:rPr>
          <w:spacing w:val="-3"/>
          <w:sz w:val="29"/>
        </w:rPr>
        <w:t xml:space="preserve"> </w:t>
      </w:r>
      <w:r>
        <w:rPr>
          <w:spacing w:val="-1"/>
          <w:sz w:val="29"/>
        </w:rPr>
        <w:t>Golden</w:t>
      </w:r>
      <w:r>
        <w:rPr>
          <w:spacing w:val="-2"/>
          <w:sz w:val="29"/>
        </w:rPr>
        <w:t xml:space="preserve"> </w:t>
      </w:r>
      <w:r>
        <w:rPr>
          <w:spacing w:val="-1"/>
          <w:sz w:val="29"/>
        </w:rPr>
        <w:t>Anniversary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Meeting, Theme: Medical Law, Bioethics and Multiculturalism (10-13 июля 2017г.,</w:t>
      </w:r>
      <w:r>
        <w:rPr>
          <w:spacing w:val="-66"/>
          <w:w w:val="95"/>
          <w:sz w:val="29"/>
        </w:rPr>
        <w:t xml:space="preserve"> </w:t>
      </w:r>
      <w:r>
        <w:rPr>
          <w:w w:val="95"/>
          <w:sz w:val="29"/>
        </w:rPr>
        <w:t>г.</w:t>
      </w:r>
      <w:r>
        <w:rPr>
          <w:spacing w:val="49"/>
          <w:w w:val="95"/>
          <w:sz w:val="29"/>
        </w:rPr>
        <w:t xml:space="preserve"> </w:t>
      </w:r>
      <w:r>
        <w:rPr>
          <w:w w:val="95"/>
          <w:sz w:val="29"/>
        </w:rPr>
        <w:t>Баку,</w:t>
      </w:r>
      <w:r>
        <w:rPr>
          <w:spacing w:val="23"/>
          <w:w w:val="95"/>
          <w:sz w:val="29"/>
        </w:rPr>
        <w:t xml:space="preserve"> </w:t>
      </w:r>
      <w:r>
        <w:rPr>
          <w:w w:val="95"/>
          <w:sz w:val="29"/>
        </w:rPr>
        <w:t>Азербайджан).</w:t>
      </w:r>
      <w:r>
        <w:rPr>
          <w:spacing w:val="22"/>
          <w:w w:val="95"/>
          <w:sz w:val="29"/>
        </w:rPr>
        <w:t xml:space="preserve"> </w:t>
      </w:r>
      <w:r>
        <w:rPr>
          <w:w w:val="95"/>
          <w:sz w:val="29"/>
        </w:rPr>
        <w:t>Название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доклада: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«Ethical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Issues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in</w:t>
      </w:r>
      <w:r>
        <w:rPr>
          <w:spacing w:val="61"/>
          <w:w w:val="95"/>
          <w:sz w:val="29"/>
        </w:rPr>
        <w:t xml:space="preserve"> </w:t>
      </w:r>
      <w:r>
        <w:rPr>
          <w:w w:val="95"/>
          <w:sz w:val="29"/>
        </w:rPr>
        <w:t>Cancer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Screening»;</w:t>
      </w:r>
    </w:p>
    <w:p w14:paraId="6640CA14" w14:textId="77777777" w:rsidR="00AA2216" w:rsidRDefault="00000000">
      <w:pPr>
        <w:pStyle w:val="a4"/>
        <w:numPr>
          <w:ilvl w:val="1"/>
          <w:numId w:val="52"/>
        </w:numPr>
        <w:tabs>
          <w:tab w:val="left" w:pos="1252"/>
        </w:tabs>
        <w:spacing w:line="235" w:lineRule="auto"/>
        <w:ind w:right="551" w:firstLine="704"/>
        <w:rPr>
          <w:sz w:val="29"/>
        </w:rPr>
      </w:pPr>
      <w:r>
        <w:rPr>
          <w:spacing w:val="-2"/>
          <w:sz w:val="29"/>
        </w:rPr>
        <w:t>23rd</w:t>
      </w:r>
      <w:r>
        <w:rPr>
          <w:spacing w:val="-3"/>
          <w:sz w:val="29"/>
        </w:rPr>
        <w:t xml:space="preserve"> </w:t>
      </w:r>
      <w:r>
        <w:rPr>
          <w:spacing w:val="-2"/>
          <w:sz w:val="29"/>
        </w:rPr>
        <w:t>Annual</w:t>
      </w:r>
      <w:r>
        <w:rPr>
          <w:spacing w:val="-3"/>
          <w:sz w:val="29"/>
        </w:rPr>
        <w:t xml:space="preserve"> </w:t>
      </w:r>
      <w:r>
        <w:rPr>
          <w:spacing w:val="-2"/>
          <w:sz w:val="29"/>
        </w:rPr>
        <w:t>World Congress</w:t>
      </w:r>
      <w:r>
        <w:rPr>
          <w:spacing w:val="-3"/>
          <w:sz w:val="29"/>
        </w:rPr>
        <w:t xml:space="preserve"> </w:t>
      </w:r>
      <w:r>
        <w:rPr>
          <w:spacing w:val="-1"/>
          <w:sz w:val="29"/>
        </w:rPr>
        <w:t>on</w:t>
      </w:r>
      <w:r>
        <w:rPr>
          <w:spacing w:val="-3"/>
          <w:sz w:val="29"/>
        </w:rPr>
        <w:t xml:space="preserve"> </w:t>
      </w:r>
      <w:r>
        <w:rPr>
          <w:spacing w:val="-1"/>
          <w:sz w:val="29"/>
        </w:rPr>
        <w:t>Medical</w:t>
      </w:r>
      <w:r>
        <w:rPr>
          <w:spacing w:val="-16"/>
          <w:sz w:val="29"/>
        </w:rPr>
        <w:t xml:space="preserve"> </w:t>
      </w:r>
      <w:r>
        <w:rPr>
          <w:spacing w:val="-1"/>
          <w:sz w:val="29"/>
        </w:rPr>
        <w:t>Law,</w:t>
      </w:r>
      <w:r>
        <w:rPr>
          <w:spacing w:val="-9"/>
          <w:sz w:val="29"/>
        </w:rPr>
        <w:t xml:space="preserve"> </w:t>
      </w:r>
      <w:r>
        <w:rPr>
          <w:spacing w:val="-1"/>
          <w:sz w:val="29"/>
        </w:rPr>
        <w:t>50th</w:t>
      </w:r>
      <w:r>
        <w:rPr>
          <w:spacing w:val="-3"/>
          <w:sz w:val="29"/>
        </w:rPr>
        <w:t xml:space="preserve"> </w:t>
      </w:r>
      <w:r>
        <w:rPr>
          <w:spacing w:val="-1"/>
          <w:sz w:val="29"/>
        </w:rPr>
        <w:t>Golden</w:t>
      </w:r>
      <w:r>
        <w:rPr>
          <w:spacing w:val="-3"/>
          <w:sz w:val="29"/>
        </w:rPr>
        <w:t xml:space="preserve"> </w:t>
      </w:r>
      <w:r>
        <w:rPr>
          <w:spacing w:val="-1"/>
          <w:sz w:val="29"/>
        </w:rPr>
        <w:t>Anniversary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Meeting, Theme: Medical Law, Bioethics and Multiculturalism (10-13 июля 2017г.,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г. Баку, Азербайджан). Название доклада: «The Ethics of Cancer Screening at</w:t>
      </w:r>
      <w:r>
        <w:rPr>
          <w:spacing w:val="-70"/>
          <w:sz w:val="29"/>
        </w:rPr>
        <w:t xml:space="preserve"> </w:t>
      </w:r>
      <w:r>
        <w:rPr>
          <w:sz w:val="29"/>
        </w:rPr>
        <w:t>Primary</w:t>
      </w:r>
      <w:r>
        <w:rPr>
          <w:spacing w:val="-26"/>
          <w:sz w:val="29"/>
        </w:rPr>
        <w:t xml:space="preserve"> </w:t>
      </w:r>
      <w:r>
        <w:rPr>
          <w:sz w:val="29"/>
        </w:rPr>
        <w:t>Health</w:t>
      </w:r>
      <w:r>
        <w:rPr>
          <w:spacing w:val="-9"/>
          <w:sz w:val="29"/>
        </w:rPr>
        <w:t xml:space="preserve"> </w:t>
      </w:r>
      <w:r>
        <w:rPr>
          <w:sz w:val="29"/>
        </w:rPr>
        <w:t>Care</w:t>
      </w:r>
      <w:r>
        <w:rPr>
          <w:spacing w:val="-26"/>
          <w:sz w:val="29"/>
        </w:rPr>
        <w:t xml:space="preserve"> </w:t>
      </w:r>
      <w:r>
        <w:rPr>
          <w:sz w:val="29"/>
        </w:rPr>
        <w:t>Level»;</w:t>
      </w:r>
    </w:p>
    <w:p w14:paraId="5E956031" w14:textId="77777777" w:rsidR="00AA2216" w:rsidRDefault="00000000">
      <w:pPr>
        <w:pStyle w:val="a4"/>
        <w:numPr>
          <w:ilvl w:val="1"/>
          <w:numId w:val="52"/>
        </w:numPr>
        <w:tabs>
          <w:tab w:val="left" w:pos="1252"/>
        </w:tabs>
        <w:spacing w:line="230" w:lineRule="auto"/>
        <w:ind w:right="548" w:firstLine="704"/>
        <w:rPr>
          <w:sz w:val="29"/>
        </w:rPr>
      </w:pPr>
      <w:r>
        <w:rPr>
          <w:sz w:val="29"/>
        </w:rPr>
        <w:t>Научно-практическая конференция молодых ученых «Акановские</w:t>
      </w:r>
      <w:r>
        <w:rPr>
          <w:spacing w:val="1"/>
          <w:sz w:val="29"/>
        </w:rPr>
        <w:t xml:space="preserve"> </w:t>
      </w:r>
      <w:r>
        <w:rPr>
          <w:sz w:val="29"/>
        </w:rPr>
        <w:t>чтения:</w:t>
      </w:r>
      <w:r>
        <w:rPr>
          <w:spacing w:val="-2"/>
          <w:sz w:val="29"/>
        </w:rPr>
        <w:t xml:space="preserve"> </w:t>
      </w:r>
      <w:r>
        <w:rPr>
          <w:sz w:val="29"/>
        </w:rPr>
        <w:t>Актуальные</w:t>
      </w:r>
      <w:r>
        <w:rPr>
          <w:spacing w:val="-1"/>
          <w:sz w:val="29"/>
        </w:rPr>
        <w:t xml:space="preserve"> </w:t>
      </w:r>
      <w:r>
        <w:rPr>
          <w:sz w:val="29"/>
        </w:rPr>
        <w:t>вопросы</w:t>
      </w:r>
      <w:r>
        <w:rPr>
          <w:spacing w:val="-2"/>
          <w:sz w:val="29"/>
        </w:rPr>
        <w:t xml:space="preserve"> </w:t>
      </w:r>
      <w:r>
        <w:rPr>
          <w:sz w:val="29"/>
        </w:rPr>
        <w:t>медицины</w:t>
      </w:r>
      <w:r>
        <w:rPr>
          <w:spacing w:val="-3"/>
          <w:sz w:val="29"/>
        </w:rPr>
        <w:t xml:space="preserve"> </w:t>
      </w:r>
      <w:r>
        <w:rPr>
          <w:sz w:val="29"/>
        </w:rPr>
        <w:t>и</w:t>
      </w:r>
      <w:r>
        <w:rPr>
          <w:spacing w:val="17"/>
          <w:sz w:val="29"/>
        </w:rPr>
        <w:t xml:space="preserve"> </w:t>
      </w:r>
      <w:r>
        <w:rPr>
          <w:sz w:val="29"/>
        </w:rPr>
        <w:t>здравоохранения».</w:t>
      </w:r>
      <w:r>
        <w:rPr>
          <w:spacing w:val="9"/>
          <w:sz w:val="29"/>
        </w:rPr>
        <w:t xml:space="preserve"> </w:t>
      </w:r>
      <w:r>
        <w:rPr>
          <w:sz w:val="24"/>
        </w:rPr>
        <w:t>(</w:t>
      </w:r>
      <w:r>
        <w:rPr>
          <w:sz w:val="29"/>
        </w:rPr>
        <w:t>19-20</w:t>
      </w:r>
      <w:r>
        <w:rPr>
          <w:spacing w:val="-1"/>
          <w:sz w:val="29"/>
        </w:rPr>
        <w:t xml:space="preserve"> </w:t>
      </w:r>
      <w:r>
        <w:rPr>
          <w:sz w:val="29"/>
        </w:rPr>
        <w:t>апреля</w:t>
      </w:r>
    </w:p>
    <w:p w14:paraId="23982C77" w14:textId="77777777" w:rsidR="00AA2216" w:rsidRDefault="00000000">
      <w:pPr>
        <w:pStyle w:val="a3"/>
        <w:spacing w:line="230" w:lineRule="auto"/>
        <w:ind w:right="556"/>
      </w:pPr>
      <w:r>
        <w:t>2018г., г. Алматы, Казахстан). Название доклада: «Ethical consideration of</w:t>
      </w:r>
      <w:r>
        <w:rPr>
          <w:spacing w:val="1"/>
        </w:rPr>
        <w:t xml:space="preserve"> </w:t>
      </w:r>
      <w:r>
        <w:t>reproductive</w:t>
      </w:r>
      <w:r>
        <w:rPr>
          <w:spacing w:val="-26"/>
        </w:rPr>
        <w:t xml:space="preserve"> </w:t>
      </w:r>
      <w:r>
        <w:t>cancer</w:t>
      </w:r>
      <w:r>
        <w:rPr>
          <w:spacing w:val="-26"/>
        </w:rPr>
        <w:t xml:space="preserve"> </w:t>
      </w:r>
      <w:r>
        <w:t>screening»;</w:t>
      </w:r>
    </w:p>
    <w:p w14:paraId="1FEEA3F4" w14:textId="77777777" w:rsidR="00AA2216" w:rsidRDefault="00000000">
      <w:pPr>
        <w:pStyle w:val="a4"/>
        <w:numPr>
          <w:ilvl w:val="1"/>
          <w:numId w:val="52"/>
        </w:numPr>
        <w:tabs>
          <w:tab w:val="left" w:pos="1252"/>
        </w:tabs>
        <w:spacing w:line="232" w:lineRule="auto"/>
        <w:ind w:right="535" w:firstLine="704"/>
        <w:rPr>
          <w:sz w:val="29"/>
        </w:rPr>
      </w:pPr>
      <w:r>
        <w:rPr>
          <w:sz w:val="29"/>
        </w:rPr>
        <w:t>International Scientific</w:t>
      </w:r>
      <w:r>
        <w:rPr>
          <w:spacing w:val="1"/>
          <w:sz w:val="29"/>
        </w:rPr>
        <w:t xml:space="preserve"> </w:t>
      </w:r>
      <w:r>
        <w:rPr>
          <w:sz w:val="29"/>
        </w:rPr>
        <w:t>and Practical Conference of</w:t>
      </w:r>
      <w:r>
        <w:rPr>
          <w:spacing w:val="1"/>
          <w:sz w:val="29"/>
        </w:rPr>
        <w:t xml:space="preserve"> </w:t>
      </w:r>
      <w:r>
        <w:rPr>
          <w:sz w:val="29"/>
        </w:rPr>
        <w:t>the</w:t>
      </w:r>
      <w:r>
        <w:rPr>
          <w:spacing w:val="1"/>
          <w:sz w:val="29"/>
        </w:rPr>
        <w:t xml:space="preserve"> </w:t>
      </w:r>
      <w:r>
        <w:rPr>
          <w:sz w:val="29"/>
        </w:rPr>
        <w:t>12</w:t>
      </w:r>
      <w:r>
        <w:rPr>
          <w:sz w:val="29"/>
          <w:vertAlign w:val="superscript"/>
        </w:rPr>
        <w:t>th</w:t>
      </w:r>
      <w:r>
        <w:rPr>
          <w:sz w:val="29"/>
        </w:rPr>
        <w:t xml:space="preserve"> General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Assembly of the Asia-Pacific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Organization for Cancer Prevention (19-21 сентября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2024г.,</w:t>
      </w:r>
      <w:r>
        <w:rPr>
          <w:spacing w:val="1"/>
          <w:sz w:val="29"/>
        </w:rPr>
        <w:t xml:space="preserve"> </w:t>
      </w:r>
      <w:r>
        <w:rPr>
          <w:sz w:val="29"/>
        </w:rPr>
        <w:t>г.</w:t>
      </w:r>
      <w:r>
        <w:rPr>
          <w:spacing w:val="1"/>
          <w:sz w:val="29"/>
        </w:rPr>
        <w:t xml:space="preserve"> </w:t>
      </w:r>
      <w:r>
        <w:rPr>
          <w:sz w:val="29"/>
        </w:rPr>
        <w:t>Бишкек,</w:t>
      </w:r>
      <w:r>
        <w:rPr>
          <w:spacing w:val="1"/>
          <w:sz w:val="29"/>
        </w:rPr>
        <w:t xml:space="preserve"> </w:t>
      </w:r>
      <w:r>
        <w:rPr>
          <w:sz w:val="29"/>
        </w:rPr>
        <w:t>Кыргызстан).</w:t>
      </w:r>
      <w:r>
        <w:rPr>
          <w:spacing w:val="1"/>
          <w:sz w:val="29"/>
        </w:rPr>
        <w:t xml:space="preserve"> </w:t>
      </w:r>
      <w:r>
        <w:rPr>
          <w:sz w:val="29"/>
        </w:rPr>
        <w:t>Название</w:t>
      </w:r>
      <w:r>
        <w:rPr>
          <w:spacing w:val="1"/>
          <w:sz w:val="29"/>
        </w:rPr>
        <w:t xml:space="preserve"> </w:t>
      </w:r>
      <w:r>
        <w:rPr>
          <w:sz w:val="29"/>
        </w:rPr>
        <w:t>доклада:</w:t>
      </w:r>
      <w:r>
        <w:rPr>
          <w:spacing w:val="1"/>
          <w:sz w:val="29"/>
        </w:rPr>
        <w:t xml:space="preserve"> </w:t>
      </w:r>
      <w:r>
        <w:rPr>
          <w:sz w:val="29"/>
        </w:rPr>
        <w:t>«Analysis</w:t>
      </w:r>
      <w:r>
        <w:rPr>
          <w:spacing w:val="1"/>
          <w:sz w:val="29"/>
        </w:rPr>
        <w:t xml:space="preserve"> </w:t>
      </w:r>
      <w:r>
        <w:rPr>
          <w:sz w:val="29"/>
        </w:rPr>
        <w:t>of</w:t>
      </w:r>
      <w:r>
        <w:rPr>
          <w:spacing w:val="1"/>
          <w:sz w:val="29"/>
        </w:rPr>
        <w:t xml:space="preserve"> </w:t>
      </w:r>
      <w:r>
        <w:rPr>
          <w:sz w:val="29"/>
        </w:rPr>
        <w:t>the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 xml:space="preserve">Effectiveness and Coverage of Breast, Cervical, and Colorectal Cancer </w:t>
      </w:r>
      <w:r>
        <w:rPr>
          <w:sz w:val="29"/>
        </w:rPr>
        <w:t>Screening</w:t>
      </w:r>
      <w:r>
        <w:rPr>
          <w:spacing w:val="-70"/>
          <w:sz w:val="29"/>
        </w:rPr>
        <w:t xml:space="preserve"> </w:t>
      </w:r>
      <w:r>
        <w:rPr>
          <w:sz w:val="29"/>
        </w:rPr>
        <w:t>Programs in</w:t>
      </w:r>
      <w:r>
        <w:rPr>
          <w:spacing w:val="1"/>
          <w:sz w:val="29"/>
        </w:rPr>
        <w:t xml:space="preserve"> </w:t>
      </w:r>
      <w:r>
        <w:rPr>
          <w:sz w:val="29"/>
        </w:rPr>
        <w:t>Kazakhstan for</w:t>
      </w:r>
      <w:r>
        <w:rPr>
          <w:spacing w:val="1"/>
          <w:sz w:val="29"/>
        </w:rPr>
        <w:t xml:space="preserve"> </w:t>
      </w:r>
      <w:r>
        <w:rPr>
          <w:sz w:val="29"/>
        </w:rPr>
        <w:t>the Period 2021-2023: Regional</w:t>
      </w:r>
      <w:r>
        <w:rPr>
          <w:spacing w:val="1"/>
          <w:sz w:val="29"/>
        </w:rPr>
        <w:t xml:space="preserve"> </w:t>
      </w:r>
      <w:r>
        <w:rPr>
          <w:sz w:val="29"/>
        </w:rPr>
        <w:t>Disparities</w:t>
      </w:r>
      <w:r>
        <w:rPr>
          <w:spacing w:val="1"/>
          <w:sz w:val="29"/>
        </w:rPr>
        <w:t xml:space="preserve"> </w:t>
      </w:r>
      <w:r>
        <w:rPr>
          <w:sz w:val="29"/>
        </w:rPr>
        <w:t>and</w:t>
      </w:r>
      <w:r>
        <w:rPr>
          <w:spacing w:val="1"/>
          <w:sz w:val="29"/>
        </w:rPr>
        <w:t xml:space="preserve"> </w:t>
      </w:r>
      <w:r>
        <w:rPr>
          <w:sz w:val="29"/>
        </w:rPr>
        <w:t>Coverage</w:t>
      </w:r>
      <w:r>
        <w:rPr>
          <w:spacing w:val="-26"/>
          <w:sz w:val="29"/>
        </w:rPr>
        <w:t xml:space="preserve"> </w:t>
      </w:r>
      <w:r>
        <w:rPr>
          <w:sz w:val="29"/>
        </w:rPr>
        <w:t>Dynamics».</w:t>
      </w:r>
    </w:p>
    <w:p w14:paraId="21148F80" w14:textId="77777777" w:rsidR="00AA2216" w:rsidRDefault="00000000">
      <w:pPr>
        <w:pStyle w:val="1"/>
        <w:spacing w:before="279" w:line="327" w:lineRule="exact"/>
        <w:ind w:left="963"/>
        <w:jc w:val="both"/>
      </w:pPr>
      <w:r>
        <w:rPr>
          <w:w w:val="95"/>
        </w:rPr>
        <w:t>Публикации</w:t>
      </w:r>
      <w:r>
        <w:rPr>
          <w:spacing w:val="-4"/>
          <w:w w:val="95"/>
        </w:rPr>
        <w:t xml:space="preserve"> </w:t>
      </w:r>
      <w:r>
        <w:rPr>
          <w:w w:val="95"/>
        </w:rPr>
        <w:t>по</w:t>
      </w:r>
      <w:r>
        <w:rPr>
          <w:spacing w:val="29"/>
          <w:w w:val="95"/>
        </w:rPr>
        <w:t xml:space="preserve"> </w:t>
      </w:r>
      <w:r>
        <w:rPr>
          <w:w w:val="95"/>
        </w:rPr>
        <w:t>теме</w:t>
      </w:r>
      <w:r>
        <w:rPr>
          <w:spacing w:val="6"/>
          <w:w w:val="95"/>
        </w:rPr>
        <w:t xml:space="preserve"> </w:t>
      </w:r>
      <w:r>
        <w:rPr>
          <w:w w:val="95"/>
        </w:rPr>
        <w:t>диссертации</w:t>
      </w:r>
    </w:p>
    <w:p w14:paraId="2CD1DC65" w14:textId="77777777" w:rsidR="00AA2216" w:rsidRDefault="00000000">
      <w:pPr>
        <w:pStyle w:val="a3"/>
        <w:spacing w:before="2" w:line="232" w:lineRule="auto"/>
        <w:ind w:right="559" w:firstLine="704"/>
      </w:pPr>
      <w:r>
        <w:t>По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диссертационного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опубликовано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rPr>
          <w:w w:val="95"/>
        </w:rPr>
        <w:t>научных работ, из них 6 тезисов в сборниках международных конференций, 8</w:t>
      </w:r>
      <w:r>
        <w:rPr>
          <w:spacing w:val="1"/>
          <w:w w:val="95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журналах,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научно-практических журналах,</w:t>
      </w:r>
      <w:r>
        <w:rPr>
          <w:spacing w:val="1"/>
        </w:rPr>
        <w:t xml:space="preserve"> </w:t>
      </w:r>
      <w:r>
        <w:rPr>
          <w:w w:val="95"/>
        </w:rPr>
        <w:t>рекомендованных Комитетом по обеспечению качества в сфере образования и</w:t>
      </w:r>
      <w:r>
        <w:rPr>
          <w:spacing w:val="1"/>
          <w:w w:val="95"/>
        </w:rPr>
        <w:t xml:space="preserve"> </w:t>
      </w:r>
      <w:r>
        <w:t>науки Министерства науки и высшего образования: Вестник АГИУВ – 4,</w:t>
      </w:r>
      <w:r>
        <w:rPr>
          <w:spacing w:val="1"/>
        </w:rPr>
        <w:t xml:space="preserve"> </w:t>
      </w:r>
      <w:r>
        <w:t>Вестник КазНМУ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Медицина -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Высшая школа</w:t>
      </w:r>
      <w:r>
        <w:rPr>
          <w:spacing w:val="1"/>
        </w:rPr>
        <w:t xml:space="preserve"> </w:t>
      </w:r>
      <w:r>
        <w:t>Казахстана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rPr>
          <w:w w:val="95"/>
        </w:rPr>
        <w:t>Опубликованы 3 статьи в журналах, индексируемых базами Scopus: 2 статьи в</w:t>
      </w:r>
      <w:r>
        <w:rPr>
          <w:spacing w:val="1"/>
          <w:w w:val="95"/>
        </w:rPr>
        <w:t xml:space="preserve"> </w:t>
      </w:r>
      <w:r>
        <w:t>Asian</w:t>
      </w:r>
      <w:r>
        <w:rPr>
          <w:spacing w:val="40"/>
        </w:rPr>
        <w:t xml:space="preserve"> </w:t>
      </w:r>
      <w:r>
        <w:t>Pacific</w:t>
      </w:r>
      <w:r>
        <w:rPr>
          <w:spacing w:val="27"/>
        </w:rPr>
        <w:t xml:space="preserve"> </w:t>
      </w:r>
      <w:r>
        <w:t>Journal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Cancer</w:t>
      </w:r>
      <w:r>
        <w:rPr>
          <w:spacing w:val="12"/>
        </w:rPr>
        <w:t xml:space="preserve"> </w:t>
      </w:r>
      <w:r>
        <w:t>Prevention</w:t>
      </w:r>
      <w:r>
        <w:rPr>
          <w:spacing w:val="-3"/>
        </w:rPr>
        <w:t xml:space="preserve"> </w:t>
      </w:r>
      <w:r>
        <w:t>(ISSN:</w:t>
      </w:r>
      <w:r>
        <w:rPr>
          <w:spacing w:val="13"/>
        </w:rPr>
        <w:t xml:space="preserve"> </w:t>
      </w:r>
      <w:r>
        <w:t>15137368,</w:t>
      </w:r>
      <w:r>
        <w:rPr>
          <w:spacing w:val="5"/>
        </w:rPr>
        <w:t xml:space="preserve"> </w:t>
      </w:r>
      <w:r>
        <w:t>Cite</w:t>
      </w:r>
      <w:r>
        <w:rPr>
          <w:spacing w:val="27"/>
        </w:rPr>
        <w:t xml:space="preserve"> </w:t>
      </w:r>
      <w:r>
        <w:t>Score</w:t>
      </w:r>
      <w:r>
        <w:rPr>
          <w:spacing w:val="13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3.0,</w:t>
      </w:r>
    </w:p>
    <w:p w14:paraId="0A00DFB1" w14:textId="77777777" w:rsidR="00AA2216" w:rsidRDefault="00AA2216">
      <w:pPr>
        <w:spacing w:line="232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5E924A56" w14:textId="77777777" w:rsidR="00AA2216" w:rsidRDefault="00000000">
      <w:pPr>
        <w:pStyle w:val="a3"/>
        <w:spacing w:before="81" w:line="230" w:lineRule="auto"/>
        <w:ind w:right="535"/>
      </w:pPr>
      <w:r>
        <w:rPr>
          <w:w w:val="95"/>
        </w:rPr>
        <w:t>процентиль - 46), 1 статья - Сибирский онкологический журнал (ISSN: 1814-</w:t>
      </w:r>
      <w:r>
        <w:rPr>
          <w:spacing w:val="1"/>
          <w:w w:val="95"/>
        </w:rPr>
        <w:t xml:space="preserve"> </w:t>
      </w:r>
      <w:r>
        <w:rPr>
          <w:w w:val="95"/>
        </w:rPr>
        <w:t>4861, Cite</w:t>
      </w:r>
      <w:r>
        <w:rPr>
          <w:spacing w:val="1"/>
          <w:w w:val="95"/>
        </w:rPr>
        <w:t xml:space="preserve"> </w:t>
      </w:r>
      <w:r>
        <w:rPr>
          <w:w w:val="95"/>
        </w:rPr>
        <w:t>Score –</w:t>
      </w:r>
      <w:r>
        <w:rPr>
          <w:spacing w:val="65"/>
        </w:rPr>
        <w:t xml:space="preserve"> </w:t>
      </w:r>
      <w:r>
        <w:rPr>
          <w:w w:val="95"/>
        </w:rPr>
        <w:t>0.3, процентиль - 12). Получены 4 свидетельства о внесении</w:t>
      </w:r>
      <w:r>
        <w:rPr>
          <w:spacing w:val="-66"/>
          <w:w w:val="95"/>
        </w:rPr>
        <w:t xml:space="preserve"> </w:t>
      </w:r>
      <w:r>
        <w:rPr>
          <w:w w:val="95"/>
        </w:rPr>
        <w:t>в</w:t>
      </w:r>
      <w:r>
        <w:rPr>
          <w:spacing w:val="65"/>
          <w:w w:val="95"/>
        </w:rPr>
        <w:t xml:space="preserve"> </w:t>
      </w:r>
      <w:r>
        <w:rPr>
          <w:w w:val="95"/>
        </w:rPr>
        <w:t>государственный</w:t>
      </w:r>
      <w:r>
        <w:rPr>
          <w:spacing w:val="15"/>
          <w:w w:val="95"/>
        </w:rPr>
        <w:t xml:space="preserve"> </w:t>
      </w:r>
      <w:r>
        <w:rPr>
          <w:w w:val="95"/>
        </w:rPr>
        <w:t>реестр</w:t>
      </w:r>
      <w:r>
        <w:rPr>
          <w:spacing w:val="30"/>
          <w:w w:val="95"/>
        </w:rPr>
        <w:t xml:space="preserve"> </w:t>
      </w:r>
      <w:r>
        <w:rPr>
          <w:w w:val="95"/>
        </w:rPr>
        <w:t>прав</w:t>
      </w:r>
      <w:r>
        <w:rPr>
          <w:spacing w:val="41"/>
          <w:w w:val="95"/>
        </w:rPr>
        <w:t xml:space="preserve"> </w:t>
      </w:r>
      <w:r>
        <w:rPr>
          <w:w w:val="95"/>
        </w:rPr>
        <w:t>на</w:t>
      </w:r>
      <w:r>
        <w:rPr>
          <w:spacing w:val="55"/>
          <w:w w:val="95"/>
        </w:rPr>
        <w:t xml:space="preserve"> </w:t>
      </w:r>
      <w:r>
        <w:rPr>
          <w:w w:val="95"/>
        </w:rPr>
        <w:t>объекты,</w:t>
      </w:r>
      <w:r>
        <w:rPr>
          <w:spacing w:val="43"/>
          <w:w w:val="95"/>
        </w:rPr>
        <w:t xml:space="preserve"> </w:t>
      </w:r>
      <w:r>
        <w:rPr>
          <w:w w:val="95"/>
        </w:rPr>
        <w:t>охраняемые</w:t>
      </w:r>
      <w:r>
        <w:rPr>
          <w:spacing w:val="30"/>
          <w:w w:val="95"/>
        </w:rPr>
        <w:t xml:space="preserve"> </w:t>
      </w:r>
      <w:r>
        <w:rPr>
          <w:w w:val="95"/>
        </w:rPr>
        <w:t>авторским</w:t>
      </w:r>
      <w:r>
        <w:rPr>
          <w:spacing w:val="19"/>
          <w:w w:val="95"/>
        </w:rPr>
        <w:t xml:space="preserve"> </w:t>
      </w:r>
      <w:r>
        <w:rPr>
          <w:w w:val="95"/>
        </w:rPr>
        <w:t>правом</w:t>
      </w:r>
      <w:r>
        <w:rPr>
          <w:spacing w:val="44"/>
          <w:w w:val="95"/>
        </w:rPr>
        <w:t xml:space="preserve"> </w:t>
      </w:r>
      <w:r>
        <w:rPr>
          <w:w w:val="95"/>
        </w:rPr>
        <w:t>-</w:t>
      </w:r>
    </w:p>
    <w:p w14:paraId="2D3AB88F" w14:textId="77777777" w:rsidR="00AA2216" w:rsidRDefault="00000000">
      <w:pPr>
        <w:pStyle w:val="a3"/>
        <w:spacing w:line="232" w:lineRule="auto"/>
        <w:ind w:right="547"/>
      </w:pPr>
      <w:r>
        <w:rPr>
          <w:w w:val="95"/>
        </w:rPr>
        <w:t>№2434 от 26.03.2019г. Анкета на выявление приверженности скринингу рака</w:t>
      </w:r>
      <w:r>
        <w:rPr>
          <w:spacing w:val="1"/>
          <w:w w:val="95"/>
        </w:rPr>
        <w:t xml:space="preserve"> </w:t>
      </w:r>
      <w:r>
        <w:rPr>
          <w:w w:val="95"/>
        </w:rPr>
        <w:t>молочной железы и шейки матки у женщин и рака предстательной железы у</w:t>
      </w:r>
      <w:r>
        <w:rPr>
          <w:spacing w:val="1"/>
          <w:w w:val="95"/>
        </w:rPr>
        <w:t xml:space="preserve"> </w:t>
      </w:r>
      <w:r>
        <w:rPr>
          <w:w w:val="95"/>
        </w:rPr>
        <w:t>мужчин с позиций соблюдения этических принципов; №49050 от 15.08.2024г.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Программа обучения «Соблюдение биоэтических принципов при проведении</w:t>
      </w:r>
      <w:r>
        <w:rPr>
          <w:spacing w:val="1"/>
          <w:w w:val="95"/>
        </w:rPr>
        <w:t xml:space="preserve"> </w:t>
      </w:r>
      <w:r>
        <w:t>скрининга на онкопатологию репродуктивной системы». Свидетельство о</w:t>
      </w:r>
      <w:r>
        <w:rPr>
          <w:spacing w:val="1"/>
        </w:rPr>
        <w:t xml:space="preserve"> </w:t>
      </w:r>
      <w:r>
        <w:rPr>
          <w:w w:val="95"/>
        </w:rPr>
        <w:t>внесении в государственный реестр прав на объекты, охраняемые авторским</w:t>
      </w:r>
      <w:r>
        <w:rPr>
          <w:spacing w:val="1"/>
          <w:w w:val="95"/>
        </w:rPr>
        <w:t xml:space="preserve"> </w:t>
      </w:r>
      <w:r>
        <w:rPr>
          <w:w w:val="95"/>
        </w:rPr>
        <w:t>правом №50451 от</w:t>
      </w:r>
      <w:r>
        <w:rPr>
          <w:spacing w:val="1"/>
          <w:w w:val="95"/>
        </w:rPr>
        <w:t xml:space="preserve"> </w:t>
      </w:r>
      <w:r>
        <w:rPr>
          <w:w w:val="95"/>
        </w:rPr>
        <w:t>15.10.2024г. Алгоритм проведения этической экспертизы</w:t>
      </w:r>
      <w:r>
        <w:rPr>
          <w:spacing w:val="1"/>
          <w:w w:val="95"/>
        </w:rPr>
        <w:t xml:space="preserve"> </w:t>
      </w:r>
      <w:r>
        <w:rPr>
          <w:w w:val="95"/>
        </w:rPr>
        <w:t>онкоскрининга. Свидетельство о внесении в государственный реестр прав на</w:t>
      </w:r>
      <w:r>
        <w:rPr>
          <w:spacing w:val="1"/>
          <w:w w:val="95"/>
        </w:rPr>
        <w:t xml:space="preserve"> </w:t>
      </w:r>
      <w:r>
        <w:rPr>
          <w:w w:val="95"/>
        </w:rPr>
        <w:t>объекты, охраняемые авторским правом №50447 от 15.10.2024г. Чек-лист для</w:t>
      </w:r>
      <w:r>
        <w:rPr>
          <w:spacing w:val="1"/>
          <w:w w:val="95"/>
        </w:rPr>
        <w:t xml:space="preserve"> </w:t>
      </w:r>
      <w:r>
        <w:rPr>
          <w:w w:val="95"/>
        </w:rPr>
        <w:t>проведения этической экспертизы программ скрининга (на примере скрининга</w:t>
      </w:r>
      <w:r>
        <w:rPr>
          <w:spacing w:val="1"/>
          <w:w w:val="95"/>
        </w:rPr>
        <w:t xml:space="preserve"> </w:t>
      </w:r>
      <w:r>
        <w:rPr>
          <w:w w:val="95"/>
        </w:rPr>
        <w:t>рака</w:t>
      </w:r>
      <w:r>
        <w:rPr>
          <w:spacing w:val="-4"/>
          <w:w w:val="95"/>
        </w:rPr>
        <w:t xml:space="preserve"> </w:t>
      </w:r>
      <w:r>
        <w:rPr>
          <w:w w:val="95"/>
        </w:rPr>
        <w:t>молочной</w:t>
      </w:r>
      <w:r>
        <w:rPr>
          <w:spacing w:val="4"/>
          <w:w w:val="95"/>
        </w:rPr>
        <w:t xml:space="preserve"> </w:t>
      </w:r>
      <w:r>
        <w:rPr>
          <w:w w:val="95"/>
        </w:rPr>
        <w:t>железы,</w:t>
      </w:r>
      <w:r>
        <w:rPr>
          <w:spacing w:val="6"/>
          <w:w w:val="95"/>
        </w:rPr>
        <w:t xml:space="preserve"> </w:t>
      </w:r>
      <w:r>
        <w:rPr>
          <w:w w:val="95"/>
        </w:rPr>
        <w:t>рака</w:t>
      </w:r>
      <w:r>
        <w:rPr>
          <w:spacing w:val="-3"/>
          <w:w w:val="95"/>
        </w:rPr>
        <w:t xml:space="preserve"> </w:t>
      </w:r>
      <w:r>
        <w:rPr>
          <w:w w:val="95"/>
        </w:rPr>
        <w:t>шейки</w:t>
      </w:r>
      <w:r>
        <w:rPr>
          <w:spacing w:val="3"/>
          <w:w w:val="95"/>
        </w:rPr>
        <w:t xml:space="preserve"> </w:t>
      </w:r>
      <w:r>
        <w:rPr>
          <w:w w:val="95"/>
        </w:rPr>
        <w:t>матки</w:t>
      </w:r>
      <w:r>
        <w:rPr>
          <w:spacing w:val="-18"/>
          <w:w w:val="95"/>
        </w:rPr>
        <w:t xml:space="preserve"> </w:t>
      </w:r>
      <w:r>
        <w:rPr>
          <w:w w:val="95"/>
        </w:rPr>
        <w:t>и</w:t>
      </w:r>
      <w:r>
        <w:rPr>
          <w:spacing w:val="3"/>
          <w:w w:val="95"/>
        </w:rPr>
        <w:t xml:space="preserve"> </w:t>
      </w:r>
      <w:r>
        <w:rPr>
          <w:w w:val="95"/>
        </w:rPr>
        <w:t>рака</w:t>
      </w:r>
      <w:r>
        <w:rPr>
          <w:spacing w:val="-3"/>
          <w:w w:val="95"/>
        </w:rPr>
        <w:t xml:space="preserve"> </w:t>
      </w:r>
      <w:r>
        <w:rPr>
          <w:w w:val="95"/>
        </w:rPr>
        <w:t>предстательной</w:t>
      </w:r>
      <w:r>
        <w:rPr>
          <w:spacing w:val="-18"/>
          <w:w w:val="95"/>
        </w:rPr>
        <w:t xml:space="preserve"> </w:t>
      </w:r>
      <w:r>
        <w:rPr>
          <w:w w:val="95"/>
        </w:rPr>
        <w:t>железы.</w:t>
      </w:r>
    </w:p>
    <w:p w14:paraId="40C70E55" w14:textId="77777777" w:rsidR="00AA2216" w:rsidRDefault="00000000">
      <w:pPr>
        <w:pStyle w:val="1"/>
        <w:spacing w:line="316" w:lineRule="exact"/>
        <w:ind w:left="963"/>
        <w:jc w:val="both"/>
      </w:pPr>
      <w:r>
        <w:rPr>
          <w:w w:val="95"/>
        </w:rPr>
        <w:t>Внедрение</w:t>
      </w:r>
      <w:r>
        <w:rPr>
          <w:spacing w:val="14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22"/>
          <w:w w:val="95"/>
        </w:rPr>
        <w:t xml:space="preserve"> </w:t>
      </w:r>
      <w:r>
        <w:rPr>
          <w:w w:val="95"/>
        </w:rPr>
        <w:t>исследования</w:t>
      </w:r>
    </w:p>
    <w:p w14:paraId="2F7D9830" w14:textId="77777777" w:rsidR="00AA2216" w:rsidRDefault="00000000">
      <w:pPr>
        <w:pStyle w:val="a3"/>
        <w:spacing w:before="2" w:line="230" w:lineRule="auto"/>
        <w:ind w:right="537" w:firstLine="704"/>
      </w:pPr>
      <w:r>
        <w:t>Разработанная программа обучения врачей и среднего медицинского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занятого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онкопатологию</w:t>
      </w:r>
      <w:r>
        <w:rPr>
          <w:spacing w:val="1"/>
        </w:rPr>
        <w:t xml:space="preserve"> </w:t>
      </w:r>
      <w:r>
        <w:rPr>
          <w:w w:val="95"/>
        </w:rPr>
        <w:t>репродуктивной систем, была апробирована и внедрена в АО</w:t>
      </w:r>
      <w:r>
        <w:rPr>
          <w:spacing w:val="1"/>
          <w:w w:val="95"/>
        </w:rPr>
        <w:t xml:space="preserve"> </w:t>
      </w:r>
      <w:r>
        <w:rPr>
          <w:w w:val="95"/>
        </w:rPr>
        <w:t>«Центральная</w:t>
      </w:r>
      <w:r>
        <w:rPr>
          <w:spacing w:val="1"/>
          <w:w w:val="95"/>
        </w:rPr>
        <w:t xml:space="preserve"> </w:t>
      </w:r>
      <w:r>
        <w:t>клиническая</w:t>
      </w:r>
      <w:r>
        <w:rPr>
          <w:spacing w:val="15"/>
        </w:rPr>
        <w:t xml:space="preserve"> </w:t>
      </w:r>
      <w:r>
        <w:t>больница»</w:t>
      </w:r>
      <w:r>
        <w:rPr>
          <w:spacing w:val="40"/>
        </w:rPr>
        <w:t xml:space="preserve"> </w:t>
      </w:r>
      <w:r>
        <w:t>(Акт</w:t>
      </w:r>
      <w:r>
        <w:rPr>
          <w:spacing w:val="53"/>
        </w:rPr>
        <w:t xml:space="preserve"> </w:t>
      </w:r>
      <w:r>
        <w:t>№6-1,239</w:t>
      </w:r>
      <w:r>
        <w:rPr>
          <w:spacing w:val="35"/>
        </w:rPr>
        <w:t xml:space="preserve"> </w:t>
      </w:r>
      <w:r>
        <w:t>от</w:t>
      </w:r>
      <w:r>
        <w:rPr>
          <w:spacing w:val="68"/>
        </w:rPr>
        <w:t xml:space="preserve"> </w:t>
      </w:r>
      <w:r>
        <w:t>11.03.2024</w:t>
      </w:r>
      <w:r>
        <w:rPr>
          <w:spacing w:val="19"/>
        </w:rPr>
        <w:t xml:space="preserve"> </w:t>
      </w:r>
      <w:r>
        <w:t>г.),</w:t>
      </w:r>
      <w:r>
        <w:rPr>
          <w:spacing w:val="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ГКП</w:t>
      </w:r>
      <w:r>
        <w:rPr>
          <w:spacing w:val="51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ПХВ</w:t>
      </w:r>
    </w:p>
    <w:p w14:paraId="004443F5" w14:textId="77777777" w:rsidR="00AA2216" w:rsidRDefault="00000000">
      <w:pPr>
        <w:pStyle w:val="a3"/>
        <w:spacing w:line="232" w:lineRule="auto"/>
        <w:ind w:right="551"/>
      </w:pPr>
      <w:r>
        <w:t>«Сельская</w:t>
      </w:r>
      <w:r>
        <w:rPr>
          <w:spacing w:val="1"/>
        </w:rPr>
        <w:t xml:space="preserve"> </w:t>
      </w:r>
      <w:r>
        <w:t>больница</w:t>
      </w:r>
      <w:r>
        <w:rPr>
          <w:spacing w:val="1"/>
        </w:rPr>
        <w:t xml:space="preserve"> </w:t>
      </w:r>
      <w:r>
        <w:t>поселка</w:t>
      </w:r>
      <w:r>
        <w:rPr>
          <w:spacing w:val="1"/>
        </w:rPr>
        <w:t xml:space="preserve"> </w:t>
      </w:r>
      <w:r>
        <w:t>Панфилова»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здравоохранением Алматинской области (Акт № 472-6 от 16.04.2024 г.), в</w:t>
      </w:r>
      <w:r>
        <w:rPr>
          <w:spacing w:val="1"/>
        </w:rPr>
        <w:t xml:space="preserve"> </w:t>
      </w:r>
      <w:r>
        <w:rPr>
          <w:w w:val="95"/>
        </w:rPr>
        <w:t>медицинский центр «TAN Clinic» г. Алматы (Акт № 51/2-1 от 22.05.2024 г.).</w:t>
      </w:r>
      <w:r>
        <w:rPr>
          <w:spacing w:val="1"/>
          <w:w w:val="95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внедрен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этической</w:t>
      </w:r>
      <w:r>
        <w:rPr>
          <w:spacing w:val="1"/>
        </w:rPr>
        <w:t xml:space="preserve"> </w:t>
      </w:r>
      <w:r>
        <w:rPr>
          <w:w w:val="95"/>
        </w:rPr>
        <w:t>экспертизы программ скрининга</w:t>
      </w:r>
      <w:r>
        <w:rPr>
          <w:spacing w:val="65"/>
        </w:rPr>
        <w:t xml:space="preserve"> </w:t>
      </w:r>
      <w:r>
        <w:rPr>
          <w:w w:val="95"/>
        </w:rPr>
        <w:t>на</w:t>
      </w:r>
      <w:r>
        <w:rPr>
          <w:spacing w:val="65"/>
        </w:rPr>
        <w:t xml:space="preserve"> </w:t>
      </w:r>
      <w:r>
        <w:rPr>
          <w:w w:val="95"/>
        </w:rPr>
        <w:t>онкопатологию репродуктивной системы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31"/>
          <w:w w:val="95"/>
        </w:rPr>
        <w:t xml:space="preserve"> </w:t>
      </w:r>
      <w:r>
        <w:rPr>
          <w:w w:val="95"/>
        </w:rPr>
        <w:t>медицинский</w:t>
      </w:r>
      <w:r>
        <w:rPr>
          <w:spacing w:val="5"/>
          <w:w w:val="95"/>
        </w:rPr>
        <w:t xml:space="preserve"> </w:t>
      </w:r>
      <w:r>
        <w:rPr>
          <w:w w:val="95"/>
        </w:rPr>
        <w:t>центр</w:t>
      </w:r>
      <w:r>
        <w:rPr>
          <w:spacing w:val="-3"/>
          <w:w w:val="95"/>
        </w:rPr>
        <w:t xml:space="preserve"> </w:t>
      </w:r>
      <w:r>
        <w:rPr>
          <w:w w:val="95"/>
        </w:rPr>
        <w:t>«TAN</w:t>
      </w:r>
      <w:r>
        <w:rPr>
          <w:spacing w:val="-2"/>
          <w:w w:val="95"/>
        </w:rPr>
        <w:t xml:space="preserve"> </w:t>
      </w:r>
      <w:r>
        <w:rPr>
          <w:w w:val="95"/>
        </w:rPr>
        <w:t>Clinic»</w:t>
      </w:r>
      <w:r>
        <w:rPr>
          <w:spacing w:val="19"/>
          <w:w w:val="95"/>
        </w:rPr>
        <w:t xml:space="preserve"> </w:t>
      </w:r>
      <w:r>
        <w:rPr>
          <w:w w:val="95"/>
        </w:rPr>
        <w:t>г.</w:t>
      </w:r>
      <w:r>
        <w:rPr>
          <w:spacing w:val="31"/>
          <w:w w:val="95"/>
        </w:rPr>
        <w:t xml:space="preserve"> </w:t>
      </w:r>
      <w:r>
        <w:rPr>
          <w:w w:val="95"/>
        </w:rPr>
        <w:t>Алматы</w:t>
      </w:r>
      <w:r>
        <w:rPr>
          <w:spacing w:val="30"/>
          <w:w w:val="95"/>
        </w:rPr>
        <w:t xml:space="preserve"> </w:t>
      </w:r>
      <w:r>
        <w:rPr>
          <w:w w:val="95"/>
        </w:rPr>
        <w:t>(акт</w:t>
      </w:r>
      <w:r>
        <w:rPr>
          <w:spacing w:val="23"/>
          <w:w w:val="95"/>
        </w:rPr>
        <w:t xml:space="preserve"> </w:t>
      </w:r>
      <w:r>
        <w:rPr>
          <w:w w:val="95"/>
        </w:rPr>
        <w:t>№</w:t>
      </w:r>
      <w:r>
        <w:rPr>
          <w:spacing w:val="16"/>
          <w:w w:val="95"/>
        </w:rPr>
        <w:t xml:space="preserve"> </w:t>
      </w:r>
      <w:r>
        <w:rPr>
          <w:w w:val="95"/>
        </w:rPr>
        <w:t>59/2-1</w:t>
      </w:r>
      <w:r>
        <w:rPr>
          <w:spacing w:val="-2"/>
          <w:w w:val="95"/>
        </w:rPr>
        <w:t xml:space="preserve"> </w:t>
      </w:r>
      <w:r>
        <w:rPr>
          <w:w w:val="95"/>
        </w:rPr>
        <w:t>от</w:t>
      </w:r>
      <w:r>
        <w:rPr>
          <w:spacing w:val="-1"/>
          <w:w w:val="95"/>
        </w:rPr>
        <w:t xml:space="preserve"> </w:t>
      </w:r>
      <w:r>
        <w:rPr>
          <w:w w:val="95"/>
        </w:rPr>
        <w:t>28.05.2024</w:t>
      </w:r>
      <w:r>
        <w:rPr>
          <w:spacing w:val="-4"/>
          <w:w w:val="95"/>
        </w:rPr>
        <w:t xml:space="preserve"> </w:t>
      </w:r>
      <w:r>
        <w:rPr>
          <w:w w:val="95"/>
        </w:rPr>
        <w:t>г.).</w:t>
      </w:r>
    </w:p>
    <w:p w14:paraId="55EFAB4D" w14:textId="77777777" w:rsidR="00AA2216" w:rsidRDefault="00000000">
      <w:pPr>
        <w:pStyle w:val="1"/>
        <w:spacing w:line="316" w:lineRule="exact"/>
        <w:ind w:left="963"/>
        <w:jc w:val="both"/>
      </w:pPr>
      <w:r>
        <w:rPr>
          <w:w w:val="95"/>
        </w:rPr>
        <w:t>Структура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w w:val="95"/>
        </w:rPr>
        <w:t>объем</w:t>
      </w:r>
      <w:r>
        <w:rPr>
          <w:spacing w:val="11"/>
          <w:w w:val="95"/>
        </w:rPr>
        <w:t xml:space="preserve"> </w:t>
      </w:r>
      <w:r>
        <w:rPr>
          <w:w w:val="95"/>
        </w:rPr>
        <w:t>диссертации</w:t>
      </w:r>
    </w:p>
    <w:p w14:paraId="668B83A3" w14:textId="77777777" w:rsidR="00AA2216" w:rsidRDefault="00000000">
      <w:pPr>
        <w:pStyle w:val="a3"/>
        <w:spacing w:line="232" w:lineRule="auto"/>
        <w:ind w:right="545" w:firstLine="704"/>
      </w:pPr>
      <w:r>
        <w:rPr>
          <w:w w:val="95"/>
        </w:rPr>
        <w:t>Диссертация изложена на 144 страницах компьютерного текста. Состоит</w:t>
      </w:r>
      <w:r>
        <w:rPr>
          <w:spacing w:val="1"/>
          <w:w w:val="95"/>
        </w:rPr>
        <w:t xml:space="preserve"> </w:t>
      </w:r>
      <w:r>
        <w:rPr>
          <w:w w:val="95"/>
        </w:rPr>
        <w:t>из списка сокращений и обозначений, введения, обзора литературы, описания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материалов и</w:t>
      </w:r>
      <w:r>
        <w:rPr>
          <w:spacing w:val="1"/>
          <w:w w:val="95"/>
        </w:rPr>
        <w:t xml:space="preserve"> </w:t>
      </w:r>
      <w:r>
        <w:rPr>
          <w:w w:val="95"/>
        </w:rPr>
        <w:t>методов, результатов собственных исследований, обсуждения,</w:t>
      </w:r>
      <w:r>
        <w:rPr>
          <w:spacing w:val="1"/>
          <w:w w:val="95"/>
        </w:rPr>
        <w:t xml:space="preserve"> </w:t>
      </w:r>
      <w:r>
        <w:t>заключения,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rPr>
          <w:w w:val="95"/>
        </w:rPr>
        <w:t>библиографического списка использованных источников, включающего</w:t>
      </w:r>
      <w:r>
        <w:rPr>
          <w:spacing w:val="1"/>
          <w:w w:val="95"/>
        </w:rPr>
        <w:t xml:space="preserve"> </w:t>
      </w:r>
      <w:r>
        <w:rPr>
          <w:w w:val="95"/>
        </w:rPr>
        <w:t>210</w:t>
      </w:r>
      <w:r>
        <w:rPr>
          <w:spacing w:val="1"/>
          <w:w w:val="95"/>
        </w:rPr>
        <w:t xml:space="preserve"> </w:t>
      </w:r>
      <w:r>
        <w:rPr>
          <w:w w:val="95"/>
        </w:rPr>
        <w:t>наименований,</w:t>
      </w:r>
      <w:r>
        <w:rPr>
          <w:spacing w:val="-20"/>
          <w:w w:val="95"/>
        </w:rPr>
        <w:t xml:space="preserve"> </w:t>
      </w:r>
      <w:r>
        <w:rPr>
          <w:w w:val="95"/>
        </w:rPr>
        <w:t>содержит</w:t>
      </w:r>
      <w:r>
        <w:rPr>
          <w:spacing w:val="-27"/>
          <w:w w:val="95"/>
        </w:rPr>
        <w:t xml:space="preserve"> </w:t>
      </w:r>
      <w:r>
        <w:rPr>
          <w:w w:val="95"/>
        </w:rPr>
        <w:t>34</w:t>
      </w:r>
      <w:r>
        <w:rPr>
          <w:spacing w:val="-10"/>
          <w:w w:val="95"/>
        </w:rPr>
        <w:t xml:space="preserve"> </w:t>
      </w:r>
      <w:r>
        <w:rPr>
          <w:w w:val="95"/>
        </w:rPr>
        <w:t>таблицы, 26</w:t>
      </w:r>
      <w:r>
        <w:rPr>
          <w:spacing w:val="-10"/>
          <w:w w:val="95"/>
        </w:rPr>
        <w:t xml:space="preserve"> </w:t>
      </w:r>
      <w:r>
        <w:rPr>
          <w:w w:val="95"/>
        </w:rPr>
        <w:t>рисунков</w:t>
      </w:r>
      <w:r>
        <w:rPr>
          <w:spacing w:val="-20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10</w:t>
      </w:r>
      <w:r>
        <w:rPr>
          <w:spacing w:val="-10"/>
          <w:w w:val="95"/>
        </w:rPr>
        <w:t xml:space="preserve"> </w:t>
      </w:r>
      <w:r>
        <w:rPr>
          <w:w w:val="95"/>
        </w:rPr>
        <w:t>приложений.</w:t>
      </w:r>
    </w:p>
    <w:p w14:paraId="1145E433" w14:textId="77777777" w:rsidR="00AA2216" w:rsidRDefault="00AA2216">
      <w:pPr>
        <w:spacing w:line="232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41504627" w14:textId="77777777" w:rsidR="00AA2216" w:rsidRDefault="00000000">
      <w:pPr>
        <w:pStyle w:val="1"/>
        <w:numPr>
          <w:ilvl w:val="0"/>
          <w:numId w:val="51"/>
        </w:numPr>
        <w:tabs>
          <w:tab w:val="left" w:pos="755"/>
        </w:tabs>
        <w:spacing w:before="71" w:line="247" w:lineRule="auto"/>
        <w:ind w:right="543" w:firstLine="0"/>
        <w:jc w:val="both"/>
      </w:pPr>
      <w:r>
        <w:t>ЭТИЧЕСКИЕ</w:t>
      </w:r>
      <w:r>
        <w:rPr>
          <w:spacing w:val="1"/>
        </w:rPr>
        <w:t xml:space="preserve"> </w:t>
      </w:r>
      <w:r>
        <w:t>ДИЛЕММЫ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ОНКОПАТОЛОГИЮ</w:t>
      </w:r>
      <w:r>
        <w:rPr>
          <w:spacing w:val="1"/>
        </w:rPr>
        <w:t xml:space="preserve"> </w:t>
      </w:r>
      <w:r>
        <w:rPr>
          <w:w w:val="95"/>
        </w:rPr>
        <w:t>РЕПРОДУКТИВНОЙ</w:t>
      </w:r>
      <w:r>
        <w:rPr>
          <w:spacing w:val="-16"/>
          <w:w w:val="95"/>
        </w:rPr>
        <w:t xml:space="preserve"> </w:t>
      </w:r>
      <w:r>
        <w:rPr>
          <w:w w:val="95"/>
        </w:rPr>
        <w:t>СИСТЕМЫ</w:t>
      </w:r>
      <w:r>
        <w:rPr>
          <w:spacing w:val="-10"/>
          <w:w w:val="95"/>
        </w:rPr>
        <w:t xml:space="preserve"> </w:t>
      </w:r>
      <w:r>
        <w:rPr>
          <w:w w:val="95"/>
        </w:rPr>
        <w:t>(ОБЗОР</w:t>
      </w:r>
      <w:r>
        <w:rPr>
          <w:spacing w:val="-16"/>
          <w:w w:val="95"/>
        </w:rPr>
        <w:t xml:space="preserve"> </w:t>
      </w:r>
      <w:r>
        <w:rPr>
          <w:w w:val="95"/>
        </w:rPr>
        <w:t>ЛИТЕРАТУРЫ)</w:t>
      </w:r>
    </w:p>
    <w:p w14:paraId="3FA026E7" w14:textId="77777777" w:rsidR="00AA2216" w:rsidRDefault="00000000">
      <w:pPr>
        <w:pStyle w:val="a4"/>
        <w:numPr>
          <w:ilvl w:val="1"/>
          <w:numId w:val="51"/>
        </w:numPr>
        <w:tabs>
          <w:tab w:val="left" w:pos="1316"/>
        </w:tabs>
        <w:spacing w:before="181" w:line="230" w:lineRule="auto"/>
        <w:ind w:right="538" w:firstLine="0"/>
        <w:jc w:val="both"/>
        <w:rPr>
          <w:b/>
          <w:sz w:val="29"/>
        </w:rPr>
      </w:pPr>
      <w:r>
        <w:rPr>
          <w:b/>
          <w:sz w:val="29"/>
        </w:rPr>
        <w:t>Статистическая</w:t>
      </w:r>
      <w:r>
        <w:rPr>
          <w:b/>
          <w:spacing w:val="1"/>
          <w:sz w:val="29"/>
        </w:rPr>
        <w:t xml:space="preserve"> </w:t>
      </w:r>
      <w:r>
        <w:rPr>
          <w:b/>
          <w:sz w:val="29"/>
        </w:rPr>
        <w:t>значимость</w:t>
      </w:r>
      <w:r>
        <w:rPr>
          <w:b/>
          <w:spacing w:val="1"/>
          <w:sz w:val="29"/>
        </w:rPr>
        <w:t xml:space="preserve"> </w:t>
      </w:r>
      <w:r>
        <w:rPr>
          <w:b/>
          <w:sz w:val="29"/>
        </w:rPr>
        <w:t>скрининга</w:t>
      </w:r>
      <w:r>
        <w:rPr>
          <w:b/>
          <w:spacing w:val="1"/>
          <w:sz w:val="29"/>
        </w:rPr>
        <w:t xml:space="preserve"> </w:t>
      </w:r>
      <w:r>
        <w:rPr>
          <w:b/>
          <w:sz w:val="29"/>
        </w:rPr>
        <w:t>на</w:t>
      </w:r>
      <w:r>
        <w:rPr>
          <w:b/>
          <w:spacing w:val="1"/>
          <w:sz w:val="29"/>
        </w:rPr>
        <w:t xml:space="preserve"> </w:t>
      </w:r>
      <w:r>
        <w:rPr>
          <w:b/>
          <w:sz w:val="29"/>
        </w:rPr>
        <w:t>онкопатологию</w:t>
      </w:r>
      <w:r>
        <w:rPr>
          <w:b/>
          <w:spacing w:val="1"/>
          <w:sz w:val="29"/>
        </w:rPr>
        <w:t xml:space="preserve"> </w:t>
      </w:r>
      <w:r>
        <w:rPr>
          <w:b/>
          <w:sz w:val="29"/>
        </w:rPr>
        <w:t>репродуктивной</w:t>
      </w:r>
      <w:r>
        <w:rPr>
          <w:b/>
          <w:spacing w:val="1"/>
          <w:sz w:val="29"/>
        </w:rPr>
        <w:t xml:space="preserve"> </w:t>
      </w:r>
      <w:r>
        <w:rPr>
          <w:b/>
          <w:sz w:val="29"/>
        </w:rPr>
        <w:t>системы</w:t>
      </w:r>
      <w:r>
        <w:rPr>
          <w:b/>
          <w:spacing w:val="1"/>
          <w:sz w:val="29"/>
        </w:rPr>
        <w:t xml:space="preserve"> </w:t>
      </w:r>
      <w:r>
        <w:rPr>
          <w:b/>
          <w:sz w:val="29"/>
        </w:rPr>
        <w:t>в</w:t>
      </w:r>
      <w:r>
        <w:rPr>
          <w:b/>
          <w:spacing w:val="1"/>
          <w:sz w:val="29"/>
        </w:rPr>
        <w:t xml:space="preserve"> </w:t>
      </w:r>
      <w:r>
        <w:rPr>
          <w:b/>
          <w:sz w:val="29"/>
        </w:rPr>
        <w:t>контексте</w:t>
      </w:r>
      <w:r>
        <w:rPr>
          <w:b/>
          <w:spacing w:val="1"/>
          <w:sz w:val="29"/>
        </w:rPr>
        <w:t xml:space="preserve"> </w:t>
      </w:r>
      <w:r>
        <w:rPr>
          <w:b/>
          <w:sz w:val="29"/>
        </w:rPr>
        <w:t>общественного</w:t>
      </w:r>
      <w:r>
        <w:rPr>
          <w:b/>
          <w:spacing w:val="1"/>
          <w:sz w:val="29"/>
        </w:rPr>
        <w:t xml:space="preserve"> </w:t>
      </w:r>
      <w:r>
        <w:rPr>
          <w:b/>
          <w:sz w:val="29"/>
        </w:rPr>
        <w:t>здравоохранения</w:t>
      </w:r>
    </w:p>
    <w:p w14:paraId="7E01327F" w14:textId="77777777" w:rsidR="00AA2216" w:rsidRDefault="00000000">
      <w:pPr>
        <w:pStyle w:val="a3"/>
        <w:spacing w:line="232" w:lineRule="auto"/>
        <w:ind w:right="553" w:firstLine="560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последние годы</w:t>
      </w:r>
      <w:r>
        <w:rPr>
          <w:spacing w:val="1"/>
          <w:w w:val="95"/>
        </w:rPr>
        <w:t xml:space="preserve"> </w:t>
      </w:r>
      <w:r>
        <w:rPr>
          <w:w w:val="95"/>
        </w:rPr>
        <w:t>достигнут значительный прогресс в</w:t>
      </w:r>
      <w:r>
        <w:rPr>
          <w:spacing w:val="1"/>
          <w:w w:val="95"/>
        </w:rPr>
        <w:t xml:space="preserve"> </w:t>
      </w:r>
      <w:r>
        <w:rPr>
          <w:w w:val="95"/>
        </w:rPr>
        <w:t>профилактике и</w:t>
      </w:r>
      <w:r>
        <w:rPr>
          <w:spacing w:val="1"/>
          <w:w w:val="95"/>
        </w:rPr>
        <w:t xml:space="preserve"> </w:t>
      </w:r>
      <w:r>
        <w:t>лечении</w:t>
      </w:r>
      <w:r>
        <w:rPr>
          <w:spacing w:val="1"/>
        </w:rPr>
        <w:t xml:space="preserve"> </w:t>
      </w:r>
      <w:r>
        <w:t>онкологических заболеваний [38-40].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достижения, бремя рака возрастает из-за увеличивающегося и стареющего</w:t>
      </w:r>
      <w:r>
        <w:rPr>
          <w:spacing w:val="1"/>
        </w:rPr>
        <w:t xml:space="preserve"> </w:t>
      </w:r>
      <w:r>
        <w:rPr>
          <w:spacing w:val="-2"/>
        </w:rPr>
        <w:t xml:space="preserve">населения в глобальном масштабе, а также увеличения </w:t>
      </w:r>
      <w:r>
        <w:rPr>
          <w:spacing w:val="-1"/>
        </w:rPr>
        <w:t>распространенности</w:t>
      </w:r>
      <w:r>
        <w:t xml:space="preserve"> установленных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избыточный</w:t>
      </w:r>
      <w:r>
        <w:rPr>
          <w:spacing w:val="1"/>
        </w:rPr>
        <w:t xml:space="preserve"> </w:t>
      </w:r>
      <w:r>
        <w:t>вес,</w:t>
      </w:r>
      <w:r>
        <w:rPr>
          <w:spacing w:val="1"/>
        </w:rPr>
        <w:t xml:space="preserve"> </w:t>
      </w:r>
      <w:r>
        <w:rPr>
          <w:w w:val="95"/>
        </w:rPr>
        <w:t>ограничение физической активности и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изменение репродуктивных моделей,</w:t>
      </w:r>
      <w:r>
        <w:rPr>
          <w:spacing w:val="1"/>
          <w:w w:val="95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урбанизацией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[41,</w:t>
      </w:r>
      <w:r>
        <w:rPr>
          <w:spacing w:val="1"/>
        </w:rPr>
        <w:t xml:space="preserve"> </w:t>
      </w:r>
      <w:r>
        <w:t>42].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rPr>
          <w:w w:val="95"/>
        </w:rPr>
        <w:t>например, в</w:t>
      </w:r>
      <w:r>
        <w:rPr>
          <w:spacing w:val="1"/>
          <w:w w:val="95"/>
        </w:rPr>
        <w:t xml:space="preserve"> </w:t>
      </w:r>
      <w:r>
        <w:rPr>
          <w:w w:val="95"/>
        </w:rPr>
        <w:t>период с</w:t>
      </w:r>
      <w:r>
        <w:rPr>
          <w:spacing w:val="1"/>
          <w:w w:val="95"/>
        </w:rPr>
        <w:t xml:space="preserve"> </w:t>
      </w:r>
      <w:r>
        <w:rPr>
          <w:w w:val="95"/>
        </w:rPr>
        <w:t>2005 по</w:t>
      </w:r>
      <w:r>
        <w:rPr>
          <w:spacing w:val="1"/>
          <w:w w:val="95"/>
        </w:rPr>
        <w:t xml:space="preserve"> </w:t>
      </w:r>
      <w:r>
        <w:rPr>
          <w:w w:val="95"/>
        </w:rPr>
        <w:t>2015 годы число случаев заболеваний раком</w:t>
      </w:r>
      <w:r>
        <w:rPr>
          <w:spacing w:val="1"/>
          <w:w w:val="95"/>
        </w:rPr>
        <w:t xml:space="preserve"> </w:t>
      </w:r>
      <w:r>
        <w:rPr>
          <w:w w:val="95"/>
        </w:rPr>
        <w:t>увеличилось</w:t>
      </w:r>
      <w:r>
        <w:rPr>
          <w:spacing w:val="18"/>
          <w:w w:val="95"/>
        </w:rPr>
        <w:t xml:space="preserve"> </w:t>
      </w:r>
      <w:r>
        <w:rPr>
          <w:w w:val="95"/>
        </w:rPr>
        <w:t>на</w:t>
      </w:r>
      <w:r>
        <w:rPr>
          <w:spacing w:val="22"/>
          <w:w w:val="95"/>
        </w:rPr>
        <w:t xml:space="preserve"> </w:t>
      </w:r>
      <w:r>
        <w:rPr>
          <w:w w:val="95"/>
        </w:rPr>
        <w:t>33%,</w:t>
      </w:r>
      <w:r>
        <w:rPr>
          <w:spacing w:val="33"/>
          <w:w w:val="95"/>
        </w:rPr>
        <w:t xml:space="preserve"> </w:t>
      </w:r>
      <w:r>
        <w:rPr>
          <w:w w:val="95"/>
        </w:rPr>
        <w:t>из</w:t>
      </w:r>
      <w:r>
        <w:rPr>
          <w:spacing w:val="20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-1"/>
          <w:w w:val="95"/>
        </w:rPr>
        <w:t xml:space="preserve"> </w:t>
      </w:r>
      <w:r>
        <w:rPr>
          <w:w w:val="95"/>
        </w:rPr>
        <w:t>16%</w:t>
      </w:r>
      <w:r>
        <w:rPr>
          <w:spacing w:val="23"/>
          <w:w w:val="95"/>
        </w:rPr>
        <w:t xml:space="preserve"> </w:t>
      </w:r>
      <w:r>
        <w:rPr>
          <w:w w:val="95"/>
        </w:rPr>
        <w:t>связано</w:t>
      </w:r>
      <w:r>
        <w:rPr>
          <w:spacing w:val="22"/>
          <w:w w:val="95"/>
        </w:rPr>
        <w:t xml:space="preserve"> </w:t>
      </w:r>
      <w:r>
        <w:rPr>
          <w:w w:val="95"/>
        </w:rPr>
        <w:t>со</w:t>
      </w:r>
      <w:r>
        <w:rPr>
          <w:spacing w:val="23"/>
          <w:w w:val="95"/>
        </w:rPr>
        <w:t xml:space="preserve"> </w:t>
      </w:r>
      <w:r>
        <w:rPr>
          <w:w w:val="95"/>
        </w:rPr>
        <w:t>старением</w:t>
      </w:r>
      <w:r>
        <w:rPr>
          <w:spacing w:val="12"/>
          <w:w w:val="95"/>
        </w:rPr>
        <w:t xml:space="preserve"> </w:t>
      </w:r>
      <w:r>
        <w:rPr>
          <w:w w:val="95"/>
        </w:rPr>
        <w:t>населения,</w:t>
      </w:r>
      <w:r>
        <w:rPr>
          <w:spacing w:val="34"/>
          <w:w w:val="95"/>
        </w:rPr>
        <w:t xml:space="preserve"> </w:t>
      </w:r>
      <w:r>
        <w:rPr>
          <w:w w:val="95"/>
        </w:rPr>
        <w:t>12,6%</w:t>
      </w:r>
    </w:p>
    <w:p w14:paraId="0EFB3663" w14:textId="77777777" w:rsidR="00AA2216" w:rsidRDefault="00000000">
      <w:pPr>
        <w:pStyle w:val="a3"/>
        <w:spacing w:before="4" w:line="230" w:lineRule="auto"/>
        <w:ind w:right="548"/>
      </w:pP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популяции,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4,1%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стандартизированного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заболеваемости</w:t>
      </w:r>
      <w:r>
        <w:rPr>
          <w:spacing w:val="1"/>
        </w:rPr>
        <w:t xml:space="preserve"> </w:t>
      </w:r>
      <w:r>
        <w:t>[43].</w:t>
      </w:r>
      <w:r>
        <w:rPr>
          <w:spacing w:val="1"/>
        </w:rPr>
        <w:t xml:space="preserve"> </w:t>
      </w:r>
      <w:r>
        <w:rPr>
          <w:w w:val="95"/>
        </w:rPr>
        <w:t>Ожидается, что глобальное бремя рака составит 28,4 миллиона случаев в 2040</w:t>
      </w:r>
      <w:r>
        <w:rPr>
          <w:spacing w:val="1"/>
          <w:w w:val="95"/>
        </w:rPr>
        <w:t xml:space="preserve"> </w:t>
      </w:r>
      <w:r>
        <w:t>году, что на 47% больше, чем в 2020 году,</w:t>
      </w:r>
      <w:r>
        <w:rPr>
          <w:spacing w:val="1"/>
        </w:rPr>
        <w:t xml:space="preserve"> </w:t>
      </w:r>
      <w:r>
        <w:t>причем более высокий рост</w:t>
      </w:r>
      <w:r>
        <w:rPr>
          <w:spacing w:val="1"/>
        </w:rPr>
        <w:t xml:space="preserve"> </w:t>
      </w:r>
      <w:r>
        <w:t>произойдет в странах с переходной экономикой (64–95%) по сравнению с</w:t>
      </w:r>
      <w:r>
        <w:rPr>
          <w:spacing w:val="1"/>
        </w:rPr>
        <w:t xml:space="preserve"> </w:t>
      </w:r>
      <w:r>
        <w:rPr>
          <w:w w:val="95"/>
        </w:rPr>
        <w:t>развитыми</w:t>
      </w:r>
      <w:r>
        <w:rPr>
          <w:spacing w:val="-15"/>
          <w:w w:val="95"/>
        </w:rPr>
        <w:t xml:space="preserve"> </w:t>
      </w:r>
      <w:r>
        <w:rPr>
          <w:w w:val="95"/>
        </w:rPr>
        <w:t>странами</w:t>
      </w:r>
      <w:r>
        <w:rPr>
          <w:spacing w:val="-15"/>
          <w:w w:val="95"/>
        </w:rPr>
        <w:t xml:space="preserve"> </w:t>
      </w:r>
      <w:r>
        <w:rPr>
          <w:w w:val="95"/>
        </w:rPr>
        <w:t>(32–56%)</w:t>
      </w:r>
      <w:r>
        <w:rPr>
          <w:spacing w:val="-20"/>
          <w:w w:val="95"/>
        </w:rPr>
        <w:t xml:space="preserve"> </w:t>
      </w:r>
      <w:r>
        <w:rPr>
          <w:w w:val="95"/>
        </w:rPr>
        <w:t>[44].</w:t>
      </w:r>
    </w:p>
    <w:p w14:paraId="56623E5E" w14:textId="77777777" w:rsidR="00AA2216" w:rsidRDefault="00000000">
      <w:pPr>
        <w:pStyle w:val="a3"/>
        <w:spacing w:line="232" w:lineRule="auto"/>
        <w:ind w:right="556" w:firstLine="560"/>
      </w:pPr>
      <w:r>
        <w:t>Рак</w:t>
      </w:r>
      <w:r>
        <w:rPr>
          <w:spacing w:val="1"/>
        </w:rPr>
        <w:t xml:space="preserve"> </w:t>
      </w:r>
      <w:r>
        <w:t>молочной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распространенным</w:t>
      </w:r>
      <w:r>
        <w:rPr>
          <w:spacing w:val="1"/>
        </w:rPr>
        <w:t xml:space="preserve"> </w:t>
      </w:r>
      <w:r>
        <w:t>онкологическим заболеванием среди</w:t>
      </w:r>
      <w:r>
        <w:rPr>
          <w:spacing w:val="1"/>
        </w:rPr>
        <w:t xml:space="preserve"> </w:t>
      </w:r>
      <w:r>
        <w:t>женщин, 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развивающихся странах и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представляет важнейшую проблему из-за высокой</w:t>
      </w:r>
      <w:r>
        <w:rPr>
          <w:spacing w:val="1"/>
          <w:w w:val="95"/>
        </w:rPr>
        <w:t xml:space="preserve"> </w:t>
      </w:r>
      <w:r>
        <w:rPr>
          <w:w w:val="95"/>
        </w:rPr>
        <w:t>заболеваемости и</w:t>
      </w:r>
      <w:r>
        <w:rPr>
          <w:spacing w:val="1"/>
          <w:w w:val="95"/>
        </w:rPr>
        <w:t xml:space="preserve"> </w:t>
      </w:r>
      <w:r>
        <w:rPr>
          <w:w w:val="95"/>
        </w:rPr>
        <w:t>смертности от него</w:t>
      </w:r>
      <w:r>
        <w:rPr>
          <w:spacing w:val="1"/>
          <w:w w:val="95"/>
        </w:rPr>
        <w:t xml:space="preserve"> </w:t>
      </w:r>
      <w:r>
        <w:rPr>
          <w:w w:val="95"/>
        </w:rPr>
        <w:t>[45-47]. Он</w:t>
      </w:r>
      <w:r>
        <w:rPr>
          <w:spacing w:val="1"/>
          <w:w w:val="95"/>
        </w:rPr>
        <w:t xml:space="preserve"> </w:t>
      </w:r>
      <w:r>
        <w:rPr>
          <w:w w:val="95"/>
        </w:rPr>
        <w:t>занимает первое ранговое</w:t>
      </w:r>
      <w:r>
        <w:rPr>
          <w:spacing w:val="1"/>
          <w:w w:val="95"/>
        </w:rPr>
        <w:t xml:space="preserve"> </w:t>
      </w:r>
      <w:r>
        <w:rPr>
          <w:w w:val="95"/>
        </w:rPr>
        <w:t>место в мире по заболеваемости среди всех видов рака: стандартизированный</w:t>
      </w:r>
      <w:r>
        <w:rPr>
          <w:spacing w:val="1"/>
          <w:w w:val="95"/>
        </w:rPr>
        <w:t xml:space="preserve"> </w:t>
      </w:r>
      <w:r>
        <w:rPr>
          <w:w w:val="95"/>
        </w:rPr>
        <w:t>по возрасту показатель заболеваемости (СВПЗ) РМЖ составляет 47,8 на 100</w:t>
      </w:r>
      <w:r>
        <w:rPr>
          <w:spacing w:val="1"/>
          <w:w w:val="95"/>
        </w:rPr>
        <w:t xml:space="preserve"> </w:t>
      </w:r>
      <w:r>
        <w:rPr>
          <w:spacing w:val="-1"/>
        </w:rPr>
        <w:t>тысяч</w:t>
      </w:r>
      <w:r>
        <w:rPr>
          <w:spacing w:val="6"/>
        </w:rPr>
        <w:t xml:space="preserve"> </w:t>
      </w:r>
      <w:r>
        <w:rPr>
          <w:spacing w:val="-1"/>
        </w:rPr>
        <w:t>населения.</w:t>
      </w:r>
      <w:r>
        <w:rPr>
          <w:spacing w:val="-17"/>
        </w:rPr>
        <w:t xml:space="preserve"> </w:t>
      </w:r>
      <w:r>
        <w:rPr>
          <w:spacing w:val="-1"/>
        </w:rPr>
        <w:t>[48].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rPr>
          <w:spacing w:val="7"/>
        </w:rPr>
        <w:t xml:space="preserve"> </w:t>
      </w:r>
      <w:r>
        <w:rPr>
          <w:spacing w:val="-1"/>
        </w:rPr>
        <w:t>Казахстане</w:t>
      </w:r>
      <w:r>
        <w:rPr>
          <w:spacing w:val="-9"/>
        </w:rPr>
        <w:t xml:space="preserve"> </w:t>
      </w:r>
      <w:r>
        <w:rPr>
          <w:spacing w:val="-1"/>
        </w:rPr>
        <w:t>РМЖ</w:t>
      </w:r>
      <w:r>
        <w:rPr>
          <w:spacing w:val="-11"/>
        </w:rPr>
        <w:t xml:space="preserve"> </w:t>
      </w:r>
      <w:r>
        <w:rPr>
          <w:spacing w:val="-1"/>
        </w:rPr>
        <w:t>также</w:t>
      </w:r>
      <w:r>
        <w:rPr>
          <w:spacing w:val="-9"/>
        </w:rPr>
        <w:t xml:space="preserve"> </w:t>
      </w:r>
      <w:r>
        <w:rPr>
          <w:spacing w:val="-1"/>
        </w:rPr>
        <w:t>находится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7"/>
        </w:rPr>
        <w:t xml:space="preserve"> </w:t>
      </w:r>
      <w:r>
        <w:rPr>
          <w:spacing w:val="-1"/>
        </w:rPr>
        <w:t>первом</w:t>
      </w:r>
      <w:r>
        <w:rPr>
          <w:spacing w:val="-16"/>
        </w:rPr>
        <w:t xml:space="preserve"> </w:t>
      </w:r>
      <w:r>
        <w:rPr>
          <w:spacing w:val="-1"/>
        </w:rPr>
        <w:t>месте</w:t>
      </w:r>
      <w:r>
        <w:rPr>
          <w:spacing w:val="-70"/>
        </w:rPr>
        <w:t xml:space="preserve"> </w:t>
      </w:r>
      <w:r>
        <w:rPr>
          <w:w w:val="95"/>
        </w:rPr>
        <w:t>по заболеваемости среди злокачественных образований [49-54].</w:t>
      </w:r>
      <w:r>
        <w:rPr>
          <w:spacing w:val="1"/>
          <w:w w:val="95"/>
        </w:rPr>
        <w:t xml:space="preserve"> </w:t>
      </w:r>
      <w:r>
        <w:rPr>
          <w:w w:val="95"/>
        </w:rPr>
        <w:t>СВПЗ равен</w:t>
      </w:r>
      <w:r>
        <w:rPr>
          <w:spacing w:val="1"/>
          <w:w w:val="95"/>
        </w:rPr>
        <w:t xml:space="preserve"> </w:t>
      </w:r>
      <w:r>
        <w:t>37,1 на 100 тысяч населения (рисунок 1). Показатели смертности от РМЖ</w:t>
      </w:r>
      <w:r>
        <w:rPr>
          <w:spacing w:val="1"/>
        </w:rPr>
        <w:t xml:space="preserve"> </w:t>
      </w:r>
      <w:r>
        <w:rPr>
          <w:spacing w:val="-2"/>
        </w:rPr>
        <w:t xml:space="preserve">стоят на втором месте после рака легких; стандартизированный </w:t>
      </w:r>
      <w:r>
        <w:rPr>
          <w:spacing w:val="-1"/>
        </w:rPr>
        <w:t>по возрасту</w:t>
      </w:r>
      <w:r>
        <w:t xml:space="preserve"> показатель смертности (СВПС) в Казахстане составляет 13,6 на 100 тысяч</w:t>
      </w:r>
      <w:r>
        <w:rPr>
          <w:spacing w:val="1"/>
        </w:rPr>
        <w:t xml:space="preserve"> </w:t>
      </w:r>
      <w:r>
        <w:rPr>
          <w:w w:val="95"/>
        </w:rPr>
        <w:t>населения,</w:t>
      </w:r>
      <w:r>
        <w:rPr>
          <w:spacing w:val="-23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он</w:t>
      </w:r>
      <w:r>
        <w:rPr>
          <w:spacing w:val="-8"/>
          <w:w w:val="95"/>
        </w:rPr>
        <w:t xml:space="preserve"> </w:t>
      </w:r>
      <w:r>
        <w:rPr>
          <w:w w:val="95"/>
        </w:rPr>
        <w:t>равен</w:t>
      </w:r>
      <w:r>
        <w:rPr>
          <w:spacing w:val="-7"/>
          <w:w w:val="95"/>
        </w:rPr>
        <w:t xml:space="preserve"> </w:t>
      </w:r>
      <w:r>
        <w:rPr>
          <w:w w:val="95"/>
        </w:rPr>
        <w:t>мировому</w:t>
      </w:r>
      <w:r>
        <w:rPr>
          <w:spacing w:val="-13"/>
          <w:w w:val="95"/>
        </w:rPr>
        <w:t xml:space="preserve"> </w:t>
      </w:r>
      <w:r>
        <w:rPr>
          <w:w w:val="95"/>
        </w:rPr>
        <w:t>СВПС</w:t>
      </w:r>
      <w:r>
        <w:rPr>
          <w:spacing w:val="-13"/>
          <w:w w:val="95"/>
        </w:rPr>
        <w:t xml:space="preserve"> </w:t>
      </w:r>
      <w:r>
        <w:rPr>
          <w:w w:val="95"/>
        </w:rPr>
        <w:t>от</w:t>
      </w:r>
      <w:r>
        <w:rPr>
          <w:spacing w:val="-12"/>
          <w:w w:val="95"/>
        </w:rPr>
        <w:t xml:space="preserve"> </w:t>
      </w:r>
      <w:r>
        <w:rPr>
          <w:w w:val="95"/>
        </w:rPr>
        <w:t>РМЖ</w:t>
      </w:r>
      <w:r>
        <w:rPr>
          <w:spacing w:val="-16"/>
          <w:w w:val="95"/>
        </w:rPr>
        <w:t xml:space="preserve"> </w:t>
      </w:r>
      <w:r>
        <w:rPr>
          <w:w w:val="95"/>
        </w:rPr>
        <w:t>(рисунок</w:t>
      </w:r>
      <w:r>
        <w:rPr>
          <w:spacing w:val="-9"/>
          <w:w w:val="95"/>
        </w:rPr>
        <w:t xml:space="preserve"> </w:t>
      </w:r>
      <w:r>
        <w:rPr>
          <w:w w:val="95"/>
        </w:rPr>
        <w:t>1)</w:t>
      </w:r>
      <w:r>
        <w:rPr>
          <w:spacing w:val="-13"/>
          <w:w w:val="95"/>
        </w:rPr>
        <w:t xml:space="preserve"> </w:t>
      </w:r>
      <w:r>
        <w:rPr>
          <w:w w:val="95"/>
        </w:rPr>
        <w:t>[48].</w:t>
      </w:r>
    </w:p>
    <w:p w14:paraId="11FF8427" w14:textId="77777777" w:rsidR="00AA2216" w:rsidRDefault="00000000">
      <w:pPr>
        <w:pStyle w:val="a3"/>
        <w:spacing w:line="232" w:lineRule="auto"/>
        <w:ind w:right="549" w:firstLine="560"/>
      </w:pPr>
      <w:r>
        <w:rPr>
          <w:w w:val="95"/>
        </w:rPr>
        <w:t>Рак шейки матки все еще остается одной из наиболее распространенных</w:t>
      </w:r>
      <w:r>
        <w:rPr>
          <w:spacing w:val="1"/>
          <w:w w:val="95"/>
        </w:rPr>
        <w:t xml:space="preserve"> </w:t>
      </w:r>
      <w:r>
        <w:t>форм новообразований и относится к разряду значимых, так как снижает</w:t>
      </w:r>
      <w:r>
        <w:rPr>
          <w:spacing w:val="1"/>
        </w:rPr>
        <w:t xml:space="preserve"> </w:t>
      </w:r>
      <w:r>
        <w:t>качество жизни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уносит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молодых,</w:t>
      </w:r>
      <w:r>
        <w:rPr>
          <w:spacing w:val="1"/>
        </w:rPr>
        <w:t xml:space="preserve"> </w:t>
      </w:r>
      <w:r>
        <w:t>трудоспособных женщин,</w:t>
      </w:r>
      <w:r>
        <w:rPr>
          <w:spacing w:val="1"/>
        </w:rPr>
        <w:t xml:space="preserve"> </w:t>
      </w:r>
      <w:r>
        <w:rPr>
          <w:spacing w:val="-2"/>
        </w:rPr>
        <w:t>имеющих семью и детей [55, 56]. Согласно исследованиям по глобальному</w:t>
      </w:r>
      <w:r>
        <w:rPr>
          <w:spacing w:val="-1"/>
        </w:rPr>
        <w:t xml:space="preserve"> </w:t>
      </w:r>
      <w:r>
        <w:rPr>
          <w:w w:val="95"/>
        </w:rPr>
        <w:t>бремени от рака (Global burden of cancer), в 2015 году во всем мире РШМ был</w:t>
      </w:r>
      <w:r>
        <w:rPr>
          <w:spacing w:val="1"/>
          <w:w w:val="95"/>
        </w:rPr>
        <w:t xml:space="preserve"> </w:t>
      </w:r>
      <w:r>
        <w:rPr>
          <w:w w:val="95"/>
        </w:rPr>
        <w:t>диагностирован у 526 тысяч женщин, и этот вид рака привел к 239 тысячам</w:t>
      </w:r>
      <w:r>
        <w:rPr>
          <w:spacing w:val="1"/>
          <w:w w:val="95"/>
        </w:rPr>
        <w:t xml:space="preserve"> </w:t>
      </w:r>
      <w:r>
        <w:t>смертей [57]. Большая географическая изменчивость заболеваемости РШМ</w:t>
      </w:r>
      <w:r>
        <w:rPr>
          <w:spacing w:val="-70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скрининга,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удалять</w:t>
      </w:r>
      <w:r>
        <w:rPr>
          <w:spacing w:val="1"/>
        </w:rPr>
        <w:t xml:space="preserve"> </w:t>
      </w:r>
      <w:r>
        <w:t>предраковые поражения,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rPr>
          <w:w w:val="95"/>
        </w:rPr>
        <w:t>различной распространенностью вируса папилломы человека (ВПЧ) [58, 59].</w:t>
      </w:r>
      <w:r>
        <w:rPr>
          <w:spacing w:val="1"/>
          <w:w w:val="95"/>
        </w:rPr>
        <w:t xml:space="preserve"> </w:t>
      </w:r>
      <w:r>
        <w:t>Известно,</w:t>
      </w:r>
      <w:r>
        <w:rPr>
          <w:spacing w:val="32"/>
        </w:rPr>
        <w:t xml:space="preserve"> </w:t>
      </w:r>
      <w:r>
        <w:t>что</w:t>
      </w:r>
      <w:r>
        <w:rPr>
          <w:spacing w:val="54"/>
        </w:rPr>
        <w:t xml:space="preserve"> </w:t>
      </w:r>
      <w:r>
        <w:t>пусковым</w:t>
      </w:r>
      <w:r>
        <w:rPr>
          <w:spacing w:val="35"/>
        </w:rPr>
        <w:t xml:space="preserve"> </w:t>
      </w:r>
      <w:r>
        <w:t>механизмом</w:t>
      </w:r>
      <w:r>
        <w:rPr>
          <w:spacing w:val="48"/>
        </w:rPr>
        <w:t xml:space="preserve"> </w:t>
      </w:r>
      <w:r>
        <w:t>патогенеза</w:t>
      </w:r>
      <w:r>
        <w:rPr>
          <w:spacing w:val="25"/>
        </w:rPr>
        <w:t xml:space="preserve"> </w:t>
      </w:r>
      <w:r>
        <w:t>РШМ</w:t>
      </w:r>
      <w:r>
        <w:rPr>
          <w:spacing w:val="40"/>
        </w:rPr>
        <w:t xml:space="preserve"> </w:t>
      </w:r>
      <w:r>
        <w:t>преимущественно</w:t>
      </w:r>
    </w:p>
    <w:p w14:paraId="127D8424" w14:textId="77777777" w:rsidR="00AA2216" w:rsidRDefault="00AA2216">
      <w:pPr>
        <w:spacing w:line="232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744326DA" w14:textId="77777777" w:rsidR="00AA2216" w:rsidRDefault="00000000">
      <w:pPr>
        <w:pStyle w:val="a3"/>
        <w:spacing w:before="79" w:line="232" w:lineRule="auto"/>
        <w:ind w:right="535"/>
      </w:pPr>
      <w:r>
        <w:rPr>
          <w:w w:val="95"/>
        </w:rPr>
        <w:t>является инфицирование ВПЧ при половом контакте. Два типа ВПЧ, которые</w:t>
      </w:r>
      <w:r>
        <w:rPr>
          <w:spacing w:val="1"/>
          <w:w w:val="95"/>
        </w:rPr>
        <w:t xml:space="preserve"> </w:t>
      </w:r>
      <w:r>
        <w:rPr>
          <w:w w:val="95"/>
        </w:rPr>
        <w:t>чаще всего вызывают РШМ (приблизительно 70% случаев</w:t>
      </w:r>
      <w:r>
        <w:rPr>
          <w:spacing w:val="65"/>
        </w:rPr>
        <w:t xml:space="preserve"> </w:t>
      </w:r>
      <w:r>
        <w:rPr>
          <w:w w:val="95"/>
        </w:rPr>
        <w:t>рака шейки матки</w:t>
      </w:r>
      <w:r>
        <w:rPr>
          <w:spacing w:val="1"/>
          <w:w w:val="95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странах),</w:t>
      </w:r>
      <w:r>
        <w:rPr>
          <w:spacing w:val="-4"/>
        </w:rPr>
        <w:t xml:space="preserve"> </w:t>
      </w:r>
      <w:r>
        <w:t>являются</w:t>
      </w:r>
      <w:r>
        <w:rPr>
          <w:spacing w:val="-16"/>
        </w:rPr>
        <w:t xml:space="preserve"> </w:t>
      </w:r>
      <w:r>
        <w:t>типами</w:t>
      </w:r>
      <w:r>
        <w:rPr>
          <w:spacing w:val="-7"/>
        </w:rPr>
        <w:t xml:space="preserve"> </w:t>
      </w:r>
      <w:r>
        <w:t>16</w:t>
      </w:r>
      <w:r>
        <w:rPr>
          <w:spacing w:val="-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18</w:t>
      </w:r>
      <w:r>
        <w:rPr>
          <w:spacing w:val="3"/>
        </w:rPr>
        <w:t xml:space="preserve"> </w:t>
      </w:r>
      <w:r>
        <w:t>[60].</w:t>
      </w:r>
      <w:r>
        <w:rPr>
          <w:spacing w:val="-5"/>
        </w:rPr>
        <w:t xml:space="preserve"> </w:t>
      </w:r>
      <w:r>
        <w:t>Но</w:t>
      </w:r>
      <w:r>
        <w:rPr>
          <w:spacing w:val="4"/>
        </w:rPr>
        <w:t xml:space="preserve"> </w:t>
      </w:r>
      <w:r>
        <w:t>вместе</w:t>
      </w:r>
      <w:r>
        <w:rPr>
          <w:spacing w:val="-1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тем,</w:t>
      </w:r>
      <w:r>
        <w:rPr>
          <w:spacing w:val="-4"/>
        </w:rPr>
        <w:t xml:space="preserve"> </w:t>
      </w:r>
      <w:r>
        <w:t>РШМ</w:t>
      </w:r>
      <w:r>
        <w:rPr>
          <w:spacing w:val="-7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это</w:t>
      </w:r>
      <w:r>
        <w:rPr>
          <w:spacing w:val="-70"/>
        </w:rPr>
        <w:t xml:space="preserve"> </w:t>
      </w:r>
      <w:r>
        <w:rPr>
          <w:w w:val="95"/>
        </w:rPr>
        <w:t>одно из немногих злокачественных новообразований, возникновение которого</w:t>
      </w:r>
      <w:r>
        <w:rPr>
          <w:spacing w:val="1"/>
          <w:w w:val="95"/>
        </w:rPr>
        <w:t xml:space="preserve"> </w:t>
      </w:r>
      <w:r>
        <w:rPr>
          <w:spacing w:val="-2"/>
        </w:rPr>
        <w:t xml:space="preserve">может быть предупреждено </w:t>
      </w:r>
      <w:r>
        <w:rPr>
          <w:spacing w:val="-1"/>
        </w:rPr>
        <w:t>[61, 62]. Растущая доступность альтернативных</w:t>
      </w:r>
      <w:r>
        <w:rPr>
          <w:spacing w:val="-70"/>
        </w:rPr>
        <w:t xml:space="preserve"> </w:t>
      </w:r>
      <w:r>
        <w:rPr>
          <w:w w:val="95"/>
        </w:rPr>
        <w:t>технологий скрининга, таких, как визуальный осмотр с использованием Пап-</w:t>
      </w:r>
      <w:r>
        <w:rPr>
          <w:spacing w:val="1"/>
          <w:w w:val="95"/>
        </w:rPr>
        <w:t xml:space="preserve"> </w:t>
      </w:r>
      <w:r>
        <w:rPr>
          <w:w w:val="95"/>
        </w:rPr>
        <w:t>теста, а также применение новых вакцин против вируса папилломы человека,</w:t>
      </w:r>
      <w:r>
        <w:rPr>
          <w:spacing w:val="1"/>
          <w:w w:val="95"/>
        </w:rPr>
        <w:t xml:space="preserve"> </w:t>
      </w:r>
      <w:r>
        <w:rPr>
          <w:w w:val="95"/>
        </w:rPr>
        <w:t>могут</w:t>
      </w:r>
      <w:r>
        <w:rPr>
          <w:spacing w:val="18"/>
          <w:w w:val="95"/>
        </w:rPr>
        <w:t xml:space="preserve"> </w:t>
      </w:r>
      <w:r>
        <w:rPr>
          <w:w w:val="95"/>
        </w:rPr>
        <w:t>помочь</w:t>
      </w:r>
      <w:r>
        <w:rPr>
          <w:spacing w:val="-10"/>
          <w:w w:val="95"/>
        </w:rPr>
        <w:t xml:space="preserve"> </w:t>
      </w:r>
      <w:r>
        <w:rPr>
          <w:w w:val="95"/>
        </w:rPr>
        <w:t>предотвратить</w:t>
      </w:r>
      <w:r>
        <w:rPr>
          <w:spacing w:val="-10"/>
          <w:w w:val="95"/>
        </w:rPr>
        <w:t xml:space="preserve"> </w:t>
      </w:r>
      <w:r>
        <w:rPr>
          <w:w w:val="95"/>
        </w:rPr>
        <w:t>большое</w:t>
      </w:r>
      <w:r>
        <w:rPr>
          <w:spacing w:val="-5"/>
          <w:w w:val="95"/>
        </w:rPr>
        <w:t xml:space="preserve"> </w:t>
      </w:r>
      <w:r>
        <w:rPr>
          <w:w w:val="95"/>
        </w:rPr>
        <w:t>количество</w:t>
      </w:r>
      <w:r>
        <w:rPr>
          <w:spacing w:val="-4"/>
          <w:w w:val="95"/>
        </w:rPr>
        <w:t xml:space="preserve"> </w:t>
      </w:r>
      <w:r>
        <w:rPr>
          <w:w w:val="95"/>
        </w:rPr>
        <w:t>случаев</w:t>
      </w:r>
      <w:r>
        <w:rPr>
          <w:spacing w:val="-16"/>
          <w:w w:val="95"/>
        </w:rPr>
        <w:t xml:space="preserve"> </w:t>
      </w:r>
      <w:r>
        <w:rPr>
          <w:w w:val="95"/>
        </w:rPr>
        <w:t>РШМ</w:t>
      </w:r>
      <w:r>
        <w:rPr>
          <w:spacing w:val="-26"/>
          <w:w w:val="95"/>
        </w:rPr>
        <w:t xml:space="preserve"> </w:t>
      </w:r>
      <w:r>
        <w:rPr>
          <w:w w:val="95"/>
        </w:rPr>
        <w:t>[63-65].</w:t>
      </w:r>
    </w:p>
    <w:p w14:paraId="4F3667DD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753B6E10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03FA416B" w14:textId="77777777" w:rsidR="00AA2216" w:rsidRDefault="00000000">
      <w:pPr>
        <w:pStyle w:val="a3"/>
        <w:spacing w:before="3"/>
        <w:ind w:left="0"/>
        <w:jc w:val="left"/>
        <w:rPr>
          <w:sz w:val="11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2FDD7688" wp14:editId="5E1912BA">
            <wp:simplePos x="0" y="0"/>
            <wp:positionH relativeFrom="page">
              <wp:posOffset>1167362</wp:posOffset>
            </wp:positionH>
            <wp:positionV relativeFrom="paragraph">
              <wp:posOffset>107464</wp:posOffset>
            </wp:positionV>
            <wp:extent cx="5712616" cy="3698557"/>
            <wp:effectExtent l="0" t="0" r="0" b="0"/>
            <wp:wrapTopAndBottom/>
            <wp:docPr id="3" name="image2.png" descr="C:\Users\user\Downloads\52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616" cy="3698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AC6509" w14:textId="77777777" w:rsidR="00AA2216" w:rsidRDefault="00000000">
      <w:pPr>
        <w:pStyle w:val="a3"/>
        <w:spacing w:before="183" w:line="235" w:lineRule="auto"/>
        <w:ind w:right="536" w:firstLine="416"/>
      </w:pPr>
      <w:r>
        <w:t>Рисунок 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Расчетные стандартизированные по</w:t>
      </w:r>
      <w:r>
        <w:rPr>
          <w:spacing w:val="1"/>
        </w:rPr>
        <w:t xml:space="preserve"> </w:t>
      </w:r>
      <w:r>
        <w:t>возрасту показатели</w:t>
      </w:r>
      <w:r>
        <w:rPr>
          <w:spacing w:val="1"/>
        </w:rPr>
        <w:t xml:space="preserve"> </w:t>
      </w:r>
      <w:r>
        <w:t>заболеваемости и смертности рака в Казахстане и в мире, 2020 год, обоих</w:t>
      </w:r>
      <w:r>
        <w:rPr>
          <w:spacing w:val="1"/>
        </w:rPr>
        <w:t xml:space="preserve"> </w:t>
      </w:r>
      <w:r>
        <w:rPr>
          <w:w w:val="95"/>
        </w:rPr>
        <w:t>полов,</w:t>
      </w:r>
      <w:r>
        <w:rPr>
          <w:spacing w:val="-6"/>
          <w:w w:val="95"/>
        </w:rPr>
        <w:t xml:space="preserve"> </w:t>
      </w:r>
      <w:r>
        <w:rPr>
          <w:w w:val="95"/>
        </w:rPr>
        <w:t>всех</w:t>
      </w:r>
      <w:r>
        <w:rPr>
          <w:spacing w:val="-32"/>
          <w:w w:val="95"/>
        </w:rPr>
        <w:t xml:space="preserve"> </w:t>
      </w:r>
      <w:r>
        <w:rPr>
          <w:w w:val="95"/>
        </w:rPr>
        <w:t>возрастов.</w:t>
      </w:r>
      <w:r>
        <w:rPr>
          <w:spacing w:val="-5"/>
          <w:w w:val="95"/>
        </w:rPr>
        <w:t xml:space="preserve"> </w:t>
      </w:r>
      <w:r>
        <w:rPr>
          <w:w w:val="95"/>
        </w:rPr>
        <w:t>Источник: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Global</w:t>
      </w:r>
      <w:r>
        <w:rPr>
          <w:spacing w:val="-14"/>
          <w:w w:val="95"/>
        </w:rPr>
        <w:t xml:space="preserve"> </w:t>
      </w:r>
      <w:r>
        <w:rPr>
          <w:w w:val="95"/>
        </w:rPr>
        <w:t>Cancer</w:t>
      </w:r>
      <w:r>
        <w:rPr>
          <w:spacing w:val="-14"/>
          <w:w w:val="95"/>
        </w:rPr>
        <w:t xml:space="preserve"> </w:t>
      </w:r>
      <w:r>
        <w:rPr>
          <w:w w:val="95"/>
        </w:rPr>
        <w:t>Observatory</w:t>
      </w:r>
    </w:p>
    <w:p w14:paraId="1AACE8D5" w14:textId="77777777" w:rsidR="00AA2216" w:rsidRDefault="00AA2216">
      <w:pPr>
        <w:pStyle w:val="a3"/>
        <w:ind w:left="0"/>
        <w:jc w:val="left"/>
        <w:rPr>
          <w:sz w:val="28"/>
        </w:rPr>
      </w:pPr>
    </w:p>
    <w:p w14:paraId="766CEFB1" w14:textId="77777777" w:rsidR="00AA2216" w:rsidRDefault="00000000">
      <w:pPr>
        <w:pStyle w:val="a3"/>
        <w:spacing w:before="1" w:line="230" w:lineRule="auto"/>
        <w:ind w:right="405" w:firstLine="560"/>
      </w:pPr>
      <w:r>
        <w:t>Для</w:t>
      </w:r>
      <w:r>
        <w:rPr>
          <w:spacing w:val="1"/>
        </w:rPr>
        <w:t xml:space="preserve"> </w:t>
      </w:r>
      <w:r>
        <w:t>предотвращения преждевременной смертности населения от рака</w:t>
      </w:r>
      <w:r>
        <w:rPr>
          <w:spacing w:val="1"/>
        </w:rPr>
        <w:t xml:space="preserve"> </w:t>
      </w:r>
      <w:r>
        <w:t>применяют стратегии вторичной профилактики, т.е. программы скрининга.</w:t>
      </w:r>
      <w:r>
        <w:rPr>
          <w:spacing w:val="1"/>
        </w:rPr>
        <w:t xml:space="preserve"> </w:t>
      </w:r>
      <w:r>
        <w:rPr>
          <w:spacing w:val="-2"/>
        </w:rPr>
        <w:t>Скрининг</w:t>
      </w:r>
      <w:r>
        <w:rPr>
          <w:spacing w:val="-16"/>
        </w:rPr>
        <w:t xml:space="preserve"> </w:t>
      </w:r>
      <w:r>
        <w:rPr>
          <w:spacing w:val="-2"/>
        </w:rPr>
        <w:t>подразумевает</w:t>
      </w:r>
      <w:r>
        <w:rPr>
          <w:spacing w:val="-8"/>
        </w:rPr>
        <w:t xml:space="preserve"> </w:t>
      </w:r>
      <w:r>
        <w:rPr>
          <w:spacing w:val="-2"/>
        </w:rPr>
        <w:t>систематическое</w:t>
      </w:r>
      <w:r>
        <w:rPr>
          <w:spacing w:val="-10"/>
        </w:rPr>
        <w:t xml:space="preserve"> </w:t>
      </w:r>
      <w:r>
        <w:rPr>
          <w:spacing w:val="-2"/>
        </w:rPr>
        <w:t>применение</w:t>
      </w:r>
      <w:r>
        <w:rPr>
          <w:spacing w:val="-10"/>
        </w:rPr>
        <w:t xml:space="preserve"> </w:t>
      </w:r>
      <w:r>
        <w:rPr>
          <w:spacing w:val="-2"/>
        </w:rPr>
        <w:t>скринингового</w:t>
      </w:r>
      <w:r>
        <w:rPr>
          <w:spacing w:val="-10"/>
        </w:rPr>
        <w:t xml:space="preserve"> </w:t>
      </w:r>
      <w:r>
        <w:rPr>
          <w:spacing w:val="-1"/>
        </w:rPr>
        <w:t>теста</w:t>
      </w:r>
      <w:r>
        <w:rPr>
          <w:spacing w:val="-10"/>
        </w:rPr>
        <w:t xml:space="preserve"> </w:t>
      </w:r>
      <w:r>
        <w:rPr>
          <w:spacing w:val="-1"/>
        </w:rPr>
        <w:t>у</w:t>
      </w:r>
      <w:r>
        <w:rPr>
          <w:spacing w:val="-70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которые не</w:t>
      </w:r>
      <w:r>
        <w:rPr>
          <w:spacing w:val="1"/>
        </w:rPr>
        <w:t xml:space="preserve"> </w:t>
      </w:r>
      <w:r>
        <w:t>обращались за</w:t>
      </w:r>
      <w:r>
        <w:rPr>
          <w:spacing w:val="1"/>
        </w:rPr>
        <w:t xml:space="preserve"> </w:t>
      </w:r>
      <w:r>
        <w:t>медицинской помощью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rPr>
          <w:spacing w:val="-2"/>
        </w:rPr>
        <w:t>симптомов</w:t>
      </w:r>
      <w:r>
        <w:rPr>
          <w:spacing w:val="-5"/>
        </w:rPr>
        <w:t xml:space="preserve"> </w:t>
      </w:r>
      <w:r>
        <w:rPr>
          <w:spacing w:val="-2"/>
        </w:rPr>
        <w:t>заболевания,</w:t>
      </w:r>
      <w:r>
        <w:rPr>
          <w:spacing w:val="-4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которое</w:t>
      </w:r>
      <w:r>
        <w:rPr>
          <w:spacing w:val="-12"/>
        </w:rPr>
        <w:t xml:space="preserve"> </w:t>
      </w:r>
      <w:r>
        <w:rPr>
          <w:spacing w:val="-1"/>
        </w:rPr>
        <w:t>проводится</w:t>
      </w:r>
      <w:r>
        <w:rPr>
          <w:spacing w:val="-16"/>
        </w:rPr>
        <w:t xml:space="preserve"> </w:t>
      </w:r>
      <w:r>
        <w:rPr>
          <w:spacing w:val="-1"/>
        </w:rPr>
        <w:t>скрининг</w:t>
      </w:r>
      <w:r>
        <w:rPr>
          <w:spacing w:val="-18"/>
        </w:rPr>
        <w:t xml:space="preserve"> </w:t>
      </w:r>
      <w:r>
        <w:rPr>
          <w:spacing w:val="-1"/>
        </w:rPr>
        <w:t>[37,</w:t>
      </w:r>
      <w:r>
        <w:rPr>
          <w:spacing w:val="9"/>
        </w:rPr>
        <w:t xml:space="preserve"> </w:t>
      </w:r>
      <w:r>
        <w:rPr>
          <w:spacing w:val="-1"/>
        </w:rPr>
        <w:t>c.61].</w:t>
      </w:r>
      <w:r>
        <w:rPr>
          <w:spacing w:val="-4"/>
        </w:rPr>
        <w:t xml:space="preserve"> </w:t>
      </w:r>
      <w:r>
        <w:rPr>
          <w:spacing w:val="-1"/>
        </w:rPr>
        <w:t>Согласно</w:t>
      </w:r>
      <w:r>
        <w:rPr>
          <w:spacing w:val="-70"/>
        </w:rPr>
        <w:t xml:space="preserve"> </w:t>
      </w:r>
      <w:r>
        <w:t>классическому определению, данным Аланом</w:t>
      </w:r>
      <w:r>
        <w:rPr>
          <w:spacing w:val="1"/>
        </w:rPr>
        <w:t xml:space="preserve"> </w:t>
      </w:r>
      <w:r>
        <w:t>Моррисоном в</w:t>
      </w:r>
      <w:r>
        <w:rPr>
          <w:spacing w:val="1"/>
        </w:rPr>
        <w:t xml:space="preserve"> </w:t>
      </w:r>
      <w:r>
        <w:t>1992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скрининг включает проведение теста у бессимптомных людей с тем, чтобы</w:t>
      </w:r>
      <w:r>
        <w:rPr>
          <w:spacing w:val="1"/>
        </w:rPr>
        <w:t xml:space="preserve"> </w:t>
      </w:r>
      <w:r>
        <w:rPr>
          <w:spacing w:val="-1"/>
        </w:rPr>
        <w:t>определить</w:t>
      </w:r>
      <w:r>
        <w:rPr>
          <w:spacing w:val="-16"/>
        </w:rPr>
        <w:t xml:space="preserve"> </w:t>
      </w:r>
      <w:r>
        <w:rPr>
          <w:spacing w:val="-1"/>
        </w:rPr>
        <w:t>у</w:t>
      </w:r>
      <w:r>
        <w:rPr>
          <w:spacing w:val="1"/>
        </w:rPr>
        <w:t xml:space="preserve"> </w:t>
      </w:r>
      <w:r>
        <w:rPr>
          <w:spacing w:val="-1"/>
        </w:rPr>
        <w:t>них</w:t>
      </w:r>
      <w:r>
        <w:rPr>
          <w:spacing w:val="-14"/>
        </w:rPr>
        <w:t xml:space="preserve"> </w:t>
      </w:r>
      <w:r>
        <w:rPr>
          <w:spacing w:val="-1"/>
        </w:rPr>
        <w:t>вероятность</w:t>
      </w:r>
      <w:r>
        <w:rPr>
          <w:spacing w:val="-10"/>
        </w:rPr>
        <w:t xml:space="preserve"> </w:t>
      </w:r>
      <w:r>
        <w:rPr>
          <w:spacing w:val="-1"/>
        </w:rPr>
        <w:t>иметь</w:t>
      </w:r>
      <w:r>
        <w:rPr>
          <w:spacing w:val="-16"/>
        </w:rPr>
        <w:t xml:space="preserve"> </w:t>
      </w:r>
      <w:r>
        <w:t>заболевание,</w:t>
      </w:r>
      <w:r>
        <w:rPr>
          <w:spacing w:val="-5"/>
        </w:rPr>
        <w:t xml:space="preserve"> </w:t>
      </w:r>
      <w:r>
        <w:t>которое</w:t>
      </w:r>
      <w:r>
        <w:rPr>
          <w:spacing w:val="-14"/>
        </w:rPr>
        <w:t xml:space="preserve"> </w:t>
      </w:r>
      <w:r>
        <w:t>является</w:t>
      </w:r>
      <w:r>
        <w:rPr>
          <w:spacing w:val="-18"/>
        </w:rPr>
        <w:t xml:space="preserve"> </w:t>
      </w:r>
      <w:r>
        <w:t>объектом</w:t>
      </w:r>
      <w:r>
        <w:rPr>
          <w:spacing w:val="-70"/>
        </w:rPr>
        <w:t xml:space="preserve"> </w:t>
      </w:r>
      <w:r>
        <w:rPr>
          <w:w w:val="95"/>
        </w:rPr>
        <w:t>скрининга. Затем у</w:t>
      </w:r>
      <w:r>
        <w:rPr>
          <w:spacing w:val="1"/>
          <w:w w:val="95"/>
        </w:rPr>
        <w:t xml:space="preserve"> </w:t>
      </w:r>
      <w:r>
        <w:rPr>
          <w:w w:val="95"/>
        </w:rPr>
        <w:t>тех людей, у</w:t>
      </w:r>
      <w:r>
        <w:rPr>
          <w:spacing w:val="1"/>
          <w:w w:val="95"/>
        </w:rPr>
        <w:t xml:space="preserve"> </w:t>
      </w:r>
      <w:r>
        <w:rPr>
          <w:w w:val="95"/>
        </w:rPr>
        <w:t>которых выявлена вероятность заболевания,</w:t>
      </w:r>
      <w:r>
        <w:rPr>
          <w:spacing w:val="1"/>
          <w:w w:val="95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окончательному</w:t>
      </w:r>
      <w:r>
        <w:rPr>
          <w:spacing w:val="1"/>
        </w:rPr>
        <w:t xml:space="preserve"> </w:t>
      </w:r>
      <w:r>
        <w:t>диагнозу, а те люди, у которых обнаружена болезнь, проходят лечение [66].</w:t>
      </w:r>
      <w:r>
        <w:rPr>
          <w:spacing w:val="1"/>
        </w:rPr>
        <w:t xml:space="preserve"> </w:t>
      </w:r>
      <w:r>
        <w:rPr>
          <w:w w:val="95"/>
        </w:rPr>
        <w:t>Таким</w:t>
      </w:r>
      <w:r>
        <w:rPr>
          <w:spacing w:val="-3"/>
          <w:w w:val="95"/>
        </w:rPr>
        <w:t xml:space="preserve"> </w:t>
      </w:r>
      <w:r>
        <w:rPr>
          <w:w w:val="95"/>
        </w:rPr>
        <w:t>образом,</w:t>
      </w:r>
      <w:r>
        <w:rPr>
          <w:spacing w:val="-5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-20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-18"/>
          <w:w w:val="95"/>
        </w:rPr>
        <w:t xml:space="preserve"> </w:t>
      </w:r>
      <w:r>
        <w:rPr>
          <w:w w:val="95"/>
        </w:rPr>
        <w:t>должны</w:t>
      </w:r>
      <w:r>
        <w:rPr>
          <w:spacing w:val="5"/>
          <w:w w:val="95"/>
        </w:rPr>
        <w:t xml:space="preserve"> </w:t>
      </w:r>
      <w:r>
        <w:rPr>
          <w:w w:val="95"/>
        </w:rPr>
        <w:t>включать</w:t>
      </w:r>
      <w:r>
        <w:rPr>
          <w:spacing w:val="3"/>
          <w:w w:val="95"/>
        </w:rPr>
        <w:t xml:space="preserve"> </w:t>
      </w:r>
      <w:r>
        <w:rPr>
          <w:w w:val="95"/>
        </w:rPr>
        <w:t>эти</w:t>
      </w:r>
      <w:r>
        <w:rPr>
          <w:spacing w:val="-10"/>
          <w:w w:val="95"/>
        </w:rPr>
        <w:t xml:space="preserve"> </w:t>
      </w:r>
      <w:r>
        <w:rPr>
          <w:w w:val="95"/>
        </w:rPr>
        <w:t>три</w:t>
      </w:r>
      <w:r>
        <w:rPr>
          <w:spacing w:val="17"/>
          <w:w w:val="95"/>
        </w:rPr>
        <w:t xml:space="preserve"> </w:t>
      </w:r>
      <w:r>
        <w:rPr>
          <w:w w:val="95"/>
        </w:rPr>
        <w:t>этапа.</w:t>
      </w:r>
      <w:r>
        <w:rPr>
          <w:spacing w:val="20"/>
          <w:w w:val="95"/>
        </w:rPr>
        <w:t xml:space="preserve"> </w:t>
      </w:r>
      <w:r>
        <w:rPr>
          <w:w w:val="95"/>
        </w:rPr>
        <w:t>Следует</w:t>
      </w:r>
    </w:p>
    <w:p w14:paraId="4C3461F8" w14:textId="77777777" w:rsidR="00AA2216" w:rsidRDefault="00AA2216">
      <w:pPr>
        <w:spacing w:line="230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109F4CED" w14:textId="77777777" w:rsidR="00AA2216" w:rsidRDefault="00000000">
      <w:pPr>
        <w:pStyle w:val="a3"/>
        <w:spacing w:before="81" w:line="230" w:lineRule="auto"/>
        <w:ind w:right="412"/>
      </w:pPr>
      <w:r>
        <w:t>отличать скрининг от ранней диагностики. Эти два понятия направлены на</w:t>
      </w:r>
      <w:r>
        <w:rPr>
          <w:spacing w:val="1"/>
        </w:rPr>
        <w:t xml:space="preserve"> </w:t>
      </w:r>
      <w:r>
        <w:rPr>
          <w:w w:val="95"/>
        </w:rPr>
        <w:t>ранее выявление заболевания, но способы достижения этой цели у них разные.</w:t>
      </w:r>
      <w:r>
        <w:rPr>
          <w:spacing w:val="1"/>
          <w:w w:val="95"/>
        </w:rPr>
        <w:t xml:space="preserve"> </w:t>
      </w:r>
      <w:r>
        <w:t>Популяционный скрининг или</w:t>
      </w:r>
      <w:r>
        <w:rPr>
          <w:spacing w:val="1"/>
        </w:rPr>
        <w:t xml:space="preserve"> </w:t>
      </w:r>
      <w:r>
        <w:t>систематическое обследование клинически</w:t>
      </w:r>
      <w:r>
        <w:rPr>
          <w:spacing w:val="1"/>
        </w:rPr>
        <w:t xml:space="preserve"> </w:t>
      </w:r>
      <w:r>
        <w:rPr>
          <w:w w:val="95"/>
        </w:rPr>
        <w:t>бессимптомных людей в популяции, направленное на выявление заболевания,</w:t>
      </w:r>
      <w:r>
        <w:rPr>
          <w:spacing w:val="1"/>
          <w:w w:val="95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стратегию,</w:t>
      </w:r>
      <w:r>
        <w:rPr>
          <w:spacing w:val="1"/>
        </w:rPr>
        <w:t xml:space="preserve"> </w:t>
      </w:r>
      <w:r>
        <w:t>предпринимаемую</w:t>
      </w:r>
      <w:r>
        <w:rPr>
          <w:spacing w:val="1"/>
        </w:rPr>
        <w:t xml:space="preserve"> </w:t>
      </w:r>
      <w:r>
        <w:rPr>
          <w:w w:val="95"/>
        </w:rPr>
        <w:t>организациями здравоохранения. Ранняя диагностика не подразумевает охвата</w:t>
      </w:r>
      <w:r>
        <w:rPr>
          <w:spacing w:val="1"/>
          <w:w w:val="95"/>
        </w:rPr>
        <w:t xml:space="preserve"> </w:t>
      </w:r>
      <w:r>
        <w:t>всей популяции и системного подхода, а проводится при обращении самого</w:t>
      </w:r>
      <w:r>
        <w:rPr>
          <w:spacing w:val="1"/>
        </w:rPr>
        <w:t xml:space="preserve"> </w:t>
      </w:r>
      <w:r>
        <w:t>пациента или инициируется его лечащим врачом. Отличие же скрининга от</w:t>
      </w:r>
      <w:r>
        <w:rPr>
          <w:spacing w:val="1"/>
        </w:rPr>
        <w:t xml:space="preserve"> </w:t>
      </w:r>
      <w:r>
        <w:t>диспансеризации заключается в том, что он всегда направлен на выявление</w:t>
      </w:r>
      <w:r>
        <w:rPr>
          <w:spacing w:val="1"/>
        </w:rPr>
        <w:t xml:space="preserve"> </w:t>
      </w:r>
      <w:r>
        <w:rPr>
          <w:w w:val="95"/>
        </w:rPr>
        <w:t>только одной патологии, которая, как правило, исходит из названия скрининга.</w:t>
      </w:r>
      <w:r>
        <w:rPr>
          <w:spacing w:val="1"/>
          <w:w w:val="95"/>
        </w:rPr>
        <w:t xml:space="preserve"> </w:t>
      </w:r>
      <w:r>
        <w:rPr>
          <w:w w:val="95"/>
        </w:rPr>
        <w:t>Для всех людей, подлежащих скринингу, проводится только один тест и строго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определенных</w:t>
      </w:r>
      <w:r>
        <w:rPr>
          <w:spacing w:val="-41"/>
        </w:rPr>
        <w:t xml:space="preserve"> </w:t>
      </w:r>
      <w:r>
        <w:t>возрастных</w:t>
      </w:r>
      <w:r>
        <w:rPr>
          <w:spacing w:val="-42"/>
        </w:rPr>
        <w:t xml:space="preserve"> </w:t>
      </w:r>
      <w:r>
        <w:t>группах</w:t>
      </w:r>
      <w:r>
        <w:rPr>
          <w:spacing w:val="-41"/>
        </w:rPr>
        <w:t xml:space="preserve"> </w:t>
      </w:r>
      <w:r>
        <w:t>[67].</w:t>
      </w:r>
    </w:p>
    <w:p w14:paraId="4A56CDCE" w14:textId="77777777" w:rsidR="00AA2216" w:rsidRDefault="00000000">
      <w:pPr>
        <w:pStyle w:val="a3"/>
        <w:spacing w:before="13" w:line="235" w:lineRule="auto"/>
        <w:ind w:right="415" w:firstLine="560"/>
      </w:pPr>
      <w:r>
        <w:t>Популяционный</w:t>
      </w:r>
      <w:r>
        <w:rPr>
          <w:spacing w:val="1"/>
        </w:rPr>
        <w:t xml:space="preserve"> </w:t>
      </w:r>
      <w:r>
        <w:t>скрининг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w w:val="95"/>
        </w:rPr>
        <w:t>региональном уровнях для</w:t>
      </w:r>
      <w:r>
        <w:rPr>
          <w:spacing w:val="1"/>
          <w:w w:val="95"/>
        </w:rPr>
        <w:t xml:space="preserve"> </w:t>
      </w:r>
      <w:r>
        <w:rPr>
          <w:w w:val="95"/>
        </w:rPr>
        <w:t>охвата</w:t>
      </w:r>
      <w:r>
        <w:rPr>
          <w:spacing w:val="1"/>
          <w:w w:val="95"/>
        </w:rPr>
        <w:t xml:space="preserve"> </w:t>
      </w:r>
      <w:r>
        <w:rPr>
          <w:w w:val="95"/>
        </w:rPr>
        <w:t>наибольшего возможного числа населения,</w:t>
      </w:r>
      <w:r>
        <w:rPr>
          <w:spacing w:val="1"/>
          <w:w w:val="95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популяционного</w:t>
      </w:r>
      <w:r>
        <w:rPr>
          <w:spacing w:val="9"/>
        </w:rPr>
        <w:t xml:space="preserve"> </w:t>
      </w:r>
      <w:r>
        <w:t>скрининга</w:t>
      </w:r>
      <w:r>
        <w:rPr>
          <w:spacing w:val="9"/>
        </w:rPr>
        <w:t xml:space="preserve"> </w:t>
      </w:r>
      <w:r>
        <w:t>были</w:t>
      </w:r>
      <w:r>
        <w:rPr>
          <w:spacing w:val="41"/>
        </w:rPr>
        <w:t xml:space="preserve"> </w:t>
      </w:r>
      <w:r>
        <w:t>сформулированы</w:t>
      </w:r>
      <w:r>
        <w:rPr>
          <w:spacing w:val="8"/>
        </w:rPr>
        <w:t xml:space="preserve"> </w:t>
      </w:r>
      <w:r>
        <w:t>экспертами</w:t>
      </w:r>
      <w:r>
        <w:rPr>
          <w:spacing w:val="13"/>
        </w:rPr>
        <w:t xml:space="preserve"> </w:t>
      </w:r>
      <w:r>
        <w:t>ВОЗ</w:t>
      </w:r>
      <w:r>
        <w:rPr>
          <w:spacing w:val="37"/>
        </w:rPr>
        <w:t xml:space="preserve"> </w:t>
      </w:r>
      <w:r>
        <w:t>Wilson</w:t>
      </w:r>
    </w:p>
    <w:p w14:paraId="7F222A07" w14:textId="77777777" w:rsidR="00AA2216" w:rsidRDefault="00000000">
      <w:pPr>
        <w:pStyle w:val="a3"/>
        <w:spacing w:line="230" w:lineRule="auto"/>
        <w:ind w:right="419"/>
      </w:pPr>
      <w:r>
        <w:rPr>
          <w:w w:val="95"/>
        </w:rPr>
        <w:t>J.M.G и Jungner G. в</w:t>
      </w:r>
      <w:r>
        <w:rPr>
          <w:spacing w:val="1"/>
          <w:w w:val="95"/>
        </w:rPr>
        <w:t xml:space="preserve"> </w:t>
      </w:r>
      <w:r>
        <w:rPr>
          <w:w w:val="95"/>
        </w:rPr>
        <w:t>1968 году в докладе «Принципы и практика проведения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скрининга», который с тех пор стал классикой общественного здравоохранения,</w:t>
      </w:r>
      <w:r>
        <w:rPr>
          <w:spacing w:val="-66"/>
          <w:w w:val="95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затем</w:t>
      </w:r>
      <w:r>
        <w:rPr>
          <w:spacing w:val="-16"/>
        </w:rPr>
        <w:t xml:space="preserve"> </w:t>
      </w:r>
      <w:r>
        <w:t>пересмотрен</w:t>
      </w:r>
      <w:r>
        <w:rPr>
          <w:spacing w:val="-36"/>
        </w:rPr>
        <w:t xml:space="preserve"> </w:t>
      </w:r>
      <w:r>
        <w:t>40</w:t>
      </w:r>
      <w:r>
        <w:rPr>
          <w:spacing w:val="-25"/>
        </w:rPr>
        <w:t xml:space="preserve"> </w:t>
      </w:r>
      <w:r>
        <w:t>лет</w:t>
      </w:r>
      <w:r>
        <w:rPr>
          <w:spacing w:val="-25"/>
        </w:rPr>
        <w:t xml:space="preserve"> </w:t>
      </w:r>
      <w:r>
        <w:t>спустя</w:t>
      </w:r>
      <w:r>
        <w:rPr>
          <w:spacing w:val="-30"/>
        </w:rPr>
        <w:t xml:space="preserve"> </w:t>
      </w:r>
      <w:r>
        <w:t>[68].</w:t>
      </w:r>
    </w:p>
    <w:p w14:paraId="5CB358B6" w14:textId="77777777" w:rsidR="00AA2216" w:rsidRDefault="00000000">
      <w:pPr>
        <w:pStyle w:val="a3"/>
        <w:spacing w:line="232" w:lineRule="auto"/>
        <w:ind w:right="413" w:firstLine="704"/>
      </w:pPr>
      <w:r>
        <w:t>Эффективная программа скрининга должна охватывать все ключевые</w:t>
      </w:r>
      <w:r>
        <w:rPr>
          <w:spacing w:val="1"/>
        </w:rPr>
        <w:t xml:space="preserve"> </w:t>
      </w:r>
      <w:r>
        <w:rPr>
          <w:w w:val="95"/>
        </w:rPr>
        <w:t>этапы процесса, начиная с приглашения на участие и</w:t>
      </w:r>
      <w:r>
        <w:rPr>
          <w:spacing w:val="65"/>
        </w:rPr>
        <w:t xml:space="preserve"> </w:t>
      </w:r>
      <w:r>
        <w:rPr>
          <w:w w:val="95"/>
        </w:rPr>
        <w:t>заканчивая лечением тех,</w:t>
      </w:r>
      <w:r>
        <w:rPr>
          <w:spacing w:val="1"/>
          <w:w w:val="95"/>
        </w:rPr>
        <w:t xml:space="preserve"> </w:t>
      </w:r>
      <w:r>
        <w:rPr>
          <w:w w:val="95"/>
        </w:rPr>
        <w:t>у кого было выявлено заболевание. В соответствии с рекомендациями ВОЗ [69],</w:t>
      </w:r>
      <w:r>
        <w:rPr>
          <w:spacing w:val="-66"/>
          <w:w w:val="95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критериям:</w:t>
      </w:r>
    </w:p>
    <w:p w14:paraId="675F15DB" w14:textId="77777777" w:rsidR="00AA2216" w:rsidRDefault="00000000">
      <w:pPr>
        <w:pStyle w:val="a4"/>
        <w:numPr>
          <w:ilvl w:val="0"/>
          <w:numId w:val="50"/>
        </w:numPr>
        <w:tabs>
          <w:tab w:val="left" w:pos="627"/>
        </w:tabs>
        <w:spacing w:line="230" w:lineRule="auto"/>
        <w:ind w:left="626" w:right="423"/>
        <w:rPr>
          <w:sz w:val="29"/>
        </w:rPr>
      </w:pPr>
      <w:r>
        <w:rPr>
          <w:sz w:val="29"/>
        </w:rPr>
        <w:t>Существование</w:t>
      </w:r>
      <w:r>
        <w:rPr>
          <w:spacing w:val="1"/>
          <w:sz w:val="29"/>
        </w:rPr>
        <w:t xml:space="preserve"> </w:t>
      </w:r>
      <w:r>
        <w:rPr>
          <w:sz w:val="29"/>
        </w:rPr>
        <w:t>механизмов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1"/>
          <w:sz w:val="29"/>
        </w:rPr>
        <w:t xml:space="preserve"> </w:t>
      </w:r>
      <w:r>
        <w:rPr>
          <w:sz w:val="29"/>
        </w:rPr>
        <w:t>систематического</w:t>
      </w:r>
      <w:r>
        <w:rPr>
          <w:spacing w:val="1"/>
          <w:sz w:val="29"/>
        </w:rPr>
        <w:t xml:space="preserve"> </w:t>
      </w:r>
      <w:r>
        <w:rPr>
          <w:sz w:val="29"/>
        </w:rPr>
        <w:t>приглашения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мониторинга лиц с</w:t>
      </w:r>
      <w:r>
        <w:rPr>
          <w:spacing w:val="1"/>
          <w:sz w:val="29"/>
        </w:rPr>
        <w:t xml:space="preserve"> </w:t>
      </w:r>
      <w:r>
        <w:rPr>
          <w:sz w:val="29"/>
        </w:rPr>
        <w:t>патологическими результатами, обнаруженными во</w:t>
      </w:r>
      <w:r>
        <w:rPr>
          <w:spacing w:val="1"/>
          <w:sz w:val="29"/>
        </w:rPr>
        <w:t xml:space="preserve"> </w:t>
      </w:r>
      <w:r>
        <w:rPr>
          <w:sz w:val="29"/>
        </w:rPr>
        <w:t>время</w:t>
      </w:r>
      <w:r>
        <w:rPr>
          <w:spacing w:val="-31"/>
          <w:sz w:val="29"/>
        </w:rPr>
        <w:t xml:space="preserve"> </w:t>
      </w:r>
      <w:r>
        <w:rPr>
          <w:sz w:val="29"/>
        </w:rPr>
        <w:t>скрининговых</w:t>
      </w:r>
      <w:r>
        <w:rPr>
          <w:spacing w:val="-41"/>
          <w:sz w:val="29"/>
        </w:rPr>
        <w:t xml:space="preserve"> </w:t>
      </w:r>
      <w:r>
        <w:rPr>
          <w:sz w:val="29"/>
        </w:rPr>
        <w:t>тестов;</w:t>
      </w:r>
    </w:p>
    <w:p w14:paraId="45D6674C" w14:textId="77777777" w:rsidR="00AA2216" w:rsidRDefault="00000000">
      <w:pPr>
        <w:pStyle w:val="a4"/>
        <w:numPr>
          <w:ilvl w:val="0"/>
          <w:numId w:val="50"/>
        </w:numPr>
        <w:tabs>
          <w:tab w:val="left" w:pos="627"/>
        </w:tabs>
        <w:spacing w:line="338" w:lineRule="exact"/>
        <w:rPr>
          <w:sz w:val="29"/>
        </w:rPr>
      </w:pPr>
      <w:r>
        <w:rPr>
          <w:w w:val="95"/>
          <w:sz w:val="29"/>
        </w:rPr>
        <w:t>Участие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23"/>
          <w:w w:val="95"/>
          <w:sz w:val="29"/>
        </w:rPr>
        <w:t xml:space="preserve"> </w:t>
      </w:r>
      <w:r>
        <w:rPr>
          <w:w w:val="95"/>
          <w:sz w:val="29"/>
        </w:rPr>
        <w:t>скрининге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не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менее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70%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целевой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группы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населения;</w:t>
      </w:r>
    </w:p>
    <w:p w14:paraId="4D45A84C" w14:textId="77777777" w:rsidR="00AA2216" w:rsidRDefault="00000000">
      <w:pPr>
        <w:pStyle w:val="a4"/>
        <w:numPr>
          <w:ilvl w:val="0"/>
          <w:numId w:val="50"/>
        </w:numPr>
        <w:tabs>
          <w:tab w:val="left" w:pos="627"/>
        </w:tabs>
        <w:spacing w:before="2" w:line="230" w:lineRule="auto"/>
        <w:ind w:left="626" w:right="422"/>
        <w:rPr>
          <w:sz w:val="29"/>
        </w:rPr>
      </w:pPr>
      <w:r>
        <w:rPr>
          <w:sz w:val="29"/>
        </w:rPr>
        <w:t>Обеспечение необходимой инфраструктуры и ресурсов для регулярного</w:t>
      </w:r>
      <w:r>
        <w:rPr>
          <w:spacing w:val="1"/>
          <w:sz w:val="29"/>
        </w:rPr>
        <w:t xml:space="preserve"> </w:t>
      </w:r>
      <w:r>
        <w:rPr>
          <w:sz w:val="29"/>
        </w:rPr>
        <w:t>проведения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скрининга,</w:t>
      </w:r>
      <w:r>
        <w:rPr>
          <w:spacing w:val="1"/>
          <w:sz w:val="29"/>
        </w:rPr>
        <w:t xml:space="preserve"> </w:t>
      </w:r>
      <w:r>
        <w:rPr>
          <w:sz w:val="29"/>
        </w:rPr>
        <w:t>последующей</w:t>
      </w:r>
      <w:r>
        <w:rPr>
          <w:spacing w:val="1"/>
          <w:sz w:val="29"/>
        </w:rPr>
        <w:t xml:space="preserve"> </w:t>
      </w:r>
      <w:r>
        <w:rPr>
          <w:sz w:val="29"/>
        </w:rPr>
        <w:t>диагностики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лечения</w:t>
      </w:r>
      <w:r>
        <w:rPr>
          <w:spacing w:val="1"/>
          <w:sz w:val="29"/>
        </w:rPr>
        <w:t xml:space="preserve"> </w:t>
      </w:r>
      <w:r>
        <w:rPr>
          <w:sz w:val="29"/>
        </w:rPr>
        <w:t>лиц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выявленным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раком</w:t>
      </w:r>
      <w:r>
        <w:rPr>
          <w:spacing w:val="-25"/>
          <w:w w:val="95"/>
          <w:sz w:val="29"/>
        </w:rPr>
        <w:t xml:space="preserve"> </w:t>
      </w:r>
      <w:r>
        <w:rPr>
          <w:w w:val="95"/>
          <w:sz w:val="29"/>
        </w:rPr>
        <w:t>или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предраковыми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состояниями;</w:t>
      </w:r>
    </w:p>
    <w:p w14:paraId="045655B6" w14:textId="77777777" w:rsidR="00AA2216" w:rsidRDefault="00000000">
      <w:pPr>
        <w:pStyle w:val="a4"/>
        <w:numPr>
          <w:ilvl w:val="0"/>
          <w:numId w:val="50"/>
        </w:numPr>
        <w:tabs>
          <w:tab w:val="left" w:pos="627"/>
        </w:tabs>
        <w:spacing w:before="7" w:line="336" w:lineRule="exact"/>
        <w:ind w:left="626" w:right="411"/>
        <w:rPr>
          <w:sz w:val="29"/>
        </w:rPr>
      </w:pPr>
      <w:r>
        <w:rPr>
          <w:sz w:val="29"/>
        </w:rPr>
        <w:t>Наличие</w:t>
      </w:r>
      <w:r>
        <w:rPr>
          <w:spacing w:val="1"/>
          <w:sz w:val="29"/>
        </w:rPr>
        <w:t xml:space="preserve"> </w:t>
      </w:r>
      <w:r>
        <w:rPr>
          <w:sz w:val="29"/>
        </w:rPr>
        <w:t>надежной системы</w:t>
      </w:r>
      <w:r>
        <w:rPr>
          <w:spacing w:val="1"/>
          <w:sz w:val="29"/>
        </w:rPr>
        <w:t xml:space="preserve"> </w:t>
      </w:r>
      <w:r>
        <w:rPr>
          <w:sz w:val="29"/>
        </w:rPr>
        <w:t>мониторинга и</w:t>
      </w:r>
      <w:r>
        <w:rPr>
          <w:spacing w:val="1"/>
          <w:sz w:val="29"/>
        </w:rPr>
        <w:t xml:space="preserve"> </w:t>
      </w:r>
      <w:r>
        <w:rPr>
          <w:sz w:val="29"/>
        </w:rPr>
        <w:t>оценки для</w:t>
      </w:r>
      <w:r>
        <w:rPr>
          <w:spacing w:val="1"/>
          <w:sz w:val="29"/>
        </w:rPr>
        <w:t xml:space="preserve"> </w:t>
      </w:r>
      <w:r>
        <w:rPr>
          <w:sz w:val="29"/>
        </w:rPr>
        <w:t>поддержания</w:t>
      </w:r>
      <w:r>
        <w:rPr>
          <w:spacing w:val="1"/>
          <w:sz w:val="29"/>
        </w:rPr>
        <w:t xml:space="preserve"> </w:t>
      </w:r>
      <w:r>
        <w:rPr>
          <w:sz w:val="29"/>
        </w:rPr>
        <w:t>высокого</w:t>
      </w:r>
      <w:r>
        <w:rPr>
          <w:spacing w:val="-26"/>
          <w:sz w:val="29"/>
        </w:rPr>
        <w:t xml:space="preserve"> </w:t>
      </w:r>
      <w:r>
        <w:rPr>
          <w:sz w:val="29"/>
        </w:rPr>
        <w:t>качества</w:t>
      </w:r>
      <w:r>
        <w:rPr>
          <w:spacing w:val="-41"/>
          <w:sz w:val="29"/>
        </w:rPr>
        <w:t xml:space="preserve"> </w:t>
      </w:r>
      <w:r>
        <w:rPr>
          <w:sz w:val="29"/>
        </w:rPr>
        <w:t>скрининга.</w:t>
      </w:r>
    </w:p>
    <w:p w14:paraId="7F22E262" w14:textId="77777777" w:rsidR="00AA2216" w:rsidRDefault="00000000">
      <w:pPr>
        <w:pStyle w:val="a3"/>
        <w:spacing w:line="230" w:lineRule="auto"/>
        <w:ind w:right="405" w:firstLine="560"/>
      </w:pPr>
      <w:r>
        <w:t>Скрининг на раковые заболевания вызывает много дискуссий. В мире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неоднозначно</w:t>
      </w:r>
      <w:r>
        <w:rPr>
          <w:spacing w:val="1"/>
        </w:rPr>
        <w:t xml:space="preserve"> </w:t>
      </w:r>
      <w:r>
        <w:t>[70-72].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rPr>
          <w:w w:val="95"/>
        </w:rPr>
        <w:t>обсуждаются их преимущества и недостатки, которые должны быть тщательно</w:t>
      </w:r>
      <w:r>
        <w:rPr>
          <w:spacing w:val="1"/>
          <w:w w:val="95"/>
        </w:rPr>
        <w:t xml:space="preserve"> </w:t>
      </w:r>
      <w:r>
        <w:rPr>
          <w:w w:val="95"/>
        </w:rPr>
        <w:t>рассмотрены в зависимости от вида рака и скринингового теста (таблица 1) [67,</w:t>
      </w:r>
      <w:r>
        <w:rPr>
          <w:spacing w:val="1"/>
          <w:w w:val="95"/>
        </w:rPr>
        <w:t xml:space="preserve"> </w:t>
      </w:r>
      <w:r>
        <w:t>c.</w:t>
      </w:r>
      <w:r>
        <w:rPr>
          <w:spacing w:val="-2"/>
        </w:rPr>
        <w:t xml:space="preserve"> </w:t>
      </w:r>
      <w:r>
        <w:t>4].</w:t>
      </w:r>
    </w:p>
    <w:p w14:paraId="7853BD70" w14:textId="77777777" w:rsidR="00AA2216" w:rsidRDefault="00AA2216">
      <w:pPr>
        <w:pStyle w:val="a3"/>
        <w:spacing w:before="8"/>
        <w:ind w:left="0"/>
        <w:jc w:val="left"/>
        <w:rPr>
          <w:sz w:val="27"/>
        </w:rPr>
      </w:pPr>
    </w:p>
    <w:p w14:paraId="3F976AFF" w14:textId="77777777" w:rsidR="00AA2216" w:rsidRDefault="00000000">
      <w:pPr>
        <w:pStyle w:val="a3"/>
        <w:spacing w:before="1"/>
      </w:pPr>
      <w:r>
        <w:rPr>
          <w:w w:val="95"/>
        </w:rPr>
        <w:t>Таблица</w:t>
      </w:r>
      <w:r>
        <w:rPr>
          <w:spacing w:val="17"/>
          <w:w w:val="95"/>
        </w:rPr>
        <w:t xml:space="preserve"> </w:t>
      </w:r>
      <w:r>
        <w:rPr>
          <w:w w:val="95"/>
        </w:rPr>
        <w:t>1</w:t>
      </w:r>
      <w:r>
        <w:rPr>
          <w:spacing w:val="16"/>
          <w:w w:val="95"/>
        </w:rPr>
        <w:t xml:space="preserve"> </w:t>
      </w:r>
      <w:r>
        <w:rPr>
          <w:w w:val="95"/>
        </w:rPr>
        <w:t>-</w:t>
      </w:r>
      <w:r>
        <w:rPr>
          <w:spacing w:val="16"/>
          <w:w w:val="95"/>
        </w:rPr>
        <w:t xml:space="preserve"> </w:t>
      </w:r>
      <w:r>
        <w:rPr>
          <w:w w:val="95"/>
        </w:rPr>
        <w:t>Преимущества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недостатки</w:t>
      </w:r>
      <w:r>
        <w:rPr>
          <w:spacing w:val="-3"/>
          <w:w w:val="95"/>
        </w:rPr>
        <w:t xml:space="preserve"> </w:t>
      </w:r>
      <w:r>
        <w:rPr>
          <w:w w:val="95"/>
        </w:rPr>
        <w:t>скрининга</w:t>
      </w: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4838"/>
      </w:tblGrid>
      <w:tr w:rsidR="00AA2216" w14:paraId="32E22C4A" w14:textId="77777777">
        <w:trPr>
          <w:trHeight w:val="315"/>
        </w:trPr>
        <w:tc>
          <w:tcPr>
            <w:tcW w:w="4678" w:type="dxa"/>
          </w:tcPr>
          <w:p w14:paraId="2EF09579" w14:textId="77777777" w:rsidR="00AA2216" w:rsidRDefault="00000000">
            <w:pPr>
              <w:pStyle w:val="TableParagraph"/>
              <w:spacing w:line="296" w:lineRule="exact"/>
              <w:ind w:left="1496"/>
              <w:rPr>
                <w:sz w:val="29"/>
              </w:rPr>
            </w:pPr>
            <w:r>
              <w:rPr>
                <w:sz w:val="29"/>
              </w:rPr>
              <w:t>Преимущества</w:t>
            </w:r>
          </w:p>
        </w:tc>
        <w:tc>
          <w:tcPr>
            <w:tcW w:w="4838" w:type="dxa"/>
          </w:tcPr>
          <w:p w14:paraId="5EA31ED1" w14:textId="77777777" w:rsidR="00AA2216" w:rsidRDefault="00000000">
            <w:pPr>
              <w:pStyle w:val="TableParagraph"/>
              <w:spacing w:line="296" w:lineRule="exact"/>
              <w:ind w:left="1810" w:right="1529"/>
              <w:jc w:val="center"/>
              <w:rPr>
                <w:sz w:val="29"/>
              </w:rPr>
            </w:pPr>
            <w:r>
              <w:rPr>
                <w:sz w:val="29"/>
              </w:rPr>
              <w:t>Недостатки</w:t>
            </w:r>
          </w:p>
        </w:tc>
      </w:tr>
      <w:tr w:rsidR="00AA2216" w14:paraId="568B9C35" w14:textId="77777777">
        <w:trPr>
          <w:trHeight w:val="300"/>
        </w:trPr>
        <w:tc>
          <w:tcPr>
            <w:tcW w:w="4678" w:type="dxa"/>
          </w:tcPr>
          <w:p w14:paraId="29C9F018" w14:textId="77777777" w:rsidR="00AA2216" w:rsidRDefault="00000000">
            <w:pPr>
              <w:pStyle w:val="TableParagraph"/>
              <w:spacing w:line="280" w:lineRule="exact"/>
              <w:ind w:left="177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1</w:t>
            </w:r>
          </w:p>
        </w:tc>
        <w:tc>
          <w:tcPr>
            <w:tcW w:w="4838" w:type="dxa"/>
          </w:tcPr>
          <w:p w14:paraId="430CA10F" w14:textId="77777777" w:rsidR="00AA2216" w:rsidRDefault="00000000">
            <w:pPr>
              <w:pStyle w:val="TableParagraph"/>
              <w:spacing w:line="280" w:lineRule="exact"/>
              <w:ind w:left="274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2</w:t>
            </w:r>
          </w:p>
        </w:tc>
      </w:tr>
      <w:tr w:rsidR="00AA2216" w14:paraId="5BA43D56" w14:textId="77777777">
        <w:trPr>
          <w:trHeight w:val="636"/>
        </w:trPr>
        <w:tc>
          <w:tcPr>
            <w:tcW w:w="4678" w:type="dxa"/>
          </w:tcPr>
          <w:p w14:paraId="44F47C57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w w:val="95"/>
                <w:sz w:val="29"/>
              </w:rPr>
              <w:t>Лучший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исход</w:t>
            </w:r>
          </w:p>
        </w:tc>
        <w:tc>
          <w:tcPr>
            <w:tcW w:w="4838" w:type="dxa"/>
          </w:tcPr>
          <w:p w14:paraId="7252DC56" w14:textId="77777777" w:rsidR="00AA2216" w:rsidRDefault="00000000">
            <w:pPr>
              <w:pStyle w:val="TableParagraph"/>
              <w:spacing w:line="310" w:lineRule="exact"/>
              <w:rPr>
                <w:sz w:val="29"/>
              </w:rPr>
            </w:pPr>
            <w:r>
              <w:rPr>
                <w:w w:val="95"/>
                <w:sz w:val="29"/>
              </w:rPr>
              <w:t>Если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прогноз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не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меняется,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болезнь</w:t>
            </w:r>
          </w:p>
          <w:p w14:paraId="6FDBBB10" w14:textId="77777777" w:rsidR="00AA2216" w:rsidRDefault="00000000">
            <w:pPr>
              <w:pStyle w:val="TableParagraph"/>
              <w:spacing w:line="306" w:lineRule="exact"/>
              <w:rPr>
                <w:sz w:val="29"/>
              </w:rPr>
            </w:pPr>
            <w:r>
              <w:rPr>
                <w:w w:val="95"/>
                <w:sz w:val="29"/>
              </w:rPr>
              <w:t>более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длительная</w:t>
            </w:r>
          </w:p>
        </w:tc>
      </w:tr>
    </w:tbl>
    <w:p w14:paraId="46D1F511" w14:textId="77777777" w:rsidR="00AA2216" w:rsidRDefault="00AA2216">
      <w:pPr>
        <w:spacing w:line="306" w:lineRule="exact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4838"/>
      </w:tblGrid>
      <w:tr w:rsidR="00AA2216" w14:paraId="481611A0" w14:textId="77777777">
        <w:trPr>
          <w:trHeight w:val="636"/>
        </w:trPr>
        <w:tc>
          <w:tcPr>
            <w:tcW w:w="4678" w:type="dxa"/>
          </w:tcPr>
          <w:p w14:paraId="7FB36B6F" w14:textId="77777777" w:rsidR="00AA2216" w:rsidRDefault="00000000">
            <w:pPr>
              <w:pStyle w:val="TableParagraph"/>
              <w:spacing w:line="301" w:lineRule="exact"/>
              <w:rPr>
                <w:sz w:val="29"/>
              </w:rPr>
            </w:pPr>
            <w:r>
              <w:rPr>
                <w:w w:val="95"/>
                <w:sz w:val="29"/>
              </w:rPr>
              <w:t>Радикальная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терапия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требуется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</w:p>
          <w:p w14:paraId="212D6E7F" w14:textId="77777777" w:rsidR="00AA2216" w:rsidRDefault="00000000">
            <w:pPr>
              <w:pStyle w:val="TableParagraph"/>
              <w:spacing w:before="2" w:line="313" w:lineRule="exact"/>
              <w:rPr>
                <w:sz w:val="29"/>
              </w:rPr>
            </w:pPr>
            <w:r>
              <w:rPr>
                <w:w w:val="95"/>
                <w:sz w:val="29"/>
              </w:rPr>
              <w:t>меньшей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степени</w:t>
            </w:r>
          </w:p>
        </w:tc>
        <w:tc>
          <w:tcPr>
            <w:tcW w:w="4838" w:type="dxa"/>
          </w:tcPr>
          <w:p w14:paraId="66F4CAA3" w14:textId="77777777" w:rsidR="00AA2216" w:rsidRDefault="00000000">
            <w:pPr>
              <w:pStyle w:val="TableParagraph"/>
              <w:spacing w:line="301" w:lineRule="exact"/>
              <w:rPr>
                <w:sz w:val="29"/>
              </w:rPr>
            </w:pPr>
            <w:r>
              <w:rPr>
                <w:spacing w:val="-2"/>
                <w:sz w:val="29"/>
              </w:rPr>
              <w:t>Чрезмерное</w:t>
            </w:r>
            <w:r>
              <w:rPr>
                <w:spacing w:val="-2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лечение</w:t>
            </w:r>
            <w:r>
              <w:rPr>
                <w:spacing w:val="-2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пограничных</w:t>
            </w:r>
          </w:p>
          <w:p w14:paraId="580EBA83" w14:textId="77777777" w:rsidR="00AA2216" w:rsidRDefault="00000000">
            <w:pPr>
              <w:pStyle w:val="TableParagraph"/>
              <w:spacing w:before="2" w:line="313" w:lineRule="exact"/>
              <w:rPr>
                <w:sz w:val="29"/>
              </w:rPr>
            </w:pPr>
            <w:r>
              <w:rPr>
                <w:sz w:val="29"/>
              </w:rPr>
              <w:t>состояний</w:t>
            </w:r>
          </w:p>
        </w:tc>
      </w:tr>
      <w:tr w:rsidR="00AA2216" w14:paraId="30C5DA37" w14:textId="77777777">
        <w:trPr>
          <w:trHeight w:val="637"/>
        </w:trPr>
        <w:tc>
          <w:tcPr>
            <w:tcW w:w="4678" w:type="dxa"/>
          </w:tcPr>
          <w:p w14:paraId="11AEFF65" w14:textId="77777777" w:rsidR="00AA2216" w:rsidRDefault="00000000">
            <w:pPr>
              <w:pStyle w:val="TableParagraph"/>
              <w:spacing w:line="295" w:lineRule="exact"/>
              <w:rPr>
                <w:sz w:val="29"/>
              </w:rPr>
            </w:pPr>
            <w:r>
              <w:rPr>
                <w:w w:val="95"/>
                <w:sz w:val="29"/>
              </w:rPr>
              <w:t>Уверенность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лиц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</w:t>
            </w:r>
          </w:p>
          <w:p w14:paraId="0188781F" w14:textId="77777777" w:rsidR="00AA2216" w:rsidRDefault="00000000">
            <w:pPr>
              <w:pStyle w:val="TableParagraph"/>
              <w:spacing w:line="323" w:lineRule="exact"/>
              <w:rPr>
                <w:sz w:val="29"/>
              </w:rPr>
            </w:pPr>
            <w:r>
              <w:rPr>
                <w:w w:val="95"/>
                <w:sz w:val="29"/>
              </w:rPr>
              <w:t>отрицательным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результатом</w:t>
            </w:r>
          </w:p>
        </w:tc>
        <w:tc>
          <w:tcPr>
            <w:tcW w:w="4838" w:type="dxa"/>
          </w:tcPr>
          <w:p w14:paraId="6B74FA1A" w14:textId="77777777" w:rsidR="00AA2216" w:rsidRDefault="00000000">
            <w:pPr>
              <w:pStyle w:val="TableParagraph"/>
              <w:spacing w:line="295" w:lineRule="exact"/>
              <w:rPr>
                <w:sz w:val="29"/>
              </w:rPr>
            </w:pPr>
            <w:r>
              <w:rPr>
                <w:w w:val="95"/>
                <w:sz w:val="29"/>
              </w:rPr>
              <w:t>Ложная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уверенность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</w:t>
            </w:r>
          </w:p>
          <w:p w14:paraId="01ABA42C" w14:textId="77777777" w:rsidR="00AA2216" w:rsidRDefault="00000000">
            <w:pPr>
              <w:pStyle w:val="TableParagraph"/>
              <w:spacing w:line="323" w:lineRule="exact"/>
              <w:rPr>
                <w:sz w:val="29"/>
              </w:rPr>
            </w:pPr>
            <w:r>
              <w:rPr>
                <w:w w:val="95"/>
                <w:sz w:val="29"/>
              </w:rPr>
              <w:t>ложноотрицательных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результатах</w:t>
            </w:r>
          </w:p>
        </w:tc>
      </w:tr>
      <w:tr w:rsidR="00AA2216" w14:paraId="5568600B" w14:textId="77777777">
        <w:trPr>
          <w:trHeight w:val="1020"/>
        </w:trPr>
        <w:tc>
          <w:tcPr>
            <w:tcW w:w="4678" w:type="dxa"/>
          </w:tcPr>
          <w:p w14:paraId="31514C98" w14:textId="77777777" w:rsidR="00AA2216" w:rsidRDefault="00000000">
            <w:pPr>
              <w:pStyle w:val="TableParagraph"/>
              <w:spacing w:line="301" w:lineRule="exact"/>
              <w:rPr>
                <w:sz w:val="29"/>
              </w:rPr>
            </w:pPr>
            <w:r>
              <w:rPr>
                <w:w w:val="95"/>
                <w:sz w:val="29"/>
              </w:rPr>
              <w:t>Психологическая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польза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для</w:t>
            </w:r>
          </w:p>
          <w:p w14:paraId="16F4412F" w14:textId="77777777" w:rsidR="00AA2216" w:rsidRDefault="00000000">
            <w:pPr>
              <w:pStyle w:val="TableParagraph"/>
              <w:spacing w:before="19"/>
              <w:rPr>
                <w:sz w:val="29"/>
              </w:rPr>
            </w:pPr>
            <w:r>
              <w:rPr>
                <w:sz w:val="29"/>
              </w:rPr>
              <w:t>населения</w:t>
            </w:r>
          </w:p>
        </w:tc>
        <w:tc>
          <w:tcPr>
            <w:tcW w:w="4838" w:type="dxa"/>
          </w:tcPr>
          <w:p w14:paraId="33755302" w14:textId="77777777" w:rsidR="00AA2216" w:rsidRDefault="00000000">
            <w:pPr>
              <w:pStyle w:val="TableParagraph"/>
              <w:spacing w:line="301" w:lineRule="exact"/>
              <w:rPr>
                <w:sz w:val="29"/>
              </w:rPr>
            </w:pPr>
            <w:r>
              <w:rPr>
                <w:w w:val="95"/>
                <w:sz w:val="29"/>
              </w:rPr>
              <w:t>Ненужные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(дополнительные)</w:t>
            </w:r>
          </w:p>
          <w:p w14:paraId="36FE50A3" w14:textId="77777777" w:rsidR="00AA2216" w:rsidRDefault="00000000">
            <w:pPr>
              <w:pStyle w:val="TableParagraph"/>
              <w:spacing w:line="350" w:lineRule="atLeast"/>
              <w:rPr>
                <w:sz w:val="29"/>
              </w:rPr>
            </w:pPr>
            <w:r>
              <w:rPr>
                <w:w w:val="95"/>
                <w:sz w:val="29"/>
              </w:rPr>
              <w:t>исследования для лиц с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ложноположительными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результатами</w:t>
            </w:r>
          </w:p>
        </w:tc>
      </w:tr>
      <w:tr w:rsidR="00AA2216" w14:paraId="385631D0" w14:textId="77777777">
        <w:trPr>
          <w:trHeight w:val="1389"/>
        </w:trPr>
        <w:tc>
          <w:tcPr>
            <w:tcW w:w="4678" w:type="dxa"/>
          </w:tcPr>
          <w:p w14:paraId="2039763E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w w:val="95"/>
                <w:sz w:val="29"/>
              </w:rPr>
              <w:t>Проведение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скрининговых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программ</w:t>
            </w:r>
          </w:p>
          <w:p w14:paraId="5779DFBF" w14:textId="77777777" w:rsidR="00AA2216" w:rsidRDefault="00000000">
            <w:pPr>
              <w:pStyle w:val="TableParagraph"/>
              <w:spacing w:before="19" w:line="247" w:lineRule="auto"/>
              <w:ind w:right="1218"/>
              <w:jc w:val="both"/>
              <w:rPr>
                <w:sz w:val="29"/>
              </w:rPr>
            </w:pPr>
            <w:r>
              <w:rPr>
                <w:w w:val="95"/>
                <w:sz w:val="29"/>
              </w:rPr>
              <w:t>привлекательно для людей,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определяющих политику в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здравоохранении</w:t>
            </w:r>
          </w:p>
        </w:tc>
        <w:tc>
          <w:tcPr>
            <w:tcW w:w="4838" w:type="dxa"/>
          </w:tcPr>
          <w:p w14:paraId="79897734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w w:val="95"/>
                <w:sz w:val="29"/>
              </w:rPr>
              <w:t>Риски,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связанные</w:t>
            </w:r>
            <w:r>
              <w:rPr>
                <w:spacing w:val="-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2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применением</w:t>
            </w:r>
          </w:p>
          <w:p w14:paraId="29AEF769" w14:textId="77777777" w:rsidR="00AA2216" w:rsidRDefault="00000000">
            <w:pPr>
              <w:pStyle w:val="TableParagraph"/>
              <w:spacing w:before="19" w:line="242" w:lineRule="auto"/>
              <w:ind w:right="102"/>
              <w:rPr>
                <w:sz w:val="29"/>
              </w:rPr>
            </w:pPr>
            <w:r>
              <w:rPr>
                <w:w w:val="95"/>
                <w:sz w:val="29"/>
              </w:rPr>
              <w:t>скринингового теста и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дополнительных</w:t>
            </w:r>
            <w:r>
              <w:rPr>
                <w:spacing w:val="3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исследований</w:t>
            </w:r>
          </w:p>
        </w:tc>
      </w:tr>
      <w:tr w:rsidR="00AA2216" w14:paraId="49D94539" w14:textId="77777777">
        <w:trPr>
          <w:trHeight w:val="684"/>
        </w:trPr>
        <w:tc>
          <w:tcPr>
            <w:tcW w:w="4678" w:type="dxa"/>
          </w:tcPr>
          <w:p w14:paraId="5DC1DB04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w w:val="95"/>
                <w:sz w:val="29"/>
              </w:rPr>
              <w:t>Экономия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связи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проведением</w:t>
            </w:r>
          </w:p>
          <w:p w14:paraId="70FC1C37" w14:textId="77777777" w:rsidR="00AA2216" w:rsidRDefault="00000000">
            <w:pPr>
              <w:pStyle w:val="TableParagraph"/>
              <w:spacing w:before="2"/>
              <w:rPr>
                <w:sz w:val="29"/>
              </w:rPr>
            </w:pPr>
            <w:r>
              <w:rPr>
                <w:w w:val="95"/>
                <w:sz w:val="29"/>
              </w:rPr>
              <w:t>менее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сложного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лечения</w:t>
            </w:r>
          </w:p>
        </w:tc>
        <w:tc>
          <w:tcPr>
            <w:tcW w:w="4838" w:type="dxa"/>
          </w:tcPr>
          <w:p w14:paraId="12D35C2D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w w:val="95"/>
                <w:sz w:val="29"/>
              </w:rPr>
              <w:t>Затраты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на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проведение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программ</w:t>
            </w:r>
          </w:p>
          <w:p w14:paraId="5183D6EE" w14:textId="77777777" w:rsidR="00AA2216" w:rsidRDefault="00000000">
            <w:pPr>
              <w:pStyle w:val="TableParagraph"/>
              <w:spacing w:before="2"/>
              <w:rPr>
                <w:sz w:val="29"/>
              </w:rPr>
            </w:pPr>
            <w:r>
              <w:rPr>
                <w:sz w:val="29"/>
              </w:rPr>
              <w:t>скрининга</w:t>
            </w:r>
          </w:p>
        </w:tc>
      </w:tr>
    </w:tbl>
    <w:p w14:paraId="2F41709A" w14:textId="77777777" w:rsidR="00AA2216" w:rsidRDefault="00AA2216">
      <w:pPr>
        <w:pStyle w:val="a3"/>
        <w:spacing w:before="5"/>
        <w:ind w:left="0"/>
        <w:jc w:val="left"/>
        <w:rPr>
          <w:sz w:val="19"/>
        </w:rPr>
      </w:pPr>
    </w:p>
    <w:p w14:paraId="7C899610" w14:textId="77777777" w:rsidR="00AA2216" w:rsidRDefault="00000000">
      <w:pPr>
        <w:pStyle w:val="a3"/>
        <w:spacing w:before="98" w:line="230" w:lineRule="auto"/>
        <w:ind w:right="405" w:firstLine="560"/>
      </w:pPr>
      <w:r>
        <w:t>По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скрининговых</w:t>
      </w:r>
      <w:r>
        <w:rPr>
          <w:spacing w:val="1"/>
        </w:rPr>
        <w:t xml:space="preserve"> </w:t>
      </w:r>
      <w:r>
        <w:rPr>
          <w:w w:val="95"/>
        </w:rPr>
        <w:t>программ, основанными на данных доказательной медицины, суммированы в</w:t>
      </w:r>
      <w:r>
        <w:rPr>
          <w:spacing w:val="1"/>
          <w:w w:val="95"/>
        </w:rPr>
        <w:t xml:space="preserve"> </w:t>
      </w:r>
      <w:r>
        <w:t>таблице</w:t>
      </w:r>
      <w:r>
        <w:rPr>
          <w:spacing w:val="-23"/>
        </w:rPr>
        <w:t xml:space="preserve"> </w:t>
      </w:r>
      <w:r>
        <w:t>2</w:t>
      </w:r>
      <w:r>
        <w:rPr>
          <w:spacing w:val="-25"/>
        </w:rPr>
        <w:t xml:space="preserve"> </w:t>
      </w:r>
      <w:r>
        <w:t>[37,</w:t>
      </w:r>
      <w:r>
        <w:rPr>
          <w:spacing w:val="-17"/>
        </w:rPr>
        <w:t xml:space="preserve"> </w:t>
      </w:r>
      <w:r>
        <w:t>c.62].</w:t>
      </w:r>
    </w:p>
    <w:p w14:paraId="454EE703" w14:textId="77777777" w:rsidR="00AA2216" w:rsidRDefault="00000000">
      <w:pPr>
        <w:pStyle w:val="a3"/>
        <w:spacing w:after="50" w:line="323" w:lineRule="exact"/>
        <w:ind w:left="819"/>
      </w:pPr>
      <w:r>
        <w:rPr>
          <w:w w:val="95"/>
        </w:rPr>
        <w:t>Таблица</w:t>
      </w:r>
      <w:r>
        <w:rPr>
          <w:spacing w:val="11"/>
          <w:w w:val="95"/>
        </w:rPr>
        <w:t xml:space="preserve"> </w:t>
      </w:r>
      <w:r>
        <w:rPr>
          <w:w w:val="95"/>
        </w:rPr>
        <w:t>2</w:t>
      </w:r>
      <w:r>
        <w:rPr>
          <w:spacing w:val="8"/>
          <w:w w:val="95"/>
        </w:rPr>
        <w:t xml:space="preserve"> </w:t>
      </w:r>
      <w:r>
        <w:rPr>
          <w:w w:val="95"/>
        </w:rPr>
        <w:t>-</w:t>
      </w:r>
      <w:r>
        <w:rPr>
          <w:spacing w:val="8"/>
          <w:w w:val="95"/>
        </w:rPr>
        <w:t xml:space="preserve"> </w:t>
      </w:r>
      <w:r>
        <w:rPr>
          <w:w w:val="95"/>
        </w:rPr>
        <w:t>Критерии</w:t>
      </w:r>
      <w:r>
        <w:rPr>
          <w:spacing w:val="17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8"/>
          <w:w w:val="95"/>
        </w:rPr>
        <w:t xml:space="preserve"> </w:t>
      </w:r>
      <w:r>
        <w:rPr>
          <w:w w:val="95"/>
        </w:rPr>
        <w:t>рака</w:t>
      </w: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9"/>
        <w:gridCol w:w="3797"/>
        <w:gridCol w:w="1762"/>
        <w:gridCol w:w="1634"/>
        <w:gridCol w:w="1634"/>
      </w:tblGrid>
      <w:tr w:rsidR="00AA2216" w14:paraId="2861E005" w14:textId="77777777">
        <w:trPr>
          <w:trHeight w:val="331"/>
        </w:trPr>
        <w:tc>
          <w:tcPr>
            <w:tcW w:w="529" w:type="dxa"/>
          </w:tcPr>
          <w:p w14:paraId="7F013A06" w14:textId="77777777" w:rsidR="00AA2216" w:rsidRDefault="00000000">
            <w:pPr>
              <w:pStyle w:val="TableParagraph"/>
              <w:spacing w:line="312" w:lineRule="exact"/>
              <w:ind w:left="3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№</w:t>
            </w:r>
          </w:p>
        </w:tc>
        <w:tc>
          <w:tcPr>
            <w:tcW w:w="3797" w:type="dxa"/>
          </w:tcPr>
          <w:p w14:paraId="6D1BF382" w14:textId="77777777" w:rsidR="00AA2216" w:rsidRDefault="00000000">
            <w:pPr>
              <w:pStyle w:val="TableParagraph"/>
              <w:spacing w:line="312" w:lineRule="exact"/>
              <w:rPr>
                <w:sz w:val="29"/>
              </w:rPr>
            </w:pPr>
            <w:r>
              <w:rPr>
                <w:sz w:val="29"/>
              </w:rPr>
              <w:t>Критерий</w:t>
            </w:r>
          </w:p>
        </w:tc>
        <w:tc>
          <w:tcPr>
            <w:tcW w:w="1762" w:type="dxa"/>
          </w:tcPr>
          <w:p w14:paraId="6459C1D4" w14:textId="77777777" w:rsidR="00AA2216" w:rsidRDefault="00000000">
            <w:pPr>
              <w:pStyle w:val="TableParagraph"/>
              <w:spacing w:line="312" w:lineRule="exact"/>
              <w:rPr>
                <w:sz w:val="29"/>
              </w:rPr>
            </w:pPr>
            <w:r>
              <w:rPr>
                <w:sz w:val="29"/>
              </w:rPr>
              <w:t>РШМ</w:t>
            </w:r>
          </w:p>
        </w:tc>
        <w:tc>
          <w:tcPr>
            <w:tcW w:w="1634" w:type="dxa"/>
          </w:tcPr>
          <w:p w14:paraId="626DC8BE" w14:textId="77777777" w:rsidR="00AA2216" w:rsidRDefault="00000000">
            <w:pPr>
              <w:pStyle w:val="TableParagraph"/>
              <w:spacing w:line="312" w:lineRule="exact"/>
              <w:rPr>
                <w:sz w:val="29"/>
              </w:rPr>
            </w:pPr>
            <w:r>
              <w:rPr>
                <w:sz w:val="29"/>
              </w:rPr>
              <w:t>РМЖ</w:t>
            </w:r>
          </w:p>
        </w:tc>
        <w:tc>
          <w:tcPr>
            <w:tcW w:w="1634" w:type="dxa"/>
          </w:tcPr>
          <w:p w14:paraId="28BAFBFD" w14:textId="77777777" w:rsidR="00AA2216" w:rsidRDefault="00000000">
            <w:pPr>
              <w:pStyle w:val="TableParagraph"/>
              <w:spacing w:line="312" w:lineRule="exact"/>
              <w:rPr>
                <w:sz w:val="29"/>
              </w:rPr>
            </w:pPr>
            <w:r>
              <w:rPr>
                <w:sz w:val="29"/>
              </w:rPr>
              <w:t>РПЖ</w:t>
            </w:r>
          </w:p>
        </w:tc>
      </w:tr>
      <w:tr w:rsidR="00AA2216" w14:paraId="384B4498" w14:textId="77777777">
        <w:trPr>
          <w:trHeight w:val="636"/>
        </w:trPr>
        <w:tc>
          <w:tcPr>
            <w:tcW w:w="529" w:type="dxa"/>
          </w:tcPr>
          <w:p w14:paraId="4DDBE1C1" w14:textId="77777777" w:rsidR="00AA2216" w:rsidRDefault="00000000">
            <w:pPr>
              <w:pStyle w:val="TableParagraph"/>
              <w:spacing w:line="317" w:lineRule="exact"/>
              <w:ind w:left="0" w:right="125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1</w:t>
            </w:r>
          </w:p>
        </w:tc>
        <w:tc>
          <w:tcPr>
            <w:tcW w:w="3797" w:type="dxa"/>
          </w:tcPr>
          <w:p w14:paraId="07707CF6" w14:textId="77777777" w:rsidR="00AA2216" w:rsidRDefault="00000000">
            <w:pPr>
              <w:pStyle w:val="TableParagraph"/>
              <w:spacing w:line="311" w:lineRule="exact"/>
              <w:rPr>
                <w:sz w:val="29"/>
              </w:rPr>
            </w:pPr>
            <w:r>
              <w:rPr>
                <w:sz w:val="29"/>
              </w:rPr>
              <w:t>Достаточно</w:t>
            </w:r>
          </w:p>
          <w:p w14:paraId="0176A6AA" w14:textId="77777777" w:rsidR="00AA2216" w:rsidRDefault="00000000">
            <w:pPr>
              <w:pStyle w:val="TableParagraph"/>
              <w:spacing w:line="306" w:lineRule="exact"/>
              <w:rPr>
                <w:sz w:val="29"/>
              </w:rPr>
            </w:pPr>
            <w:r>
              <w:rPr>
                <w:w w:val="95"/>
                <w:sz w:val="29"/>
              </w:rPr>
              <w:t>распространенный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рак</w:t>
            </w:r>
          </w:p>
        </w:tc>
        <w:tc>
          <w:tcPr>
            <w:tcW w:w="1762" w:type="dxa"/>
          </w:tcPr>
          <w:p w14:paraId="3FE46B33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sz w:val="29"/>
              </w:rPr>
              <w:t>+++</w:t>
            </w:r>
          </w:p>
        </w:tc>
        <w:tc>
          <w:tcPr>
            <w:tcW w:w="1634" w:type="dxa"/>
          </w:tcPr>
          <w:p w14:paraId="38F15A25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sz w:val="29"/>
              </w:rPr>
              <w:t>+++</w:t>
            </w:r>
          </w:p>
        </w:tc>
        <w:tc>
          <w:tcPr>
            <w:tcW w:w="1634" w:type="dxa"/>
          </w:tcPr>
          <w:p w14:paraId="1E1C21D9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sz w:val="29"/>
              </w:rPr>
              <w:t>+++</w:t>
            </w:r>
          </w:p>
        </w:tc>
      </w:tr>
      <w:tr w:rsidR="00AA2216" w14:paraId="3AD32417" w14:textId="77777777">
        <w:trPr>
          <w:trHeight w:val="636"/>
        </w:trPr>
        <w:tc>
          <w:tcPr>
            <w:tcW w:w="529" w:type="dxa"/>
          </w:tcPr>
          <w:p w14:paraId="3A934EFD" w14:textId="77777777" w:rsidR="00AA2216" w:rsidRDefault="00000000">
            <w:pPr>
              <w:pStyle w:val="TableParagraph"/>
              <w:spacing w:line="317" w:lineRule="exact"/>
              <w:ind w:left="0" w:right="125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2</w:t>
            </w:r>
          </w:p>
        </w:tc>
        <w:tc>
          <w:tcPr>
            <w:tcW w:w="3797" w:type="dxa"/>
          </w:tcPr>
          <w:p w14:paraId="404A1C99" w14:textId="77777777" w:rsidR="00AA2216" w:rsidRDefault="00000000">
            <w:pPr>
              <w:pStyle w:val="TableParagraph"/>
              <w:spacing w:line="310" w:lineRule="exact"/>
              <w:rPr>
                <w:sz w:val="29"/>
              </w:rPr>
            </w:pPr>
            <w:r>
              <w:rPr>
                <w:w w:val="95"/>
                <w:sz w:val="29"/>
              </w:rPr>
              <w:t>Известна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причина</w:t>
            </w:r>
          </w:p>
          <w:p w14:paraId="7637E781" w14:textId="77777777" w:rsidR="00AA2216" w:rsidRDefault="00000000">
            <w:pPr>
              <w:pStyle w:val="TableParagraph"/>
              <w:spacing w:line="306" w:lineRule="exact"/>
              <w:rPr>
                <w:sz w:val="29"/>
              </w:rPr>
            </w:pPr>
            <w:r>
              <w:rPr>
                <w:sz w:val="29"/>
              </w:rPr>
              <w:t>возникновения</w:t>
            </w:r>
          </w:p>
        </w:tc>
        <w:tc>
          <w:tcPr>
            <w:tcW w:w="1762" w:type="dxa"/>
          </w:tcPr>
          <w:p w14:paraId="59B93C78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sz w:val="29"/>
              </w:rPr>
              <w:t>+++</w:t>
            </w:r>
          </w:p>
        </w:tc>
        <w:tc>
          <w:tcPr>
            <w:tcW w:w="1634" w:type="dxa"/>
          </w:tcPr>
          <w:p w14:paraId="3251A422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w w:val="99"/>
                <w:sz w:val="29"/>
              </w:rPr>
              <w:t>+</w:t>
            </w:r>
          </w:p>
        </w:tc>
        <w:tc>
          <w:tcPr>
            <w:tcW w:w="1634" w:type="dxa"/>
          </w:tcPr>
          <w:p w14:paraId="01126C58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w w:val="99"/>
                <w:sz w:val="29"/>
              </w:rPr>
              <w:t>+</w:t>
            </w:r>
          </w:p>
        </w:tc>
      </w:tr>
      <w:tr w:rsidR="00AA2216" w14:paraId="1E6F8154" w14:textId="77777777">
        <w:trPr>
          <w:trHeight w:val="636"/>
        </w:trPr>
        <w:tc>
          <w:tcPr>
            <w:tcW w:w="529" w:type="dxa"/>
          </w:tcPr>
          <w:p w14:paraId="511C6211" w14:textId="77777777" w:rsidR="00AA2216" w:rsidRDefault="00000000">
            <w:pPr>
              <w:pStyle w:val="TableParagraph"/>
              <w:spacing w:line="301" w:lineRule="exact"/>
              <w:ind w:left="0" w:right="125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3</w:t>
            </w:r>
          </w:p>
        </w:tc>
        <w:tc>
          <w:tcPr>
            <w:tcW w:w="3797" w:type="dxa"/>
          </w:tcPr>
          <w:p w14:paraId="48EB1811" w14:textId="77777777" w:rsidR="00AA2216" w:rsidRDefault="00000000">
            <w:pPr>
              <w:pStyle w:val="TableParagraph"/>
              <w:spacing w:line="301" w:lineRule="exact"/>
              <w:rPr>
                <w:sz w:val="29"/>
              </w:rPr>
            </w:pPr>
            <w:r>
              <w:rPr>
                <w:sz w:val="29"/>
              </w:rPr>
              <w:t>Имеется</w:t>
            </w:r>
          </w:p>
          <w:p w14:paraId="7E07219C" w14:textId="77777777" w:rsidR="00AA2216" w:rsidRDefault="00000000">
            <w:pPr>
              <w:pStyle w:val="TableParagraph"/>
              <w:spacing w:before="3" w:line="313" w:lineRule="exact"/>
              <w:rPr>
                <w:sz w:val="29"/>
              </w:rPr>
            </w:pPr>
            <w:r>
              <w:rPr>
                <w:w w:val="95"/>
                <w:sz w:val="29"/>
              </w:rPr>
              <w:t>эффективный/надежный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тест</w:t>
            </w:r>
          </w:p>
        </w:tc>
        <w:tc>
          <w:tcPr>
            <w:tcW w:w="1762" w:type="dxa"/>
          </w:tcPr>
          <w:p w14:paraId="72A14AEA" w14:textId="77777777" w:rsidR="00AA2216" w:rsidRDefault="00000000">
            <w:pPr>
              <w:pStyle w:val="TableParagraph"/>
              <w:spacing w:line="301" w:lineRule="exact"/>
              <w:rPr>
                <w:sz w:val="29"/>
              </w:rPr>
            </w:pPr>
            <w:r>
              <w:rPr>
                <w:sz w:val="29"/>
              </w:rPr>
              <w:t>+++</w:t>
            </w:r>
          </w:p>
        </w:tc>
        <w:tc>
          <w:tcPr>
            <w:tcW w:w="1634" w:type="dxa"/>
          </w:tcPr>
          <w:p w14:paraId="30C3ECEB" w14:textId="77777777" w:rsidR="00AA2216" w:rsidRDefault="00000000">
            <w:pPr>
              <w:pStyle w:val="TableParagraph"/>
              <w:spacing w:line="301" w:lineRule="exact"/>
              <w:rPr>
                <w:sz w:val="29"/>
              </w:rPr>
            </w:pPr>
            <w:r>
              <w:rPr>
                <w:sz w:val="29"/>
              </w:rPr>
              <w:t>++</w:t>
            </w:r>
          </w:p>
        </w:tc>
        <w:tc>
          <w:tcPr>
            <w:tcW w:w="1634" w:type="dxa"/>
          </w:tcPr>
          <w:p w14:paraId="6764BB3A" w14:textId="77777777" w:rsidR="00AA2216" w:rsidRDefault="00000000">
            <w:pPr>
              <w:pStyle w:val="TableParagraph"/>
              <w:spacing w:line="301" w:lineRule="exact"/>
              <w:rPr>
                <w:sz w:val="29"/>
              </w:rPr>
            </w:pPr>
            <w:r>
              <w:rPr>
                <w:w w:val="99"/>
                <w:sz w:val="29"/>
              </w:rPr>
              <w:t>+</w:t>
            </w:r>
          </w:p>
        </w:tc>
      </w:tr>
      <w:tr w:rsidR="00AA2216" w14:paraId="0C46D3DB" w14:textId="77777777">
        <w:trPr>
          <w:trHeight w:val="636"/>
        </w:trPr>
        <w:tc>
          <w:tcPr>
            <w:tcW w:w="529" w:type="dxa"/>
          </w:tcPr>
          <w:p w14:paraId="36C14484" w14:textId="77777777" w:rsidR="00AA2216" w:rsidRDefault="00000000">
            <w:pPr>
              <w:pStyle w:val="TableParagraph"/>
              <w:spacing w:line="301" w:lineRule="exact"/>
              <w:ind w:left="0" w:right="125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4</w:t>
            </w:r>
          </w:p>
        </w:tc>
        <w:tc>
          <w:tcPr>
            <w:tcW w:w="3797" w:type="dxa"/>
          </w:tcPr>
          <w:p w14:paraId="2F6E3CFE" w14:textId="77777777" w:rsidR="00AA2216" w:rsidRDefault="00000000">
            <w:pPr>
              <w:pStyle w:val="TableParagraph"/>
              <w:spacing w:line="295" w:lineRule="exact"/>
              <w:rPr>
                <w:sz w:val="29"/>
              </w:rPr>
            </w:pPr>
            <w:r>
              <w:rPr>
                <w:w w:val="95"/>
                <w:sz w:val="29"/>
              </w:rPr>
              <w:t>Имеется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тест,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приемлемый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</w:p>
          <w:p w14:paraId="3326A93A" w14:textId="77777777" w:rsidR="00AA2216" w:rsidRDefault="00000000">
            <w:pPr>
              <w:pStyle w:val="TableParagraph"/>
              <w:spacing w:line="322" w:lineRule="exact"/>
              <w:rPr>
                <w:sz w:val="29"/>
              </w:rPr>
            </w:pPr>
            <w:r>
              <w:rPr>
                <w:spacing w:val="-3"/>
                <w:sz w:val="29"/>
              </w:rPr>
              <w:t>системе</w:t>
            </w:r>
            <w:r>
              <w:rPr>
                <w:spacing w:val="-2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здравоохранения</w:t>
            </w:r>
          </w:p>
        </w:tc>
        <w:tc>
          <w:tcPr>
            <w:tcW w:w="1762" w:type="dxa"/>
          </w:tcPr>
          <w:p w14:paraId="6D36DE73" w14:textId="77777777" w:rsidR="00AA2216" w:rsidRDefault="00000000">
            <w:pPr>
              <w:pStyle w:val="TableParagraph"/>
              <w:spacing w:line="301" w:lineRule="exact"/>
              <w:rPr>
                <w:sz w:val="29"/>
              </w:rPr>
            </w:pPr>
            <w:r>
              <w:rPr>
                <w:sz w:val="29"/>
              </w:rPr>
              <w:t>+++</w:t>
            </w:r>
          </w:p>
        </w:tc>
        <w:tc>
          <w:tcPr>
            <w:tcW w:w="1634" w:type="dxa"/>
          </w:tcPr>
          <w:p w14:paraId="6D00CD72" w14:textId="77777777" w:rsidR="00AA2216" w:rsidRDefault="00000000">
            <w:pPr>
              <w:pStyle w:val="TableParagraph"/>
              <w:spacing w:line="301" w:lineRule="exact"/>
              <w:rPr>
                <w:sz w:val="29"/>
              </w:rPr>
            </w:pPr>
            <w:r>
              <w:rPr>
                <w:sz w:val="29"/>
              </w:rPr>
              <w:t>++</w:t>
            </w:r>
          </w:p>
        </w:tc>
        <w:tc>
          <w:tcPr>
            <w:tcW w:w="1634" w:type="dxa"/>
          </w:tcPr>
          <w:p w14:paraId="52D68F5D" w14:textId="77777777" w:rsidR="00AA2216" w:rsidRDefault="00000000">
            <w:pPr>
              <w:pStyle w:val="TableParagraph"/>
              <w:spacing w:line="301" w:lineRule="exact"/>
              <w:rPr>
                <w:sz w:val="29"/>
              </w:rPr>
            </w:pPr>
            <w:r>
              <w:rPr>
                <w:sz w:val="29"/>
              </w:rPr>
              <w:t>+++</w:t>
            </w:r>
          </w:p>
        </w:tc>
      </w:tr>
      <w:tr w:rsidR="00AA2216" w14:paraId="04EE6CB2" w14:textId="77777777">
        <w:trPr>
          <w:trHeight w:val="621"/>
        </w:trPr>
        <w:tc>
          <w:tcPr>
            <w:tcW w:w="529" w:type="dxa"/>
          </w:tcPr>
          <w:p w14:paraId="143A2FB5" w14:textId="77777777" w:rsidR="00AA2216" w:rsidRDefault="00000000">
            <w:pPr>
              <w:pStyle w:val="TableParagraph"/>
              <w:spacing w:line="301" w:lineRule="exact"/>
              <w:ind w:left="0" w:right="125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5</w:t>
            </w:r>
          </w:p>
        </w:tc>
        <w:tc>
          <w:tcPr>
            <w:tcW w:w="3797" w:type="dxa"/>
          </w:tcPr>
          <w:p w14:paraId="1745009B" w14:textId="77777777" w:rsidR="00AA2216" w:rsidRDefault="00000000">
            <w:pPr>
              <w:pStyle w:val="TableParagraph"/>
              <w:spacing w:line="294" w:lineRule="exact"/>
              <w:rPr>
                <w:sz w:val="29"/>
              </w:rPr>
            </w:pPr>
            <w:r>
              <w:rPr>
                <w:w w:val="95"/>
                <w:sz w:val="29"/>
              </w:rPr>
              <w:t>Разработано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эффективное</w:t>
            </w:r>
          </w:p>
          <w:p w14:paraId="4D350995" w14:textId="77777777" w:rsidR="00AA2216" w:rsidRDefault="00000000">
            <w:pPr>
              <w:pStyle w:val="TableParagraph"/>
              <w:spacing w:line="307" w:lineRule="exact"/>
              <w:rPr>
                <w:sz w:val="29"/>
              </w:rPr>
            </w:pPr>
            <w:r>
              <w:rPr>
                <w:sz w:val="29"/>
              </w:rPr>
              <w:t>вмешательство</w:t>
            </w:r>
          </w:p>
        </w:tc>
        <w:tc>
          <w:tcPr>
            <w:tcW w:w="1762" w:type="dxa"/>
          </w:tcPr>
          <w:p w14:paraId="06BD79B7" w14:textId="77777777" w:rsidR="00AA2216" w:rsidRDefault="00000000">
            <w:pPr>
              <w:pStyle w:val="TableParagraph"/>
              <w:spacing w:line="301" w:lineRule="exact"/>
              <w:rPr>
                <w:sz w:val="29"/>
              </w:rPr>
            </w:pPr>
            <w:r>
              <w:rPr>
                <w:sz w:val="29"/>
              </w:rPr>
              <w:t>+++</w:t>
            </w:r>
          </w:p>
        </w:tc>
        <w:tc>
          <w:tcPr>
            <w:tcW w:w="1634" w:type="dxa"/>
          </w:tcPr>
          <w:p w14:paraId="2DF31A21" w14:textId="77777777" w:rsidR="00AA2216" w:rsidRDefault="00000000">
            <w:pPr>
              <w:pStyle w:val="TableParagraph"/>
              <w:spacing w:line="301" w:lineRule="exact"/>
              <w:rPr>
                <w:sz w:val="29"/>
              </w:rPr>
            </w:pPr>
            <w:r>
              <w:rPr>
                <w:sz w:val="29"/>
              </w:rPr>
              <w:t>+++</w:t>
            </w:r>
          </w:p>
        </w:tc>
        <w:tc>
          <w:tcPr>
            <w:tcW w:w="1634" w:type="dxa"/>
          </w:tcPr>
          <w:p w14:paraId="623E23C0" w14:textId="77777777" w:rsidR="00AA2216" w:rsidRDefault="00000000">
            <w:pPr>
              <w:pStyle w:val="TableParagraph"/>
              <w:spacing w:line="301" w:lineRule="exact"/>
              <w:rPr>
                <w:sz w:val="29"/>
              </w:rPr>
            </w:pPr>
            <w:r>
              <w:rPr>
                <w:w w:val="99"/>
                <w:sz w:val="29"/>
              </w:rPr>
              <w:t>-</w:t>
            </w:r>
          </w:p>
        </w:tc>
      </w:tr>
      <w:tr w:rsidR="00AA2216" w14:paraId="47C904FB" w14:textId="77777777">
        <w:trPr>
          <w:trHeight w:val="636"/>
        </w:trPr>
        <w:tc>
          <w:tcPr>
            <w:tcW w:w="529" w:type="dxa"/>
          </w:tcPr>
          <w:p w14:paraId="49CCAA60" w14:textId="77777777" w:rsidR="00AA2216" w:rsidRDefault="00000000">
            <w:pPr>
              <w:pStyle w:val="TableParagraph"/>
              <w:spacing w:line="317" w:lineRule="exact"/>
              <w:ind w:left="0" w:right="125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6</w:t>
            </w:r>
          </w:p>
        </w:tc>
        <w:tc>
          <w:tcPr>
            <w:tcW w:w="3797" w:type="dxa"/>
          </w:tcPr>
          <w:p w14:paraId="4BB10A2D" w14:textId="77777777" w:rsidR="00AA2216" w:rsidRDefault="00000000">
            <w:pPr>
              <w:pStyle w:val="TableParagraph"/>
              <w:spacing w:line="310" w:lineRule="exact"/>
              <w:rPr>
                <w:sz w:val="29"/>
              </w:rPr>
            </w:pPr>
            <w:r>
              <w:rPr>
                <w:w w:val="95"/>
                <w:sz w:val="29"/>
              </w:rPr>
              <w:t>Имеются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методы</w:t>
            </w:r>
            <w:r>
              <w:rPr>
                <w:spacing w:val="2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лечения</w:t>
            </w:r>
          </w:p>
          <w:p w14:paraId="61E0505D" w14:textId="77777777" w:rsidR="00AA2216" w:rsidRDefault="00000000">
            <w:pPr>
              <w:pStyle w:val="TableParagraph"/>
              <w:spacing w:line="306" w:lineRule="exact"/>
              <w:rPr>
                <w:sz w:val="29"/>
              </w:rPr>
            </w:pPr>
            <w:r>
              <w:rPr>
                <w:w w:val="95"/>
                <w:sz w:val="29"/>
              </w:rPr>
              <w:t>стадий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предрака</w:t>
            </w:r>
          </w:p>
        </w:tc>
        <w:tc>
          <w:tcPr>
            <w:tcW w:w="1762" w:type="dxa"/>
          </w:tcPr>
          <w:p w14:paraId="7577EED3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sz w:val="29"/>
              </w:rPr>
              <w:t>+++</w:t>
            </w:r>
          </w:p>
        </w:tc>
        <w:tc>
          <w:tcPr>
            <w:tcW w:w="1634" w:type="dxa"/>
          </w:tcPr>
          <w:p w14:paraId="15121C33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sz w:val="29"/>
              </w:rPr>
              <w:t>++</w:t>
            </w:r>
          </w:p>
        </w:tc>
        <w:tc>
          <w:tcPr>
            <w:tcW w:w="1634" w:type="dxa"/>
          </w:tcPr>
          <w:p w14:paraId="72D09AA1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w w:val="99"/>
                <w:sz w:val="29"/>
              </w:rPr>
              <w:t>+</w:t>
            </w:r>
          </w:p>
        </w:tc>
      </w:tr>
      <w:tr w:rsidR="00AA2216" w14:paraId="537EB7FF" w14:textId="77777777">
        <w:trPr>
          <w:trHeight w:val="956"/>
        </w:trPr>
        <w:tc>
          <w:tcPr>
            <w:tcW w:w="529" w:type="dxa"/>
          </w:tcPr>
          <w:p w14:paraId="05D0D9A5" w14:textId="77777777" w:rsidR="00AA2216" w:rsidRDefault="00000000">
            <w:pPr>
              <w:pStyle w:val="TableParagraph"/>
              <w:spacing w:line="317" w:lineRule="exact"/>
              <w:ind w:left="0" w:right="125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7</w:t>
            </w:r>
          </w:p>
        </w:tc>
        <w:tc>
          <w:tcPr>
            <w:tcW w:w="3797" w:type="dxa"/>
          </w:tcPr>
          <w:p w14:paraId="383A34DB" w14:textId="77777777" w:rsidR="00AA2216" w:rsidRDefault="00000000">
            <w:pPr>
              <w:pStyle w:val="TableParagraph"/>
              <w:spacing w:line="310" w:lineRule="exact"/>
              <w:rPr>
                <w:sz w:val="29"/>
              </w:rPr>
            </w:pPr>
            <w:r>
              <w:rPr>
                <w:w w:val="95"/>
                <w:sz w:val="29"/>
              </w:rPr>
              <w:t>Очевидное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влияние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на</w:t>
            </w:r>
          </w:p>
          <w:p w14:paraId="2C0A8BF4" w14:textId="77777777" w:rsidR="00AA2216" w:rsidRDefault="00000000">
            <w:pPr>
              <w:pStyle w:val="TableParagraph"/>
              <w:spacing w:line="320" w:lineRule="exact"/>
              <w:rPr>
                <w:sz w:val="29"/>
              </w:rPr>
            </w:pPr>
            <w:r>
              <w:rPr>
                <w:w w:val="95"/>
                <w:sz w:val="29"/>
              </w:rPr>
              <w:t>изменение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показателя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выживаемости</w:t>
            </w:r>
          </w:p>
        </w:tc>
        <w:tc>
          <w:tcPr>
            <w:tcW w:w="1762" w:type="dxa"/>
          </w:tcPr>
          <w:p w14:paraId="2BA7D3AD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sz w:val="29"/>
              </w:rPr>
              <w:t>+++</w:t>
            </w:r>
          </w:p>
        </w:tc>
        <w:tc>
          <w:tcPr>
            <w:tcW w:w="1634" w:type="dxa"/>
          </w:tcPr>
          <w:p w14:paraId="60706AFD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sz w:val="29"/>
              </w:rPr>
              <w:t>++</w:t>
            </w:r>
          </w:p>
        </w:tc>
        <w:tc>
          <w:tcPr>
            <w:tcW w:w="1634" w:type="dxa"/>
          </w:tcPr>
          <w:p w14:paraId="53C54F44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w w:val="99"/>
                <w:sz w:val="29"/>
              </w:rPr>
              <w:t>-</w:t>
            </w:r>
          </w:p>
        </w:tc>
      </w:tr>
      <w:tr w:rsidR="00AA2216" w14:paraId="25CBA293" w14:textId="77777777">
        <w:trPr>
          <w:trHeight w:val="636"/>
        </w:trPr>
        <w:tc>
          <w:tcPr>
            <w:tcW w:w="529" w:type="dxa"/>
          </w:tcPr>
          <w:p w14:paraId="3F6598BD" w14:textId="77777777" w:rsidR="00AA2216" w:rsidRDefault="00000000">
            <w:pPr>
              <w:pStyle w:val="TableParagraph"/>
              <w:spacing w:line="317" w:lineRule="exact"/>
              <w:ind w:left="0" w:right="125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8</w:t>
            </w:r>
          </w:p>
        </w:tc>
        <w:tc>
          <w:tcPr>
            <w:tcW w:w="3797" w:type="dxa"/>
          </w:tcPr>
          <w:p w14:paraId="37A1621A" w14:textId="77777777" w:rsidR="00AA2216" w:rsidRDefault="00000000">
            <w:pPr>
              <w:pStyle w:val="TableParagraph"/>
              <w:spacing w:line="310" w:lineRule="exact"/>
              <w:rPr>
                <w:sz w:val="29"/>
              </w:rPr>
            </w:pPr>
            <w:r>
              <w:rPr>
                <w:w w:val="95"/>
                <w:sz w:val="29"/>
              </w:rPr>
              <w:t>Благоприятное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соотношение</w:t>
            </w:r>
          </w:p>
          <w:p w14:paraId="453D584F" w14:textId="77777777" w:rsidR="00AA2216" w:rsidRDefault="00000000">
            <w:pPr>
              <w:pStyle w:val="TableParagraph"/>
              <w:spacing w:line="306" w:lineRule="exact"/>
              <w:rPr>
                <w:sz w:val="29"/>
              </w:rPr>
            </w:pPr>
            <w:r>
              <w:rPr>
                <w:w w:val="95"/>
                <w:sz w:val="29"/>
              </w:rPr>
              <w:t>стоимости</w:t>
            </w:r>
            <w:r>
              <w:rPr>
                <w:spacing w:val="2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преимуществ</w:t>
            </w:r>
          </w:p>
        </w:tc>
        <w:tc>
          <w:tcPr>
            <w:tcW w:w="1762" w:type="dxa"/>
          </w:tcPr>
          <w:p w14:paraId="5D71B8DF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sz w:val="29"/>
              </w:rPr>
              <w:t>+++</w:t>
            </w:r>
          </w:p>
        </w:tc>
        <w:tc>
          <w:tcPr>
            <w:tcW w:w="1634" w:type="dxa"/>
          </w:tcPr>
          <w:p w14:paraId="6ECE2B9C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sz w:val="29"/>
              </w:rPr>
              <w:t>++</w:t>
            </w:r>
          </w:p>
        </w:tc>
        <w:tc>
          <w:tcPr>
            <w:tcW w:w="1634" w:type="dxa"/>
          </w:tcPr>
          <w:p w14:paraId="766BEF63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w w:val="99"/>
                <w:sz w:val="29"/>
              </w:rPr>
              <w:t>-</w:t>
            </w:r>
          </w:p>
        </w:tc>
      </w:tr>
    </w:tbl>
    <w:p w14:paraId="1028B3C0" w14:textId="77777777" w:rsidR="00AA2216" w:rsidRDefault="00000000">
      <w:pPr>
        <w:pStyle w:val="a3"/>
        <w:spacing w:line="312" w:lineRule="exact"/>
        <w:jc w:val="left"/>
      </w:pPr>
      <w:r>
        <w:rPr>
          <w:w w:val="95"/>
        </w:rPr>
        <w:t>+++,</w:t>
      </w:r>
      <w:r>
        <w:rPr>
          <w:spacing w:val="15"/>
          <w:w w:val="95"/>
        </w:rPr>
        <w:t xml:space="preserve"> </w:t>
      </w:r>
      <w:r>
        <w:rPr>
          <w:w w:val="95"/>
        </w:rPr>
        <w:t>хорошее</w:t>
      </w:r>
      <w:r>
        <w:rPr>
          <w:spacing w:val="33"/>
          <w:w w:val="95"/>
        </w:rPr>
        <w:t xml:space="preserve"> </w:t>
      </w:r>
      <w:r>
        <w:rPr>
          <w:w w:val="95"/>
        </w:rPr>
        <w:t>положительное</w:t>
      </w:r>
      <w:r>
        <w:rPr>
          <w:spacing w:val="5"/>
          <w:w w:val="95"/>
        </w:rPr>
        <w:t xml:space="preserve"> </w:t>
      </w:r>
      <w:r>
        <w:rPr>
          <w:w w:val="95"/>
        </w:rPr>
        <w:t>доказательство</w:t>
      </w:r>
      <w:r>
        <w:rPr>
          <w:spacing w:val="-20"/>
          <w:w w:val="95"/>
        </w:rPr>
        <w:t xml:space="preserve"> </w:t>
      </w:r>
      <w:r>
        <w:rPr>
          <w:w w:val="95"/>
        </w:rPr>
        <w:t>(good</w:t>
      </w:r>
      <w:r>
        <w:rPr>
          <w:spacing w:val="4"/>
          <w:w w:val="95"/>
        </w:rPr>
        <w:t xml:space="preserve"> </w:t>
      </w:r>
      <w:r>
        <w:rPr>
          <w:w w:val="95"/>
        </w:rPr>
        <w:t>positive</w:t>
      </w:r>
      <w:r>
        <w:rPr>
          <w:spacing w:val="53"/>
          <w:w w:val="95"/>
        </w:rPr>
        <w:t xml:space="preserve"> </w:t>
      </w:r>
      <w:r>
        <w:rPr>
          <w:w w:val="95"/>
        </w:rPr>
        <w:t>evidence);</w:t>
      </w:r>
    </w:p>
    <w:p w14:paraId="04849822" w14:textId="77777777" w:rsidR="00AA2216" w:rsidRDefault="00000000">
      <w:pPr>
        <w:pStyle w:val="a3"/>
        <w:spacing w:line="321" w:lineRule="exact"/>
        <w:jc w:val="left"/>
      </w:pPr>
      <w:r>
        <w:rPr>
          <w:w w:val="95"/>
        </w:rPr>
        <w:t>++,</w:t>
      </w:r>
      <w:r>
        <w:rPr>
          <w:spacing w:val="19"/>
          <w:w w:val="95"/>
        </w:rPr>
        <w:t xml:space="preserve"> </w:t>
      </w:r>
      <w:r>
        <w:rPr>
          <w:w w:val="95"/>
        </w:rPr>
        <w:t>разумное</w:t>
      </w:r>
      <w:r>
        <w:rPr>
          <w:spacing w:val="9"/>
          <w:w w:val="95"/>
        </w:rPr>
        <w:t xml:space="preserve"> </w:t>
      </w:r>
      <w:r>
        <w:rPr>
          <w:w w:val="95"/>
        </w:rPr>
        <w:t>положительное</w:t>
      </w:r>
      <w:r>
        <w:rPr>
          <w:spacing w:val="8"/>
          <w:w w:val="95"/>
        </w:rPr>
        <w:t xml:space="preserve"> </w:t>
      </w:r>
      <w:r>
        <w:rPr>
          <w:w w:val="95"/>
        </w:rPr>
        <w:t>доказательство</w:t>
      </w:r>
      <w:r>
        <w:rPr>
          <w:spacing w:val="8"/>
          <w:w w:val="95"/>
        </w:rPr>
        <w:t xml:space="preserve"> </w:t>
      </w:r>
      <w:r>
        <w:rPr>
          <w:w w:val="95"/>
        </w:rPr>
        <w:t>(reasonable</w:t>
      </w:r>
      <w:r>
        <w:rPr>
          <w:spacing w:val="9"/>
          <w:w w:val="95"/>
        </w:rPr>
        <w:t xml:space="preserve"> </w:t>
      </w:r>
      <w:r>
        <w:rPr>
          <w:w w:val="95"/>
        </w:rPr>
        <w:t>positive</w:t>
      </w:r>
      <w:r>
        <w:rPr>
          <w:spacing w:val="34"/>
          <w:w w:val="95"/>
        </w:rPr>
        <w:t xml:space="preserve"> </w:t>
      </w:r>
      <w:r>
        <w:rPr>
          <w:w w:val="95"/>
        </w:rPr>
        <w:t>evidence);</w:t>
      </w:r>
    </w:p>
    <w:p w14:paraId="6DCCF97C" w14:textId="77777777" w:rsidR="00AA2216" w:rsidRDefault="00000000">
      <w:pPr>
        <w:pStyle w:val="a3"/>
        <w:spacing w:line="320" w:lineRule="exact"/>
        <w:jc w:val="left"/>
      </w:pPr>
      <w:r>
        <w:rPr>
          <w:w w:val="95"/>
        </w:rPr>
        <w:t>+,</w:t>
      </w:r>
      <w:r>
        <w:rPr>
          <w:spacing w:val="45"/>
          <w:w w:val="95"/>
        </w:rPr>
        <w:t xml:space="preserve"> </w:t>
      </w:r>
      <w:r>
        <w:rPr>
          <w:w w:val="95"/>
        </w:rPr>
        <w:t>есть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некоторые</w:t>
      </w:r>
      <w:r>
        <w:rPr>
          <w:spacing w:val="7"/>
          <w:w w:val="95"/>
        </w:rPr>
        <w:t xml:space="preserve"> </w:t>
      </w:r>
      <w:r>
        <w:rPr>
          <w:w w:val="95"/>
        </w:rPr>
        <w:t>позитивные</w:t>
      </w:r>
      <w:r>
        <w:rPr>
          <w:spacing w:val="8"/>
          <w:w w:val="95"/>
        </w:rPr>
        <w:t xml:space="preserve"> </w:t>
      </w:r>
      <w:r>
        <w:rPr>
          <w:w w:val="95"/>
        </w:rPr>
        <w:t>признаки</w:t>
      </w:r>
      <w:r>
        <w:rPr>
          <w:spacing w:val="-11"/>
          <w:w w:val="95"/>
        </w:rPr>
        <w:t xml:space="preserve"> </w:t>
      </w:r>
      <w:r>
        <w:rPr>
          <w:w w:val="95"/>
        </w:rPr>
        <w:t>(some</w:t>
      </w:r>
      <w:r>
        <w:rPr>
          <w:spacing w:val="6"/>
          <w:w w:val="95"/>
        </w:rPr>
        <w:t xml:space="preserve"> </w:t>
      </w:r>
      <w:r>
        <w:rPr>
          <w:w w:val="95"/>
        </w:rPr>
        <w:t>positive</w:t>
      </w:r>
      <w:r>
        <w:rPr>
          <w:spacing w:val="7"/>
          <w:w w:val="95"/>
        </w:rPr>
        <w:t xml:space="preserve"> </w:t>
      </w:r>
      <w:r>
        <w:rPr>
          <w:w w:val="95"/>
        </w:rPr>
        <w:t>evidence);</w:t>
      </w:r>
    </w:p>
    <w:p w14:paraId="6B8BFF88" w14:textId="77777777" w:rsidR="00AA2216" w:rsidRDefault="00000000">
      <w:pPr>
        <w:pStyle w:val="a3"/>
        <w:spacing w:line="320" w:lineRule="exact"/>
        <w:ind w:left="322"/>
        <w:jc w:val="left"/>
      </w:pPr>
      <w:r>
        <w:rPr>
          <w:w w:val="95"/>
        </w:rPr>
        <w:t>−,</w:t>
      </w:r>
      <w:r>
        <w:rPr>
          <w:spacing w:val="37"/>
          <w:w w:val="95"/>
        </w:rPr>
        <w:t xml:space="preserve"> </w:t>
      </w:r>
      <w:r>
        <w:rPr>
          <w:w w:val="95"/>
        </w:rPr>
        <w:t>нет</w:t>
      </w:r>
      <w:r>
        <w:rPr>
          <w:spacing w:val="4"/>
          <w:w w:val="95"/>
        </w:rPr>
        <w:t xml:space="preserve"> </w:t>
      </w:r>
      <w:r>
        <w:rPr>
          <w:w w:val="95"/>
        </w:rPr>
        <w:t>доказательств</w:t>
      </w:r>
      <w:r>
        <w:rPr>
          <w:spacing w:val="18"/>
          <w:w w:val="95"/>
        </w:rPr>
        <w:t xml:space="preserve"> </w:t>
      </w:r>
      <w:r>
        <w:rPr>
          <w:w w:val="95"/>
        </w:rPr>
        <w:t>(no evidence)</w:t>
      </w:r>
    </w:p>
    <w:p w14:paraId="74D6FD6A" w14:textId="77777777" w:rsidR="00AA2216" w:rsidRDefault="00000000">
      <w:pPr>
        <w:pStyle w:val="a3"/>
        <w:spacing w:line="327" w:lineRule="exact"/>
        <w:ind w:left="819"/>
        <w:jc w:val="left"/>
      </w:pPr>
      <w:r>
        <w:rPr>
          <w:w w:val="95"/>
        </w:rPr>
        <w:t>Источник:</w:t>
      </w:r>
      <w:r>
        <w:rPr>
          <w:spacing w:val="-22"/>
          <w:w w:val="95"/>
        </w:rPr>
        <w:t xml:space="preserve"> </w:t>
      </w:r>
      <w:r>
        <w:rPr>
          <w:w w:val="95"/>
        </w:rPr>
        <w:t>Sikora,</w:t>
      </w:r>
      <w:r>
        <w:rPr>
          <w:spacing w:val="14"/>
          <w:w w:val="95"/>
        </w:rPr>
        <w:t xml:space="preserve"> </w:t>
      </w:r>
      <w:r>
        <w:rPr>
          <w:w w:val="95"/>
        </w:rPr>
        <w:t>K.</w:t>
      </w:r>
      <w:r>
        <w:rPr>
          <w:spacing w:val="18"/>
          <w:w w:val="95"/>
        </w:rPr>
        <w:t xml:space="preserve"> </w:t>
      </w:r>
      <w:r>
        <w:rPr>
          <w:w w:val="95"/>
        </w:rPr>
        <w:t>Cancer</w:t>
      </w:r>
      <w:r>
        <w:rPr>
          <w:spacing w:val="2"/>
          <w:w w:val="95"/>
        </w:rPr>
        <w:t xml:space="preserve"> </w:t>
      </w:r>
      <w:r>
        <w:rPr>
          <w:w w:val="95"/>
        </w:rPr>
        <w:t>screening,</w:t>
      </w:r>
      <w:r>
        <w:rPr>
          <w:spacing w:val="40"/>
          <w:w w:val="95"/>
        </w:rPr>
        <w:t xml:space="preserve"> </w:t>
      </w:r>
      <w:r>
        <w:rPr>
          <w:w w:val="95"/>
        </w:rPr>
        <w:t>2016</w:t>
      </w:r>
    </w:p>
    <w:p w14:paraId="76C4B2D5" w14:textId="77777777" w:rsidR="00AA2216" w:rsidRDefault="00AA2216">
      <w:pPr>
        <w:spacing w:line="327" w:lineRule="exact"/>
        <w:sectPr w:rsidR="00AA2216">
          <w:pgSz w:w="11910" w:h="16840"/>
          <w:pgMar w:top="1120" w:right="280" w:bottom="1180" w:left="1440" w:header="0" w:footer="913" w:gutter="0"/>
          <w:cols w:space="720"/>
        </w:sectPr>
      </w:pPr>
    </w:p>
    <w:p w14:paraId="730D81CC" w14:textId="77777777" w:rsidR="00AA2216" w:rsidRDefault="00000000">
      <w:pPr>
        <w:pStyle w:val="a3"/>
        <w:spacing w:before="79" w:line="232" w:lineRule="auto"/>
        <w:ind w:right="561" w:firstLine="560"/>
      </w:pPr>
      <w:r>
        <w:t>Человек,</w:t>
      </w:r>
      <w:r>
        <w:rPr>
          <w:spacing w:val="1"/>
        </w:rPr>
        <w:t xml:space="preserve"> </w:t>
      </w:r>
      <w:r>
        <w:t>прошедший</w:t>
      </w:r>
      <w:r>
        <w:rPr>
          <w:spacing w:val="1"/>
        </w:rPr>
        <w:t xml:space="preserve"> </w:t>
      </w:r>
      <w:r>
        <w:t>скрининг,</w:t>
      </w:r>
      <w:r>
        <w:rPr>
          <w:spacing w:val="1"/>
        </w:rPr>
        <w:t xml:space="preserve"> </w:t>
      </w:r>
      <w:r>
        <w:t>чувствует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защищенным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отрицательном</w:t>
      </w:r>
      <w:r>
        <w:rPr>
          <w:spacing w:val="1"/>
        </w:rPr>
        <w:t xml:space="preserve"> </w:t>
      </w:r>
      <w:r>
        <w:t>результате.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rPr>
          <w:w w:val="95"/>
        </w:rPr>
        <w:t>ложноотрицательными, а значит, возникает ложная уверенность в отсутствии</w:t>
      </w:r>
      <w:r>
        <w:rPr>
          <w:spacing w:val="1"/>
          <w:w w:val="95"/>
        </w:rPr>
        <w:t xml:space="preserve"> </w:t>
      </w:r>
      <w:r>
        <w:t>заболевания.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ложноположительного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w w:val="95"/>
        </w:rPr>
        <w:t>гипердиагностики важны: мужчины и</w:t>
      </w:r>
      <w:r>
        <w:rPr>
          <w:spacing w:val="1"/>
          <w:w w:val="95"/>
        </w:rPr>
        <w:t xml:space="preserve"> </w:t>
      </w:r>
      <w:r>
        <w:rPr>
          <w:w w:val="95"/>
        </w:rPr>
        <w:t>женщины превращаются в</w:t>
      </w:r>
      <w:r>
        <w:rPr>
          <w:spacing w:val="65"/>
        </w:rPr>
        <w:t xml:space="preserve"> </w:t>
      </w:r>
      <w:r>
        <w:rPr>
          <w:w w:val="95"/>
        </w:rPr>
        <w:t>пациентов</w:t>
      </w:r>
      <w:r>
        <w:rPr>
          <w:spacing w:val="1"/>
          <w:w w:val="95"/>
        </w:rPr>
        <w:t xml:space="preserve"> </w:t>
      </w:r>
      <w:r>
        <w:rPr>
          <w:spacing w:val="-2"/>
        </w:rPr>
        <w:t xml:space="preserve">без необходимости, подвергаются </w:t>
      </w:r>
      <w:r>
        <w:rPr>
          <w:spacing w:val="-1"/>
        </w:rPr>
        <w:t>хирургическому и другим видам лечения</w:t>
      </w:r>
      <w:r>
        <w:rPr>
          <w:spacing w:val="-70"/>
        </w:rPr>
        <w:t xml:space="preserve"> </w:t>
      </w:r>
      <w:r>
        <w:t>рака,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-33"/>
        </w:rPr>
        <w:t xml:space="preserve"> </w:t>
      </w:r>
      <w:r>
        <w:t>сторону</w:t>
      </w:r>
      <w:r>
        <w:rPr>
          <w:spacing w:val="-25"/>
        </w:rPr>
        <w:t xml:space="preserve"> </w:t>
      </w:r>
      <w:r>
        <w:t>[73].</w:t>
      </w:r>
    </w:p>
    <w:p w14:paraId="68396904" w14:textId="77777777" w:rsidR="00AA2216" w:rsidRDefault="00000000">
      <w:pPr>
        <w:pStyle w:val="a3"/>
        <w:spacing w:line="232" w:lineRule="auto"/>
        <w:ind w:right="553" w:firstLine="560"/>
      </w:pPr>
      <w:r>
        <w:t>Также</w:t>
      </w:r>
      <w:r>
        <w:rPr>
          <w:spacing w:val="1"/>
        </w:rPr>
        <w:t xml:space="preserve"> </w:t>
      </w:r>
      <w:r>
        <w:t>отмечают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«вреда»,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повышенное</w:t>
      </w:r>
      <w:r>
        <w:rPr>
          <w:spacing w:val="1"/>
        </w:rPr>
        <w:t xml:space="preserve"> </w:t>
      </w:r>
      <w:r>
        <w:t>беспокойство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дискомфорт,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скринингом.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взятый</w:t>
      </w:r>
      <w:r>
        <w:rPr>
          <w:spacing w:val="1"/>
        </w:rPr>
        <w:t xml:space="preserve"> </w:t>
      </w:r>
      <w:r>
        <w:rPr>
          <w:w w:val="95"/>
        </w:rPr>
        <w:t>человек - мужчина или женщина - не может знать заранее, будет ли он одним</w:t>
      </w:r>
      <w:r>
        <w:rPr>
          <w:spacing w:val="1"/>
          <w:w w:val="95"/>
        </w:rPr>
        <w:t xml:space="preserve"> </w:t>
      </w:r>
      <w:r>
        <w:rPr>
          <w:w w:val="95"/>
        </w:rPr>
        <w:t>из тех, кто получит пользу от участия в скрининге, или же ему будет причинен</w:t>
      </w:r>
      <w:r>
        <w:rPr>
          <w:spacing w:val="-66"/>
          <w:w w:val="95"/>
        </w:rPr>
        <w:t xml:space="preserve"> </w:t>
      </w:r>
      <w:r>
        <w:t>вред [74]. Если он решит пройти скрининговый тест, то он должен быть</w:t>
      </w:r>
      <w:r>
        <w:rPr>
          <w:spacing w:val="1"/>
        </w:rPr>
        <w:t xml:space="preserve"> </w:t>
      </w:r>
      <w:r>
        <w:rPr>
          <w:spacing w:val="-2"/>
        </w:rPr>
        <w:t xml:space="preserve">осведомлен о том, что увеличивается шанс продления </w:t>
      </w:r>
      <w:r>
        <w:rPr>
          <w:spacing w:val="-1"/>
        </w:rPr>
        <w:t>жизни, но существует</w:t>
      </w:r>
      <w:r>
        <w:rPr>
          <w:spacing w:val="-71"/>
        </w:rPr>
        <w:t xml:space="preserve"> </w:t>
      </w:r>
      <w:r>
        <w:rPr>
          <w:w w:val="95"/>
        </w:rPr>
        <w:t>также риск</w:t>
      </w:r>
      <w:r>
        <w:rPr>
          <w:spacing w:val="1"/>
          <w:w w:val="95"/>
        </w:rPr>
        <w:t xml:space="preserve"> </w:t>
      </w:r>
      <w:r>
        <w:rPr>
          <w:w w:val="95"/>
        </w:rPr>
        <w:t>гипердиагностики и</w:t>
      </w:r>
      <w:r>
        <w:rPr>
          <w:spacing w:val="1"/>
          <w:w w:val="95"/>
        </w:rPr>
        <w:t xml:space="preserve"> </w:t>
      </w:r>
      <w:r>
        <w:rPr>
          <w:w w:val="95"/>
        </w:rPr>
        <w:t>связанного с</w:t>
      </w:r>
      <w:r>
        <w:rPr>
          <w:spacing w:val="1"/>
          <w:w w:val="95"/>
        </w:rPr>
        <w:t xml:space="preserve"> </w:t>
      </w:r>
      <w:r>
        <w:rPr>
          <w:w w:val="95"/>
        </w:rPr>
        <w:t>этим ненужного лечения [75].</w:t>
      </w:r>
      <w:r>
        <w:rPr>
          <w:spacing w:val="1"/>
          <w:w w:val="95"/>
        </w:rPr>
        <w:t xml:space="preserve"> </w:t>
      </w:r>
      <w:r>
        <w:rPr>
          <w:w w:val="95"/>
        </w:rPr>
        <w:t>Точно так же человек, который отказывается от участия в скрининге на рак,</w:t>
      </w:r>
      <w:r>
        <w:rPr>
          <w:spacing w:val="1"/>
          <w:w w:val="95"/>
        </w:rPr>
        <w:t xml:space="preserve"> </w:t>
      </w:r>
      <w:r>
        <w:t>должен осознавать, что у него несколько более высокий риск смерти от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заболевания.</w:t>
      </w:r>
      <w:r>
        <w:rPr>
          <w:spacing w:val="1"/>
        </w:rPr>
        <w:t xml:space="preserve"> </w:t>
      </w:r>
      <w:r>
        <w:t>Четкое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пользы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rPr>
          <w:w w:val="95"/>
        </w:rPr>
        <w:t>участвующих в скринингах, имеет первостепенное значение и лежит в основе</w:t>
      </w:r>
      <w:r>
        <w:rPr>
          <w:spacing w:val="1"/>
          <w:w w:val="95"/>
        </w:rPr>
        <w:t xml:space="preserve"> </w:t>
      </w:r>
      <w:r>
        <w:t>того, как должна функционировать современная система здравоохранения</w:t>
      </w:r>
      <w:r>
        <w:rPr>
          <w:spacing w:val="1"/>
        </w:rPr>
        <w:t xml:space="preserve"> </w:t>
      </w:r>
      <w:r>
        <w:rPr>
          <w:w w:val="95"/>
        </w:rPr>
        <w:t>[76]. Имеется достаточно знаний о том, какого рода и каким образом мужчины</w:t>
      </w:r>
      <w:r>
        <w:rPr>
          <w:spacing w:val="-66"/>
          <w:w w:val="95"/>
        </w:rPr>
        <w:t xml:space="preserve"> </w:t>
      </w:r>
      <w:r>
        <w:t>и женщины хотят получать информацию о программах скрининга [77, 78].</w:t>
      </w:r>
      <w:r>
        <w:rPr>
          <w:spacing w:val="1"/>
        </w:rPr>
        <w:t xml:space="preserve"> </w:t>
      </w:r>
      <w:r>
        <w:rPr>
          <w:w w:val="95"/>
        </w:rPr>
        <w:t>Необходимо</w:t>
      </w:r>
      <w:r>
        <w:rPr>
          <w:spacing w:val="-16"/>
          <w:w w:val="95"/>
        </w:rPr>
        <w:t xml:space="preserve"> </w:t>
      </w:r>
      <w:r>
        <w:rPr>
          <w:w w:val="95"/>
        </w:rPr>
        <w:t>только</w:t>
      </w:r>
      <w:r>
        <w:rPr>
          <w:spacing w:val="-15"/>
          <w:w w:val="95"/>
        </w:rPr>
        <w:t xml:space="preserve"> </w:t>
      </w:r>
      <w:r>
        <w:rPr>
          <w:w w:val="95"/>
        </w:rPr>
        <w:t>довести</w:t>
      </w:r>
      <w:r>
        <w:rPr>
          <w:spacing w:val="-10"/>
          <w:w w:val="95"/>
        </w:rPr>
        <w:t xml:space="preserve"> </w:t>
      </w:r>
      <w:r>
        <w:rPr>
          <w:w w:val="95"/>
        </w:rPr>
        <w:t>это</w:t>
      </w:r>
      <w:r>
        <w:rPr>
          <w:spacing w:val="-15"/>
          <w:w w:val="95"/>
        </w:rPr>
        <w:t xml:space="preserve"> </w:t>
      </w:r>
      <w:r>
        <w:rPr>
          <w:w w:val="95"/>
        </w:rPr>
        <w:t>до</w:t>
      </w:r>
      <w:r>
        <w:rPr>
          <w:spacing w:val="-16"/>
          <w:w w:val="95"/>
        </w:rPr>
        <w:t xml:space="preserve"> </w:t>
      </w:r>
      <w:r>
        <w:rPr>
          <w:w w:val="95"/>
        </w:rPr>
        <w:t>широкой</w:t>
      </w:r>
      <w:r>
        <w:rPr>
          <w:spacing w:val="-9"/>
          <w:w w:val="95"/>
        </w:rPr>
        <w:t xml:space="preserve"> </w:t>
      </w:r>
      <w:r>
        <w:rPr>
          <w:w w:val="95"/>
        </w:rPr>
        <w:t>общественности.</w:t>
      </w:r>
    </w:p>
    <w:p w14:paraId="7D7EACAB" w14:textId="77777777" w:rsidR="00AA2216" w:rsidRDefault="00AA2216">
      <w:pPr>
        <w:pStyle w:val="a3"/>
        <w:ind w:left="0"/>
        <w:jc w:val="left"/>
        <w:rPr>
          <w:sz w:val="30"/>
        </w:rPr>
      </w:pPr>
    </w:p>
    <w:p w14:paraId="7FB323BD" w14:textId="77777777" w:rsidR="00AA2216" w:rsidRDefault="00000000">
      <w:pPr>
        <w:pStyle w:val="1"/>
        <w:numPr>
          <w:ilvl w:val="1"/>
          <w:numId w:val="51"/>
        </w:numPr>
        <w:tabs>
          <w:tab w:val="left" w:pos="947"/>
        </w:tabs>
        <w:spacing w:before="1" w:line="230" w:lineRule="auto"/>
        <w:ind w:left="114" w:right="556" w:firstLine="416"/>
        <w:jc w:val="both"/>
      </w:pPr>
      <w:r>
        <w:rPr>
          <w:w w:val="95"/>
        </w:rPr>
        <w:t>Этические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аспекты скрининга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онкопатологию репродуктивной</w:t>
      </w:r>
      <w:r>
        <w:rPr>
          <w:spacing w:val="1"/>
          <w:w w:val="95"/>
        </w:rPr>
        <w:t xml:space="preserve"> </w:t>
      </w:r>
      <w:r>
        <w:rPr>
          <w:w w:val="95"/>
        </w:rPr>
        <w:t>системы:</w:t>
      </w:r>
      <w:r>
        <w:rPr>
          <w:spacing w:val="-21"/>
          <w:w w:val="95"/>
        </w:rPr>
        <w:t xml:space="preserve"> </w:t>
      </w:r>
      <w:r>
        <w:rPr>
          <w:w w:val="95"/>
        </w:rPr>
        <w:t>соблюдение</w:t>
      </w:r>
      <w:r>
        <w:rPr>
          <w:spacing w:val="-19"/>
          <w:w w:val="95"/>
        </w:rPr>
        <w:t xml:space="preserve"> </w:t>
      </w:r>
      <w:r>
        <w:rPr>
          <w:w w:val="95"/>
        </w:rPr>
        <w:t>принципов</w:t>
      </w:r>
      <w:r>
        <w:rPr>
          <w:spacing w:val="-15"/>
          <w:w w:val="95"/>
        </w:rPr>
        <w:t xml:space="preserve"> </w:t>
      </w:r>
      <w:r>
        <w:rPr>
          <w:w w:val="95"/>
        </w:rPr>
        <w:t>биоэтики</w:t>
      </w:r>
    </w:p>
    <w:p w14:paraId="166F012C" w14:textId="77777777" w:rsidR="00AA2216" w:rsidRDefault="00000000">
      <w:pPr>
        <w:pStyle w:val="a3"/>
        <w:spacing w:line="232" w:lineRule="auto"/>
        <w:ind w:right="551" w:firstLine="416"/>
      </w:pPr>
      <w:r>
        <w:t>Общая концепция скрининга должна включать рассмотрение этических</w:t>
      </w:r>
      <w:r>
        <w:rPr>
          <w:spacing w:val="-70"/>
        </w:rPr>
        <w:t xml:space="preserve"> </w:t>
      </w:r>
      <w:r>
        <w:t>вопросов [79]. Это связано с тем, что на скрининг приглашаются люди, 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симптомы</w:t>
      </w:r>
      <w:r>
        <w:rPr>
          <w:spacing w:val="1"/>
        </w:rPr>
        <w:t xml:space="preserve"> </w:t>
      </w:r>
      <w:r>
        <w:t>заболевания: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rPr>
          <w:w w:val="95"/>
        </w:rPr>
        <w:t>определенным критериям скрининга, таким как пол и определенный возраст.</w:t>
      </w:r>
      <w:r>
        <w:rPr>
          <w:spacing w:val="1"/>
          <w:w w:val="95"/>
        </w:rPr>
        <w:t xml:space="preserve"> </w:t>
      </w:r>
      <w:r>
        <w:rPr>
          <w:w w:val="95"/>
        </w:rPr>
        <w:t>Например,</w:t>
      </w:r>
      <w:r>
        <w:rPr>
          <w:spacing w:val="46"/>
          <w:w w:val="95"/>
        </w:rPr>
        <w:t xml:space="preserve"> </w:t>
      </w:r>
      <w:r>
        <w:rPr>
          <w:w w:val="95"/>
        </w:rPr>
        <w:t>скрининг</w:t>
      </w:r>
      <w:r>
        <w:rPr>
          <w:spacing w:val="25"/>
          <w:w w:val="95"/>
        </w:rPr>
        <w:t xml:space="preserve"> </w:t>
      </w:r>
      <w:r>
        <w:rPr>
          <w:w w:val="95"/>
        </w:rPr>
        <w:t>на</w:t>
      </w:r>
      <w:r>
        <w:rPr>
          <w:spacing w:val="34"/>
          <w:w w:val="95"/>
        </w:rPr>
        <w:t xml:space="preserve"> </w:t>
      </w:r>
      <w:r>
        <w:rPr>
          <w:w w:val="95"/>
        </w:rPr>
        <w:t>рак</w:t>
      </w:r>
      <w:r>
        <w:rPr>
          <w:spacing w:val="40"/>
          <w:w w:val="95"/>
        </w:rPr>
        <w:t xml:space="preserve"> </w:t>
      </w:r>
      <w:r>
        <w:rPr>
          <w:w w:val="95"/>
        </w:rPr>
        <w:t>молочной</w:t>
      </w:r>
      <w:r>
        <w:rPr>
          <w:spacing w:val="43"/>
          <w:w w:val="95"/>
        </w:rPr>
        <w:t xml:space="preserve"> </w:t>
      </w:r>
      <w:r>
        <w:rPr>
          <w:w w:val="95"/>
        </w:rPr>
        <w:t>железы</w:t>
      </w:r>
      <w:r>
        <w:rPr>
          <w:spacing w:val="33"/>
          <w:w w:val="95"/>
        </w:rPr>
        <w:t xml:space="preserve"> </w:t>
      </w:r>
      <w:r>
        <w:rPr>
          <w:w w:val="95"/>
        </w:rPr>
        <w:t>проводится</w:t>
      </w:r>
      <w:r>
        <w:rPr>
          <w:spacing w:val="27"/>
          <w:w w:val="95"/>
        </w:rPr>
        <w:t xml:space="preserve"> </w:t>
      </w:r>
      <w:r>
        <w:rPr>
          <w:w w:val="95"/>
        </w:rPr>
        <w:t>женщинам</w:t>
      </w:r>
      <w:r>
        <w:rPr>
          <w:spacing w:val="23"/>
          <w:w w:val="95"/>
        </w:rPr>
        <w:t xml:space="preserve"> </w:t>
      </w:r>
      <w:r>
        <w:rPr>
          <w:w w:val="95"/>
        </w:rPr>
        <w:t>старше</w:t>
      </w:r>
    </w:p>
    <w:p w14:paraId="3B8CC409" w14:textId="77777777" w:rsidR="00AA2216" w:rsidRDefault="00000000">
      <w:pPr>
        <w:pStyle w:val="a3"/>
        <w:spacing w:line="230" w:lineRule="auto"/>
        <w:ind w:right="553"/>
      </w:pPr>
      <w:r>
        <w:t>50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некоторые программы</w:t>
      </w:r>
      <w:r>
        <w:rPr>
          <w:spacing w:val="1"/>
        </w:rPr>
        <w:t xml:space="preserve"> </w:t>
      </w:r>
      <w:r>
        <w:t>скрининга четко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улучшение показателей смертности среди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кто проходил скрининг 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теми,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участвовал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[80],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раз,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рассматривается программа скрининга, необходимо помнить, каков будет</w:t>
      </w:r>
      <w:r>
        <w:rPr>
          <w:spacing w:val="1"/>
        </w:rPr>
        <w:t xml:space="preserve"> </w:t>
      </w:r>
      <w:r>
        <w:rPr>
          <w:w w:val="95"/>
        </w:rPr>
        <w:t>побочный</w:t>
      </w:r>
      <w:r>
        <w:rPr>
          <w:spacing w:val="-15"/>
          <w:w w:val="95"/>
        </w:rPr>
        <w:t xml:space="preserve"> </w:t>
      </w:r>
      <w:r>
        <w:rPr>
          <w:w w:val="95"/>
        </w:rPr>
        <w:t>эффект</w:t>
      </w:r>
      <w:r>
        <w:rPr>
          <w:spacing w:val="-18"/>
          <w:w w:val="95"/>
        </w:rPr>
        <w:t xml:space="preserve"> </w:t>
      </w:r>
      <w:r>
        <w:rPr>
          <w:w w:val="95"/>
        </w:rPr>
        <w:t>от</w:t>
      </w:r>
      <w:r>
        <w:rPr>
          <w:spacing w:val="-18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-20"/>
          <w:w w:val="95"/>
        </w:rPr>
        <w:t xml:space="preserve"> </w:t>
      </w:r>
      <w:r>
        <w:rPr>
          <w:w w:val="95"/>
        </w:rPr>
        <w:t>[81].</w:t>
      </w:r>
    </w:p>
    <w:p w14:paraId="224958F3" w14:textId="77777777" w:rsidR="00AA2216" w:rsidRDefault="00000000">
      <w:pPr>
        <w:pStyle w:val="a3"/>
        <w:spacing w:line="232" w:lineRule="auto"/>
        <w:ind w:right="404" w:firstLine="560"/>
      </w:pPr>
      <w:r>
        <w:t>Впервые термин</w:t>
      </w:r>
      <w:r>
        <w:rPr>
          <w:spacing w:val="1"/>
        </w:rPr>
        <w:t xml:space="preserve"> </w:t>
      </w:r>
      <w:r>
        <w:t>«биоэтика» был</w:t>
      </w:r>
      <w:r>
        <w:rPr>
          <w:spacing w:val="1"/>
        </w:rPr>
        <w:t xml:space="preserve"> </w:t>
      </w:r>
      <w:r>
        <w:t>введен в</w:t>
      </w:r>
      <w:r>
        <w:rPr>
          <w:spacing w:val="1"/>
        </w:rPr>
        <w:t xml:space="preserve"> </w:t>
      </w:r>
      <w:r>
        <w:t>пользование в</w:t>
      </w:r>
      <w:r>
        <w:rPr>
          <w:spacing w:val="1"/>
        </w:rPr>
        <w:t xml:space="preserve"> </w:t>
      </w:r>
      <w:r>
        <w:t>1971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rPr>
          <w:w w:val="95"/>
        </w:rPr>
        <w:t>американским ученым Ван Ренселлер Поттер (Van Rensselaer Potter). В своей</w:t>
      </w:r>
      <w:r>
        <w:rPr>
          <w:spacing w:val="1"/>
          <w:w w:val="95"/>
        </w:rPr>
        <w:t xml:space="preserve"> </w:t>
      </w:r>
      <w:r>
        <w:rPr>
          <w:w w:val="95"/>
        </w:rPr>
        <w:t>книге «Биоэтика. Мост в будущее» (Bioethics: A Bridge</w:t>
      </w:r>
      <w:r>
        <w:rPr>
          <w:spacing w:val="1"/>
          <w:w w:val="95"/>
        </w:rPr>
        <w:t xml:space="preserve"> </w:t>
      </w:r>
      <w:r>
        <w:rPr>
          <w:w w:val="95"/>
        </w:rPr>
        <w:t>to the Future and Global</w:t>
      </w:r>
      <w:r>
        <w:rPr>
          <w:spacing w:val="1"/>
          <w:w w:val="95"/>
        </w:rPr>
        <w:t xml:space="preserve"> </w:t>
      </w:r>
      <w:r>
        <w:t>Bioethics) он представил проект новой области знаний, призванной связать</w:t>
      </w:r>
      <w:r>
        <w:rPr>
          <w:spacing w:val="1"/>
        </w:rPr>
        <w:t xml:space="preserve"> </w:t>
      </w:r>
      <w:r>
        <w:t>биологические науки и общечеловеческие ценности, а также наметить пути</w:t>
      </w:r>
      <w:r>
        <w:rPr>
          <w:spacing w:val="1"/>
        </w:rPr>
        <w:t xml:space="preserve"> </w:t>
      </w:r>
      <w:r>
        <w:t>дальнейшего продвижения научного развития [82]. Современная биоэтика</w:t>
      </w:r>
      <w:r>
        <w:rPr>
          <w:spacing w:val="1"/>
        </w:rPr>
        <w:t xml:space="preserve"> </w:t>
      </w:r>
      <w:r>
        <w:t>занимается очень широким спектром вопросов, поэтому у</w:t>
      </w:r>
      <w:r>
        <w:rPr>
          <w:spacing w:val="1"/>
        </w:rPr>
        <w:t xml:space="preserve"> </w:t>
      </w:r>
      <w:r>
        <w:t>этого термина</w:t>
      </w:r>
      <w:r>
        <w:rPr>
          <w:spacing w:val="1"/>
        </w:rPr>
        <w:t xml:space="preserve"> </w:t>
      </w:r>
      <w:r>
        <w:rPr>
          <w:w w:val="95"/>
        </w:rPr>
        <w:t>существует</w:t>
      </w:r>
      <w:r>
        <w:rPr>
          <w:spacing w:val="35"/>
          <w:w w:val="95"/>
        </w:rPr>
        <w:t xml:space="preserve"> </w:t>
      </w:r>
      <w:r>
        <w:rPr>
          <w:w w:val="95"/>
        </w:rPr>
        <w:t>достаточно</w:t>
      </w:r>
      <w:r>
        <w:rPr>
          <w:spacing w:val="34"/>
          <w:w w:val="95"/>
        </w:rPr>
        <w:t xml:space="preserve"> </w:t>
      </w:r>
      <w:r>
        <w:rPr>
          <w:w w:val="95"/>
        </w:rPr>
        <w:t>много</w:t>
      </w:r>
      <w:r>
        <w:rPr>
          <w:spacing w:val="34"/>
          <w:w w:val="95"/>
        </w:rPr>
        <w:t xml:space="preserve"> </w:t>
      </w:r>
      <w:r>
        <w:rPr>
          <w:w w:val="95"/>
        </w:rPr>
        <w:t>определений.</w:t>
      </w:r>
      <w:r>
        <w:rPr>
          <w:spacing w:val="22"/>
          <w:w w:val="95"/>
        </w:rPr>
        <w:t xml:space="preserve"> </w:t>
      </w:r>
      <w:r>
        <w:rPr>
          <w:w w:val="95"/>
        </w:rPr>
        <w:t>Одно</w:t>
      </w:r>
      <w:r>
        <w:rPr>
          <w:spacing w:val="34"/>
          <w:w w:val="95"/>
        </w:rPr>
        <w:t xml:space="preserve"> </w:t>
      </w:r>
      <w:r>
        <w:rPr>
          <w:w w:val="95"/>
        </w:rPr>
        <w:t>из</w:t>
      </w:r>
      <w:r>
        <w:rPr>
          <w:spacing w:val="31"/>
          <w:w w:val="95"/>
        </w:rPr>
        <w:t xml:space="preserve"> </w:t>
      </w:r>
      <w:r>
        <w:rPr>
          <w:w w:val="95"/>
        </w:rPr>
        <w:t>них</w:t>
      </w:r>
      <w:r>
        <w:rPr>
          <w:spacing w:val="8"/>
          <w:w w:val="95"/>
        </w:rPr>
        <w:t xml:space="preserve"> </w:t>
      </w:r>
      <w:r>
        <w:rPr>
          <w:w w:val="95"/>
        </w:rPr>
        <w:t>определяет</w:t>
      </w:r>
      <w:r>
        <w:rPr>
          <w:spacing w:val="37"/>
          <w:w w:val="95"/>
        </w:rPr>
        <w:t xml:space="preserve"> </w:t>
      </w:r>
      <w:r>
        <w:rPr>
          <w:w w:val="95"/>
        </w:rPr>
        <w:t>биоэтику</w:t>
      </w:r>
    </w:p>
    <w:p w14:paraId="72E62749" w14:textId="77777777" w:rsidR="00AA2216" w:rsidRDefault="00AA2216">
      <w:pPr>
        <w:spacing w:line="232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027E0087" w14:textId="77777777" w:rsidR="00AA2216" w:rsidRDefault="00000000">
      <w:pPr>
        <w:pStyle w:val="a3"/>
        <w:spacing w:before="81" w:line="230" w:lineRule="auto"/>
        <w:ind w:right="416"/>
      </w:pPr>
      <w:r>
        <w:t>как «междисциплинарную область исследований и обсуждений, предметом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медицины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здравоохранения, а</w:t>
      </w:r>
      <w:r>
        <w:rPr>
          <w:spacing w:val="1"/>
        </w:rPr>
        <w:t xml:space="preserve"> </w:t>
      </w:r>
      <w:r>
        <w:t>также тесно связанные с</w:t>
      </w:r>
      <w:r>
        <w:rPr>
          <w:spacing w:val="1"/>
        </w:rPr>
        <w:t xml:space="preserve"> </w:t>
      </w:r>
      <w:r>
        <w:t>ними современные научные</w:t>
      </w:r>
      <w:r>
        <w:rPr>
          <w:spacing w:val="1"/>
        </w:rPr>
        <w:t xml:space="preserve"> </w:t>
      </w:r>
      <w:r>
        <w:t>направления»</w:t>
      </w:r>
      <w:r>
        <w:rPr>
          <w:spacing w:val="-26"/>
        </w:rPr>
        <w:t xml:space="preserve"> </w:t>
      </w:r>
      <w:r>
        <w:t>[83].</w:t>
      </w:r>
    </w:p>
    <w:p w14:paraId="36E6E8D3" w14:textId="77777777" w:rsidR="00AA2216" w:rsidRDefault="00000000">
      <w:pPr>
        <w:pStyle w:val="a3"/>
        <w:spacing w:line="232" w:lineRule="auto"/>
        <w:ind w:right="404" w:firstLine="560"/>
      </w:pPr>
      <w:r>
        <w:t>Биоэтика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организаторам</w:t>
      </w:r>
      <w:r>
        <w:rPr>
          <w:spacing w:val="1"/>
        </w:rPr>
        <w:t xml:space="preserve"> </w:t>
      </w:r>
      <w:r>
        <w:rPr>
          <w:w w:val="95"/>
        </w:rPr>
        <w:t>здравоохранения распознавать моральные дилеммы при оказании медицинской</w:t>
      </w:r>
      <w:r>
        <w:rPr>
          <w:spacing w:val="1"/>
          <w:w w:val="95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пациентам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биомедицинских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обеспечивает принципы и моральные правила, с помощью которых можно</w:t>
      </w:r>
      <w:r>
        <w:rPr>
          <w:spacing w:val="1"/>
        </w:rPr>
        <w:t xml:space="preserve"> </w:t>
      </w:r>
      <w:r>
        <w:rPr>
          <w:w w:val="95"/>
        </w:rPr>
        <w:t>преодолеть эти дилеммы [84]. Биоэтика направлена на содействие конкретным</w:t>
      </w:r>
      <w:r>
        <w:rPr>
          <w:spacing w:val="1"/>
          <w:w w:val="95"/>
        </w:rPr>
        <w:t xml:space="preserve"> </w:t>
      </w:r>
      <w:r>
        <w:rPr>
          <w:w w:val="95"/>
        </w:rPr>
        <w:t>мероприятиям по решению этических проблем медицины и для решения этих</w:t>
      </w:r>
      <w:r>
        <w:rPr>
          <w:spacing w:val="1"/>
          <w:w w:val="95"/>
        </w:rPr>
        <w:t xml:space="preserve"> </w:t>
      </w:r>
      <w:r>
        <w:rPr>
          <w:w w:val="95"/>
        </w:rPr>
        <w:t>проблем</w:t>
      </w:r>
      <w:r>
        <w:rPr>
          <w:spacing w:val="-27"/>
          <w:w w:val="95"/>
        </w:rPr>
        <w:t xml:space="preserve"> </w:t>
      </w:r>
      <w:r>
        <w:rPr>
          <w:w w:val="95"/>
        </w:rPr>
        <w:t>выделяют</w:t>
      </w:r>
      <w:r>
        <w:rPr>
          <w:spacing w:val="-17"/>
          <w:w w:val="95"/>
        </w:rPr>
        <w:t xml:space="preserve"> </w:t>
      </w:r>
      <w:r>
        <w:rPr>
          <w:w w:val="95"/>
        </w:rPr>
        <w:t>два</w:t>
      </w:r>
      <w:r>
        <w:rPr>
          <w:spacing w:val="-19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-36"/>
          <w:w w:val="95"/>
        </w:rPr>
        <w:t xml:space="preserve"> </w:t>
      </w:r>
      <w:r>
        <w:rPr>
          <w:w w:val="95"/>
        </w:rPr>
        <w:t>подхода:</w:t>
      </w:r>
    </w:p>
    <w:p w14:paraId="537EBFD2" w14:textId="77777777" w:rsidR="00AA2216" w:rsidRDefault="00000000">
      <w:pPr>
        <w:pStyle w:val="a4"/>
        <w:numPr>
          <w:ilvl w:val="0"/>
          <w:numId w:val="1"/>
        </w:numPr>
        <w:tabs>
          <w:tab w:val="left" w:pos="1252"/>
        </w:tabs>
        <w:spacing w:line="313" w:lineRule="exact"/>
        <w:jc w:val="both"/>
        <w:rPr>
          <w:sz w:val="29"/>
        </w:rPr>
      </w:pPr>
      <w:r>
        <w:rPr>
          <w:w w:val="95"/>
          <w:sz w:val="29"/>
        </w:rPr>
        <w:t>Подход,</w:t>
      </w:r>
      <w:r>
        <w:rPr>
          <w:spacing w:val="31"/>
          <w:w w:val="95"/>
          <w:sz w:val="29"/>
        </w:rPr>
        <w:t xml:space="preserve"> </w:t>
      </w:r>
      <w:r>
        <w:rPr>
          <w:w w:val="95"/>
          <w:sz w:val="29"/>
        </w:rPr>
        <w:t>основанный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принципах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(principle-based);</w:t>
      </w:r>
    </w:p>
    <w:p w14:paraId="4091AB9D" w14:textId="77777777" w:rsidR="00AA2216" w:rsidRDefault="00000000">
      <w:pPr>
        <w:pStyle w:val="a4"/>
        <w:numPr>
          <w:ilvl w:val="0"/>
          <w:numId w:val="1"/>
        </w:numPr>
        <w:tabs>
          <w:tab w:val="left" w:pos="1252"/>
        </w:tabs>
        <w:spacing w:line="320" w:lineRule="exact"/>
        <w:jc w:val="both"/>
        <w:rPr>
          <w:sz w:val="29"/>
        </w:rPr>
      </w:pPr>
      <w:r>
        <w:rPr>
          <w:w w:val="95"/>
          <w:sz w:val="29"/>
        </w:rPr>
        <w:t>Подход,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основанный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анализе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случаев</w:t>
      </w:r>
      <w:r>
        <w:rPr>
          <w:spacing w:val="22"/>
          <w:w w:val="95"/>
          <w:sz w:val="29"/>
        </w:rPr>
        <w:t xml:space="preserve"> </w:t>
      </w:r>
      <w:r>
        <w:rPr>
          <w:w w:val="95"/>
          <w:sz w:val="29"/>
        </w:rPr>
        <w:t>(case-based)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[82,</w:t>
      </w:r>
      <w:r>
        <w:rPr>
          <w:spacing w:val="22"/>
          <w:w w:val="95"/>
          <w:sz w:val="29"/>
        </w:rPr>
        <w:t xml:space="preserve"> </w:t>
      </w:r>
      <w:r>
        <w:rPr>
          <w:w w:val="95"/>
          <w:sz w:val="29"/>
        </w:rPr>
        <w:t>с.24].</w:t>
      </w:r>
    </w:p>
    <w:p w14:paraId="2F717516" w14:textId="77777777" w:rsidR="00AA2216" w:rsidRDefault="00000000">
      <w:pPr>
        <w:pStyle w:val="a3"/>
        <w:spacing w:line="232" w:lineRule="auto"/>
        <w:ind w:right="405" w:firstLine="560"/>
      </w:pPr>
      <w:r>
        <w:rPr>
          <w:w w:val="95"/>
        </w:rPr>
        <w:t>В основу первого подхода положены не вызывающие сомнений моральные</w:t>
      </w:r>
      <w:r>
        <w:rPr>
          <w:spacing w:val="1"/>
          <w:w w:val="95"/>
        </w:rPr>
        <w:t xml:space="preserve"> </w:t>
      </w:r>
      <w:r>
        <w:rPr>
          <w:w w:val="95"/>
        </w:rPr>
        <w:t>(этические) принципы, которые применяют для решения конкретных проблем</w:t>
      </w:r>
      <w:r>
        <w:rPr>
          <w:spacing w:val="1"/>
          <w:w w:val="95"/>
        </w:rPr>
        <w:t xml:space="preserve"> </w:t>
      </w:r>
      <w:r>
        <w:rPr>
          <w:w w:val="95"/>
        </w:rPr>
        <w:t>медицины [85]. Данный подход получил популярность в биоэтике; его самым</w:t>
      </w:r>
      <w:r>
        <w:rPr>
          <w:spacing w:val="1"/>
          <w:w w:val="95"/>
        </w:rPr>
        <w:t xml:space="preserve"> </w:t>
      </w:r>
      <w:r>
        <w:t>известным вариантом является подход американских специалистов Томаса</w:t>
      </w:r>
      <w:r>
        <w:rPr>
          <w:spacing w:val="1"/>
        </w:rPr>
        <w:t xml:space="preserve"> </w:t>
      </w:r>
      <w:r>
        <w:t>Бичампа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Джеймса</w:t>
      </w:r>
      <w:r>
        <w:rPr>
          <w:spacing w:val="1"/>
        </w:rPr>
        <w:t xml:space="preserve"> </w:t>
      </w:r>
      <w:r>
        <w:t>Чилдреса,</w:t>
      </w:r>
      <w:r>
        <w:rPr>
          <w:spacing w:val="1"/>
        </w:rPr>
        <w:t xml:space="preserve"> </w:t>
      </w:r>
      <w:r>
        <w:t>изложенный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«Принципы</w:t>
      </w:r>
      <w:r>
        <w:rPr>
          <w:spacing w:val="1"/>
        </w:rPr>
        <w:t xml:space="preserve"> </w:t>
      </w:r>
      <w:r>
        <w:t>биомедицинской этики» [86], который получил название «подход четырех</w:t>
      </w:r>
      <w:r>
        <w:rPr>
          <w:spacing w:val="1"/>
        </w:rPr>
        <w:t xml:space="preserve"> </w:t>
      </w:r>
      <w:r>
        <w:t>принципов»:</w:t>
      </w:r>
    </w:p>
    <w:p w14:paraId="2EA598AC" w14:textId="77777777" w:rsidR="00AA2216" w:rsidRDefault="00000000">
      <w:pPr>
        <w:pStyle w:val="a4"/>
        <w:numPr>
          <w:ilvl w:val="0"/>
          <w:numId w:val="49"/>
        </w:numPr>
        <w:tabs>
          <w:tab w:val="left" w:pos="1252"/>
        </w:tabs>
        <w:spacing w:line="312" w:lineRule="exact"/>
        <w:rPr>
          <w:sz w:val="29"/>
        </w:rPr>
      </w:pPr>
      <w:r>
        <w:rPr>
          <w:w w:val="95"/>
          <w:sz w:val="29"/>
        </w:rPr>
        <w:t>Автономия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пациента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(autonomy);</w:t>
      </w:r>
    </w:p>
    <w:p w14:paraId="21DEC37F" w14:textId="77777777" w:rsidR="00AA2216" w:rsidRDefault="00000000">
      <w:pPr>
        <w:pStyle w:val="a4"/>
        <w:numPr>
          <w:ilvl w:val="0"/>
          <w:numId w:val="49"/>
        </w:numPr>
        <w:tabs>
          <w:tab w:val="left" w:pos="1252"/>
        </w:tabs>
        <w:spacing w:line="327" w:lineRule="exact"/>
        <w:rPr>
          <w:sz w:val="29"/>
        </w:rPr>
      </w:pPr>
      <w:r>
        <w:rPr>
          <w:w w:val="95"/>
          <w:sz w:val="29"/>
        </w:rPr>
        <w:t>Непричинение</w:t>
      </w:r>
      <w:r>
        <w:rPr>
          <w:spacing w:val="18"/>
          <w:w w:val="95"/>
          <w:sz w:val="29"/>
        </w:rPr>
        <w:t xml:space="preserve"> </w:t>
      </w:r>
      <w:r>
        <w:rPr>
          <w:w w:val="95"/>
          <w:sz w:val="29"/>
        </w:rPr>
        <w:t>вреда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(non-maleficence);</w:t>
      </w:r>
    </w:p>
    <w:p w14:paraId="79FE9DC6" w14:textId="77777777" w:rsidR="00AA2216" w:rsidRDefault="00000000">
      <w:pPr>
        <w:pStyle w:val="a4"/>
        <w:numPr>
          <w:ilvl w:val="0"/>
          <w:numId w:val="49"/>
        </w:numPr>
        <w:tabs>
          <w:tab w:val="left" w:pos="1252"/>
        </w:tabs>
        <w:spacing w:before="3" w:line="327" w:lineRule="exact"/>
        <w:rPr>
          <w:sz w:val="29"/>
        </w:rPr>
      </w:pPr>
      <w:r>
        <w:rPr>
          <w:w w:val="95"/>
          <w:sz w:val="29"/>
        </w:rPr>
        <w:t>Действовать</w:t>
      </w:r>
      <w:r>
        <w:rPr>
          <w:spacing w:val="5"/>
          <w:w w:val="95"/>
          <w:sz w:val="29"/>
        </w:rPr>
        <w:t xml:space="preserve"> </w:t>
      </w:r>
      <w:r>
        <w:rPr>
          <w:w w:val="95"/>
          <w:sz w:val="29"/>
        </w:rPr>
        <w:t>во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благо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(beneficence);</w:t>
      </w:r>
    </w:p>
    <w:p w14:paraId="37F7AF70" w14:textId="77777777" w:rsidR="00AA2216" w:rsidRDefault="00000000">
      <w:pPr>
        <w:pStyle w:val="a4"/>
        <w:numPr>
          <w:ilvl w:val="0"/>
          <w:numId w:val="49"/>
        </w:numPr>
        <w:tabs>
          <w:tab w:val="left" w:pos="1252"/>
        </w:tabs>
        <w:spacing w:line="320" w:lineRule="exact"/>
        <w:rPr>
          <w:sz w:val="29"/>
        </w:rPr>
      </w:pPr>
      <w:r>
        <w:rPr>
          <w:w w:val="95"/>
          <w:sz w:val="29"/>
        </w:rPr>
        <w:t>Справедливость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(justice).</w:t>
      </w:r>
    </w:p>
    <w:p w14:paraId="341234EE" w14:textId="77777777" w:rsidR="00AA2216" w:rsidRDefault="00000000">
      <w:pPr>
        <w:pStyle w:val="a3"/>
        <w:spacing w:before="4" w:line="230" w:lineRule="auto"/>
        <w:ind w:right="410" w:firstLine="560"/>
      </w:pPr>
      <w:r>
        <w:t>Другой</w:t>
      </w:r>
      <w:r>
        <w:rPr>
          <w:spacing w:val="1"/>
        </w:rPr>
        <w:t xml:space="preserve"> </w:t>
      </w:r>
      <w:r>
        <w:t>подход в</w:t>
      </w:r>
      <w:r>
        <w:rPr>
          <w:spacing w:val="1"/>
        </w:rPr>
        <w:t xml:space="preserve"> </w:t>
      </w:r>
      <w:r>
        <w:t>изучении биоэтики основан на анализе конкретных</w:t>
      </w:r>
      <w:r>
        <w:rPr>
          <w:spacing w:val="1"/>
        </w:rPr>
        <w:t xml:space="preserve"> </w:t>
      </w:r>
      <w:r>
        <w:t>случаев из</w:t>
      </w:r>
      <w:r>
        <w:rPr>
          <w:spacing w:val="1"/>
        </w:rPr>
        <w:t xml:space="preserve"> </w:t>
      </w:r>
      <w:r>
        <w:t>практики (case-based), чтобы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проведенного анализа</w:t>
      </w:r>
      <w:r>
        <w:rPr>
          <w:spacing w:val="1"/>
        </w:rPr>
        <w:t xml:space="preserve"> </w:t>
      </w:r>
      <w:r>
        <w:rPr>
          <w:w w:val="95"/>
        </w:rPr>
        <w:t>выработать определенные правила для других схожих ситуаций. Этот подход</w:t>
      </w:r>
      <w:r>
        <w:rPr>
          <w:spacing w:val="1"/>
          <w:w w:val="95"/>
        </w:rPr>
        <w:t xml:space="preserve"> </w:t>
      </w:r>
      <w:r>
        <w:rPr>
          <w:spacing w:val="-2"/>
        </w:rPr>
        <w:t xml:space="preserve">больше </w:t>
      </w:r>
      <w:r>
        <w:rPr>
          <w:spacing w:val="-1"/>
        </w:rPr>
        <w:t>подходит для практикующих медицинских специалистов, поскольку</w:t>
      </w:r>
      <w:r>
        <w:t xml:space="preserve"> меньше связан с</w:t>
      </w:r>
      <w:r>
        <w:rPr>
          <w:spacing w:val="1"/>
        </w:rPr>
        <w:t xml:space="preserve"> </w:t>
      </w:r>
      <w:r>
        <w:t>абстрактными моральными рассуждениями, а</w:t>
      </w:r>
      <w:r>
        <w:rPr>
          <w:spacing w:val="1"/>
        </w:rPr>
        <w:t xml:space="preserve"> </w:t>
      </w:r>
      <w:r>
        <w:t>рождается</w:t>
      </w:r>
      <w:r>
        <w:rPr>
          <w:spacing w:val="1"/>
        </w:rPr>
        <w:t xml:space="preserve"> </w:t>
      </w:r>
      <w:r>
        <w:rPr>
          <w:w w:val="95"/>
        </w:rPr>
        <w:t>непосредственно</w:t>
      </w:r>
      <w:r>
        <w:rPr>
          <w:spacing w:val="-29"/>
          <w:w w:val="95"/>
        </w:rPr>
        <w:t xml:space="preserve"> </w:t>
      </w:r>
      <w:r>
        <w:rPr>
          <w:w w:val="95"/>
        </w:rPr>
        <w:t>из</w:t>
      </w:r>
      <w:r>
        <w:rPr>
          <w:spacing w:val="-11"/>
          <w:w w:val="95"/>
        </w:rPr>
        <w:t xml:space="preserve"> </w:t>
      </w:r>
      <w:r>
        <w:rPr>
          <w:w w:val="95"/>
        </w:rPr>
        <w:t>конкретных</w:t>
      </w:r>
      <w:r>
        <w:rPr>
          <w:spacing w:val="-29"/>
          <w:w w:val="95"/>
        </w:rPr>
        <w:t xml:space="preserve"> </w:t>
      </w:r>
      <w:r>
        <w:rPr>
          <w:w w:val="95"/>
        </w:rPr>
        <w:t>примеров</w:t>
      </w:r>
      <w:r>
        <w:rPr>
          <w:spacing w:val="-20"/>
          <w:w w:val="95"/>
        </w:rPr>
        <w:t xml:space="preserve"> </w:t>
      </w:r>
      <w:r>
        <w:rPr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w w:val="95"/>
        </w:rPr>
        <w:t>случаев из</w:t>
      </w:r>
      <w:r>
        <w:rPr>
          <w:spacing w:val="-11"/>
          <w:w w:val="95"/>
        </w:rPr>
        <w:t xml:space="preserve"> </w:t>
      </w:r>
      <w:r>
        <w:rPr>
          <w:w w:val="95"/>
        </w:rPr>
        <w:t>практики</w:t>
      </w:r>
      <w:r>
        <w:rPr>
          <w:spacing w:val="-22"/>
          <w:w w:val="95"/>
        </w:rPr>
        <w:t xml:space="preserve"> </w:t>
      </w:r>
      <w:r>
        <w:rPr>
          <w:w w:val="95"/>
        </w:rPr>
        <w:t>[87].</w:t>
      </w:r>
    </w:p>
    <w:p w14:paraId="39854EC0" w14:textId="77777777" w:rsidR="00AA2216" w:rsidRDefault="00000000">
      <w:pPr>
        <w:pStyle w:val="a3"/>
        <w:spacing w:before="17" w:line="230" w:lineRule="auto"/>
        <w:ind w:right="397" w:firstLine="560"/>
      </w:pPr>
      <w:r>
        <w:rPr>
          <w:i/>
          <w:w w:val="95"/>
        </w:rPr>
        <w:t>Принцип автономии или уважение личности (Autonomy/Respect to person)</w:t>
      </w:r>
      <w:r>
        <w:rPr>
          <w:i/>
          <w:spacing w:val="1"/>
          <w:w w:val="95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этической</w:t>
      </w:r>
      <w:r>
        <w:rPr>
          <w:spacing w:val="1"/>
        </w:rPr>
        <w:t xml:space="preserve"> </w:t>
      </w:r>
      <w:r>
        <w:t>концепции, согласно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относиться 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автономному, самостоятельному субъекту.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rPr>
          <w:w w:val="95"/>
        </w:rPr>
        <w:t>личность –</w:t>
      </w:r>
      <w:r>
        <w:rPr>
          <w:spacing w:val="1"/>
          <w:w w:val="95"/>
        </w:rPr>
        <w:t xml:space="preserve"> </w:t>
      </w:r>
      <w:r>
        <w:rPr>
          <w:w w:val="95"/>
        </w:rPr>
        <w:t>это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индивид, способный размышлять относительно своих личных</w:t>
      </w:r>
      <w:r>
        <w:rPr>
          <w:spacing w:val="1"/>
          <w:w w:val="95"/>
        </w:rPr>
        <w:t xml:space="preserve"> </w:t>
      </w:r>
      <w:r>
        <w:t>целей и действовать в соответствии со своими взглядами [88]. Автономия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самостоятельного. Пациент имеет право на свободное принятие решений в</w:t>
      </w:r>
      <w:r>
        <w:rPr>
          <w:spacing w:val="1"/>
        </w:rPr>
        <w:t xml:space="preserve"> </w:t>
      </w:r>
      <w:r>
        <w:t>отношении своего здоровья и лечения. Принцип автономии означает право</w:t>
      </w:r>
      <w:r>
        <w:rPr>
          <w:spacing w:val="1"/>
        </w:rPr>
        <w:t xml:space="preserve"> </w:t>
      </w:r>
      <w:r>
        <w:t>пациента иметь</w:t>
      </w:r>
      <w:r>
        <w:rPr>
          <w:spacing w:val="1"/>
        </w:rPr>
        <w:t xml:space="preserve"> </w:t>
      </w:r>
      <w:r>
        <w:t>собственную 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отличную от</w:t>
      </w:r>
      <w:r>
        <w:rPr>
          <w:spacing w:val="1"/>
        </w:rPr>
        <w:t xml:space="preserve"> </w:t>
      </w:r>
      <w:r>
        <w:t>врача,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обязанность врача уважать и</w:t>
      </w:r>
      <w:r>
        <w:rPr>
          <w:spacing w:val="1"/>
        </w:rPr>
        <w:t xml:space="preserve"> </w:t>
      </w:r>
      <w:r>
        <w:t>признавать эту точку зрения [89]. Со своей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rPr>
          <w:w w:val="95"/>
        </w:rPr>
        <w:t>содействовать тому, чтобы выбор пациента был осознанным, и</w:t>
      </w:r>
      <w:r>
        <w:rPr>
          <w:spacing w:val="1"/>
          <w:w w:val="95"/>
        </w:rPr>
        <w:t xml:space="preserve"> </w:t>
      </w:r>
      <w:r>
        <w:rPr>
          <w:w w:val="95"/>
        </w:rPr>
        <w:t>пациент ясно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понимал</w:t>
      </w:r>
      <w:r>
        <w:rPr>
          <w:spacing w:val="36"/>
          <w:w w:val="95"/>
        </w:rPr>
        <w:t xml:space="preserve"> </w:t>
      </w:r>
      <w:r>
        <w:rPr>
          <w:w w:val="95"/>
        </w:rPr>
        <w:t>имеющиеся</w:t>
      </w:r>
      <w:r>
        <w:rPr>
          <w:spacing w:val="28"/>
          <w:w w:val="95"/>
        </w:rPr>
        <w:t xml:space="preserve"> </w:t>
      </w:r>
      <w:r>
        <w:rPr>
          <w:w w:val="95"/>
        </w:rPr>
        <w:t>альтернативы</w:t>
      </w:r>
      <w:r>
        <w:rPr>
          <w:spacing w:val="35"/>
          <w:w w:val="95"/>
        </w:rPr>
        <w:t xml:space="preserve"> </w:t>
      </w:r>
      <w:r>
        <w:rPr>
          <w:w w:val="95"/>
        </w:rPr>
        <w:t>и</w:t>
      </w:r>
      <w:r>
        <w:rPr>
          <w:spacing w:val="44"/>
          <w:w w:val="95"/>
        </w:rPr>
        <w:t xml:space="preserve"> </w:t>
      </w:r>
      <w:r>
        <w:rPr>
          <w:w w:val="95"/>
        </w:rPr>
        <w:t>возможные</w:t>
      </w:r>
      <w:r>
        <w:rPr>
          <w:spacing w:val="37"/>
          <w:w w:val="95"/>
        </w:rPr>
        <w:t xml:space="preserve"> </w:t>
      </w:r>
      <w:r>
        <w:rPr>
          <w:w w:val="95"/>
        </w:rPr>
        <w:t>последствия</w:t>
      </w:r>
      <w:r>
        <w:rPr>
          <w:spacing w:val="28"/>
          <w:w w:val="95"/>
        </w:rPr>
        <w:t xml:space="preserve"> </w:t>
      </w:r>
      <w:r>
        <w:rPr>
          <w:w w:val="95"/>
        </w:rPr>
        <w:t>своего</w:t>
      </w:r>
      <w:r>
        <w:rPr>
          <w:spacing w:val="36"/>
          <w:w w:val="95"/>
        </w:rPr>
        <w:t xml:space="preserve"> </w:t>
      </w:r>
      <w:r>
        <w:rPr>
          <w:w w:val="95"/>
        </w:rPr>
        <w:t>решения</w:t>
      </w:r>
    </w:p>
    <w:p w14:paraId="4A2AEFBF" w14:textId="77777777" w:rsidR="00AA2216" w:rsidRDefault="00AA2216">
      <w:pPr>
        <w:spacing w:line="230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6C3C3D9D" w14:textId="77777777" w:rsidR="00AA2216" w:rsidRDefault="00000000">
      <w:pPr>
        <w:pStyle w:val="a3"/>
        <w:spacing w:before="81" w:line="230" w:lineRule="auto"/>
        <w:ind w:right="424"/>
      </w:pPr>
      <w:r>
        <w:t>[90].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важнейшим следствием этого</w:t>
      </w:r>
      <w:r>
        <w:rPr>
          <w:spacing w:val="1"/>
        </w:rPr>
        <w:t xml:space="preserve"> </w:t>
      </w:r>
      <w:r>
        <w:t>принципа является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информированного</w:t>
      </w:r>
      <w:r>
        <w:rPr>
          <w:spacing w:val="-26"/>
        </w:rPr>
        <w:t xml:space="preserve"> </w:t>
      </w:r>
      <w:r>
        <w:t>согласия</w:t>
      </w:r>
      <w:r>
        <w:rPr>
          <w:spacing w:val="-30"/>
        </w:rPr>
        <w:t xml:space="preserve"> </w:t>
      </w:r>
      <w:r>
        <w:t>[91].</w:t>
      </w:r>
    </w:p>
    <w:p w14:paraId="5E1497F6" w14:textId="77777777" w:rsidR="00AA2216" w:rsidRDefault="00000000">
      <w:pPr>
        <w:pStyle w:val="a3"/>
        <w:spacing w:before="1" w:line="230" w:lineRule="auto"/>
        <w:ind w:right="553" w:firstLine="560"/>
      </w:pPr>
      <w:r>
        <w:t>Информированное согласие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скрининга на</w:t>
      </w:r>
      <w:r>
        <w:rPr>
          <w:spacing w:val="1"/>
        </w:rPr>
        <w:t xml:space="preserve"> </w:t>
      </w:r>
      <w:r>
        <w:t>рак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rPr>
          <w:w w:val="95"/>
        </w:rPr>
        <w:t>важную роль в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обеспечении этических принципов и защите прав участников</w:t>
      </w:r>
      <w:r>
        <w:rPr>
          <w:spacing w:val="1"/>
          <w:w w:val="95"/>
        </w:rPr>
        <w:t xml:space="preserve"> </w:t>
      </w:r>
      <w:r>
        <w:t>[92]. Ключевыми аспектами являются предоставление четкой и понятной</w:t>
      </w:r>
      <w:r>
        <w:rPr>
          <w:spacing w:val="1"/>
        </w:rPr>
        <w:t xml:space="preserve"> </w:t>
      </w:r>
      <w:r>
        <w:rPr>
          <w:w w:val="95"/>
        </w:rPr>
        <w:t>информации об участии в скрининге, преимуществах, рисках и альтернативах</w:t>
      </w:r>
      <w:r>
        <w:rPr>
          <w:spacing w:val="1"/>
          <w:w w:val="95"/>
        </w:rPr>
        <w:t xml:space="preserve"> </w:t>
      </w:r>
      <w:r>
        <w:t>[93].</w:t>
      </w:r>
      <w:r>
        <w:rPr>
          <w:spacing w:val="1"/>
        </w:rPr>
        <w:t xml:space="preserve"> </w:t>
      </w:r>
      <w:r>
        <w:t>Образовательные материалы, которые предоставляются участникам</w:t>
      </w:r>
      <w:r>
        <w:rPr>
          <w:spacing w:val="1"/>
        </w:rPr>
        <w:t xml:space="preserve"> </w:t>
      </w:r>
      <w:r>
        <w:t>скрининга, должны включать цели скрининга, 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[94].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добровольным,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осведомлены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конфиденциальности данных,</w:t>
      </w:r>
      <w:r>
        <w:rPr>
          <w:spacing w:val="1"/>
        </w:rPr>
        <w:t xml:space="preserve"> </w:t>
      </w:r>
      <w:r>
        <w:t>процедурах при</w:t>
      </w:r>
      <w:r>
        <w:rPr>
          <w:spacing w:val="1"/>
        </w:rPr>
        <w:t xml:space="preserve"> </w:t>
      </w:r>
      <w:r>
        <w:t>обнаружении аномалий и</w:t>
      </w:r>
      <w:r>
        <w:rPr>
          <w:spacing w:val="1"/>
        </w:rPr>
        <w:t xml:space="preserve"> </w:t>
      </w:r>
      <w:r>
        <w:t>альтернативных вариантах [95].</w:t>
      </w:r>
      <w:r>
        <w:rPr>
          <w:spacing w:val="1"/>
        </w:rPr>
        <w:t xml:space="preserve"> </w:t>
      </w:r>
      <w:r>
        <w:t>Кроме того, процесс информированного</w:t>
      </w:r>
      <w:r>
        <w:rPr>
          <w:spacing w:val="1"/>
        </w:rPr>
        <w:t xml:space="preserve"> </w:t>
      </w:r>
      <w:r>
        <w:t>согласия должен</w:t>
      </w:r>
      <w:r>
        <w:rPr>
          <w:spacing w:val="1"/>
        </w:rPr>
        <w:t xml:space="preserve"> </w:t>
      </w:r>
      <w:r>
        <w:t>соответствовать местным и</w:t>
      </w:r>
      <w:r>
        <w:rPr>
          <w:spacing w:val="1"/>
        </w:rPr>
        <w:t xml:space="preserve"> </w:t>
      </w:r>
      <w:r>
        <w:t>международным этическим</w:t>
      </w:r>
      <w:r>
        <w:rPr>
          <w:spacing w:val="1"/>
        </w:rPr>
        <w:t xml:space="preserve"> </w:t>
      </w:r>
      <w:r>
        <w:rPr>
          <w:w w:val="95"/>
        </w:rPr>
        <w:t>рекомендациям,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юридическим</w:t>
      </w:r>
      <w:r>
        <w:rPr>
          <w:spacing w:val="-25"/>
          <w:w w:val="95"/>
        </w:rPr>
        <w:t xml:space="preserve"> </w:t>
      </w:r>
      <w:r>
        <w:rPr>
          <w:w w:val="95"/>
        </w:rPr>
        <w:t>требованиям</w:t>
      </w:r>
      <w:r>
        <w:rPr>
          <w:spacing w:val="-26"/>
          <w:w w:val="95"/>
        </w:rPr>
        <w:t xml:space="preserve"> </w:t>
      </w:r>
      <w:r>
        <w:rPr>
          <w:w w:val="95"/>
        </w:rPr>
        <w:t>[96].</w:t>
      </w:r>
    </w:p>
    <w:p w14:paraId="57168FCF" w14:textId="77777777" w:rsidR="00AA2216" w:rsidRDefault="00000000">
      <w:pPr>
        <w:pStyle w:val="a3"/>
        <w:spacing w:before="33" w:line="230" w:lineRule="auto"/>
        <w:ind w:right="405" w:firstLine="560"/>
      </w:pPr>
      <w:r>
        <w:t>Уважение к индивидуальному принятию решений и информированное</w:t>
      </w:r>
      <w:r>
        <w:rPr>
          <w:spacing w:val="1"/>
        </w:rPr>
        <w:t xml:space="preserve"> </w:t>
      </w:r>
      <w:r>
        <w:t>согласие являются главными для приверженности автономии пациента [97].</w:t>
      </w:r>
      <w:r>
        <w:rPr>
          <w:spacing w:val="-70"/>
        </w:rPr>
        <w:t xml:space="preserve"> </w:t>
      </w:r>
      <w:r>
        <w:rPr>
          <w:w w:val="95"/>
        </w:rPr>
        <w:t>Однако уважение к автономии - это не просто выбор пациентов: необходимо,</w:t>
      </w:r>
      <w:r>
        <w:rPr>
          <w:spacing w:val="1"/>
          <w:w w:val="95"/>
        </w:rPr>
        <w:t xml:space="preserve"> </w:t>
      </w:r>
      <w:r>
        <w:rPr>
          <w:w w:val="95"/>
        </w:rPr>
        <w:t>чтобы они</w:t>
      </w:r>
      <w:r>
        <w:rPr>
          <w:spacing w:val="1"/>
          <w:w w:val="95"/>
        </w:rPr>
        <w:t xml:space="preserve"> </w:t>
      </w:r>
      <w:r>
        <w:rPr>
          <w:w w:val="95"/>
        </w:rPr>
        <w:t>были</w:t>
      </w:r>
      <w:r>
        <w:rPr>
          <w:spacing w:val="65"/>
        </w:rPr>
        <w:t xml:space="preserve"> </w:t>
      </w:r>
      <w:r>
        <w:rPr>
          <w:w w:val="95"/>
        </w:rPr>
        <w:t>проинформированы о рисках и</w:t>
      </w:r>
      <w:r>
        <w:rPr>
          <w:spacing w:val="65"/>
        </w:rPr>
        <w:t xml:space="preserve"> </w:t>
      </w:r>
      <w:r>
        <w:rPr>
          <w:w w:val="95"/>
        </w:rPr>
        <w:t>преимуществах скрининга, а</w:t>
      </w:r>
      <w:r>
        <w:rPr>
          <w:spacing w:val="1"/>
          <w:w w:val="95"/>
        </w:rPr>
        <w:t xml:space="preserve"> </w:t>
      </w:r>
      <w:r>
        <w:rPr>
          <w:w w:val="95"/>
        </w:rPr>
        <w:t>это требует признания того, что пациенты могут по-разному оценивать риски и</w:t>
      </w:r>
      <w:r>
        <w:rPr>
          <w:spacing w:val="1"/>
          <w:w w:val="95"/>
        </w:rPr>
        <w:t xml:space="preserve"> </w:t>
      </w:r>
      <w:r>
        <w:t>выгоды</w:t>
      </w:r>
      <w:r>
        <w:rPr>
          <w:spacing w:val="1"/>
        </w:rPr>
        <w:t xml:space="preserve"> </w:t>
      </w:r>
      <w:r>
        <w:t>[98].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ПСА-теста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разъяснениями,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распространенность</w:t>
      </w:r>
      <w:r>
        <w:rPr>
          <w:spacing w:val="1"/>
        </w:rPr>
        <w:t xml:space="preserve"> </w:t>
      </w:r>
      <w:r>
        <w:t>заболевания, чувствительность теста и ложноположительные результаты, а</w:t>
      </w:r>
      <w:r>
        <w:rPr>
          <w:spacing w:val="1"/>
        </w:rPr>
        <w:t xml:space="preserve"> </w:t>
      </w:r>
      <w:r>
        <w:rPr>
          <w:w w:val="95"/>
        </w:rPr>
        <w:t>также побочные эффекты дальнейших этапов скрининга и лечения. Для многих</w:t>
      </w:r>
      <w:r>
        <w:rPr>
          <w:spacing w:val="1"/>
          <w:w w:val="95"/>
        </w:rPr>
        <w:t xml:space="preserve"> </w:t>
      </w:r>
      <w:r>
        <w:rPr>
          <w:w w:val="95"/>
        </w:rPr>
        <w:t>видов рака предстательной железы «заболеть рано» может быть не к лучшему,</w:t>
      </w:r>
      <w:r>
        <w:rPr>
          <w:spacing w:val="1"/>
          <w:w w:val="95"/>
        </w:rPr>
        <w:t xml:space="preserve"> </w:t>
      </w:r>
      <w:r>
        <w:rPr>
          <w:w w:val="95"/>
        </w:rPr>
        <w:t>по крайней мере, с точки зрения качества жизни. Многие мужчины умирают от</w:t>
      </w:r>
      <w:r>
        <w:rPr>
          <w:spacing w:val="1"/>
          <w:w w:val="95"/>
        </w:rPr>
        <w:t xml:space="preserve"> </w:t>
      </w:r>
      <w:r>
        <w:t>болезней сердца, но умирают и от рака простаты, никогда не испытывая его</w:t>
      </w:r>
      <w:r>
        <w:rPr>
          <w:spacing w:val="1"/>
        </w:rPr>
        <w:t xml:space="preserve"> </w:t>
      </w:r>
      <w:r>
        <w:rPr>
          <w:w w:val="95"/>
        </w:rPr>
        <w:t>клинических проявлений [99]. Лучшее понимание четкой патологии и генетики</w:t>
      </w:r>
      <w:r>
        <w:rPr>
          <w:spacing w:val="1"/>
          <w:w w:val="95"/>
        </w:rPr>
        <w:t xml:space="preserve"> </w:t>
      </w:r>
      <w:r>
        <w:rPr>
          <w:w w:val="95"/>
        </w:rPr>
        <w:t>более и менее агрессивных форм таких раковых заболеваний важно для оценки</w:t>
      </w:r>
      <w:r>
        <w:rPr>
          <w:spacing w:val="1"/>
          <w:w w:val="95"/>
        </w:rPr>
        <w:t xml:space="preserve"> </w:t>
      </w:r>
      <w:r>
        <w:t>ценности скрининговых тестов. Врачи разочарованы 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скрининг имеет доказанную пользу, некоторые пациенты отказываются от</w:t>
      </w:r>
      <w:r>
        <w:rPr>
          <w:spacing w:val="1"/>
        </w:rPr>
        <w:t xml:space="preserve"> </w:t>
      </w:r>
      <w:r>
        <w:t>скрининга из-за</w:t>
      </w:r>
      <w:r>
        <w:rPr>
          <w:spacing w:val="1"/>
        </w:rPr>
        <w:t xml:space="preserve"> </w:t>
      </w:r>
      <w:r>
        <w:t>боязни</w:t>
      </w:r>
      <w:r>
        <w:rPr>
          <w:spacing w:val="1"/>
        </w:rPr>
        <w:t xml:space="preserve"> </w:t>
      </w:r>
      <w:r>
        <w:t>медицинских процедур, 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любят,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переводят из статуса «здоров» в статус «пациент», или просто не доверяют</w:t>
      </w:r>
      <w:r>
        <w:rPr>
          <w:spacing w:val="1"/>
        </w:rPr>
        <w:t xml:space="preserve"> </w:t>
      </w:r>
      <w:r>
        <w:rPr>
          <w:w w:val="95"/>
        </w:rPr>
        <w:t>доказательствам эффективности скрининга [100]. В таких случаях врачи могут</w:t>
      </w:r>
      <w:r>
        <w:rPr>
          <w:spacing w:val="1"/>
          <w:w w:val="95"/>
        </w:rPr>
        <w:t xml:space="preserve"> </w:t>
      </w:r>
      <w:r>
        <w:rPr>
          <w:w w:val="95"/>
        </w:rPr>
        <w:t>предоставить пациенту больше информации или более подробные объяснения</w:t>
      </w:r>
      <w:r>
        <w:rPr>
          <w:spacing w:val="1"/>
          <w:w w:val="95"/>
        </w:rPr>
        <w:t xml:space="preserve"> </w:t>
      </w:r>
      <w:r>
        <w:t>преимуществ и рисков скрининга. Необходимо также понимать, что выбор</w:t>
      </w:r>
      <w:r>
        <w:rPr>
          <w:spacing w:val="1"/>
        </w:rPr>
        <w:t xml:space="preserve"> </w:t>
      </w:r>
      <w:r>
        <w:t>пациента не проходить скрининг может быть не из-за его незнания, а из-за</w:t>
      </w:r>
      <w:r>
        <w:rPr>
          <w:spacing w:val="1"/>
        </w:rPr>
        <w:t xml:space="preserve"> </w:t>
      </w:r>
      <w:r>
        <w:rPr>
          <w:w w:val="95"/>
        </w:rPr>
        <w:t>различий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жизненных</w:t>
      </w:r>
      <w:r>
        <w:rPr>
          <w:spacing w:val="-35"/>
          <w:w w:val="95"/>
        </w:rPr>
        <w:t xml:space="preserve"> </w:t>
      </w:r>
      <w:r>
        <w:rPr>
          <w:w w:val="95"/>
        </w:rPr>
        <w:t>ценностях</w:t>
      </w:r>
      <w:r>
        <w:rPr>
          <w:spacing w:val="-35"/>
          <w:w w:val="95"/>
        </w:rPr>
        <w:t xml:space="preserve"> </w:t>
      </w:r>
      <w:r>
        <w:rPr>
          <w:w w:val="95"/>
        </w:rPr>
        <w:t>пациента</w:t>
      </w:r>
      <w:r>
        <w:rPr>
          <w:spacing w:val="-18"/>
          <w:w w:val="95"/>
        </w:rPr>
        <w:t xml:space="preserve"> </w:t>
      </w:r>
      <w:r>
        <w:rPr>
          <w:w w:val="95"/>
        </w:rPr>
        <w:t>[101].</w:t>
      </w:r>
    </w:p>
    <w:p w14:paraId="1797D111" w14:textId="77777777" w:rsidR="00AA2216" w:rsidRDefault="00000000">
      <w:pPr>
        <w:pStyle w:val="a3"/>
        <w:spacing w:before="34" w:line="232" w:lineRule="auto"/>
        <w:ind w:right="410" w:firstLine="560"/>
      </w:pPr>
      <w:r>
        <w:rPr>
          <w:i/>
        </w:rPr>
        <w:t>Принцип "Непричинение вреда" (или non-maleficence</w:t>
      </w:r>
      <w:r>
        <w:t>) является одним из</w:t>
      </w:r>
      <w:r>
        <w:rPr>
          <w:spacing w:val="-70"/>
        </w:rPr>
        <w:t xml:space="preserve"> </w:t>
      </w:r>
      <w:r>
        <w:t>основных этических принципов и гласит, что существует обязательство не</w:t>
      </w:r>
      <w:r>
        <w:rPr>
          <w:spacing w:val="1"/>
        </w:rPr>
        <w:t xml:space="preserve"> </w:t>
      </w:r>
      <w:r>
        <w:t>причинять вреда другим. Он тесно связан с принципом primum non nocere</w:t>
      </w:r>
      <w:r>
        <w:rPr>
          <w:spacing w:val="1"/>
        </w:rPr>
        <w:t xml:space="preserve"> </w:t>
      </w:r>
      <w:r>
        <w:rPr>
          <w:w w:val="95"/>
        </w:rPr>
        <w:t>(«сначала не навреди»), известным еще со времен Гиппократа, и предполагает</w:t>
      </w:r>
      <w:r>
        <w:rPr>
          <w:spacing w:val="1"/>
          <w:w w:val="95"/>
        </w:rPr>
        <w:t xml:space="preserve"> </w:t>
      </w:r>
      <w:r>
        <w:t>непричинение умышленного вреда [102]. Однако трактовка этого принципа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шире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требование прогнозировать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rPr>
          <w:spacing w:val="-1"/>
        </w:rPr>
        <w:t>причинения</w:t>
      </w:r>
      <w:r>
        <w:rPr>
          <w:spacing w:val="-18"/>
        </w:rPr>
        <w:t xml:space="preserve"> </w:t>
      </w:r>
      <w:r>
        <w:rPr>
          <w:spacing w:val="-1"/>
        </w:rPr>
        <w:t>ненамеренного</w:t>
      </w:r>
      <w:r>
        <w:rPr>
          <w:spacing w:val="-12"/>
        </w:rPr>
        <w:t xml:space="preserve"> </w:t>
      </w:r>
      <w:r>
        <w:rPr>
          <w:spacing w:val="-1"/>
        </w:rPr>
        <w:t>вреда</w:t>
      </w:r>
      <w:r>
        <w:rPr>
          <w:spacing w:val="-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допустить</w:t>
      </w:r>
      <w:r>
        <w:rPr>
          <w:spacing w:val="-15"/>
        </w:rPr>
        <w:t xml:space="preserve"> </w:t>
      </w:r>
      <w:r>
        <w:t>его.</w:t>
      </w:r>
      <w:r>
        <w:rPr>
          <w:spacing w:val="-6"/>
        </w:rPr>
        <w:t xml:space="preserve"> </w:t>
      </w:r>
      <w:r>
        <w:t>Следует</w:t>
      </w:r>
      <w:r>
        <w:rPr>
          <w:spacing w:val="4"/>
        </w:rPr>
        <w:t xml:space="preserve"> </w:t>
      </w:r>
      <w:r>
        <w:t>понимать</w:t>
      </w:r>
      <w:r>
        <w:rPr>
          <w:spacing w:val="-15"/>
        </w:rPr>
        <w:t xml:space="preserve"> </w:t>
      </w:r>
      <w:r>
        <w:t>этот</w:t>
      </w:r>
    </w:p>
    <w:p w14:paraId="363C3CFD" w14:textId="77777777" w:rsidR="00AA2216" w:rsidRDefault="00AA2216">
      <w:pPr>
        <w:spacing w:line="232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3FFC7826" w14:textId="77777777" w:rsidR="00AA2216" w:rsidRDefault="00000000">
      <w:pPr>
        <w:pStyle w:val="a3"/>
        <w:spacing w:before="81" w:line="230" w:lineRule="auto"/>
        <w:ind w:right="420"/>
      </w:pPr>
      <w:r>
        <w:rPr>
          <w:w w:val="95"/>
        </w:rPr>
        <w:t>принцип в более широком, чем только медицинском, понимании: не причинять</w:t>
      </w:r>
      <w:r>
        <w:rPr>
          <w:spacing w:val="1"/>
          <w:w w:val="95"/>
        </w:rPr>
        <w:t xml:space="preserve"> </w:t>
      </w:r>
      <w:r>
        <w:rPr>
          <w:w w:val="95"/>
        </w:rPr>
        <w:t>излишней боли пациенту, которую можно избежать, не причинять моральный</w:t>
      </w:r>
      <w:r>
        <w:rPr>
          <w:spacing w:val="1"/>
          <w:w w:val="95"/>
        </w:rPr>
        <w:t xml:space="preserve"> </w:t>
      </w:r>
      <w:r>
        <w:t>вред неосторожными словами или неуважительным отношением к пациенту</w:t>
      </w:r>
      <w:r>
        <w:rPr>
          <w:spacing w:val="-70"/>
        </w:rPr>
        <w:t xml:space="preserve"> </w:t>
      </w:r>
      <w:r>
        <w:t>[103].</w:t>
      </w:r>
    </w:p>
    <w:p w14:paraId="539A1329" w14:textId="77777777" w:rsidR="00AA2216" w:rsidRDefault="00000000">
      <w:pPr>
        <w:pStyle w:val="a3"/>
        <w:spacing w:line="232" w:lineRule="auto"/>
        <w:ind w:right="405" w:firstLine="560"/>
      </w:pPr>
      <w:r>
        <w:rPr>
          <w:w w:val="95"/>
        </w:rPr>
        <w:t>Применительно к программам скрининга рака этот принцип означает, что</w:t>
      </w:r>
      <w:r>
        <w:rPr>
          <w:spacing w:val="1"/>
          <w:w w:val="95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предпринимаемые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скрининга,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 на благо пациента и не должны наносить ему дополнительного</w:t>
      </w:r>
      <w:r>
        <w:rPr>
          <w:spacing w:val="1"/>
        </w:rPr>
        <w:t xml:space="preserve"> </w:t>
      </w:r>
      <w:r>
        <w:t>вреда.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надежных</w:t>
      </w:r>
      <w:r>
        <w:rPr>
          <w:spacing w:val="1"/>
        </w:rPr>
        <w:t xml:space="preserve"> </w:t>
      </w:r>
      <w:r>
        <w:t>тестов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ошибочного диагноза рака у здоровых людей [104]. Ложноположительные</w:t>
      </w:r>
      <w:r>
        <w:rPr>
          <w:spacing w:val="1"/>
        </w:rPr>
        <w:t xml:space="preserve"> </w:t>
      </w:r>
      <w:r>
        <w:rPr>
          <w:w w:val="95"/>
        </w:rPr>
        <w:t>результаты могут привести</w:t>
      </w:r>
      <w:r>
        <w:rPr>
          <w:spacing w:val="65"/>
        </w:rPr>
        <w:t xml:space="preserve"> </w:t>
      </w:r>
      <w:r>
        <w:rPr>
          <w:w w:val="95"/>
        </w:rPr>
        <w:t>к лишней тревоге, дополнительным тестированиям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35"/>
          <w:w w:val="95"/>
        </w:rPr>
        <w:t xml:space="preserve"> </w:t>
      </w:r>
      <w:r>
        <w:rPr>
          <w:w w:val="95"/>
        </w:rPr>
        <w:t>процедурам,</w:t>
      </w:r>
      <w:r>
        <w:rPr>
          <w:spacing w:val="-9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4"/>
          <w:w w:val="95"/>
        </w:rPr>
        <w:t xml:space="preserve"> </w:t>
      </w:r>
      <w:r>
        <w:rPr>
          <w:w w:val="95"/>
        </w:rPr>
        <w:t>могут</w:t>
      </w:r>
      <w:r>
        <w:rPr>
          <w:spacing w:val="5"/>
          <w:w w:val="95"/>
        </w:rPr>
        <w:t xml:space="preserve"> </w:t>
      </w:r>
      <w:r>
        <w:rPr>
          <w:w w:val="95"/>
        </w:rPr>
        <w:t>быть</w:t>
      </w:r>
      <w:r>
        <w:rPr>
          <w:spacing w:val="-3"/>
          <w:w w:val="95"/>
        </w:rPr>
        <w:t xml:space="preserve"> </w:t>
      </w:r>
      <w:r>
        <w:rPr>
          <w:w w:val="95"/>
        </w:rPr>
        <w:t>нежелательными</w:t>
      </w:r>
      <w:r>
        <w:rPr>
          <w:spacing w:val="11"/>
          <w:w w:val="95"/>
        </w:rPr>
        <w:t xml:space="preserve"> </w:t>
      </w:r>
      <w:r>
        <w:rPr>
          <w:w w:val="95"/>
        </w:rPr>
        <w:t>для</w:t>
      </w:r>
      <w:r>
        <w:rPr>
          <w:spacing w:val="-4"/>
          <w:w w:val="95"/>
        </w:rPr>
        <w:t xml:space="preserve"> </w:t>
      </w:r>
      <w:r>
        <w:rPr>
          <w:w w:val="95"/>
        </w:rPr>
        <w:t>пациента</w:t>
      </w:r>
      <w:r>
        <w:rPr>
          <w:spacing w:val="4"/>
          <w:w w:val="95"/>
        </w:rPr>
        <w:t xml:space="preserve"> </w:t>
      </w:r>
      <w:r>
        <w:rPr>
          <w:w w:val="95"/>
        </w:rPr>
        <w:t>[105,</w:t>
      </w:r>
      <w:r>
        <w:rPr>
          <w:spacing w:val="-10"/>
          <w:w w:val="95"/>
        </w:rPr>
        <w:t xml:space="preserve"> </w:t>
      </w:r>
      <w:r>
        <w:rPr>
          <w:w w:val="95"/>
        </w:rPr>
        <w:t>106].</w:t>
      </w:r>
    </w:p>
    <w:p w14:paraId="58DDDF10" w14:textId="77777777" w:rsidR="00AA2216" w:rsidRDefault="00000000">
      <w:pPr>
        <w:pStyle w:val="a3"/>
        <w:spacing w:line="313" w:lineRule="exact"/>
        <w:ind w:left="819"/>
      </w:pPr>
      <w:r>
        <w:t xml:space="preserve">Программы  </w:t>
      </w:r>
      <w:r>
        <w:rPr>
          <w:spacing w:val="34"/>
        </w:rPr>
        <w:t xml:space="preserve"> </w:t>
      </w:r>
      <w:r>
        <w:t xml:space="preserve">скрининга   </w:t>
      </w:r>
      <w:r>
        <w:rPr>
          <w:spacing w:val="4"/>
        </w:rPr>
        <w:t xml:space="preserve"> </w:t>
      </w:r>
      <w:r>
        <w:t xml:space="preserve">предполагают   </w:t>
      </w:r>
      <w:r>
        <w:rPr>
          <w:spacing w:val="5"/>
        </w:rPr>
        <w:t xml:space="preserve"> </w:t>
      </w:r>
      <w:r>
        <w:t xml:space="preserve">использование   </w:t>
      </w:r>
      <w:r>
        <w:rPr>
          <w:spacing w:val="4"/>
        </w:rPr>
        <w:t xml:space="preserve"> </w:t>
      </w:r>
      <w:r>
        <w:t xml:space="preserve">теста   </w:t>
      </w:r>
      <w:r>
        <w:rPr>
          <w:spacing w:val="35"/>
        </w:rPr>
        <w:t xml:space="preserve"> </w:t>
      </w:r>
      <w:r>
        <w:t>или</w:t>
      </w:r>
    </w:p>
    <w:p w14:paraId="52C35A7A" w14:textId="77777777" w:rsidR="00AA2216" w:rsidRDefault="00000000">
      <w:pPr>
        <w:pStyle w:val="a3"/>
        <w:spacing w:line="232" w:lineRule="auto"/>
        <w:ind w:right="412"/>
      </w:pPr>
      <w:r>
        <w:t>«селективного</w:t>
      </w:r>
      <w:r>
        <w:rPr>
          <w:spacing w:val="1"/>
        </w:rPr>
        <w:t xml:space="preserve"> </w:t>
      </w:r>
      <w:r>
        <w:t>инструмента»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маммографии)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rPr>
          <w:w w:val="95"/>
        </w:rPr>
        <w:t>бессимптомных лиц в целевой популяции от тех, у которых в дальнейшем будет</w:t>
      </w:r>
      <w:r>
        <w:rPr>
          <w:spacing w:val="-66"/>
          <w:w w:val="95"/>
        </w:rPr>
        <w:t xml:space="preserve"> </w:t>
      </w:r>
      <w:r>
        <w:t>подтверждена</w:t>
      </w:r>
      <w:r>
        <w:rPr>
          <w:spacing w:val="1"/>
        </w:rPr>
        <w:t xml:space="preserve"> </w:t>
      </w:r>
      <w:r>
        <w:t>патология,</w:t>
      </w:r>
      <w:r>
        <w:rPr>
          <w:spacing w:val="1"/>
        </w:rPr>
        <w:t xml:space="preserve"> </w:t>
      </w:r>
      <w:r>
        <w:t>требующая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[107].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скрининг</w:t>
      </w:r>
      <w:r>
        <w:rPr>
          <w:spacing w:val="1"/>
        </w:rPr>
        <w:t xml:space="preserve"> </w:t>
      </w:r>
      <w:r>
        <w:t>проводится на здоровых людях, этические требования в случаях программ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высоки,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w w:val="95"/>
        </w:rPr>
        <w:t>сбалансированы с клиническими проявлениями заболевания, но они связаны с</w:t>
      </w:r>
      <w:r>
        <w:rPr>
          <w:spacing w:val="1"/>
          <w:w w:val="95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навреди»</w:t>
      </w:r>
      <w:r>
        <w:rPr>
          <w:spacing w:val="1"/>
        </w:rPr>
        <w:t xml:space="preserve"> </w:t>
      </w:r>
      <w:r>
        <w:t>превалирует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«благодеяния»</w:t>
      </w:r>
      <w:r>
        <w:rPr>
          <w:spacing w:val="1"/>
        </w:rPr>
        <w:t xml:space="preserve"> </w:t>
      </w:r>
      <w:r>
        <w:t>(стремление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rPr>
          <w:w w:val="95"/>
        </w:rPr>
        <w:t>благополучию пациентов), поскольку бессимптомные люди, которые считают</w:t>
      </w:r>
      <w:r>
        <w:rPr>
          <w:spacing w:val="1"/>
          <w:w w:val="95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здоровыми,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лишиться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w w:val="95"/>
        </w:rPr>
        <w:t>неопределенное</w:t>
      </w:r>
      <w:r>
        <w:rPr>
          <w:spacing w:val="-15"/>
          <w:w w:val="95"/>
        </w:rPr>
        <w:t xml:space="preserve"> </w:t>
      </w:r>
      <w:r>
        <w:rPr>
          <w:w w:val="95"/>
        </w:rPr>
        <w:t>время</w:t>
      </w:r>
      <w:r>
        <w:rPr>
          <w:spacing w:val="-21"/>
          <w:w w:val="95"/>
        </w:rPr>
        <w:t xml:space="preserve"> </w:t>
      </w:r>
      <w:r>
        <w:rPr>
          <w:w w:val="95"/>
        </w:rPr>
        <w:t>из-за</w:t>
      </w:r>
      <w:r>
        <w:rPr>
          <w:spacing w:val="-15"/>
          <w:w w:val="95"/>
        </w:rPr>
        <w:t xml:space="preserve"> </w:t>
      </w:r>
      <w:r>
        <w:rPr>
          <w:w w:val="95"/>
        </w:rPr>
        <w:t>медицинского</w:t>
      </w:r>
      <w:r>
        <w:rPr>
          <w:spacing w:val="-14"/>
          <w:w w:val="95"/>
        </w:rPr>
        <w:t xml:space="preserve"> </w:t>
      </w:r>
      <w:r>
        <w:rPr>
          <w:w w:val="95"/>
        </w:rPr>
        <w:t>вмешательства</w:t>
      </w:r>
      <w:r>
        <w:rPr>
          <w:spacing w:val="-33"/>
          <w:w w:val="95"/>
        </w:rPr>
        <w:t xml:space="preserve"> </w:t>
      </w:r>
      <w:r>
        <w:rPr>
          <w:w w:val="95"/>
        </w:rPr>
        <w:t>[108].</w:t>
      </w:r>
    </w:p>
    <w:p w14:paraId="2B72E937" w14:textId="77777777" w:rsidR="00AA2216" w:rsidRDefault="00000000">
      <w:pPr>
        <w:pStyle w:val="a3"/>
        <w:spacing w:line="232" w:lineRule="auto"/>
        <w:ind w:right="390" w:firstLine="560"/>
      </w:pPr>
      <w:r>
        <w:t>Наиболее часто упоминаемые в литературе «нежелательные» эффекты</w:t>
      </w:r>
      <w:r>
        <w:rPr>
          <w:spacing w:val="1"/>
        </w:rPr>
        <w:t xml:space="preserve"> </w:t>
      </w:r>
      <w:r>
        <w:t>скрининга носят психологический характер (из-за неопределенности ложно-</w:t>
      </w:r>
      <w:r>
        <w:rPr>
          <w:spacing w:val="-70"/>
        </w:rPr>
        <w:t xml:space="preserve"> </w:t>
      </w:r>
      <w:r>
        <w:t>положительных результатов</w:t>
      </w:r>
      <w:r>
        <w:rPr>
          <w:spacing w:val="1"/>
        </w:rPr>
        <w:t xml:space="preserve"> </w:t>
      </w:r>
      <w:r>
        <w:t>скринингового теста,</w:t>
      </w:r>
      <w:r>
        <w:rPr>
          <w:spacing w:val="1"/>
        </w:rPr>
        <w:t xml:space="preserve"> </w:t>
      </w:r>
      <w:r>
        <w:t>ложной</w:t>
      </w:r>
      <w:r>
        <w:rPr>
          <w:spacing w:val="1"/>
        </w:rPr>
        <w:t xml:space="preserve"> </w:t>
      </w:r>
      <w:r>
        <w:t>уверенности в</w:t>
      </w:r>
      <w:r>
        <w:rPr>
          <w:spacing w:val="1"/>
        </w:rPr>
        <w:t xml:space="preserve"> </w:t>
      </w:r>
      <w:r>
        <w:t>ложно-отрицательных результатах, и</w:t>
      </w:r>
      <w:r>
        <w:rPr>
          <w:spacing w:val="1"/>
        </w:rPr>
        <w:t xml:space="preserve"> </w:t>
      </w:r>
      <w:r>
        <w:t>пограничных состояний, требующих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тщательного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rPr>
          <w:w w:val="95"/>
        </w:rPr>
        <w:t>последствия, возникающие в результате самого лечения, такие, например, как</w:t>
      </w:r>
      <w:r>
        <w:rPr>
          <w:spacing w:val="1"/>
          <w:w w:val="95"/>
        </w:rPr>
        <w:t xml:space="preserve"> </w:t>
      </w:r>
      <w:r>
        <w:t>импотенция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недержание</w:t>
      </w:r>
      <w:r>
        <w:rPr>
          <w:spacing w:val="1"/>
        </w:rPr>
        <w:t xml:space="preserve"> </w:t>
      </w:r>
      <w:r>
        <w:t>мочи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rPr>
          <w:w w:val="95"/>
        </w:rPr>
        <w:t>предстательной железы [109]. Поскольку при скрининге вмешательство обычно</w:t>
      </w:r>
      <w:r>
        <w:rPr>
          <w:spacing w:val="1"/>
          <w:w w:val="95"/>
        </w:rPr>
        <w:t xml:space="preserve"> </w:t>
      </w:r>
      <w:r>
        <w:t>является «управляемым миражом»</w:t>
      </w:r>
      <w:r>
        <w:rPr>
          <w:spacing w:val="1"/>
        </w:rPr>
        <w:t xml:space="preserve"> </w:t>
      </w:r>
      <w:r>
        <w:t>или «управляемой вероятностью», оно</w:t>
      </w:r>
      <w:r>
        <w:rPr>
          <w:spacing w:val="1"/>
        </w:rPr>
        <w:t xml:space="preserve"> </w:t>
      </w:r>
      <w:r>
        <w:rPr>
          <w:w w:val="95"/>
        </w:rPr>
        <w:t>может привести к «нанесению ущерба без получения потенциальной выгоды»,</w:t>
      </w:r>
      <w:r>
        <w:rPr>
          <w:spacing w:val="1"/>
          <w:w w:val="95"/>
        </w:rPr>
        <w:t xml:space="preserve"> </w:t>
      </w:r>
      <w:r>
        <w:t>как</w:t>
      </w:r>
      <w:r>
        <w:rPr>
          <w:spacing w:val="131"/>
        </w:rPr>
        <w:t xml:space="preserve"> </w:t>
      </w:r>
      <w:r>
        <w:t>в</w:t>
      </w:r>
      <w:r>
        <w:rPr>
          <w:spacing w:val="135"/>
        </w:rPr>
        <w:t xml:space="preserve"> </w:t>
      </w:r>
      <w:r>
        <w:t>случае</w:t>
      </w:r>
      <w:r>
        <w:rPr>
          <w:spacing w:val="128"/>
        </w:rPr>
        <w:t xml:space="preserve"> </w:t>
      </w:r>
      <w:r>
        <w:t>проведения</w:t>
      </w:r>
      <w:r>
        <w:rPr>
          <w:spacing w:val="93"/>
        </w:rPr>
        <w:t xml:space="preserve"> </w:t>
      </w:r>
      <w:r>
        <w:t>инвазивных</w:t>
      </w:r>
      <w:r>
        <w:rPr>
          <w:spacing w:val="96"/>
        </w:rPr>
        <w:t xml:space="preserve"> </w:t>
      </w:r>
      <w:r>
        <w:t>процедур,</w:t>
      </w:r>
      <w:r>
        <w:rPr>
          <w:spacing w:val="104"/>
        </w:rPr>
        <w:t xml:space="preserve"> </w:t>
      </w:r>
      <w:r>
        <w:t>когда</w:t>
      </w:r>
      <w:r>
        <w:rPr>
          <w:spacing w:val="127"/>
        </w:rPr>
        <w:t xml:space="preserve"> </w:t>
      </w:r>
      <w:r>
        <w:t>при</w:t>
      </w:r>
      <w:r>
        <w:rPr>
          <w:spacing w:val="117"/>
        </w:rPr>
        <w:t xml:space="preserve"> </w:t>
      </w:r>
      <w:r>
        <w:t>уточнении</w:t>
      </w:r>
    </w:p>
    <w:p w14:paraId="7269B639" w14:textId="77777777" w:rsidR="00AA2216" w:rsidRDefault="00000000">
      <w:pPr>
        <w:pStyle w:val="a3"/>
        <w:spacing w:line="300" w:lineRule="exact"/>
      </w:pPr>
      <w:r>
        <w:t xml:space="preserve">«изображения»  </w:t>
      </w:r>
      <w:r>
        <w:rPr>
          <w:spacing w:val="32"/>
        </w:rPr>
        <w:t xml:space="preserve"> </w:t>
      </w:r>
      <w:r>
        <w:t xml:space="preserve">или  </w:t>
      </w:r>
      <w:r>
        <w:rPr>
          <w:spacing w:val="71"/>
        </w:rPr>
        <w:t xml:space="preserve"> </w:t>
      </w:r>
      <w:r>
        <w:t xml:space="preserve">«положительных»  </w:t>
      </w:r>
      <w:r>
        <w:rPr>
          <w:spacing w:val="46"/>
        </w:rPr>
        <w:t xml:space="preserve"> </w:t>
      </w:r>
      <w:r>
        <w:t xml:space="preserve">результатах  </w:t>
      </w:r>
      <w:r>
        <w:rPr>
          <w:spacing w:val="32"/>
        </w:rPr>
        <w:t xml:space="preserve"> </w:t>
      </w:r>
      <w:r>
        <w:t xml:space="preserve">тестов  </w:t>
      </w:r>
      <w:r>
        <w:rPr>
          <w:spacing w:val="69"/>
        </w:rPr>
        <w:t xml:space="preserve"> </w:t>
      </w:r>
      <w:r>
        <w:t>возможны</w:t>
      </w:r>
    </w:p>
    <w:p w14:paraId="5C80A157" w14:textId="77777777" w:rsidR="00AA2216" w:rsidRDefault="00000000">
      <w:pPr>
        <w:pStyle w:val="a3"/>
        <w:spacing w:line="232" w:lineRule="auto"/>
        <w:ind w:right="414"/>
      </w:pPr>
      <w:r>
        <w:t>осложнения, 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 счете,</w:t>
      </w:r>
      <w:r>
        <w:rPr>
          <w:spacing w:val="1"/>
        </w:rPr>
        <w:t xml:space="preserve"> </w:t>
      </w:r>
      <w:r>
        <w:t>результаты биопсии будут</w:t>
      </w:r>
      <w:r>
        <w:rPr>
          <w:spacing w:val="1"/>
        </w:rPr>
        <w:t xml:space="preserve"> </w:t>
      </w:r>
      <w:r>
        <w:t>нормальными.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колоноскопия,</w:t>
      </w:r>
      <w:r>
        <w:rPr>
          <w:spacing w:val="1"/>
        </w:rPr>
        <w:t xml:space="preserve"> </w:t>
      </w:r>
      <w:r>
        <w:t>лапароскопия,</w:t>
      </w:r>
      <w:r>
        <w:rPr>
          <w:spacing w:val="1"/>
        </w:rPr>
        <w:t xml:space="preserve"> </w:t>
      </w:r>
      <w:r>
        <w:t>биопсия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привести к</w:t>
      </w:r>
      <w:r>
        <w:rPr>
          <w:spacing w:val="1"/>
        </w:rPr>
        <w:t xml:space="preserve"> </w:t>
      </w:r>
      <w:r>
        <w:t>осложнениям (перфорация кишечника, осложнения анестезии,</w:t>
      </w:r>
      <w:r>
        <w:rPr>
          <w:spacing w:val="1"/>
        </w:rPr>
        <w:t xml:space="preserve"> </w:t>
      </w:r>
      <w:r>
        <w:t>перфорация магистральной артерии, сепсис) с последующим стационарным</w:t>
      </w:r>
      <w:r>
        <w:rPr>
          <w:spacing w:val="1"/>
        </w:rPr>
        <w:t xml:space="preserve"> </w:t>
      </w:r>
      <w:r>
        <w:t>лечением и со стрессом для пациента и членов его семьи. По своей сути,</w:t>
      </w:r>
      <w:r>
        <w:rPr>
          <w:spacing w:val="1"/>
        </w:rPr>
        <w:t xml:space="preserve"> </w:t>
      </w:r>
      <w:r>
        <w:rPr>
          <w:w w:val="95"/>
        </w:rPr>
        <w:t>программы скрининга могут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представлять потенциальную угрозу,</w:t>
      </w:r>
      <w:r>
        <w:rPr>
          <w:spacing w:val="1"/>
          <w:w w:val="95"/>
        </w:rPr>
        <w:t xml:space="preserve"> </w:t>
      </w:r>
      <w:r>
        <w:rPr>
          <w:w w:val="95"/>
        </w:rPr>
        <w:t>превращая</w:t>
      </w:r>
      <w:r>
        <w:rPr>
          <w:spacing w:val="1"/>
          <w:w w:val="95"/>
        </w:rPr>
        <w:t xml:space="preserve"> </w:t>
      </w:r>
      <w:r>
        <w:rPr>
          <w:w w:val="95"/>
        </w:rPr>
        <w:t>воспринимаемо здоровых людей в</w:t>
      </w:r>
      <w:r>
        <w:rPr>
          <w:spacing w:val="1"/>
          <w:w w:val="95"/>
        </w:rPr>
        <w:t xml:space="preserve"> </w:t>
      </w:r>
      <w:r>
        <w:rPr>
          <w:w w:val="95"/>
        </w:rPr>
        <w:t>"больных" на уровне всей популяции [110,</w:t>
      </w:r>
      <w:r>
        <w:rPr>
          <w:spacing w:val="1"/>
          <w:w w:val="95"/>
        </w:rPr>
        <w:t xml:space="preserve"> </w:t>
      </w:r>
      <w:r>
        <w:rPr>
          <w:w w:val="95"/>
        </w:rPr>
        <w:t>111].</w:t>
      </w:r>
      <w:r>
        <w:rPr>
          <w:spacing w:val="61"/>
          <w:w w:val="95"/>
        </w:rPr>
        <w:t xml:space="preserve"> </w:t>
      </w:r>
      <w:r>
        <w:rPr>
          <w:w w:val="95"/>
        </w:rPr>
        <w:t>В</w:t>
      </w:r>
      <w:r>
        <w:rPr>
          <w:spacing w:val="73"/>
        </w:rPr>
        <w:t xml:space="preserve"> </w:t>
      </w:r>
      <w:r>
        <w:rPr>
          <w:w w:val="95"/>
        </w:rPr>
        <w:t>целом,</w:t>
      </w:r>
      <w:r>
        <w:rPr>
          <w:spacing w:val="41"/>
          <w:w w:val="95"/>
        </w:rPr>
        <w:t xml:space="preserve"> </w:t>
      </w:r>
      <w:r>
        <w:rPr>
          <w:w w:val="95"/>
        </w:rPr>
        <w:t>при</w:t>
      </w:r>
      <w:r>
        <w:rPr>
          <w:spacing w:val="60"/>
          <w:w w:val="95"/>
        </w:rPr>
        <w:t xml:space="preserve"> </w:t>
      </w:r>
      <w:r>
        <w:rPr>
          <w:w w:val="95"/>
        </w:rPr>
        <w:t>разработке</w:t>
      </w:r>
      <w:r>
        <w:rPr>
          <w:spacing w:val="28"/>
          <w:w w:val="95"/>
        </w:rPr>
        <w:t xml:space="preserve"> </w:t>
      </w:r>
      <w:r>
        <w:rPr>
          <w:w w:val="95"/>
        </w:rPr>
        <w:t>и</w:t>
      </w:r>
      <w:r>
        <w:rPr>
          <w:spacing w:val="60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13"/>
          <w:w w:val="95"/>
        </w:rPr>
        <w:t xml:space="preserve"> </w:t>
      </w:r>
      <w:r>
        <w:rPr>
          <w:w w:val="95"/>
        </w:rPr>
        <w:t>программ</w:t>
      </w:r>
      <w:r>
        <w:rPr>
          <w:spacing w:val="41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28"/>
          <w:w w:val="95"/>
        </w:rPr>
        <w:t xml:space="preserve"> </w:t>
      </w:r>
      <w:r>
        <w:rPr>
          <w:w w:val="95"/>
        </w:rPr>
        <w:t>рака</w:t>
      </w:r>
      <w:r>
        <w:rPr>
          <w:spacing w:val="28"/>
          <w:w w:val="95"/>
        </w:rPr>
        <w:t xml:space="preserve"> </w:t>
      </w:r>
      <w:r>
        <w:rPr>
          <w:w w:val="95"/>
        </w:rPr>
        <w:t>важно</w:t>
      </w:r>
    </w:p>
    <w:p w14:paraId="4DBA7187" w14:textId="77777777" w:rsidR="00AA2216" w:rsidRDefault="00AA2216">
      <w:pPr>
        <w:spacing w:line="232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04A2299B" w14:textId="77777777" w:rsidR="00AA2216" w:rsidRDefault="00000000">
      <w:pPr>
        <w:pStyle w:val="a3"/>
        <w:spacing w:before="81" w:line="230" w:lineRule="auto"/>
        <w:ind w:right="427"/>
      </w:pPr>
      <w:r>
        <w:t>соблюдать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ранних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минимизацией</w:t>
      </w:r>
      <w:r>
        <w:rPr>
          <w:spacing w:val="-28"/>
          <w:w w:val="95"/>
        </w:rPr>
        <w:t xml:space="preserve"> </w:t>
      </w:r>
      <w:r>
        <w:rPr>
          <w:w w:val="95"/>
        </w:rPr>
        <w:t>возможного</w:t>
      </w:r>
      <w:r>
        <w:rPr>
          <w:spacing w:val="-17"/>
          <w:w w:val="95"/>
        </w:rPr>
        <w:t xml:space="preserve"> </w:t>
      </w:r>
      <w:r>
        <w:rPr>
          <w:w w:val="95"/>
        </w:rPr>
        <w:t>вреда</w:t>
      </w:r>
      <w:r>
        <w:rPr>
          <w:spacing w:val="-16"/>
          <w:w w:val="95"/>
        </w:rPr>
        <w:t xml:space="preserve"> </w:t>
      </w:r>
      <w:r>
        <w:rPr>
          <w:w w:val="95"/>
        </w:rPr>
        <w:t>для</w:t>
      </w:r>
      <w:r>
        <w:rPr>
          <w:spacing w:val="-23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-22"/>
          <w:w w:val="95"/>
        </w:rPr>
        <w:t xml:space="preserve"> </w:t>
      </w:r>
      <w:r>
        <w:rPr>
          <w:w w:val="95"/>
        </w:rPr>
        <w:t>пациентов.</w:t>
      </w:r>
    </w:p>
    <w:p w14:paraId="5C22BF74" w14:textId="77777777" w:rsidR="00AA2216" w:rsidRDefault="00000000">
      <w:pPr>
        <w:pStyle w:val="a3"/>
        <w:spacing w:line="232" w:lineRule="auto"/>
        <w:ind w:right="400" w:firstLine="704"/>
      </w:pPr>
      <w:r>
        <w:rPr>
          <w:i/>
        </w:rPr>
        <w:t>Благодеяние</w:t>
      </w:r>
      <w:r>
        <w:rPr>
          <w:i/>
          <w:spacing w:val="1"/>
        </w:rPr>
        <w:t xml:space="preserve"> </w:t>
      </w:r>
      <w:r>
        <w:rPr>
          <w:i/>
        </w:rPr>
        <w:t>(Beneficence).</w:t>
      </w:r>
      <w:r>
        <w:rPr>
          <w:i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rPr>
          <w:w w:val="95"/>
        </w:rPr>
        <w:t>направленный на профессиональные действия врача в отношении пациента. Он</w:t>
      </w:r>
      <w:r>
        <w:rPr>
          <w:spacing w:val="1"/>
          <w:w w:val="95"/>
        </w:rPr>
        <w:t xml:space="preserve"> </w:t>
      </w:r>
      <w:r>
        <w:rPr>
          <w:w w:val="95"/>
        </w:rPr>
        <w:t>означает стремление к наибольшему возможному благу для пациента в данных</w:t>
      </w:r>
      <w:r>
        <w:rPr>
          <w:spacing w:val="1"/>
          <w:w w:val="95"/>
        </w:rPr>
        <w:t xml:space="preserve"> </w:t>
      </w:r>
      <w:r>
        <w:t>конкретных обстоятельствах и</w:t>
      </w:r>
      <w:r>
        <w:rPr>
          <w:spacing w:val="1"/>
        </w:rPr>
        <w:t xml:space="preserve"> </w:t>
      </w:r>
      <w:r>
        <w:t>тесно 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 качества жизни.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пациента,</w:t>
      </w:r>
      <w:r>
        <w:rPr>
          <w:spacing w:val="1"/>
        </w:rPr>
        <w:t xml:space="preserve"> </w:t>
      </w:r>
      <w:r>
        <w:t>принимать в</w:t>
      </w:r>
      <w:r>
        <w:rPr>
          <w:spacing w:val="1"/>
        </w:rPr>
        <w:t xml:space="preserve"> </w:t>
      </w:r>
      <w:r>
        <w:t>расчет не</w:t>
      </w:r>
      <w:r>
        <w:rPr>
          <w:spacing w:val="1"/>
        </w:rPr>
        <w:t xml:space="preserve"> </w:t>
      </w:r>
      <w:r>
        <w:t>только клиническую ситуацию, 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 больного.</w:t>
      </w:r>
      <w:r>
        <w:rPr>
          <w:spacing w:val="1"/>
        </w:rPr>
        <w:t xml:space="preserve"> </w:t>
      </w:r>
      <w:r>
        <w:t>Принцип благодеяния определяет 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врачевания: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пациента</w:t>
      </w:r>
      <w:r>
        <w:rPr>
          <w:spacing w:val="1"/>
        </w:rPr>
        <w:t xml:space="preserve"> </w:t>
      </w:r>
      <w:r>
        <w:t>превыше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[86,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162].</w:t>
      </w:r>
      <w:r>
        <w:rPr>
          <w:spacing w:val="1"/>
        </w:rPr>
        <w:t xml:space="preserve"> </w:t>
      </w:r>
      <w:r>
        <w:rPr>
          <w:w w:val="95"/>
        </w:rPr>
        <w:t>Существует два аспекта благодеяния: оказание пользы и соблюдение баланса</w:t>
      </w:r>
      <w:r>
        <w:rPr>
          <w:spacing w:val="1"/>
          <w:w w:val="95"/>
        </w:rPr>
        <w:t xml:space="preserve"> </w:t>
      </w:r>
      <w:r>
        <w:t>пользы</w:t>
      </w:r>
      <w:r>
        <w:rPr>
          <w:spacing w:val="-2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рисков/вреда.</w:t>
      </w:r>
    </w:p>
    <w:p w14:paraId="3C179C0F" w14:textId="77777777" w:rsidR="00AA2216" w:rsidRDefault="00000000">
      <w:pPr>
        <w:pStyle w:val="a3"/>
        <w:spacing w:line="230" w:lineRule="auto"/>
        <w:ind w:right="418" w:firstLine="704"/>
      </w:pPr>
      <w:r>
        <w:t>В</w:t>
      </w:r>
      <w:r>
        <w:rPr>
          <w:spacing w:val="1"/>
        </w:rPr>
        <w:t xml:space="preserve"> </w:t>
      </w:r>
      <w:r>
        <w:t>отношении скрининга рака благодеяние, например, направлено на</w:t>
      </w:r>
      <w:r>
        <w:rPr>
          <w:spacing w:val="1"/>
        </w:rPr>
        <w:t xml:space="preserve"> </w:t>
      </w:r>
      <w:r>
        <w:t>недопущение</w:t>
      </w:r>
      <w:r>
        <w:rPr>
          <w:spacing w:val="48"/>
        </w:rPr>
        <w:t xml:space="preserve"> </w:t>
      </w:r>
      <w:r>
        <w:t>гипердиагностики</w:t>
      </w:r>
      <w:r>
        <w:rPr>
          <w:spacing w:val="53"/>
        </w:rPr>
        <w:t xml:space="preserve"> </w:t>
      </w:r>
      <w:r>
        <w:t>и,</w:t>
      </w:r>
      <w:r>
        <w:rPr>
          <w:spacing w:val="12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результат</w:t>
      </w:r>
      <w:r>
        <w:rPr>
          <w:spacing w:val="7"/>
        </w:rPr>
        <w:t xml:space="preserve"> </w:t>
      </w:r>
      <w:r>
        <w:t>этого,</w:t>
      </w:r>
      <w:r>
        <w:rPr>
          <w:spacing w:val="69"/>
        </w:rPr>
        <w:t xml:space="preserve"> </w:t>
      </w:r>
      <w:r>
        <w:t>непроведения</w:t>
      </w:r>
    </w:p>
    <w:p w14:paraId="70CAB9E6" w14:textId="77777777" w:rsidR="00AA2216" w:rsidRDefault="00000000">
      <w:pPr>
        <w:pStyle w:val="a3"/>
        <w:spacing w:before="1" w:line="230" w:lineRule="auto"/>
        <w:ind w:right="408"/>
      </w:pPr>
      <w:r>
        <w:t>дополнительных процедур диагностики и лечения. Гипердиагностика может</w:t>
      </w:r>
      <w:r>
        <w:rPr>
          <w:spacing w:val="-70"/>
        </w:rPr>
        <w:t xml:space="preserve"> </w:t>
      </w:r>
      <w:r>
        <w:rPr>
          <w:w w:val="95"/>
        </w:rPr>
        <w:t>быть связана с чувствительностью или специфичностью скрининг-теста. Когда</w:t>
      </w:r>
      <w:r>
        <w:rPr>
          <w:spacing w:val="1"/>
          <w:w w:val="95"/>
        </w:rPr>
        <w:t xml:space="preserve"> </w:t>
      </w:r>
      <w:r>
        <w:t>заболевание не очень распространено (как в</w:t>
      </w:r>
      <w:r>
        <w:rPr>
          <w:spacing w:val="1"/>
        </w:rPr>
        <w:t xml:space="preserve"> </w:t>
      </w:r>
      <w:r>
        <w:t>случае большинства раковых</w:t>
      </w:r>
      <w:r>
        <w:rPr>
          <w:spacing w:val="1"/>
        </w:rPr>
        <w:t xml:space="preserve"> </w:t>
      </w:r>
      <w:r>
        <w:rPr>
          <w:w w:val="95"/>
        </w:rPr>
        <w:t>заболеваний у большинства лиц моложе 50 лет), даже самый чувствительный и</w:t>
      </w:r>
      <w:r>
        <w:rPr>
          <w:spacing w:val="1"/>
          <w:w w:val="95"/>
        </w:rPr>
        <w:t xml:space="preserve"> </w:t>
      </w:r>
      <w:r>
        <w:rPr>
          <w:w w:val="95"/>
        </w:rPr>
        <w:t>специфический скрининг-тест не так эффективен и может быть более вредным,</w:t>
      </w:r>
      <w:r>
        <w:rPr>
          <w:spacing w:val="1"/>
          <w:w w:val="95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неучастие в</w:t>
      </w:r>
      <w:r>
        <w:rPr>
          <w:spacing w:val="1"/>
        </w:rPr>
        <w:t xml:space="preserve"> </w:t>
      </w:r>
      <w:r>
        <w:t>скрининге [112].</w:t>
      </w:r>
      <w:r>
        <w:rPr>
          <w:spacing w:val="1"/>
        </w:rPr>
        <w:t xml:space="preserve"> </w:t>
      </w:r>
      <w:r>
        <w:t>Кроме того,</w:t>
      </w:r>
      <w:r>
        <w:rPr>
          <w:spacing w:val="1"/>
        </w:rPr>
        <w:t xml:space="preserve"> </w:t>
      </w:r>
      <w:r>
        <w:t>патологоанатомы тоже не</w:t>
      </w:r>
      <w:r>
        <w:rPr>
          <w:spacing w:val="1"/>
        </w:rPr>
        <w:t xml:space="preserve"> </w:t>
      </w:r>
      <w:r>
        <w:t>застрахованы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rPr>
          <w:w w:val="95"/>
        </w:rPr>
        <w:t>гипердиагностировать некоторые виды рака в одной трети случаев [106, c. 5].</w:t>
      </w:r>
      <w:r>
        <w:rPr>
          <w:spacing w:val="1"/>
          <w:w w:val="95"/>
        </w:rPr>
        <w:t xml:space="preserve"> </w:t>
      </w:r>
      <w:r>
        <w:rPr>
          <w:w w:val="95"/>
        </w:rPr>
        <w:t>Хотя с позиции врача лучше «обезопасить себя, чем потом сожалеть», пациенту</w:t>
      </w:r>
      <w:r>
        <w:rPr>
          <w:spacing w:val="-66"/>
          <w:w w:val="95"/>
        </w:rPr>
        <w:t xml:space="preserve"> </w:t>
      </w:r>
      <w:r>
        <w:t>не всегда безопаснее проходить более раннее обследование и,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ненужные</w:t>
      </w:r>
      <w:r>
        <w:rPr>
          <w:spacing w:val="-17"/>
        </w:rPr>
        <w:t xml:space="preserve"> </w:t>
      </w:r>
      <w:r>
        <w:t>хирургические</w:t>
      </w:r>
      <w:r>
        <w:rPr>
          <w:spacing w:val="-16"/>
        </w:rPr>
        <w:t xml:space="preserve"> </w:t>
      </w:r>
      <w:r>
        <w:t>процедуры.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пациенты</w:t>
      </w:r>
      <w:r>
        <w:rPr>
          <w:spacing w:val="-17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в</w:t>
      </w:r>
      <w:r>
        <w:rPr>
          <w:spacing w:val="-71"/>
        </w:rPr>
        <w:t xml:space="preserve"> </w:t>
      </w:r>
      <w:r>
        <w:t>состоянии решить, какой риск они готовы принять, поскольку не все виды</w:t>
      </w:r>
      <w:r>
        <w:rPr>
          <w:spacing w:val="1"/>
        </w:rPr>
        <w:t xml:space="preserve"> </w:t>
      </w:r>
      <w:r>
        <w:rPr>
          <w:w w:val="95"/>
        </w:rPr>
        <w:t>скрининга</w:t>
      </w:r>
      <w:r>
        <w:rPr>
          <w:spacing w:val="-19"/>
          <w:w w:val="95"/>
        </w:rPr>
        <w:t xml:space="preserve"> </w:t>
      </w:r>
      <w:r>
        <w:rPr>
          <w:w w:val="95"/>
        </w:rPr>
        <w:t>рака</w:t>
      </w:r>
      <w:r>
        <w:rPr>
          <w:spacing w:val="-19"/>
          <w:w w:val="95"/>
        </w:rPr>
        <w:t xml:space="preserve"> </w:t>
      </w:r>
      <w:r>
        <w:rPr>
          <w:w w:val="95"/>
        </w:rPr>
        <w:t>без</w:t>
      </w:r>
      <w:r>
        <w:rPr>
          <w:spacing w:val="-21"/>
          <w:w w:val="95"/>
        </w:rPr>
        <w:t xml:space="preserve"> </w:t>
      </w:r>
      <w:r>
        <w:rPr>
          <w:w w:val="95"/>
        </w:rPr>
        <w:t>риска</w:t>
      </w:r>
      <w:r>
        <w:rPr>
          <w:spacing w:val="-19"/>
          <w:w w:val="95"/>
        </w:rPr>
        <w:t xml:space="preserve"> </w:t>
      </w:r>
      <w:r>
        <w:rPr>
          <w:w w:val="95"/>
        </w:rPr>
        <w:t>для</w:t>
      </w:r>
      <w:r>
        <w:rPr>
          <w:spacing w:val="-7"/>
          <w:w w:val="95"/>
        </w:rPr>
        <w:t xml:space="preserve"> </w:t>
      </w:r>
      <w:r>
        <w:rPr>
          <w:w w:val="95"/>
        </w:rPr>
        <w:t>пациента</w:t>
      </w:r>
      <w:r>
        <w:rPr>
          <w:spacing w:val="-19"/>
          <w:w w:val="95"/>
        </w:rPr>
        <w:t xml:space="preserve"> </w:t>
      </w:r>
      <w:r>
        <w:rPr>
          <w:w w:val="95"/>
        </w:rPr>
        <w:t>[113].</w:t>
      </w:r>
    </w:p>
    <w:p w14:paraId="2C4A8D37" w14:textId="77777777" w:rsidR="00AA2216" w:rsidRDefault="00000000">
      <w:pPr>
        <w:pStyle w:val="a3"/>
        <w:spacing w:before="16" w:line="232" w:lineRule="auto"/>
        <w:ind w:right="396" w:firstLine="704"/>
      </w:pPr>
      <w:r>
        <w:rPr>
          <w:i/>
        </w:rPr>
        <w:t>Справедливость</w:t>
      </w:r>
      <w:r>
        <w:rPr>
          <w:i/>
          <w:spacing w:val="1"/>
        </w:rPr>
        <w:t xml:space="preserve"> </w:t>
      </w:r>
      <w:r>
        <w:rPr>
          <w:i/>
        </w:rPr>
        <w:t>(Justice</w:t>
      </w:r>
      <w:r>
        <w:t>).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моральное</w:t>
      </w:r>
      <w:r>
        <w:rPr>
          <w:spacing w:val="1"/>
        </w:rPr>
        <w:t xml:space="preserve"> </w:t>
      </w:r>
      <w:r>
        <w:t>обязательство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w w:val="95"/>
        </w:rPr>
        <w:t>справедливого разрешения спорных претензий [114]. Как таковое, оно связано</w:t>
      </w:r>
      <w:r>
        <w:rPr>
          <w:spacing w:val="1"/>
          <w:w w:val="95"/>
        </w:rPr>
        <w:t xml:space="preserve"> </w:t>
      </w:r>
      <w:r>
        <w:t>со справедливостью, правами и равенством. В этике здравоохранения это</w:t>
      </w:r>
      <w:r>
        <w:rPr>
          <w:spacing w:val="1"/>
        </w:rPr>
        <w:t xml:space="preserve"> </w:t>
      </w:r>
      <w:r>
        <w:rPr>
          <w:w w:val="95"/>
        </w:rPr>
        <w:t>обязательство можно разделить на три категории: справедливое распределение</w:t>
      </w:r>
      <w:r>
        <w:rPr>
          <w:spacing w:val="1"/>
          <w:w w:val="95"/>
        </w:rPr>
        <w:t xml:space="preserve"> </w:t>
      </w:r>
      <w:r>
        <w:rPr>
          <w:w w:val="95"/>
        </w:rPr>
        <w:t>ограниченных ресурсов (справедливое распределение), уважение прав</w:t>
      </w:r>
      <w:r>
        <w:rPr>
          <w:spacing w:val="1"/>
          <w:w w:val="95"/>
        </w:rPr>
        <w:t xml:space="preserve"> </w:t>
      </w:r>
      <w:r>
        <w:rPr>
          <w:w w:val="95"/>
        </w:rPr>
        <w:t>людей</w:t>
      </w:r>
      <w:r>
        <w:rPr>
          <w:spacing w:val="1"/>
          <w:w w:val="95"/>
        </w:rPr>
        <w:t xml:space="preserve"> </w:t>
      </w:r>
      <w:r>
        <w:rPr>
          <w:w w:val="95"/>
        </w:rPr>
        <w:t>(справедливое соблюдение прав) и соблюдение морально приемлемых законов</w:t>
      </w:r>
      <w:r>
        <w:rPr>
          <w:spacing w:val="1"/>
          <w:w w:val="95"/>
        </w:rPr>
        <w:t xml:space="preserve"> </w:t>
      </w:r>
      <w:r>
        <w:t>(правовое правосудие) [115]. Право на</w:t>
      </w:r>
      <w:r>
        <w:rPr>
          <w:spacing w:val="1"/>
        </w:rPr>
        <w:t xml:space="preserve"> </w:t>
      </w:r>
      <w:r>
        <w:t>равное обращение, 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случаях равный доступ к лечению, можно найти во многих конституциях</w:t>
      </w:r>
      <w:r>
        <w:rPr>
          <w:spacing w:val="1"/>
        </w:rPr>
        <w:t xml:space="preserve"> </w:t>
      </w:r>
      <w:r>
        <w:t>разных стран, но на практике ряд факторов может влиять на фактический</w:t>
      </w:r>
      <w:r>
        <w:rPr>
          <w:spacing w:val="1"/>
        </w:rPr>
        <w:t xml:space="preserve"> </w:t>
      </w:r>
      <w:r>
        <w:rPr>
          <w:w w:val="95"/>
        </w:rPr>
        <w:t>доступ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лечению, например, возраст, место жительства, социальный статус,</w:t>
      </w:r>
      <w:r>
        <w:rPr>
          <w:spacing w:val="1"/>
          <w:w w:val="95"/>
        </w:rPr>
        <w:t xml:space="preserve"> </w:t>
      </w:r>
      <w:r>
        <w:t>этническое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сексуальные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инвалидность, дееспособность, бюджеты</w:t>
      </w:r>
      <w:r>
        <w:rPr>
          <w:spacing w:val="1"/>
        </w:rPr>
        <w:t xml:space="preserve"> </w:t>
      </w:r>
      <w:r>
        <w:t>больниц, страховое</w:t>
      </w:r>
      <w:r>
        <w:rPr>
          <w:spacing w:val="1"/>
        </w:rPr>
        <w:t xml:space="preserve"> </w:t>
      </w:r>
      <w:r>
        <w:t>покрытие и</w:t>
      </w:r>
      <w:r>
        <w:rPr>
          <w:spacing w:val="1"/>
        </w:rPr>
        <w:t xml:space="preserve"> </w:t>
      </w:r>
      <w:r>
        <w:t>прогноз</w:t>
      </w:r>
      <w:r>
        <w:rPr>
          <w:spacing w:val="-28"/>
        </w:rPr>
        <w:t xml:space="preserve"> </w:t>
      </w:r>
      <w:r>
        <w:t>заболевания</w:t>
      </w:r>
      <w:r>
        <w:rPr>
          <w:spacing w:val="-30"/>
        </w:rPr>
        <w:t xml:space="preserve"> </w:t>
      </w:r>
      <w:r>
        <w:t>[116].</w:t>
      </w:r>
    </w:p>
    <w:p w14:paraId="431836BF" w14:textId="77777777" w:rsidR="00AA2216" w:rsidRDefault="00000000">
      <w:pPr>
        <w:pStyle w:val="a3"/>
        <w:spacing w:line="230" w:lineRule="auto"/>
        <w:ind w:right="410" w:firstLine="704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популяционного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rPr>
          <w:w w:val="95"/>
        </w:rPr>
        <w:t>вопросы о социальной справедливости в обществе, так как существует риск, что</w:t>
      </w:r>
      <w:r>
        <w:rPr>
          <w:spacing w:val="-66"/>
          <w:w w:val="95"/>
        </w:rPr>
        <w:t xml:space="preserve"> </w:t>
      </w:r>
      <w:r>
        <w:t>такие</w:t>
      </w:r>
      <w:r>
        <w:rPr>
          <w:spacing w:val="43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усиливать</w:t>
      </w:r>
      <w:r>
        <w:rPr>
          <w:spacing w:val="25"/>
        </w:rPr>
        <w:t xml:space="preserve"> </w:t>
      </w:r>
      <w:r>
        <w:t>неравенство</w:t>
      </w:r>
      <w:r>
        <w:rPr>
          <w:spacing w:val="29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доступе</w:t>
      </w:r>
      <w:r>
        <w:rPr>
          <w:spacing w:val="4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медицинским</w:t>
      </w:r>
    </w:p>
    <w:p w14:paraId="12F906F8" w14:textId="77777777" w:rsidR="00AA2216" w:rsidRDefault="00AA2216">
      <w:pPr>
        <w:spacing w:line="230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768D19CE" w14:textId="77777777" w:rsidR="00AA2216" w:rsidRDefault="00000000">
      <w:pPr>
        <w:pStyle w:val="a3"/>
        <w:spacing w:before="81" w:line="230" w:lineRule="auto"/>
        <w:ind w:right="414"/>
      </w:pPr>
      <w:r>
        <w:rPr>
          <w:w w:val="95"/>
        </w:rPr>
        <w:t>ресурсам и оказанию медицинской помощи [117]. Несмотря на потенциальные</w:t>
      </w:r>
      <w:r>
        <w:rPr>
          <w:spacing w:val="1"/>
          <w:w w:val="95"/>
        </w:rPr>
        <w:t xml:space="preserve"> </w:t>
      </w:r>
      <w:r>
        <w:t>выгоды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выявлении заболеваний на</w:t>
      </w:r>
      <w:r>
        <w:rPr>
          <w:spacing w:val="1"/>
        </w:rPr>
        <w:t xml:space="preserve"> </w:t>
      </w:r>
      <w:r>
        <w:t>ранних стадиях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прогрессирования заболеваний, есть</w:t>
      </w:r>
      <w:r>
        <w:rPr>
          <w:spacing w:val="1"/>
        </w:rPr>
        <w:t xml:space="preserve"> </w:t>
      </w:r>
      <w:r>
        <w:t>опасность, что</w:t>
      </w:r>
      <w:r>
        <w:rPr>
          <w:spacing w:val="1"/>
        </w:rPr>
        <w:t xml:space="preserve"> </w:t>
      </w:r>
      <w:r>
        <w:t>определенные группы</w:t>
      </w:r>
      <w:r>
        <w:rPr>
          <w:spacing w:val="1"/>
        </w:rPr>
        <w:t xml:space="preserve"> </w:t>
      </w:r>
      <w:r>
        <w:t>населения могут быть исключены или недостаточно охвачены программами</w:t>
      </w:r>
      <w:r>
        <w:rPr>
          <w:spacing w:val="-70"/>
        </w:rPr>
        <w:t xml:space="preserve"> </w:t>
      </w:r>
      <w:r>
        <w:rPr>
          <w:w w:val="95"/>
        </w:rPr>
        <w:t>скрининга.</w:t>
      </w:r>
      <w:r>
        <w:rPr>
          <w:spacing w:val="3"/>
          <w:w w:val="95"/>
        </w:rPr>
        <w:t xml:space="preserve"> </w:t>
      </w:r>
      <w:r>
        <w:rPr>
          <w:w w:val="95"/>
        </w:rPr>
        <w:t>Проблемы</w:t>
      </w:r>
      <w:r>
        <w:rPr>
          <w:spacing w:val="-8"/>
          <w:w w:val="95"/>
        </w:rPr>
        <w:t xml:space="preserve"> </w:t>
      </w:r>
      <w:r>
        <w:rPr>
          <w:w w:val="95"/>
        </w:rPr>
        <w:t>социальной</w:t>
      </w:r>
      <w:r>
        <w:rPr>
          <w:spacing w:val="-21"/>
          <w:w w:val="95"/>
        </w:rPr>
        <w:t xml:space="preserve"> </w:t>
      </w:r>
      <w:r>
        <w:rPr>
          <w:w w:val="95"/>
        </w:rPr>
        <w:t>справедливости</w:t>
      </w:r>
      <w:r>
        <w:rPr>
          <w:spacing w:val="-20"/>
          <w:w w:val="95"/>
        </w:rPr>
        <w:t xml:space="preserve"> </w:t>
      </w:r>
      <w:r>
        <w:rPr>
          <w:w w:val="95"/>
        </w:rPr>
        <w:t>могут</w:t>
      </w:r>
      <w:r>
        <w:rPr>
          <w:spacing w:val="-5"/>
          <w:w w:val="95"/>
        </w:rPr>
        <w:t xml:space="preserve"> </w:t>
      </w:r>
      <w:r>
        <w:rPr>
          <w:w w:val="95"/>
        </w:rPr>
        <w:t>включать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4"/>
          <w:w w:val="95"/>
        </w:rPr>
        <w:t xml:space="preserve"> </w:t>
      </w:r>
      <w:r>
        <w:rPr>
          <w:w w:val="95"/>
        </w:rPr>
        <w:t>себя:</w:t>
      </w:r>
    </w:p>
    <w:p w14:paraId="1E23D924" w14:textId="77777777" w:rsidR="00AA2216" w:rsidRDefault="00000000">
      <w:pPr>
        <w:pStyle w:val="a4"/>
        <w:numPr>
          <w:ilvl w:val="0"/>
          <w:numId w:val="50"/>
        </w:numPr>
        <w:tabs>
          <w:tab w:val="left" w:pos="627"/>
        </w:tabs>
        <w:spacing w:line="232" w:lineRule="auto"/>
        <w:ind w:left="626" w:right="418"/>
        <w:rPr>
          <w:sz w:val="29"/>
        </w:rPr>
      </w:pPr>
      <w:r>
        <w:rPr>
          <w:spacing w:val="-2"/>
          <w:sz w:val="29"/>
        </w:rPr>
        <w:t>Неравномерное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распределение</w:t>
      </w:r>
      <w:r>
        <w:rPr>
          <w:spacing w:val="-16"/>
          <w:sz w:val="29"/>
        </w:rPr>
        <w:t xml:space="preserve"> </w:t>
      </w:r>
      <w:r>
        <w:rPr>
          <w:spacing w:val="-1"/>
          <w:sz w:val="29"/>
        </w:rPr>
        <w:t>ресурсов</w:t>
      </w:r>
      <w:r>
        <w:rPr>
          <w:spacing w:val="-9"/>
          <w:sz w:val="29"/>
        </w:rPr>
        <w:t xml:space="preserve"> </w:t>
      </w:r>
      <w:r>
        <w:rPr>
          <w:spacing w:val="-1"/>
          <w:sz w:val="29"/>
        </w:rPr>
        <w:t>и</w:t>
      </w:r>
      <w:r>
        <w:rPr>
          <w:spacing w:val="-12"/>
          <w:sz w:val="29"/>
        </w:rPr>
        <w:t xml:space="preserve"> </w:t>
      </w:r>
      <w:r>
        <w:rPr>
          <w:spacing w:val="-1"/>
          <w:sz w:val="29"/>
        </w:rPr>
        <w:t>возможностей</w:t>
      </w:r>
      <w:r>
        <w:rPr>
          <w:spacing w:val="-11"/>
          <w:sz w:val="29"/>
        </w:rPr>
        <w:t xml:space="preserve"> </w:t>
      </w:r>
      <w:r>
        <w:rPr>
          <w:spacing w:val="-1"/>
          <w:sz w:val="29"/>
        </w:rPr>
        <w:t>скрининга</w:t>
      </w:r>
      <w:r>
        <w:rPr>
          <w:spacing w:val="-16"/>
          <w:sz w:val="29"/>
        </w:rPr>
        <w:t xml:space="preserve"> </w:t>
      </w:r>
      <w:r>
        <w:rPr>
          <w:spacing w:val="-1"/>
          <w:sz w:val="29"/>
        </w:rPr>
        <w:t>может</w:t>
      </w:r>
      <w:r>
        <w:rPr>
          <w:spacing w:val="-70"/>
          <w:sz w:val="29"/>
        </w:rPr>
        <w:t xml:space="preserve"> </w:t>
      </w:r>
      <w:r>
        <w:rPr>
          <w:sz w:val="29"/>
        </w:rPr>
        <w:t>создавать разрывы</w:t>
      </w:r>
      <w:r>
        <w:rPr>
          <w:spacing w:val="1"/>
          <w:sz w:val="29"/>
        </w:rPr>
        <w:t xml:space="preserve"> </w:t>
      </w:r>
      <w:r>
        <w:rPr>
          <w:sz w:val="29"/>
        </w:rPr>
        <w:t>между</w:t>
      </w:r>
      <w:r>
        <w:rPr>
          <w:spacing w:val="1"/>
          <w:sz w:val="29"/>
        </w:rPr>
        <w:t xml:space="preserve"> </w:t>
      </w:r>
      <w:r>
        <w:rPr>
          <w:sz w:val="29"/>
        </w:rPr>
        <w:t>социальными группами.</w:t>
      </w:r>
      <w:r>
        <w:rPr>
          <w:spacing w:val="1"/>
          <w:sz w:val="29"/>
        </w:rPr>
        <w:t xml:space="preserve"> </w:t>
      </w:r>
      <w:r>
        <w:rPr>
          <w:sz w:val="29"/>
        </w:rPr>
        <w:t>Например,</w:t>
      </w:r>
      <w:r>
        <w:rPr>
          <w:spacing w:val="1"/>
          <w:sz w:val="29"/>
        </w:rPr>
        <w:t xml:space="preserve"> </w:t>
      </w:r>
      <w:r>
        <w:rPr>
          <w:sz w:val="29"/>
        </w:rPr>
        <w:t>люди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ограниченными финансовыми средствами или ограниченным доступом к</w:t>
      </w:r>
      <w:r>
        <w:rPr>
          <w:spacing w:val="-70"/>
          <w:sz w:val="29"/>
        </w:rPr>
        <w:t xml:space="preserve"> </w:t>
      </w:r>
      <w:r>
        <w:rPr>
          <w:sz w:val="29"/>
        </w:rPr>
        <w:t>медицинской</w:t>
      </w:r>
      <w:r>
        <w:rPr>
          <w:spacing w:val="1"/>
          <w:sz w:val="29"/>
        </w:rPr>
        <w:t xml:space="preserve"> </w:t>
      </w:r>
      <w:r>
        <w:rPr>
          <w:sz w:val="29"/>
        </w:rPr>
        <w:t>помощи</w:t>
      </w:r>
      <w:r>
        <w:rPr>
          <w:spacing w:val="1"/>
          <w:sz w:val="29"/>
        </w:rPr>
        <w:t xml:space="preserve"> </w:t>
      </w:r>
      <w:r>
        <w:rPr>
          <w:sz w:val="29"/>
        </w:rPr>
        <w:t>могут</w:t>
      </w:r>
      <w:r>
        <w:rPr>
          <w:spacing w:val="1"/>
          <w:sz w:val="29"/>
        </w:rPr>
        <w:t xml:space="preserve"> </w:t>
      </w:r>
      <w:r>
        <w:rPr>
          <w:sz w:val="29"/>
        </w:rPr>
        <w:t>столкнуться с</w:t>
      </w:r>
      <w:r>
        <w:rPr>
          <w:spacing w:val="1"/>
          <w:sz w:val="29"/>
        </w:rPr>
        <w:t xml:space="preserve"> </w:t>
      </w:r>
      <w:r>
        <w:rPr>
          <w:sz w:val="29"/>
        </w:rPr>
        <w:t>трудностями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участии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программах</w:t>
      </w:r>
      <w:r>
        <w:rPr>
          <w:spacing w:val="-26"/>
          <w:sz w:val="29"/>
        </w:rPr>
        <w:t xml:space="preserve"> </w:t>
      </w:r>
      <w:r>
        <w:rPr>
          <w:sz w:val="29"/>
        </w:rPr>
        <w:t>скрининга</w:t>
      </w:r>
      <w:r>
        <w:rPr>
          <w:spacing w:val="-25"/>
          <w:sz w:val="29"/>
        </w:rPr>
        <w:t xml:space="preserve"> </w:t>
      </w:r>
      <w:r>
        <w:rPr>
          <w:sz w:val="29"/>
        </w:rPr>
        <w:t>[118].</w:t>
      </w:r>
    </w:p>
    <w:p w14:paraId="604E03BB" w14:textId="77777777" w:rsidR="00AA2216" w:rsidRDefault="00000000">
      <w:pPr>
        <w:pStyle w:val="a4"/>
        <w:numPr>
          <w:ilvl w:val="0"/>
          <w:numId w:val="50"/>
        </w:numPr>
        <w:tabs>
          <w:tab w:val="left" w:pos="627"/>
        </w:tabs>
        <w:spacing w:line="235" w:lineRule="auto"/>
        <w:ind w:left="626" w:right="399"/>
        <w:rPr>
          <w:sz w:val="29"/>
        </w:rPr>
      </w:pPr>
      <w:r>
        <w:rPr>
          <w:sz w:val="29"/>
        </w:rPr>
        <w:t>Некоторые социальные группы могут столкнуться с профессиональными</w:t>
      </w:r>
      <w:r>
        <w:rPr>
          <w:spacing w:val="-70"/>
          <w:sz w:val="29"/>
        </w:rPr>
        <w:t xml:space="preserve"> </w:t>
      </w:r>
      <w:r>
        <w:rPr>
          <w:sz w:val="29"/>
        </w:rPr>
        <w:t>барьерами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доступе</w:t>
      </w:r>
      <w:r>
        <w:rPr>
          <w:spacing w:val="1"/>
          <w:sz w:val="29"/>
        </w:rPr>
        <w:t xml:space="preserve"> </w:t>
      </w:r>
      <w:r>
        <w:rPr>
          <w:sz w:val="29"/>
        </w:rPr>
        <w:t>к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информации о</w:t>
      </w:r>
      <w:r>
        <w:rPr>
          <w:spacing w:val="1"/>
          <w:sz w:val="29"/>
        </w:rPr>
        <w:t xml:space="preserve"> </w:t>
      </w:r>
      <w:r>
        <w:rPr>
          <w:sz w:val="29"/>
        </w:rPr>
        <w:t>программах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 или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восприятии медицинских рекомендаций, что может привести к искажению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результатов</w:t>
      </w:r>
      <w:r>
        <w:rPr>
          <w:spacing w:val="-19"/>
          <w:sz w:val="29"/>
        </w:rPr>
        <w:t xml:space="preserve"> </w:t>
      </w:r>
      <w:r>
        <w:rPr>
          <w:sz w:val="29"/>
        </w:rPr>
        <w:t>скрининга.</w:t>
      </w:r>
    </w:p>
    <w:p w14:paraId="2BF20BFB" w14:textId="77777777" w:rsidR="00AA2216" w:rsidRDefault="00000000">
      <w:pPr>
        <w:pStyle w:val="a4"/>
        <w:numPr>
          <w:ilvl w:val="0"/>
          <w:numId w:val="50"/>
        </w:numPr>
        <w:tabs>
          <w:tab w:val="left" w:pos="627"/>
        </w:tabs>
        <w:spacing w:line="230" w:lineRule="auto"/>
        <w:ind w:left="626" w:right="418"/>
        <w:rPr>
          <w:sz w:val="29"/>
        </w:rPr>
      </w:pPr>
      <w:r>
        <w:rPr>
          <w:sz w:val="29"/>
        </w:rPr>
        <w:t>Процессы сбора и использования медицинских данных могут вызывать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>беспокойство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в</w:t>
      </w:r>
      <w:r>
        <w:rPr>
          <w:spacing w:val="3"/>
          <w:sz w:val="29"/>
        </w:rPr>
        <w:t xml:space="preserve"> </w:t>
      </w:r>
      <w:r>
        <w:rPr>
          <w:spacing w:val="-1"/>
          <w:sz w:val="29"/>
        </w:rPr>
        <w:t>отношении</w:t>
      </w:r>
      <w:r>
        <w:rPr>
          <w:spacing w:val="-12"/>
          <w:sz w:val="29"/>
        </w:rPr>
        <w:t xml:space="preserve"> </w:t>
      </w:r>
      <w:r>
        <w:rPr>
          <w:spacing w:val="-1"/>
          <w:sz w:val="29"/>
        </w:rPr>
        <w:t>конфиденциальности</w:t>
      </w:r>
      <w:r>
        <w:rPr>
          <w:spacing w:val="-13"/>
          <w:sz w:val="29"/>
        </w:rPr>
        <w:t xml:space="preserve"> </w:t>
      </w:r>
      <w:r>
        <w:rPr>
          <w:spacing w:val="-1"/>
          <w:sz w:val="29"/>
        </w:rPr>
        <w:t>и</w:t>
      </w:r>
      <w:r>
        <w:rPr>
          <w:spacing w:val="2"/>
          <w:sz w:val="29"/>
        </w:rPr>
        <w:t xml:space="preserve"> </w:t>
      </w:r>
      <w:r>
        <w:rPr>
          <w:spacing w:val="-1"/>
          <w:sz w:val="29"/>
        </w:rPr>
        <w:t>защиты</w:t>
      </w:r>
      <w:r>
        <w:rPr>
          <w:spacing w:val="-4"/>
          <w:sz w:val="29"/>
        </w:rPr>
        <w:t xml:space="preserve"> </w:t>
      </w:r>
      <w:r>
        <w:rPr>
          <w:sz w:val="29"/>
        </w:rPr>
        <w:t>личной</w:t>
      </w:r>
      <w:r>
        <w:rPr>
          <w:spacing w:val="-13"/>
          <w:sz w:val="29"/>
        </w:rPr>
        <w:t xml:space="preserve"> </w:t>
      </w:r>
      <w:r>
        <w:rPr>
          <w:sz w:val="29"/>
        </w:rPr>
        <w:t>жизни,</w:t>
      </w:r>
    </w:p>
    <w:p w14:paraId="7FC25700" w14:textId="77777777" w:rsidR="00AA2216" w:rsidRDefault="00000000">
      <w:pPr>
        <w:pStyle w:val="a3"/>
        <w:spacing w:line="230" w:lineRule="auto"/>
        <w:ind w:left="626" w:right="421"/>
      </w:pPr>
      <w:r>
        <w:t>что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-26"/>
        </w:rPr>
        <w:t xml:space="preserve"> </w:t>
      </w:r>
      <w:r>
        <w:t>группы</w:t>
      </w:r>
      <w:r>
        <w:rPr>
          <w:spacing w:val="-27"/>
        </w:rPr>
        <w:t xml:space="preserve"> </w:t>
      </w:r>
      <w:r>
        <w:t>[119].</w:t>
      </w:r>
    </w:p>
    <w:p w14:paraId="5D908B64" w14:textId="77777777" w:rsidR="00AA2216" w:rsidRDefault="00000000">
      <w:pPr>
        <w:pStyle w:val="a3"/>
        <w:spacing w:line="232" w:lineRule="auto"/>
        <w:ind w:right="391" w:firstLine="560"/>
      </w:pPr>
      <w:r>
        <w:t>Соблюдение правила конфиденциальности – это не только обязанность</w:t>
      </w:r>
      <w:r>
        <w:rPr>
          <w:spacing w:val="1"/>
        </w:rPr>
        <w:t xml:space="preserve"> </w:t>
      </w:r>
      <w:r>
        <w:t>врача, но и</w:t>
      </w:r>
      <w:r>
        <w:rPr>
          <w:spacing w:val="1"/>
        </w:rPr>
        <w:t xml:space="preserve"> </w:t>
      </w:r>
      <w:r>
        <w:t>право пациента. Оно также является основой доверительных</w:t>
      </w:r>
      <w:r>
        <w:rPr>
          <w:spacing w:val="1"/>
        </w:rPr>
        <w:t xml:space="preserve"> </w:t>
      </w:r>
      <w:r>
        <w:rPr>
          <w:w w:val="95"/>
        </w:rPr>
        <w:t>отношений врача и пациента, и требует, чтобы медицинские работники хранили</w:t>
      </w:r>
      <w:r>
        <w:rPr>
          <w:spacing w:val="-66"/>
          <w:w w:val="95"/>
        </w:rPr>
        <w:t xml:space="preserve"> </w:t>
      </w:r>
      <w:r>
        <w:rPr>
          <w:w w:val="95"/>
        </w:rPr>
        <w:t>личную медицинскую информацию пациента в тайне, если только пациент не</w:t>
      </w:r>
      <w:r>
        <w:rPr>
          <w:spacing w:val="1"/>
          <w:w w:val="95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раскрытие [120].</w:t>
      </w:r>
      <w:r>
        <w:rPr>
          <w:spacing w:val="1"/>
        </w:rPr>
        <w:t xml:space="preserve"> </w:t>
      </w:r>
      <w:r>
        <w:t>Создание доверительной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конфиденциальности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пациента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медицинской помощью 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максимально честным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медицинского учреждения. Это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усилить желание</w:t>
      </w:r>
      <w:r>
        <w:rPr>
          <w:spacing w:val="1"/>
        </w:rPr>
        <w:t xml:space="preserve"> </w:t>
      </w:r>
      <w:r>
        <w:t>пациента</w:t>
      </w:r>
      <w:r>
        <w:rPr>
          <w:spacing w:val="1"/>
        </w:rPr>
        <w:t xml:space="preserve"> </w:t>
      </w:r>
      <w:r>
        <w:rPr>
          <w:w w:val="95"/>
        </w:rPr>
        <w:t>обращаться за</w:t>
      </w:r>
      <w:r>
        <w:rPr>
          <w:spacing w:val="1"/>
          <w:w w:val="95"/>
        </w:rPr>
        <w:t xml:space="preserve"> </w:t>
      </w:r>
      <w:r>
        <w:rPr>
          <w:w w:val="95"/>
        </w:rPr>
        <w:t>медицинской помощью. В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отношении условий, которые могут</w:t>
      </w:r>
      <w:r>
        <w:rPr>
          <w:spacing w:val="1"/>
          <w:w w:val="95"/>
        </w:rPr>
        <w:t xml:space="preserve"> </w:t>
      </w:r>
      <w:r>
        <w:rPr>
          <w:w w:val="95"/>
        </w:rPr>
        <w:t>вызывать стигматизацию, таких как проблемы репродуктивного,</w:t>
      </w:r>
      <w:r>
        <w:rPr>
          <w:spacing w:val="65"/>
        </w:rPr>
        <w:t xml:space="preserve"> </w:t>
      </w:r>
      <w:r>
        <w:rPr>
          <w:w w:val="95"/>
        </w:rPr>
        <w:t>сексуального,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конфиденциальность</w:t>
      </w:r>
      <w:r>
        <w:rPr>
          <w:spacing w:val="1"/>
        </w:rPr>
        <w:t xml:space="preserve"> </w:t>
      </w:r>
      <w:r>
        <w:t>гарантирует,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rPr>
          <w:w w:val="95"/>
        </w:rPr>
        <w:t>информация пациента не будет передана членам семьи или работодателям без</w:t>
      </w:r>
      <w:r>
        <w:rPr>
          <w:spacing w:val="1"/>
          <w:w w:val="95"/>
        </w:rPr>
        <w:t xml:space="preserve"> </w:t>
      </w:r>
      <w:r>
        <w:t>согласия пациента. Соблюдение правил конфиденциальности в программах</w:t>
      </w:r>
      <w:r>
        <w:rPr>
          <w:spacing w:val="1"/>
        </w:rPr>
        <w:t xml:space="preserve"> </w:t>
      </w:r>
      <w:r>
        <w:rPr>
          <w:w w:val="95"/>
        </w:rPr>
        <w:t>скрининга рака является критическим аспектом, который обеспечивает защиту</w:t>
      </w:r>
      <w:r>
        <w:rPr>
          <w:spacing w:val="1"/>
          <w:w w:val="95"/>
        </w:rPr>
        <w:t xml:space="preserve"> </w:t>
      </w:r>
      <w:r>
        <w:t>личной информации участников и поддерживает их доверие к медицинским</w:t>
      </w:r>
      <w:r>
        <w:rPr>
          <w:spacing w:val="-70"/>
        </w:rPr>
        <w:t xml:space="preserve"> </w:t>
      </w:r>
      <w:r>
        <w:t>программам</w:t>
      </w:r>
      <w:r>
        <w:rPr>
          <w:spacing w:val="-33"/>
        </w:rPr>
        <w:t xml:space="preserve"> </w:t>
      </w:r>
      <w:r>
        <w:t>[95,</w:t>
      </w:r>
      <w:r>
        <w:rPr>
          <w:spacing w:val="-18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107].</w:t>
      </w:r>
    </w:p>
    <w:p w14:paraId="0D4066DB" w14:textId="77777777" w:rsidR="00AA2216" w:rsidRDefault="00000000">
      <w:pPr>
        <w:pStyle w:val="a3"/>
        <w:spacing w:line="300" w:lineRule="exact"/>
        <w:ind w:left="819"/>
      </w:pPr>
      <w:r>
        <w:t>Соблюдение</w:t>
      </w:r>
      <w:r>
        <w:rPr>
          <w:spacing w:val="15"/>
        </w:rPr>
        <w:t xml:space="preserve"> </w:t>
      </w:r>
      <w:r>
        <w:t>правил</w:t>
      </w:r>
      <w:r>
        <w:rPr>
          <w:spacing w:val="15"/>
        </w:rPr>
        <w:t xml:space="preserve"> </w:t>
      </w:r>
      <w:r>
        <w:t>конфиденциальности</w:t>
      </w:r>
      <w:r>
        <w:rPr>
          <w:spacing w:val="2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программе</w:t>
      </w:r>
      <w:r>
        <w:rPr>
          <w:spacing w:val="30"/>
        </w:rPr>
        <w:t xml:space="preserve"> </w:t>
      </w:r>
      <w:r>
        <w:t>скрининга рака</w:t>
      </w:r>
    </w:p>
    <w:p w14:paraId="7AB685C5" w14:textId="77777777" w:rsidR="00AA2216" w:rsidRDefault="00000000">
      <w:pPr>
        <w:pStyle w:val="a3"/>
        <w:spacing w:line="230" w:lineRule="auto"/>
        <w:ind w:right="418"/>
      </w:pP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информированного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rPr>
          <w:w w:val="95"/>
        </w:rPr>
        <w:t>способствуя не только защите личной информации, но и укреплению доверия</w:t>
      </w:r>
      <w:r>
        <w:rPr>
          <w:spacing w:val="1"/>
          <w:w w:val="95"/>
        </w:rPr>
        <w:t xml:space="preserve"> </w:t>
      </w:r>
      <w:r>
        <w:rPr>
          <w:w w:val="95"/>
        </w:rPr>
        <w:t>участников</w:t>
      </w:r>
      <w:r>
        <w:rPr>
          <w:spacing w:val="-25"/>
          <w:w w:val="95"/>
        </w:rPr>
        <w:t xml:space="preserve"> </w:t>
      </w:r>
      <w:r>
        <w:rPr>
          <w:w w:val="95"/>
        </w:rPr>
        <w:t>к</w:t>
      </w:r>
      <w:r>
        <w:rPr>
          <w:spacing w:val="-13"/>
          <w:w w:val="95"/>
        </w:rPr>
        <w:t xml:space="preserve"> </w:t>
      </w:r>
      <w:r>
        <w:rPr>
          <w:w w:val="95"/>
        </w:rPr>
        <w:t>медицинским</w:t>
      </w:r>
      <w:r>
        <w:rPr>
          <w:spacing w:val="-23"/>
          <w:w w:val="95"/>
        </w:rPr>
        <w:t xml:space="preserve"> </w:t>
      </w:r>
      <w:r>
        <w:rPr>
          <w:w w:val="95"/>
        </w:rPr>
        <w:t>программам</w:t>
      </w:r>
      <w:r>
        <w:rPr>
          <w:spacing w:val="-24"/>
          <w:w w:val="95"/>
        </w:rPr>
        <w:t xml:space="preserve"> </w:t>
      </w:r>
      <w:r>
        <w:rPr>
          <w:w w:val="95"/>
        </w:rPr>
        <w:t>профилактики</w:t>
      </w:r>
      <w:r>
        <w:rPr>
          <w:spacing w:val="-28"/>
          <w:w w:val="95"/>
        </w:rPr>
        <w:t xml:space="preserve"> </w:t>
      </w:r>
      <w:r>
        <w:rPr>
          <w:w w:val="95"/>
        </w:rPr>
        <w:t>рака.</w:t>
      </w:r>
    </w:p>
    <w:p w14:paraId="4736C8D5" w14:textId="77777777" w:rsidR="00AA2216" w:rsidRDefault="00AA2216">
      <w:pPr>
        <w:pStyle w:val="a3"/>
        <w:spacing w:before="5"/>
        <w:ind w:left="0"/>
        <w:jc w:val="left"/>
        <w:rPr>
          <w:sz w:val="26"/>
        </w:rPr>
      </w:pPr>
    </w:p>
    <w:p w14:paraId="1BC36D5F" w14:textId="77777777" w:rsidR="00AA2216" w:rsidRDefault="00000000">
      <w:pPr>
        <w:pStyle w:val="1"/>
        <w:numPr>
          <w:ilvl w:val="1"/>
          <w:numId w:val="51"/>
        </w:numPr>
        <w:tabs>
          <w:tab w:val="left" w:pos="1332"/>
        </w:tabs>
        <w:spacing w:line="242" w:lineRule="auto"/>
        <w:ind w:left="258" w:right="418" w:firstLine="560"/>
        <w:jc w:val="both"/>
      </w:pPr>
      <w:r>
        <w:t>Информированное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ключевой элемент</w:t>
      </w:r>
      <w:r>
        <w:rPr>
          <w:spacing w:val="1"/>
        </w:rPr>
        <w:t xml:space="preserve"> </w:t>
      </w:r>
      <w:r>
        <w:rPr>
          <w:w w:val="95"/>
        </w:rPr>
        <w:t>этических</w:t>
      </w:r>
      <w:r>
        <w:rPr>
          <w:spacing w:val="-19"/>
          <w:w w:val="95"/>
        </w:rPr>
        <w:t xml:space="preserve"> </w:t>
      </w:r>
      <w:r>
        <w:rPr>
          <w:w w:val="95"/>
        </w:rPr>
        <w:t>стандартов</w:t>
      </w:r>
      <w:r>
        <w:rPr>
          <w:spacing w:val="-32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программе</w:t>
      </w:r>
      <w:r>
        <w:rPr>
          <w:spacing w:val="-19"/>
          <w:w w:val="95"/>
        </w:rPr>
        <w:t xml:space="preserve"> </w:t>
      </w:r>
      <w:r>
        <w:rPr>
          <w:w w:val="95"/>
        </w:rPr>
        <w:t>скрининга</w:t>
      </w:r>
    </w:p>
    <w:p w14:paraId="33478EC2" w14:textId="77777777" w:rsidR="00AA2216" w:rsidRDefault="00000000">
      <w:pPr>
        <w:pStyle w:val="a3"/>
        <w:spacing w:line="230" w:lineRule="auto"/>
        <w:ind w:right="407" w:firstLine="704"/>
      </w:pPr>
      <w:r>
        <w:rPr>
          <w:i/>
        </w:rPr>
        <w:t>Правило</w:t>
      </w:r>
      <w:r>
        <w:rPr>
          <w:i/>
          <w:spacing w:val="1"/>
        </w:rPr>
        <w:t xml:space="preserve"> </w:t>
      </w:r>
      <w:r>
        <w:rPr>
          <w:i/>
        </w:rPr>
        <w:t>информированного</w:t>
      </w:r>
      <w:r>
        <w:rPr>
          <w:i/>
          <w:spacing w:val="1"/>
        </w:rPr>
        <w:t xml:space="preserve"> </w:t>
      </w:r>
      <w:r>
        <w:rPr>
          <w:i/>
        </w:rPr>
        <w:t>согласия</w:t>
      </w:r>
      <w:r>
        <w:rPr>
          <w:i/>
          <w:spacing w:val="1"/>
        </w:rPr>
        <w:t xml:space="preserve"> </w:t>
      </w:r>
      <w:r>
        <w:t>(ИС)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продолжением принципа уважения автономии личности. ИС</w:t>
      </w:r>
      <w:r>
        <w:rPr>
          <w:spacing w:val="1"/>
        </w:rPr>
        <w:t xml:space="preserve"> </w:t>
      </w:r>
      <w:r>
        <w:t>выступает в</w:t>
      </w:r>
      <w:r>
        <w:rPr>
          <w:spacing w:val="1"/>
        </w:rPr>
        <w:t xml:space="preserve"> </w:t>
      </w:r>
      <w:r>
        <w:t>качестве</w:t>
      </w:r>
      <w:r>
        <w:rPr>
          <w:spacing w:val="47"/>
        </w:rPr>
        <w:t xml:space="preserve"> </w:t>
      </w:r>
      <w:r>
        <w:t>необходимого</w:t>
      </w:r>
      <w:r>
        <w:rPr>
          <w:spacing w:val="6"/>
        </w:rPr>
        <w:t xml:space="preserve"> </w:t>
      </w:r>
      <w:r>
        <w:t>условия</w:t>
      </w:r>
      <w:r>
        <w:rPr>
          <w:spacing w:val="44"/>
        </w:rPr>
        <w:t xml:space="preserve"> </w:t>
      </w:r>
      <w:r>
        <w:t>обеспечения</w:t>
      </w:r>
      <w:r>
        <w:rPr>
          <w:spacing w:val="44"/>
        </w:rPr>
        <w:t xml:space="preserve"> </w:t>
      </w:r>
      <w:r>
        <w:t>уважительного</w:t>
      </w:r>
      <w:r>
        <w:rPr>
          <w:spacing w:val="48"/>
        </w:rPr>
        <w:t xml:space="preserve"> </w:t>
      </w:r>
      <w:r>
        <w:t>отношения</w:t>
      </w:r>
      <w:r>
        <w:rPr>
          <w:spacing w:val="44"/>
        </w:rPr>
        <w:t xml:space="preserve"> </w:t>
      </w:r>
      <w:r>
        <w:t>к</w:t>
      </w:r>
    </w:p>
    <w:p w14:paraId="5B3C799F" w14:textId="77777777" w:rsidR="00AA2216" w:rsidRDefault="00AA2216">
      <w:pPr>
        <w:spacing w:line="230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3A12BE1A" w14:textId="77777777" w:rsidR="00AA2216" w:rsidRDefault="00000000">
      <w:pPr>
        <w:pStyle w:val="a3"/>
        <w:spacing w:before="81" w:line="230" w:lineRule="auto"/>
        <w:ind w:right="408"/>
      </w:pPr>
      <w:r>
        <w:t>пациентам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социально-психологическому</w:t>
      </w:r>
      <w:r>
        <w:rPr>
          <w:spacing w:val="1"/>
        </w:rPr>
        <w:t xml:space="preserve"> </w:t>
      </w:r>
      <w:r>
        <w:rPr>
          <w:spacing w:val="-1"/>
        </w:rPr>
        <w:t xml:space="preserve">благополучию </w:t>
      </w:r>
      <w:r>
        <w:t>или моральным ценностям вследствие недобросовестных или</w:t>
      </w:r>
      <w:r>
        <w:rPr>
          <w:spacing w:val="-70"/>
        </w:rPr>
        <w:t xml:space="preserve"> </w:t>
      </w:r>
      <w:r>
        <w:rPr>
          <w:w w:val="95"/>
        </w:rPr>
        <w:t>безответственных</w:t>
      </w:r>
      <w:r>
        <w:rPr>
          <w:spacing w:val="-36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-30"/>
          <w:w w:val="95"/>
        </w:rPr>
        <w:t xml:space="preserve"> </w:t>
      </w:r>
      <w:r>
        <w:rPr>
          <w:w w:val="95"/>
        </w:rPr>
        <w:t>специалистов</w:t>
      </w:r>
      <w:r>
        <w:rPr>
          <w:spacing w:val="-28"/>
          <w:w w:val="95"/>
        </w:rPr>
        <w:t xml:space="preserve"> </w:t>
      </w:r>
      <w:r>
        <w:rPr>
          <w:w w:val="95"/>
        </w:rPr>
        <w:t>[121].</w:t>
      </w:r>
    </w:p>
    <w:p w14:paraId="7C13B027" w14:textId="77777777" w:rsidR="00AA2216" w:rsidRDefault="00000000">
      <w:pPr>
        <w:pStyle w:val="a3"/>
        <w:spacing w:line="232" w:lineRule="auto"/>
        <w:ind w:right="410" w:firstLine="704"/>
      </w:pPr>
      <w:r>
        <w:t>Действенное информированное согласие участника скрининга имеет</w:t>
      </w:r>
      <w:r>
        <w:rPr>
          <w:spacing w:val="1"/>
        </w:rPr>
        <w:t xml:space="preserve"> </w:t>
      </w:r>
      <w:r>
        <w:t>первостепенное значение 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прохождения.</w:t>
      </w:r>
      <w:r>
        <w:rPr>
          <w:spacing w:val="1"/>
        </w:rPr>
        <w:t xml:space="preserve"> </w:t>
      </w:r>
      <w:r>
        <w:t>Письменное согласие на</w:t>
      </w:r>
      <w:r>
        <w:rPr>
          <w:spacing w:val="1"/>
        </w:rPr>
        <w:t xml:space="preserve"> </w:t>
      </w:r>
      <w:r>
        <w:rPr>
          <w:w w:val="95"/>
        </w:rPr>
        <w:t>участие не требуется.</w:t>
      </w:r>
      <w:r>
        <w:rPr>
          <w:spacing w:val="1"/>
          <w:w w:val="95"/>
        </w:rPr>
        <w:t xml:space="preserve"> </w:t>
      </w:r>
      <w:r>
        <w:rPr>
          <w:w w:val="95"/>
        </w:rPr>
        <w:t>Чтобы участники могли</w:t>
      </w:r>
      <w:r>
        <w:rPr>
          <w:spacing w:val="65"/>
        </w:rPr>
        <w:t xml:space="preserve"> </w:t>
      </w:r>
      <w:r>
        <w:rPr>
          <w:w w:val="95"/>
        </w:rPr>
        <w:t>принять обоснованное решение</w:t>
      </w:r>
      <w:r>
        <w:rPr>
          <w:spacing w:val="1"/>
          <w:w w:val="95"/>
        </w:rPr>
        <w:t xml:space="preserve"> </w:t>
      </w:r>
      <w:r>
        <w:rPr>
          <w:w w:val="95"/>
        </w:rPr>
        <w:t>и, следовательно, дать действительное согласие, им должна быть предоставлена</w:t>
      </w:r>
      <w:r>
        <w:rPr>
          <w:spacing w:val="-66"/>
          <w:w w:val="95"/>
        </w:rPr>
        <w:t xml:space="preserve"> </w:t>
      </w:r>
      <w:r>
        <w:rPr>
          <w:w w:val="95"/>
        </w:rPr>
        <w:t>полная</w:t>
      </w:r>
      <w:r>
        <w:rPr>
          <w:spacing w:val="11"/>
          <w:w w:val="95"/>
        </w:rPr>
        <w:t xml:space="preserve"> </w:t>
      </w:r>
      <w:r>
        <w:rPr>
          <w:w w:val="95"/>
        </w:rPr>
        <w:t>информация.</w:t>
      </w:r>
      <w:r>
        <w:rPr>
          <w:spacing w:val="6"/>
          <w:w w:val="95"/>
        </w:rPr>
        <w:t xml:space="preserve"> </w:t>
      </w:r>
      <w:r>
        <w:rPr>
          <w:w w:val="95"/>
        </w:rPr>
        <w:t>Для</w:t>
      </w:r>
      <w:r>
        <w:rPr>
          <w:spacing w:val="12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22"/>
          <w:w w:val="95"/>
        </w:rPr>
        <w:t xml:space="preserve"> </w:t>
      </w:r>
      <w:r>
        <w:rPr>
          <w:w w:val="95"/>
        </w:rPr>
        <w:t>рака</w:t>
      </w:r>
      <w:r>
        <w:rPr>
          <w:spacing w:val="21"/>
          <w:w w:val="95"/>
        </w:rPr>
        <w:t xml:space="preserve"> </w:t>
      </w:r>
      <w:r>
        <w:rPr>
          <w:w w:val="95"/>
        </w:rPr>
        <w:t>такая</w:t>
      </w:r>
      <w:r>
        <w:rPr>
          <w:spacing w:val="12"/>
          <w:w w:val="95"/>
        </w:rPr>
        <w:t xml:space="preserve"> </w:t>
      </w:r>
      <w:r>
        <w:rPr>
          <w:w w:val="95"/>
        </w:rPr>
        <w:t>информация</w:t>
      </w:r>
      <w:r>
        <w:rPr>
          <w:spacing w:val="12"/>
          <w:w w:val="95"/>
        </w:rPr>
        <w:t xml:space="preserve"> </w:t>
      </w:r>
      <w:r>
        <w:rPr>
          <w:w w:val="95"/>
        </w:rPr>
        <w:t>должна</w:t>
      </w:r>
      <w:r>
        <w:rPr>
          <w:spacing w:val="21"/>
          <w:w w:val="95"/>
        </w:rPr>
        <w:t xml:space="preserve"> </w:t>
      </w:r>
      <w:r>
        <w:rPr>
          <w:w w:val="95"/>
        </w:rPr>
        <w:t>включать:</w:t>
      </w:r>
    </w:p>
    <w:p w14:paraId="1A59B7AA" w14:textId="77777777" w:rsidR="00AA2216" w:rsidRDefault="00000000">
      <w:pPr>
        <w:pStyle w:val="a4"/>
        <w:numPr>
          <w:ilvl w:val="0"/>
          <w:numId w:val="50"/>
        </w:numPr>
        <w:tabs>
          <w:tab w:val="left" w:pos="627"/>
        </w:tabs>
        <w:spacing w:line="333" w:lineRule="exact"/>
        <w:rPr>
          <w:sz w:val="29"/>
        </w:rPr>
      </w:pPr>
      <w:r>
        <w:rPr>
          <w:w w:val="95"/>
          <w:sz w:val="29"/>
        </w:rPr>
        <w:t>цель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предлагаемого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исследования,</w:t>
      </w:r>
      <w:r>
        <w:rPr>
          <w:spacing w:val="33"/>
          <w:w w:val="95"/>
          <w:sz w:val="29"/>
        </w:rPr>
        <w:t xml:space="preserve"> </w:t>
      </w:r>
      <w:r>
        <w:rPr>
          <w:w w:val="95"/>
          <w:sz w:val="29"/>
        </w:rPr>
        <w:t>описание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скринингового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теста;</w:t>
      </w:r>
    </w:p>
    <w:p w14:paraId="7EE7B305" w14:textId="77777777" w:rsidR="00AA2216" w:rsidRDefault="00000000">
      <w:pPr>
        <w:pStyle w:val="a4"/>
        <w:numPr>
          <w:ilvl w:val="0"/>
          <w:numId w:val="50"/>
        </w:numPr>
        <w:tabs>
          <w:tab w:val="left" w:pos="627"/>
        </w:tabs>
        <w:ind w:left="626" w:right="420"/>
        <w:rPr>
          <w:sz w:val="29"/>
        </w:rPr>
      </w:pPr>
      <w:r>
        <w:rPr>
          <w:w w:val="95"/>
          <w:sz w:val="29"/>
        </w:rPr>
        <w:t>потенциальные польза и риски, а также вероятность успеха для каждого вида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скрининга;</w:t>
      </w:r>
    </w:p>
    <w:p w14:paraId="19CBC4D9" w14:textId="77777777" w:rsidR="00AA2216" w:rsidRDefault="00000000">
      <w:pPr>
        <w:pStyle w:val="a4"/>
        <w:numPr>
          <w:ilvl w:val="0"/>
          <w:numId w:val="50"/>
        </w:numPr>
        <w:tabs>
          <w:tab w:val="left" w:pos="627"/>
        </w:tabs>
        <w:spacing w:line="230" w:lineRule="auto"/>
        <w:ind w:left="626" w:right="422"/>
        <w:rPr>
          <w:sz w:val="29"/>
        </w:rPr>
      </w:pPr>
      <w:r>
        <w:rPr>
          <w:w w:val="95"/>
          <w:sz w:val="29"/>
        </w:rPr>
        <w:t>указание специалистов, которые будут нести основную ответственность за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участие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скрининге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всех</w:t>
      </w:r>
      <w:r>
        <w:rPr>
          <w:spacing w:val="-35"/>
          <w:w w:val="95"/>
          <w:sz w:val="29"/>
        </w:rPr>
        <w:t xml:space="preserve"> </w:t>
      </w:r>
      <w:r>
        <w:rPr>
          <w:w w:val="95"/>
          <w:sz w:val="29"/>
        </w:rPr>
        <w:t>его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этапах</w:t>
      </w:r>
      <w:r>
        <w:rPr>
          <w:spacing w:val="-35"/>
          <w:w w:val="95"/>
          <w:sz w:val="29"/>
        </w:rPr>
        <w:t xml:space="preserve"> </w:t>
      </w:r>
      <w:r>
        <w:rPr>
          <w:w w:val="95"/>
          <w:sz w:val="29"/>
        </w:rPr>
        <w:t>[122].</w:t>
      </w:r>
    </w:p>
    <w:p w14:paraId="394B8064" w14:textId="77777777" w:rsidR="00AA2216" w:rsidRDefault="00000000">
      <w:pPr>
        <w:pStyle w:val="a3"/>
        <w:spacing w:line="232" w:lineRule="auto"/>
        <w:ind w:right="401" w:firstLine="560"/>
      </w:pPr>
      <w:r>
        <w:rPr>
          <w:w w:val="95"/>
        </w:rPr>
        <w:t>Люди, участвующие в скрининге рака, должны проходить его, зная о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преимуществах и недостатках. Это делается для того, чтобы участники могли</w:t>
      </w:r>
      <w:r>
        <w:rPr>
          <w:spacing w:val="1"/>
          <w:w w:val="95"/>
        </w:rPr>
        <w:t xml:space="preserve"> </w:t>
      </w:r>
      <w:r>
        <w:rPr>
          <w:w w:val="95"/>
        </w:rPr>
        <w:t>сделать осознанный выбор относительно того, принимать или нет приглашение</w:t>
      </w:r>
      <w:r>
        <w:rPr>
          <w:spacing w:val="1"/>
          <w:w w:val="95"/>
        </w:rPr>
        <w:t xml:space="preserve"> </w:t>
      </w:r>
      <w:r>
        <w:t>на участие в скрининге [92, с. 57]. Важно, чтобы как общественность, так и</w:t>
      </w:r>
      <w:r>
        <w:rPr>
          <w:spacing w:val="1"/>
        </w:rPr>
        <w:t xml:space="preserve"> </w:t>
      </w:r>
      <w:r>
        <w:rPr>
          <w:w w:val="95"/>
        </w:rPr>
        <w:t>медицинские работники понимали, что любая программа скрининга имеет как</w:t>
      </w:r>
      <w:r>
        <w:rPr>
          <w:spacing w:val="1"/>
          <w:w w:val="95"/>
        </w:rPr>
        <w:t xml:space="preserve"> </w:t>
      </w:r>
      <w:r>
        <w:rPr>
          <w:w w:val="95"/>
        </w:rPr>
        <w:t>ложноположительные, так и</w:t>
      </w:r>
      <w:r>
        <w:rPr>
          <w:spacing w:val="1"/>
          <w:w w:val="95"/>
        </w:rPr>
        <w:t xml:space="preserve"> </w:t>
      </w:r>
      <w:r>
        <w:rPr>
          <w:w w:val="95"/>
        </w:rPr>
        <w:t>ложноотрицательные результаты. Тем не</w:t>
      </w:r>
      <w:r>
        <w:rPr>
          <w:spacing w:val="65"/>
        </w:rPr>
        <w:t xml:space="preserve"> </w:t>
      </w:r>
      <w:r>
        <w:rPr>
          <w:w w:val="95"/>
        </w:rPr>
        <w:t>менее,</w:t>
      </w:r>
      <w:r>
        <w:rPr>
          <w:spacing w:val="1"/>
          <w:w w:val="95"/>
        </w:rPr>
        <w:t xml:space="preserve"> </w:t>
      </w:r>
      <w:r>
        <w:t>рак и его предшественники могут быть обнаружены и вылечены на более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стадии.</w:t>
      </w:r>
      <w:r>
        <w:rPr>
          <w:spacing w:val="1"/>
        </w:rPr>
        <w:t xml:space="preserve"> </w:t>
      </w:r>
      <w:r>
        <w:t>Высококачественный</w:t>
      </w:r>
      <w:r>
        <w:rPr>
          <w:spacing w:val="1"/>
        </w:rPr>
        <w:t xml:space="preserve"> </w:t>
      </w:r>
      <w:r>
        <w:t>скрининг,</w:t>
      </w:r>
      <w:r>
        <w:rPr>
          <w:spacing w:val="1"/>
        </w:rPr>
        <w:t xml:space="preserve"> </w:t>
      </w:r>
      <w:r>
        <w:t>надлежащим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проверенный и</w:t>
      </w:r>
      <w:r>
        <w:rPr>
          <w:spacing w:val="1"/>
        </w:rPr>
        <w:t xml:space="preserve"> </w:t>
      </w:r>
      <w:r>
        <w:t>контролируемый и</w:t>
      </w:r>
      <w:r>
        <w:rPr>
          <w:spacing w:val="1"/>
        </w:rPr>
        <w:t xml:space="preserve"> </w:t>
      </w:r>
      <w:r>
        <w:t>проведенный обученным персоналом,</w:t>
      </w:r>
      <w:r>
        <w:rPr>
          <w:spacing w:val="1"/>
        </w:rPr>
        <w:t xml:space="preserve"> </w:t>
      </w:r>
      <w:r>
        <w:rPr>
          <w:spacing w:val="-2"/>
        </w:rPr>
        <w:t xml:space="preserve">должен обеспечить </w:t>
      </w:r>
      <w:r>
        <w:rPr>
          <w:spacing w:val="-1"/>
        </w:rPr>
        <w:t>минимизацию любых рисков и получение максимальных</w:t>
      </w:r>
      <w:r>
        <w:rPr>
          <w:spacing w:val="-70"/>
        </w:rPr>
        <w:t xml:space="preserve"> </w:t>
      </w:r>
      <w:r>
        <w:t>выгод</w:t>
      </w:r>
      <w:r>
        <w:rPr>
          <w:spacing w:val="-29"/>
        </w:rPr>
        <w:t xml:space="preserve"> </w:t>
      </w:r>
      <w:r>
        <w:t>[123,</w:t>
      </w:r>
      <w:r>
        <w:rPr>
          <w:spacing w:val="-18"/>
        </w:rPr>
        <w:t xml:space="preserve"> </w:t>
      </w:r>
      <w:r>
        <w:t>124].</w:t>
      </w:r>
    </w:p>
    <w:p w14:paraId="208941B7" w14:textId="77777777" w:rsidR="00AA2216" w:rsidRDefault="00000000">
      <w:pPr>
        <w:pStyle w:val="a3"/>
        <w:spacing w:line="230" w:lineRule="auto"/>
        <w:ind w:right="407" w:firstLine="560"/>
      </w:pPr>
      <w:r>
        <w:t>Очень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имели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rPr>
          <w:w w:val="95"/>
        </w:rPr>
        <w:t>обучающие и</w:t>
      </w:r>
      <w:r>
        <w:rPr>
          <w:spacing w:val="1"/>
          <w:w w:val="95"/>
        </w:rPr>
        <w:t xml:space="preserve"> </w:t>
      </w:r>
      <w:r>
        <w:rPr>
          <w:w w:val="95"/>
        </w:rPr>
        <w:t>консультативные материалы, в</w:t>
      </w:r>
      <w:r>
        <w:rPr>
          <w:spacing w:val="1"/>
          <w:w w:val="95"/>
        </w:rPr>
        <w:t xml:space="preserve"> </w:t>
      </w:r>
      <w:r>
        <w:rPr>
          <w:w w:val="95"/>
        </w:rPr>
        <w:t>которых используется честный,</w:t>
      </w:r>
      <w:r>
        <w:rPr>
          <w:spacing w:val="1"/>
          <w:w w:val="95"/>
        </w:rPr>
        <w:t xml:space="preserve"> </w:t>
      </w:r>
      <w:r>
        <w:t>точный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информированный</w:t>
      </w:r>
      <w:r>
        <w:rPr>
          <w:spacing w:val="1"/>
        </w:rPr>
        <w:t xml:space="preserve"> </w:t>
      </w:r>
      <w:r>
        <w:t>подход.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четкое</w:t>
      </w:r>
      <w:r>
        <w:rPr>
          <w:spacing w:val="1"/>
        </w:rPr>
        <w:t xml:space="preserve"> </w:t>
      </w:r>
      <w:r>
        <w:t>понимание программы</w:t>
      </w:r>
      <w:r>
        <w:rPr>
          <w:spacing w:val="1"/>
        </w:rPr>
        <w:t xml:space="preserve"> </w:t>
      </w:r>
      <w:r>
        <w:t>скрининга всеми сторонами, включая участников,</w:t>
      </w:r>
      <w:r>
        <w:rPr>
          <w:spacing w:val="1"/>
        </w:rPr>
        <w:t xml:space="preserve"> </w:t>
      </w:r>
      <w:r>
        <w:t>врачей общей практики, поставщиков услуг и ответственных за проведение</w:t>
      </w:r>
      <w:r>
        <w:rPr>
          <w:spacing w:val="1"/>
        </w:rPr>
        <w:t xml:space="preserve"> </w:t>
      </w:r>
      <w:r>
        <w:rPr>
          <w:w w:val="95"/>
        </w:rPr>
        <w:t>скрининговых тестов, а также более широкое сообщество, и поможет снизить</w:t>
      </w:r>
      <w:r>
        <w:rPr>
          <w:spacing w:val="1"/>
          <w:w w:val="95"/>
        </w:rPr>
        <w:t xml:space="preserve"> </w:t>
      </w:r>
      <w:r>
        <w:rPr>
          <w:w w:val="95"/>
        </w:rPr>
        <w:t>риск</w:t>
      </w:r>
      <w:r>
        <w:rPr>
          <w:spacing w:val="-13"/>
          <w:w w:val="95"/>
        </w:rPr>
        <w:t xml:space="preserve"> </w:t>
      </w:r>
      <w:r>
        <w:rPr>
          <w:w w:val="95"/>
        </w:rPr>
        <w:t>недопонимания</w:t>
      </w:r>
      <w:r>
        <w:rPr>
          <w:spacing w:val="-21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отношении</w:t>
      </w:r>
      <w:r>
        <w:rPr>
          <w:spacing w:val="-28"/>
          <w:w w:val="95"/>
        </w:rPr>
        <w:t xml:space="preserve"> </w:t>
      </w:r>
      <w:r>
        <w:rPr>
          <w:w w:val="95"/>
        </w:rPr>
        <w:t>процедур</w:t>
      </w:r>
      <w:r>
        <w:rPr>
          <w:spacing w:val="-15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-34"/>
          <w:w w:val="95"/>
        </w:rPr>
        <w:t xml:space="preserve"> </w:t>
      </w:r>
      <w:r>
        <w:rPr>
          <w:w w:val="95"/>
        </w:rPr>
        <w:t>[125].</w:t>
      </w:r>
    </w:p>
    <w:p w14:paraId="4CAAC499" w14:textId="77777777" w:rsidR="00AA2216" w:rsidRDefault="00000000">
      <w:pPr>
        <w:pStyle w:val="a3"/>
        <w:spacing w:line="230" w:lineRule="auto"/>
        <w:ind w:right="391" w:firstLine="560"/>
      </w:pPr>
      <w:r>
        <w:rPr>
          <w:w w:val="95"/>
        </w:rPr>
        <w:t>Например,</w:t>
      </w:r>
      <w:r>
        <w:rPr>
          <w:spacing w:val="65"/>
        </w:rPr>
        <w:t xml:space="preserve"> </w:t>
      </w:r>
      <w:r>
        <w:rPr>
          <w:w w:val="95"/>
        </w:rPr>
        <w:t>для получения информированного согласия на</w:t>
      </w:r>
      <w:r>
        <w:rPr>
          <w:spacing w:val="65"/>
        </w:rPr>
        <w:t xml:space="preserve"> </w:t>
      </w:r>
      <w:r>
        <w:rPr>
          <w:w w:val="95"/>
        </w:rPr>
        <w:t>скрининг РМЖ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 женщин, приглашенных на</w:t>
      </w:r>
      <w:r>
        <w:rPr>
          <w:spacing w:val="1"/>
        </w:rPr>
        <w:t xml:space="preserve"> </w:t>
      </w:r>
      <w:r>
        <w:t>скрининг, информируют о</w:t>
      </w:r>
      <w:r>
        <w:rPr>
          <w:spacing w:val="1"/>
        </w:rPr>
        <w:t xml:space="preserve"> </w:t>
      </w:r>
      <w:r>
        <w:t>преимуществах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недостатках</w:t>
      </w:r>
      <w:r>
        <w:rPr>
          <w:spacing w:val="1"/>
        </w:rPr>
        <w:t xml:space="preserve"> </w:t>
      </w:r>
      <w:r>
        <w:t>маммографии</w:t>
      </w:r>
      <w:r>
        <w:rPr>
          <w:spacing w:val="1"/>
        </w:rPr>
        <w:t xml:space="preserve"> </w:t>
      </w:r>
      <w:r>
        <w:t>заблаговременно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проведения. Для этого им отправляют по почте приглашение на участие в</w:t>
      </w:r>
      <w:r>
        <w:rPr>
          <w:spacing w:val="1"/>
        </w:rPr>
        <w:t xml:space="preserve"> </w:t>
      </w:r>
      <w:r>
        <w:t>скрининге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брошюру.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женщина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w w:val="95"/>
        </w:rPr>
        <w:t>обследование молочной железы, врач-маммолог отвечает за то, чтобы она была</w:t>
      </w:r>
      <w:r>
        <w:rPr>
          <w:spacing w:val="1"/>
          <w:w w:val="95"/>
        </w:rPr>
        <w:t xml:space="preserve"> </w:t>
      </w:r>
      <w:r>
        <w:t>информирована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маммографии,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rPr>
          <w:w w:val="95"/>
        </w:rPr>
        <w:t>повторного вызова. Практикующий врач должен уметь точно и честно отвечать</w:t>
      </w:r>
      <w:r>
        <w:rPr>
          <w:spacing w:val="1"/>
          <w:w w:val="95"/>
        </w:rPr>
        <w:t xml:space="preserve"> </w:t>
      </w:r>
      <w:r>
        <w:t>на любые вопросы, которые могут возникнуть у женщины. Врач-маммолог</w:t>
      </w:r>
      <w:r>
        <w:rPr>
          <w:spacing w:val="1"/>
        </w:rPr>
        <w:t xml:space="preserve"> </w:t>
      </w:r>
      <w:r>
        <w:t>должен дать полное объяснение процедуре маммографии, включая причины</w:t>
      </w:r>
      <w:r>
        <w:rPr>
          <w:spacing w:val="-70"/>
        </w:rPr>
        <w:t xml:space="preserve"> </w:t>
      </w:r>
      <w:r>
        <w:t>сдавливания груди, что неудобно для некоторых женщин и болезненно для</w:t>
      </w:r>
      <w:r>
        <w:rPr>
          <w:spacing w:val="1"/>
        </w:rPr>
        <w:t xml:space="preserve"> </w:t>
      </w:r>
      <w:r>
        <w:rPr>
          <w:w w:val="95"/>
        </w:rPr>
        <w:t>немногих</w:t>
      </w:r>
      <w:r>
        <w:rPr>
          <w:spacing w:val="-21"/>
          <w:w w:val="95"/>
        </w:rPr>
        <w:t xml:space="preserve"> </w:t>
      </w:r>
      <w:r>
        <w:rPr>
          <w:w w:val="95"/>
        </w:rPr>
        <w:t>[126].</w:t>
      </w:r>
      <w:r>
        <w:rPr>
          <w:spacing w:val="15"/>
          <w:w w:val="95"/>
        </w:rPr>
        <w:t xml:space="preserve"> </w:t>
      </w:r>
      <w:r>
        <w:rPr>
          <w:w w:val="95"/>
        </w:rPr>
        <w:t>Женщина</w:t>
      </w:r>
      <w:r>
        <w:rPr>
          <w:spacing w:val="4"/>
          <w:w w:val="95"/>
        </w:rPr>
        <w:t xml:space="preserve"> </w:t>
      </w:r>
      <w:r>
        <w:rPr>
          <w:w w:val="95"/>
        </w:rPr>
        <w:t>должна</w:t>
      </w:r>
      <w:r>
        <w:rPr>
          <w:spacing w:val="5"/>
          <w:w w:val="95"/>
        </w:rPr>
        <w:t xml:space="preserve"> </w:t>
      </w:r>
      <w:r>
        <w:rPr>
          <w:w w:val="95"/>
        </w:rPr>
        <w:t>быть</w:t>
      </w:r>
      <w:r>
        <w:rPr>
          <w:spacing w:val="-2"/>
          <w:w w:val="95"/>
        </w:rPr>
        <w:t xml:space="preserve"> </w:t>
      </w:r>
      <w:r>
        <w:rPr>
          <w:w w:val="95"/>
        </w:rPr>
        <w:t>проинформирована</w:t>
      </w:r>
      <w:r>
        <w:rPr>
          <w:spacing w:val="4"/>
          <w:w w:val="95"/>
        </w:rPr>
        <w:t xml:space="preserve"> </w:t>
      </w:r>
      <w:r>
        <w:rPr>
          <w:w w:val="95"/>
        </w:rPr>
        <w:t>и</w:t>
      </w:r>
      <w:r>
        <w:rPr>
          <w:spacing w:val="12"/>
          <w:w w:val="95"/>
        </w:rPr>
        <w:t xml:space="preserve"> </w:t>
      </w:r>
      <w:r>
        <w:rPr>
          <w:w w:val="95"/>
        </w:rPr>
        <w:t>должна</w:t>
      </w:r>
      <w:r>
        <w:rPr>
          <w:spacing w:val="-21"/>
          <w:w w:val="95"/>
        </w:rPr>
        <w:t xml:space="preserve"> </w:t>
      </w:r>
      <w:r>
        <w:rPr>
          <w:w w:val="95"/>
        </w:rPr>
        <w:t>понимать,</w:t>
      </w:r>
    </w:p>
    <w:p w14:paraId="4E45077C" w14:textId="77777777" w:rsidR="00AA2216" w:rsidRDefault="00AA2216">
      <w:pPr>
        <w:spacing w:line="230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493CFB16" w14:textId="77777777" w:rsidR="00AA2216" w:rsidRDefault="00000000">
      <w:pPr>
        <w:pStyle w:val="a3"/>
        <w:spacing w:before="81" w:line="230" w:lineRule="auto"/>
        <w:ind w:right="432"/>
      </w:pPr>
      <w:r>
        <w:t>что она имеет право остановить процедуру в любой момент, а врач должен</w:t>
      </w:r>
      <w:r>
        <w:rPr>
          <w:spacing w:val="1"/>
        </w:rPr>
        <w:t xml:space="preserve"> </w:t>
      </w:r>
      <w:r>
        <w:t>уважать</w:t>
      </w:r>
      <w:r>
        <w:rPr>
          <w:spacing w:val="-29"/>
        </w:rPr>
        <w:t xml:space="preserve"> </w:t>
      </w:r>
      <w:r>
        <w:t>это</w:t>
      </w:r>
      <w:r>
        <w:rPr>
          <w:spacing w:val="-25"/>
        </w:rPr>
        <w:t xml:space="preserve"> </w:t>
      </w:r>
      <w:r>
        <w:t>решение.</w:t>
      </w:r>
    </w:p>
    <w:p w14:paraId="43794911" w14:textId="77777777" w:rsidR="00AA2216" w:rsidRDefault="00000000">
      <w:pPr>
        <w:pStyle w:val="a3"/>
        <w:spacing w:line="232" w:lineRule="auto"/>
        <w:ind w:right="412" w:firstLine="560"/>
      </w:pPr>
      <w:r>
        <w:t>Тоже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 и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РШМ.</w:t>
      </w:r>
      <w:r>
        <w:rPr>
          <w:spacing w:val="1"/>
        </w:rPr>
        <w:t xml:space="preserve"> </w:t>
      </w:r>
      <w:r>
        <w:t>Женщина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проинформирована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процедуре</w:t>
      </w:r>
      <w:r>
        <w:rPr>
          <w:spacing w:val="1"/>
        </w:rPr>
        <w:t xml:space="preserve"> </w:t>
      </w:r>
      <w:r>
        <w:t>забора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цервикального</w:t>
      </w:r>
      <w:r>
        <w:rPr>
          <w:spacing w:val="1"/>
        </w:rPr>
        <w:t xml:space="preserve"> </w:t>
      </w:r>
      <w:r>
        <w:t>канала,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возможности получения аномального результата. Медицинский специалист</w:t>
      </w:r>
      <w:r>
        <w:rPr>
          <w:spacing w:val="1"/>
        </w:rPr>
        <w:t xml:space="preserve"> </w:t>
      </w:r>
      <w:r>
        <w:t>должен уметь точно и честно ответить на любые вопросы, которые могут</w:t>
      </w:r>
      <w:r>
        <w:rPr>
          <w:spacing w:val="1"/>
        </w:rPr>
        <w:t xml:space="preserve"> </w:t>
      </w:r>
      <w:r>
        <w:rPr>
          <w:w w:val="95"/>
        </w:rPr>
        <w:t>возникнуть у женщины. Участница скрининга должна быть проинформирована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7"/>
          <w:w w:val="95"/>
        </w:rPr>
        <w:t xml:space="preserve"> </w:t>
      </w:r>
      <w:r>
        <w:rPr>
          <w:w w:val="95"/>
        </w:rPr>
        <w:t>понимать,</w:t>
      </w:r>
      <w:r>
        <w:rPr>
          <w:spacing w:val="-18"/>
          <w:w w:val="95"/>
        </w:rPr>
        <w:t xml:space="preserve"> </w:t>
      </w:r>
      <w:r>
        <w:rPr>
          <w:w w:val="95"/>
        </w:rPr>
        <w:t>что</w:t>
      </w:r>
      <w:r>
        <w:rPr>
          <w:spacing w:val="-9"/>
          <w:w w:val="95"/>
        </w:rPr>
        <w:t xml:space="preserve"> </w:t>
      </w:r>
      <w:r>
        <w:rPr>
          <w:w w:val="95"/>
        </w:rPr>
        <w:t>она</w:t>
      </w:r>
      <w:r>
        <w:rPr>
          <w:spacing w:val="-9"/>
          <w:w w:val="95"/>
        </w:rPr>
        <w:t xml:space="preserve"> </w:t>
      </w:r>
      <w:r>
        <w:rPr>
          <w:w w:val="95"/>
        </w:rPr>
        <w:t>может</w:t>
      </w:r>
      <w:r>
        <w:rPr>
          <w:spacing w:val="-7"/>
          <w:w w:val="95"/>
        </w:rPr>
        <w:t xml:space="preserve"> </w:t>
      </w:r>
      <w:r>
        <w:rPr>
          <w:w w:val="95"/>
        </w:rPr>
        <w:t>остановить</w:t>
      </w:r>
      <w:r>
        <w:rPr>
          <w:spacing w:val="-14"/>
          <w:w w:val="95"/>
        </w:rPr>
        <w:t xml:space="preserve"> </w:t>
      </w:r>
      <w:r>
        <w:rPr>
          <w:w w:val="95"/>
        </w:rPr>
        <w:t>процедуру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любой</w:t>
      </w:r>
      <w:r>
        <w:rPr>
          <w:spacing w:val="-3"/>
          <w:w w:val="95"/>
        </w:rPr>
        <w:t xml:space="preserve"> </w:t>
      </w:r>
      <w:r>
        <w:rPr>
          <w:w w:val="95"/>
        </w:rPr>
        <w:t>момент</w:t>
      </w:r>
      <w:r>
        <w:rPr>
          <w:spacing w:val="-6"/>
          <w:w w:val="95"/>
        </w:rPr>
        <w:t xml:space="preserve"> </w:t>
      </w:r>
      <w:r>
        <w:rPr>
          <w:w w:val="95"/>
        </w:rPr>
        <w:t>[127].</w:t>
      </w:r>
    </w:p>
    <w:p w14:paraId="1EF4F55B" w14:textId="77777777" w:rsidR="00AA2216" w:rsidRDefault="00000000">
      <w:pPr>
        <w:pStyle w:val="a3"/>
        <w:spacing w:line="232" w:lineRule="auto"/>
        <w:ind w:right="405" w:firstLine="704"/>
      </w:pPr>
      <w:r>
        <w:t>Скринингу на РПЖ с использованием ПСА-теста не хватает высокого</w:t>
      </w:r>
      <w:r>
        <w:rPr>
          <w:spacing w:val="1"/>
        </w:rPr>
        <w:t xml:space="preserve"> </w:t>
      </w:r>
      <w:r>
        <w:rPr>
          <w:w w:val="95"/>
        </w:rPr>
        <w:t>уровня специфичности из-за</w:t>
      </w:r>
      <w:r>
        <w:rPr>
          <w:spacing w:val="1"/>
          <w:w w:val="95"/>
        </w:rPr>
        <w:t xml:space="preserve"> </w:t>
      </w:r>
      <w:r>
        <w:rPr>
          <w:w w:val="95"/>
        </w:rPr>
        <w:t>частых</w:t>
      </w:r>
      <w:r>
        <w:rPr>
          <w:spacing w:val="1"/>
          <w:w w:val="95"/>
        </w:rPr>
        <w:t xml:space="preserve"> </w:t>
      </w:r>
      <w:r>
        <w:rPr>
          <w:w w:val="95"/>
        </w:rPr>
        <w:t>ложноположительных результатов [128].</w:t>
      </w:r>
      <w:r>
        <w:rPr>
          <w:spacing w:val="1"/>
          <w:w w:val="95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rPr>
          <w:w w:val="95"/>
        </w:rPr>
        <w:t>рекомендациях по</w:t>
      </w:r>
      <w:r>
        <w:rPr>
          <w:spacing w:val="1"/>
          <w:w w:val="95"/>
        </w:rPr>
        <w:t xml:space="preserve"> </w:t>
      </w:r>
      <w:r>
        <w:rPr>
          <w:w w:val="95"/>
        </w:rPr>
        <w:t>проведению данного скрининга [123, c. 94]. Тем не</w:t>
      </w:r>
      <w:r>
        <w:rPr>
          <w:spacing w:val="1"/>
          <w:w w:val="95"/>
        </w:rPr>
        <w:t xml:space="preserve"> </w:t>
      </w:r>
      <w:r>
        <w:rPr>
          <w:w w:val="95"/>
        </w:rPr>
        <w:t>менее,</w:t>
      </w:r>
      <w:r>
        <w:rPr>
          <w:spacing w:val="1"/>
          <w:w w:val="95"/>
        </w:rPr>
        <w:t xml:space="preserve"> </w:t>
      </w:r>
      <w:r>
        <w:t>медицинское сообщество и, что более важно, пациенты должны понимать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скринингового</w:t>
      </w:r>
      <w:r>
        <w:rPr>
          <w:spacing w:val="1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rPr>
          <w:w w:val="95"/>
        </w:rPr>
        <w:t>Необходимо подходить к каждому мужчине индивидуально при рекомендации</w:t>
      </w:r>
      <w:r>
        <w:rPr>
          <w:spacing w:val="1"/>
          <w:w w:val="95"/>
        </w:rPr>
        <w:t xml:space="preserve"> </w:t>
      </w:r>
      <w:r>
        <w:rPr>
          <w:spacing w:val="-1"/>
        </w:rPr>
        <w:t>ПСА-теста.</w:t>
      </w:r>
      <w:r>
        <w:rPr>
          <w:spacing w:val="-7"/>
        </w:rPr>
        <w:t xml:space="preserve"> </w:t>
      </w:r>
      <w:r>
        <w:rPr>
          <w:spacing w:val="-1"/>
        </w:rPr>
        <w:t>Пациент</w:t>
      </w:r>
      <w:r>
        <w:rPr>
          <w:spacing w:val="-13"/>
        </w:rPr>
        <w:t xml:space="preserve"> </w:t>
      </w:r>
      <w:r>
        <w:rPr>
          <w:spacing w:val="-1"/>
        </w:rPr>
        <w:t>должен</w:t>
      </w:r>
      <w:r>
        <w:rPr>
          <w:spacing w:val="-9"/>
        </w:rPr>
        <w:t xml:space="preserve"> </w:t>
      </w:r>
      <w:r>
        <w:rPr>
          <w:spacing w:val="-1"/>
        </w:rPr>
        <w:t>принять</w:t>
      </w:r>
      <w:r>
        <w:rPr>
          <w:spacing w:val="-17"/>
        </w:rPr>
        <w:t xml:space="preserve"> </w:t>
      </w:r>
      <w:r>
        <w:rPr>
          <w:spacing w:val="-1"/>
        </w:rPr>
        <w:t>индивидуальное</w:t>
      </w:r>
      <w:r>
        <w:rPr>
          <w:spacing w:val="-14"/>
        </w:rPr>
        <w:t xml:space="preserve"> </w:t>
      </w:r>
      <w:r>
        <w:rPr>
          <w:spacing w:val="-1"/>
        </w:rPr>
        <w:t>решение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том,</w:t>
      </w:r>
      <w:r>
        <w:rPr>
          <w:spacing w:val="7"/>
        </w:rPr>
        <w:t xml:space="preserve"> </w:t>
      </w:r>
      <w:r>
        <w:rPr>
          <w:spacing w:val="-1"/>
        </w:rPr>
        <w:t>желает</w:t>
      </w:r>
      <w:r>
        <w:rPr>
          <w:spacing w:val="-70"/>
        </w:rPr>
        <w:t xml:space="preserve"> </w:t>
      </w:r>
      <w:r>
        <w:t>ли он рискнуть необходимостью последующего наблюдения и возможного</w:t>
      </w:r>
      <w:r>
        <w:rPr>
          <w:spacing w:val="1"/>
        </w:rPr>
        <w:t xml:space="preserve"> </w:t>
      </w:r>
      <w:r>
        <w:rPr>
          <w:w w:val="95"/>
        </w:rPr>
        <w:t>лечения</w:t>
      </w:r>
      <w:r>
        <w:rPr>
          <w:spacing w:val="-22"/>
          <w:w w:val="95"/>
        </w:rPr>
        <w:t xml:space="preserve"> </w:t>
      </w:r>
      <w:r>
        <w:rPr>
          <w:w w:val="95"/>
        </w:rPr>
        <w:t>болезни,</w:t>
      </w:r>
      <w:r>
        <w:rPr>
          <w:spacing w:val="-24"/>
          <w:w w:val="95"/>
        </w:rPr>
        <w:t xml:space="preserve"> </w:t>
      </w:r>
      <w:r>
        <w:rPr>
          <w:w w:val="95"/>
        </w:rPr>
        <w:t>которая</w:t>
      </w:r>
      <w:r>
        <w:rPr>
          <w:spacing w:val="-21"/>
          <w:w w:val="95"/>
        </w:rPr>
        <w:t xml:space="preserve"> </w:t>
      </w:r>
      <w:r>
        <w:rPr>
          <w:w w:val="95"/>
        </w:rPr>
        <w:t>была</w:t>
      </w:r>
      <w:r>
        <w:rPr>
          <w:spacing w:val="-16"/>
          <w:w w:val="95"/>
        </w:rPr>
        <w:t xml:space="preserve"> </w:t>
      </w:r>
      <w:r>
        <w:rPr>
          <w:w w:val="95"/>
        </w:rPr>
        <w:t>скрытой</w:t>
      </w:r>
      <w:r>
        <w:rPr>
          <w:spacing w:val="-28"/>
          <w:w w:val="95"/>
        </w:rPr>
        <w:t xml:space="preserve"> </w:t>
      </w:r>
      <w:r>
        <w:rPr>
          <w:w w:val="95"/>
        </w:rPr>
        <w:t>до</w:t>
      </w:r>
      <w:r>
        <w:rPr>
          <w:spacing w:val="-15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-16"/>
          <w:w w:val="95"/>
        </w:rPr>
        <w:t xml:space="preserve"> </w:t>
      </w:r>
      <w:r>
        <w:rPr>
          <w:w w:val="95"/>
        </w:rPr>
        <w:t>[129].</w:t>
      </w:r>
    </w:p>
    <w:p w14:paraId="36757847" w14:textId="77777777" w:rsidR="00AA2216" w:rsidRDefault="00000000">
      <w:pPr>
        <w:pStyle w:val="a3"/>
        <w:spacing w:line="230" w:lineRule="auto"/>
        <w:ind w:right="410" w:firstLine="560"/>
      </w:pPr>
      <w:r>
        <w:rPr>
          <w:i/>
        </w:rPr>
        <w:t>Информированное</w:t>
      </w:r>
      <w:r>
        <w:rPr>
          <w:i/>
          <w:spacing w:val="-16"/>
        </w:rPr>
        <w:t xml:space="preserve"> </w:t>
      </w:r>
      <w:r>
        <w:rPr>
          <w:i/>
        </w:rPr>
        <w:t>принятие</w:t>
      </w:r>
      <w:r>
        <w:rPr>
          <w:i/>
          <w:spacing w:val="-14"/>
        </w:rPr>
        <w:t xml:space="preserve"> </w:t>
      </w:r>
      <w:r>
        <w:rPr>
          <w:i/>
        </w:rPr>
        <w:t>решения</w:t>
      </w:r>
      <w:r>
        <w:rPr>
          <w:b/>
        </w:rPr>
        <w:t>.</w:t>
      </w:r>
      <w:r>
        <w:rPr>
          <w:b/>
          <w:spacing w:val="-9"/>
        </w:rPr>
        <w:t xml:space="preserve"> </w:t>
      </w:r>
      <w:r>
        <w:t>Международные</w:t>
      </w:r>
      <w:r>
        <w:rPr>
          <w:spacing w:val="-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-70"/>
        </w:rPr>
        <w:t xml:space="preserve"> </w:t>
      </w:r>
      <w:r>
        <w:t>экспертные организации регулярно оценивают баланс преимуществ и вреда</w:t>
      </w:r>
      <w:r>
        <w:rPr>
          <w:spacing w:val="1"/>
        </w:rPr>
        <w:t xml:space="preserve"> </w:t>
      </w:r>
      <w:r>
        <w:rPr>
          <w:w w:val="95"/>
        </w:rPr>
        <w:t>технологий скрининга, разрабатывая клинические руководства для внедрения</w:t>
      </w:r>
      <w:r>
        <w:rPr>
          <w:spacing w:val="1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11"/>
          <w:w w:val="95"/>
        </w:rPr>
        <w:t xml:space="preserve"> </w:t>
      </w:r>
      <w:r>
        <w:rPr>
          <w:w w:val="95"/>
        </w:rPr>
        <w:t>на</w:t>
      </w:r>
      <w:r>
        <w:rPr>
          <w:spacing w:val="12"/>
          <w:w w:val="95"/>
        </w:rPr>
        <w:t xml:space="preserve"> </w:t>
      </w:r>
      <w:r>
        <w:rPr>
          <w:w w:val="95"/>
        </w:rPr>
        <w:t>популяционном уровне.</w:t>
      </w:r>
      <w:r>
        <w:rPr>
          <w:spacing w:val="-2"/>
          <w:w w:val="95"/>
        </w:rPr>
        <w:t xml:space="preserve"> </w:t>
      </w:r>
      <w:r>
        <w:rPr>
          <w:w w:val="95"/>
        </w:rPr>
        <w:t>Поведенческая</w:t>
      </w:r>
      <w:r>
        <w:rPr>
          <w:spacing w:val="3"/>
          <w:w w:val="95"/>
        </w:rPr>
        <w:t xml:space="preserve"> </w:t>
      </w:r>
      <w:r>
        <w:rPr>
          <w:w w:val="95"/>
        </w:rPr>
        <w:t>наука</w:t>
      </w:r>
      <w:r>
        <w:rPr>
          <w:spacing w:val="12"/>
          <w:w w:val="95"/>
        </w:rPr>
        <w:t xml:space="preserve"> </w:t>
      </w:r>
      <w:r>
        <w:rPr>
          <w:w w:val="95"/>
        </w:rPr>
        <w:t>внесла</w:t>
      </w:r>
      <w:r>
        <w:rPr>
          <w:spacing w:val="11"/>
          <w:w w:val="95"/>
        </w:rPr>
        <w:t xml:space="preserve"> </w:t>
      </w:r>
      <w:r>
        <w:rPr>
          <w:w w:val="95"/>
        </w:rPr>
        <w:t>свой</w:t>
      </w:r>
      <w:r>
        <w:rPr>
          <w:spacing w:val="-7"/>
          <w:w w:val="95"/>
        </w:rPr>
        <w:t xml:space="preserve"> </w:t>
      </w:r>
      <w:r>
        <w:rPr>
          <w:w w:val="95"/>
        </w:rPr>
        <w:t>вклад</w:t>
      </w:r>
      <w:r>
        <w:rPr>
          <w:spacing w:val="-20"/>
          <w:w w:val="95"/>
        </w:rPr>
        <w:t xml:space="preserve"> </w:t>
      </w:r>
      <w:r>
        <w:rPr>
          <w:w w:val="95"/>
        </w:rPr>
        <w:t>в</w:t>
      </w:r>
    </w:p>
    <w:p w14:paraId="53941BED" w14:textId="77777777" w:rsidR="00AA2216" w:rsidRDefault="00000000">
      <w:pPr>
        <w:pStyle w:val="a3"/>
        <w:spacing w:line="232" w:lineRule="auto"/>
        <w:ind w:right="398"/>
      </w:pPr>
      <w:r>
        <w:t>понимание</w:t>
      </w:r>
      <w:r>
        <w:rPr>
          <w:spacing w:val="1"/>
        </w:rPr>
        <w:t xml:space="preserve"> </w:t>
      </w:r>
      <w:r>
        <w:t>неучастия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скрининге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rPr>
          <w:w w:val="95"/>
        </w:rPr>
        <w:t>преимуществ и</w:t>
      </w:r>
      <w:r>
        <w:rPr>
          <w:spacing w:val="1"/>
          <w:w w:val="95"/>
        </w:rPr>
        <w:t xml:space="preserve"> </w:t>
      </w:r>
      <w:r>
        <w:rPr>
          <w:w w:val="95"/>
        </w:rPr>
        <w:t>вреда скрининга [122,</w:t>
      </w:r>
      <w:r>
        <w:rPr>
          <w:spacing w:val="1"/>
          <w:w w:val="95"/>
        </w:rPr>
        <w:t xml:space="preserve"> </w:t>
      </w:r>
      <w:r>
        <w:rPr>
          <w:w w:val="95"/>
        </w:rPr>
        <w:t>c.</w:t>
      </w:r>
      <w:r>
        <w:rPr>
          <w:spacing w:val="1"/>
          <w:w w:val="95"/>
        </w:rPr>
        <w:t xml:space="preserve"> </w:t>
      </w:r>
      <w:r>
        <w:rPr>
          <w:w w:val="95"/>
        </w:rPr>
        <w:t>19].</w:t>
      </w:r>
      <w:r>
        <w:rPr>
          <w:spacing w:val="1"/>
          <w:w w:val="95"/>
        </w:rPr>
        <w:t xml:space="preserve"> </w:t>
      </w:r>
      <w:r>
        <w:rPr>
          <w:w w:val="95"/>
        </w:rPr>
        <w:t>Исследования психологических</w:t>
      </w:r>
      <w:r>
        <w:rPr>
          <w:spacing w:val="1"/>
          <w:w w:val="95"/>
        </w:rPr>
        <w:t xml:space="preserve"> </w:t>
      </w:r>
      <w:r>
        <w:t>аспектов скрининговых программ</w:t>
      </w:r>
      <w:r>
        <w:rPr>
          <w:spacing w:val="1"/>
        </w:rPr>
        <w:t xml:space="preserve"> </w:t>
      </w:r>
      <w:r>
        <w:t>внесли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rPr>
          <w:w w:val="95"/>
        </w:rPr>
        <w:t>оценивая психологические издержки и преимущества возможных результатов</w:t>
      </w:r>
      <w:r>
        <w:rPr>
          <w:spacing w:val="1"/>
          <w:w w:val="95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ложноположительных</w:t>
      </w:r>
      <w:r>
        <w:rPr>
          <w:spacing w:val="1"/>
        </w:rPr>
        <w:t xml:space="preserve"> </w:t>
      </w:r>
      <w:r>
        <w:t>результатов)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толерантность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гипердиагностике</w:t>
      </w:r>
      <w:r>
        <w:rPr>
          <w:spacing w:val="1"/>
        </w:rPr>
        <w:t xml:space="preserve"> </w:t>
      </w:r>
      <w:r>
        <w:t>[130].</w:t>
      </w:r>
      <w:r>
        <w:rPr>
          <w:spacing w:val="1"/>
        </w:rPr>
        <w:t xml:space="preserve"> </w:t>
      </w:r>
      <w:r>
        <w:t>Исследователи,</w:t>
      </w:r>
      <w:r>
        <w:rPr>
          <w:spacing w:val="1"/>
        </w:rPr>
        <w:t xml:space="preserve"> </w:t>
      </w:r>
      <w:r>
        <w:t>занимающиеся изучением поведения людей,</w:t>
      </w:r>
      <w:r>
        <w:rPr>
          <w:spacing w:val="1"/>
        </w:rPr>
        <w:t xml:space="preserve"> </w:t>
      </w:r>
      <w:r>
        <w:t>анализировали то,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rPr>
          <w:w w:val="95"/>
        </w:rPr>
        <w:t>принимают решения о</w:t>
      </w:r>
      <w:r>
        <w:rPr>
          <w:spacing w:val="1"/>
          <w:w w:val="95"/>
        </w:rPr>
        <w:t xml:space="preserve"> </w:t>
      </w:r>
      <w:r>
        <w:rPr>
          <w:w w:val="95"/>
        </w:rPr>
        <w:t>скрининге, оценивают влияние знаний, воспринимают</w:t>
      </w:r>
      <w:r>
        <w:rPr>
          <w:spacing w:val="1"/>
          <w:w w:val="95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рака,</w:t>
      </w:r>
      <w:r>
        <w:rPr>
          <w:spacing w:val="1"/>
        </w:rPr>
        <w:t xml:space="preserve"> </w:t>
      </w:r>
      <w:r>
        <w:t>беспокойство и</w:t>
      </w:r>
      <w:r>
        <w:rPr>
          <w:spacing w:val="1"/>
        </w:rPr>
        <w:t xml:space="preserve"> </w:t>
      </w:r>
      <w:r>
        <w:t>типичные убеждения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скрининга.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rPr>
          <w:w w:val="95"/>
        </w:rPr>
        <w:t>стратегий, направленных</w:t>
      </w:r>
      <w:r>
        <w:rPr>
          <w:spacing w:val="-28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стимулирование</w:t>
      </w:r>
      <w:r>
        <w:rPr>
          <w:spacing w:val="-9"/>
          <w:w w:val="95"/>
        </w:rPr>
        <w:t xml:space="preserve"> </w:t>
      </w:r>
      <w:r>
        <w:rPr>
          <w:w w:val="95"/>
        </w:rPr>
        <w:t>участия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скрининге</w:t>
      </w:r>
      <w:r>
        <w:rPr>
          <w:spacing w:val="-9"/>
          <w:w w:val="95"/>
        </w:rPr>
        <w:t xml:space="preserve"> </w:t>
      </w:r>
      <w:r>
        <w:rPr>
          <w:w w:val="95"/>
        </w:rPr>
        <w:t>[131].</w:t>
      </w:r>
    </w:p>
    <w:p w14:paraId="74002EA8" w14:textId="77777777" w:rsidR="00AA2216" w:rsidRDefault="00000000">
      <w:pPr>
        <w:pStyle w:val="a3"/>
        <w:spacing w:line="300" w:lineRule="exact"/>
        <w:ind w:left="819"/>
      </w:pPr>
      <w:r>
        <w:rPr>
          <w:w w:val="95"/>
        </w:rPr>
        <w:t>В</w:t>
      </w:r>
      <w:r>
        <w:rPr>
          <w:spacing w:val="46"/>
          <w:w w:val="95"/>
        </w:rPr>
        <w:t xml:space="preserve"> </w:t>
      </w:r>
      <w:r>
        <w:rPr>
          <w:w w:val="95"/>
        </w:rPr>
        <w:t>последние</w:t>
      </w:r>
      <w:r>
        <w:rPr>
          <w:spacing w:val="17"/>
          <w:w w:val="95"/>
        </w:rPr>
        <w:t xml:space="preserve"> </w:t>
      </w:r>
      <w:r>
        <w:rPr>
          <w:w w:val="95"/>
        </w:rPr>
        <w:t>годы</w:t>
      </w:r>
      <w:r>
        <w:rPr>
          <w:spacing w:val="14"/>
          <w:w w:val="95"/>
        </w:rPr>
        <w:t xml:space="preserve"> </w:t>
      </w:r>
      <w:r>
        <w:rPr>
          <w:w w:val="95"/>
        </w:rPr>
        <w:t>участились</w:t>
      </w:r>
      <w:r>
        <w:rPr>
          <w:spacing w:val="10"/>
          <w:w w:val="95"/>
        </w:rPr>
        <w:t xml:space="preserve"> </w:t>
      </w:r>
      <w:r>
        <w:rPr>
          <w:w w:val="95"/>
        </w:rPr>
        <w:t>дискуссии</w:t>
      </w:r>
      <w:r>
        <w:rPr>
          <w:spacing w:val="-3"/>
          <w:w w:val="95"/>
        </w:rPr>
        <w:t xml:space="preserve"> </w:t>
      </w:r>
      <w:r>
        <w:rPr>
          <w:w w:val="95"/>
        </w:rPr>
        <w:t>по</w:t>
      </w:r>
      <w:r>
        <w:rPr>
          <w:spacing w:val="18"/>
          <w:w w:val="95"/>
        </w:rPr>
        <w:t xml:space="preserve"> </w:t>
      </w:r>
      <w:r>
        <w:rPr>
          <w:w w:val="95"/>
        </w:rPr>
        <w:t>информированному</w:t>
      </w:r>
      <w:r>
        <w:rPr>
          <w:spacing w:val="17"/>
          <w:w w:val="95"/>
        </w:rPr>
        <w:t xml:space="preserve"> </w:t>
      </w:r>
      <w:r>
        <w:rPr>
          <w:w w:val="95"/>
        </w:rPr>
        <w:t>принятию</w:t>
      </w:r>
    </w:p>
    <w:p w14:paraId="460AE1E3" w14:textId="77777777" w:rsidR="00AA2216" w:rsidRDefault="00000000">
      <w:pPr>
        <w:pStyle w:val="a3"/>
        <w:spacing w:line="232" w:lineRule="auto"/>
        <w:ind w:right="415"/>
      </w:pPr>
      <w:r>
        <w:t>решений.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[132].</w:t>
      </w:r>
      <w:r>
        <w:rPr>
          <w:spacing w:val="1"/>
        </w:rPr>
        <w:t xml:space="preserve"> </w:t>
      </w:r>
      <w:r>
        <w:t>Патерналистская модель, когда врачи говорят пациентам, что необходимо</w:t>
      </w:r>
      <w:r>
        <w:rPr>
          <w:spacing w:val="1"/>
        </w:rPr>
        <w:t xml:space="preserve"> </w:t>
      </w:r>
      <w:r>
        <w:t>делать, а пациенты должны строго соблюдать их рекомендации, больше не</w:t>
      </w:r>
      <w:r>
        <w:rPr>
          <w:spacing w:val="1"/>
        </w:rPr>
        <w:t xml:space="preserve"> </w:t>
      </w:r>
      <w:r>
        <w:t>является доминирующей моделью в современных обществах. Необходимо</w:t>
      </w:r>
      <w:r>
        <w:rPr>
          <w:spacing w:val="1"/>
        </w:rPr>
        <w:t xml:space="preserve"> </w:t>
      </w:r>
      <w:r>
        <w:rPr>
          <w:w w:val="95"/>
        </w:rPr>
        <w:t>достижение идеальных отношений между врачом и пациентом, в которых будут</w:t>
      </w:r>
      <w:r>
        <w:rPr>
          <w:spacing w:val="-66"/>
          <w:w w:val="95"/>
        </w:rPr>
        <w:t xml:space="preserve"> </w:t>
      </w:r>
      <w:r>
        <w:t>разделены полномочия принятия решений на основе взаимного участия и</w:t>
      </w:r>
      <w:r>
        <w:rPr>
          <w:spacing w:val="1"/>
        </w:rPr>
        <w:t xml:space="preserve"> </w:t>
      </w:r>
      <w:r>
        <w:rPr>
          <w:spacing w:val="-3"/>
        </w:rPr>
        <w:t xml:space="preserve">уважения [130, c. 57]. Огромное </w:t>
      </w:r>
      <w:r>
        <w:rPr>
          <w:spacing w:val="-2"/>
        </w:rPr>
        <w:t>количество медицинской информации теперь</w:t>
      </w:r>
      <w:r>
        <w:rPr>
          <w:spacing w:val="-70"/>
        </w:rPr>
        <w:t xml:space="preserve"> </w:t>
      </w:r>
      <w:r>
        <w:rPr>
          <w:w w:val="95"/>
        </w:rPr>
        <w:t>доступно врачам и пациентам через Интернет. Исследования показывают, что</w:t>
      </w:r>
      <w:r>
        <w:rPr>
          <w:spacing w:val="1"/>
          <w:w w:val="95"/>
        </w:rPr>
        <w:t xml:space="preserve"> </w:t>
      </w:r>
      <w:r>
        <w:rPr>
          <w:spacing w:val="-1"/>
        </w:rPr>
        <w:t>доступ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13"/>
        </w:rPr>
        <w:t xml:space="preserve"> </w:t>
      </w:r>
      <w:r>
        <w:rPr>
          <w:spacing w:val="-1"/>
        </w:rPr>
        <w:t>этой</w:t>
      </w:r>
      <w:r>
        <w:rPr>
          <w:spacing w:val="-12"/>
        </w:rPr>
        <w:t xml:space="preserve"> </w:t>
      </w:r>
      <w:r>
        <w:rPr>
          <w:spacing w:val="-1"/>
        </w:rPr>
        <w:t>информации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ее</w:t>
      </w:r>
      <w:r>
        <w:rPr>
          <w:spacing w:val="11"/>
        </w:rPr>
        <w:t xml:space="preserve"> </w:t>
      </w:r>
      <w:r>
        <w:rPr>
          <w:spacing w:val="-1"/>
        </w:rPr>
        <w:t>использование</w:t>
      </w:r>
      <w:r>
        <w:rPr>
          <w:spacing w:val="-17"/>
        </w:rPr>
        <w:t xml:space="preserve"> </w:t>
      </w:r>
      <w:r>
        <w:t>меняют</w:t>
      </w:r>
      <w:r>
        <w:rPr>
          <w:spacing w:val="-16"/>
        </w:rPr>
        <w:t xml:space="preserve"> </w:t>
      </w:r>
      <w:r>
        <w:t>поведение</w:t>
      </w:r>
      <w:r>
        <w:rPr>
          <w:spacing w:val="-17"/>
        </w:rPr>
        <w:t xml:space="preserve"> </w:t>
      </w:r>
      <w:r>
        <w:t>пациентов.</w:t>
      </w:r>
    </w:p>
    <w:p w14:paraId="2A8888E0" w14:textId="77777777" w:rsidR="00AA2216" w:rsidRDefault="00AA2216">
      <w:pPr>
        <w:spacing w:line="232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52F7B0D2" w14:textId="77777777" w:rsidR="00AA2216" w:rsidRDefault="00000000">
      <w:pPr>
        <w:pStyle w:val="a3"/>
        <w:spacing w:before="81" w:line="230" w:lineRule="auto"/>
        <w:ind w:right="408"/>
      </w:pPr>
      <w:r>
        <w:t>Пациенты могут сами решать, что лучше для них, и, таким образом, создать</w:t>
      </w:r>
      <w:r>
        <w:rPr>
          <w:spacing w:val="1"/>
        </w:rPr>
        <w:t xml:space="preserve"> </w:t>
      </w:r>
      <w:r>
        <w:rPr>
          <w:w w:val="95"/>
        </w:rPr>
        <w:t>спрос</w:t>
      </w:r>
      <w:r>
        <w:rPr>
          <w:spacing w:val="-18"/>
          <w:w w:val="95"/>
        </w:rPr>
        <w:t xml:space="preserve"> </w:t>
      </w:r>
      <w:r>
        <w:rPr>
          <w:w w:val="95"/>
        </w:rPr>
        <w:t>на</w:t>
      </w:r>
      <w:r>
        <w:rPr>
          <w:spacing w:val="-17"/>
          <w:w w:val="95"/>
        </w:rPr>
        <w:t xml:space="preserve"> </w:t>
      </w:r>
      <w:r>
        <w:rPr>
          <w:w w:val="95"/>
        </w:rPr>
        <w:t>информированное</w:t>
      </w:r>
      <w:r>
        <w:rPr>
          <w:spacing w:val="-17"/>
          <w:w w:val="95"/>
        </w:rPr>
        <w:t xml:space="preserve"> </w:t>
      </w:r>
      <w:r>
        <w:rPr>
          <w:w w:val="95"/>
        </w:rPr>
        <w:t>принятие</w:t>
      </w:r>
      <w:r>
        <w:rPr>
          <w:spacing w:val="-17"/>
          <w:w w:val="95"/>
        </w:rPr>
        <w:t xml:space="preserve"> </w:t>
      </w:r>
      <w:r>
        <w:rPr>
          <w:w w:val="95"/>
        </w:rPr>
        <w:t>решений</w:t>
      </w:r>
      <w:r>
        <w:rPr>
          <w:spacing w:val="-29"/>
          <w:w w:val="95"/>
        </w:rPr>
        <w:t xml:space="preserve"> </w:t>
      </w:r>
      <w:r>
        <w:rPr>
          <w:w w:val="95"/>
        </w:rPr>
        <w:t>[131,</w:t>
      </w:r>
      <w:r>
        <w:rPr>
          <w:spacing w:val="2"/>
          <w:w w:val="95"/>
        </w:rPr>
        <w:t xml:space="preserve"> </w:t>
      </w:r>
      <w:r>
        <w:rPr>
          <w:w w:val="95"/>
        </w:rPr>
        <w:t>c.</w:t>
      </w:r>
      <w:r>
        <w:rPr>
          <w:spacing w:val="-9"/>
          <w:w w:val="95"/>
        </w:rPr>
        <w:t xml:space="preserve"> </w:t>
      </w:r>
      <w:r>
        <w:rPr>
          <w:w w:val="95"/>
        </w:rPr>
        <w:t>59].</w:t>
      </w:r>
    </w:p>
    <w:p w14:paraId="03475204" w14:textId="77777777" w:rsidR="00AA2216" w:rsidRDefault="00000000">
      <w:pPr>
        <w:pStyle w:val="a3"/>
        <w:spacing w:before="1" w:line="230" w:lineRule="auto"/>
        <w:ind w:right="402" w:firstLine="704"/>
      </w:pPr>
      <w:r>
        <w:t>Скрининг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снизить</w:t>
      </w:r>
      <w:r>
        <w:rPr>
          <w:spacing w:val="1"/>
        </w:rPr>
        <w:t xml:space="preserve"> </w:t>
      </w:r>
      <w:r>
        <w:t>заболеваемость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rPr>
          <w:w w:val="95"/>
        </w:rPr>
        <w:t>относительно небольшое количество пациентов, которые проходят</w:t>
      </w:r>
      <w:r>
        <w:rPr>
          <w:spacing w:val="1"/>
          <w:w w:val="95"/>
        </w:rPr>
        <w:t xml:space="preserve"> </w:t>
      </w:r>
      <w:r>
        <w:rPr>
          <w:w w:val="95"/>
        </w:rPr>
        <w:t>скрининг,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действительно достигают этой выгоды. Чаще всего пациенты сталкиваются с</w:t>
      </w:r>
      <w:r>
        <w:rPr>
          <w:spacing w:val="1"/>
          <w:w w:val="95"/>
        </w:rPr>
        <w:t xml:space="preserve"> </w:t>
      </w:r>
      <w:r>
        <w:t>потенциальными недостатками скрининга, включая</w:t>
      </w:r>
      <w:r>
        <w:rPr>
          <w:spacing w:val="1"/>
        </w:rPr>
        <w:t xml:space="preserve"> </w:t>
      </w:r>
      <w:r>
        <w:t>ложноположительные</w:t>
      </w:r>
      <w:r>
        <w:rPr>
          <w:spacing w:val="1"/>
        </w:rPr>
        <w:t xml:space="preserve"> </w:t>
      </w:r>
      <w:r>
        <w:t>тесты,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дискомфорт,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rPr>
          <w:w w:val="95"/>
        </w:rPr>
        <w:t>гипердиагностику и осложнения лечения [75, c. 6]. Информированное принятие</w:t>
      </w:r>
      <w:r>
        <w:rPr>
          <w:spacing w:val="1"/>
          <w:w w:val="95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скрининге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вызвано</w:t>
      </w:r>
      <w:r>
        <w:rPr>
          <w:spacing w:val="1"/>
        </w:rPr>
        <w:t xml:space="preserve"> </w:t>
      </w:r>
      <w:r>
        <w:t>разногласиями в</w:t>
      </w:r>
      <w:r>
        <w:rPr>
          <w:spacing w:val="1"/>
        </w:rPr>
        <w:t xml:space="preserve"> </w:t>
      </w:r>
      <w:r>
        <w:t>отношении пользы и вреда скрининга. Споры о скрининге на рак молочной</w:t>
      </w:r>
      <w:r>
        <w:rPr>
          <w:spacing w:val="1"/>
        </w:rPr>
        <w:t xml:space="preserve"> </w:t>
      </w:r>
      <w:r>
        <w:rPr>
          <w:w w:val="95"/>
        </w:rPr>
        <w:t>железы, предстательной железы, шейки матки, колоректального рака и других</w:t>
      </w:r>
      <w:r>
        <w:rPr>
          <w:spacing w:val="1"/>
          <w:w w:val="95"/>
        </w:rPr>
        <w:t xml:space="preserve"> </w:t>
      </w:r>
      <w:r>
        <w:rPr>
          <w:w w:val="95"/>
        </w:rPr>
        <w:t>видов рака выявили много неясностей даже для общепринятых скрининговых</w:t>
      </w:r>
      <w:r>
        <w:rPr>
          <w:spacing w:val="1"/>
          <w:w w:val="95"/>
        </w:rPr>
        <w:t xml:space="preserve"> </w:t>
      </w:r>
      <w:r>
        <w:rPr>
          <w:w w:val="95"/>
        </w:rPr>
        <w:t>тестов, таких как маммография, клиническое исследование молочных желез и</w:t>
      </w:r>
      <w:r>
        <w:rPr>
          <w:spacing w:val="1"/>
          <w:w w:val="95"/>
        </w:rPr>
        <w:t xml:space="preserve"> </w:t>
      </w:r>
      <w:r>
        <w:t>Пап-тест</w:t>
      </w:r>
      <w:r>
        <w:rPr>
          <w:spacing w:val="-25"/>
        </w:rPr>
        <w:t xml:space="preserve"> </w:t>
      </w:r>
      <w:r>
        <w:t>[126,</w:t>
      </w:r>
      <w:r>
        <w:rPr>
          <w:spacing w:val="-16"/>
        </w:rPr>
        <w:t xml:space="preserve"> </w:t>
      </w:r>
      <w:r>
        <w:t>c.</w:t>
      </w:r>
      <w:r>
        <w:rPr>
          <w:spacing w:val="-18"/>
        </w:rPr>
        <w:t xml:space="preserve"> </w:t>
      </w:r>
      <w:r>
        <w:t>1219;</w:t>
      </w:r>
      <w:r>
        <w:rPr>
          <w:spacing w:val="-24"/>
        </w:rPr>
        <w:t xml:space="preserve"> </w:t>
      </w:r>
      <w:r>
        <w:t>133].</w:t>
      </w:r>
    </w:p>
    <w:p w14:paraId="6222223E" w14:textId="77777777" w:rsidR="00AA2216" w:rsidRDefault="00000000">
      <w:pPr>
        <w:pStyle w:val="a3"/>
        <w:spacing w:before="33" w:line="230" w:lineRule="auto"/>
        <w:ind w:right="404" w:firstLine="704"/>
      </w:pPr>
      <w:r>
        <w:rPr>
          <w:spacing w:val="-2"/>
        </w:rPr>
        <w:t xml:space="preserve">Когда мы </w:t>
      </w:r>
      <w:r>
        <w:rPr>
          <w:spacing w:val="-1"/>
        </w:rPr>
        <w:t>рассматриваем ложноотрицательные и ложноположительные</w:t>
      </w:r>
      <w:r>
        <w:rPr>
          <w:spacing w:val="-70"/>
        </w:rPr>
        <w:t xml:space="preserve"> </w:t>
      </w:r>
      <w:r>
        <w:rPr>
          <w:w w:val="95"/>
        </w:rPr>
        <w:t>результаты скринингового теста, то мы сталкиваемся с пятью группами людей,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-20"/>
          <w:w w:val="95"/>
        </w:rPr>
        <w:t xml:space="preserve"> </w:t>
      </w:r>
      <w:r>
        <w:rPr>
          <w:w w:val="95"/>
        </w:rPr>
        <w:t>отражены</w:t>
      </w:r>
      <w:r>
        <w:rPr>
          <w:spacing w:val="-21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таблице</w:t>
      </w:r>
      <w:r>
        <w:rPr>
          <w:spacing w:val="-17"/>
          <w:w w:val="95"/>
        </w:rPr>
        <w:t xml:space="preserve"> </w:t>
      </w:r>
      <w:r>
        <w:rPr>
          <w:w w:val="95"/>
        </w:rPr>
        <w:t>3</w:t>
      </w:r>
      <w:r>
        <w:rPr>
          <w:spacing w:val="-19"/>
          <w:w w:val="95"/>
        </w:rPr>
        <w:t xml:space="preserve"> </w:t>
      </w:r>
      <w:r>
        <w:rPr>
          <w:w w:val="95"/>
        </w:rPr>
        <w:t>[37,</w:t>
      </w:r>
      <w:r>
        <w:rPr>
          <w:spacing w:val="-12"/>
          <w:w w:val="95"/>
        </w:rPr>
        <w:t xml:space="preserve"> </w:t>
      </w:r>
      <w:r>
        <w:rPr>
          <w:w w:val="95"/>
        </w:rPr>
        <w:t>с.61].</w:t>
      </w:r>
    </w:p>
    <w:p w14:paraId="5288869B" w14:textId="77777777" w:rsidR="00AA2216" w:rsidRDefault="00AA2216">
      <w:pPr>
        <w:pStyle w:val="a3"/>
        <w:ind w:left="0"/>
        <w:jc w:val="left"/>
        <w:rPr>
          <w:sz w:val="27"/>
        </w:rPr>
      </w:pPr>
    </w:p>
    <w:p w14:paraId="5AA0D03C" w14:textId="77777777" w:rsidR="00AA2216" w:rsidRDefault="00000000">
      <w:pPr>
        <w:pStyle w:val="a3"/>
      </w:pPr>
      <w:r>
        <w:rPr>
          <w:w w:val="95"/>
        </w:rPr>
        <w:t>Таблица</w:t>
      </w:r>
      <w:r>
        <w:rPr>
          <w:spacing w:val="12"/>
          <w:w w:val="95"/>
        </w:rPr>
        <w:t xml:space="preserve"> </w:t>
      </w:r>
      <w:r>
        <w:rPr>
          <w:w w:val="95"/>
        </w:rPr>
        <w:t>3</w:t>
      </w:r>
      <w:r>
        <w:rPr>
          <w:spacing w:val="11"/>
          <w:w w:val="95"/>
        </w:rPr>
        <w:t xml:space="preserve"> </w:t>
      </w:r>
      <w:r>
        <w:rPr>
          <w:w w:val="95"/>
        </w:rPr>
        <w:t>–</w:t>
      </w:r>
      <w:r>
        <w:rPr>
          <w:spacing w:val="11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20"/>
          <w:w w:val="95"/>
        </w:rPr>
        <w:t xml:space="preserve"> </w:t>
      </w:r>
      <w:r>
        <w:rPr>
          <w:w w:val="95"/>
        </w:rPr>
        <w:t>польза</w:t>
      </w:r>
      <w:r>
        <w:rPr>
          <w:spacing w:val="11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11"/>
          <w:w w:val="95"/>
        </w:rPr>
        <w:t xml:space="preserve"> </w:t>
      </w:r>
      <w:r>
        <w:rPr>
          <w:w w:val="95"/>
        </w:rPr>
        <w:t>для</w:t>
      </w:r>
      <w:r>
        <w:rPr>
          <w:spacing w:val="3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-16"/>
          <w:w w:val="95"/>
        </w:rPr>
        <w:t xml:space="preserve"> </w:t>
      </w:r>
      <w:r>
        <w:rPr>
          <w:w w:val="95"/>
        </w:rPr>
        <w:t>групп</w:t>
      </w: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4967"/>
        <w:gridCol w:w="3109"/>
      </w:tblGrid>
      <w:tr w:rsidR="00AA2216" w14:paraId="118E4318" w14:textId="77777777">
        <w:trPr>
          <w:trHeight w:val="348"/>
        </w:trPr>
        <w:tc>
          <w:tcPr>
            <w:tcW w:w="1282" w:type="dxa"/>
          </w:tcPr>
          <w:p w14:paraId="66616529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sz w:val="29"/>
              </w:rPr>
              <w:t>Группа</w:t>
            </w:r>
          </w:p>
        </w:tc>
        <w:tc>
          <w:tcPr>
            <w:tcW w:w="4967" w:type="dxa"/>
          </w:tcPr>
          <w:p w14:paraId="4172CE28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sz w:val="29"/>
              </w:rPr>
              <w:t>Результат</w:t>
            </w:r>
          </w:p>
        </w:tc>
        <w:tc>
          <w:tcPr>
            <w:tcW w:w="3109" w:type="dxa"/>
          </w:tcPr>
          <w:p w14:paraId="6C5B9C76" w14:textId="77777777" w:rsidR="00AA2216" w:rsidRDefault="00000000">
            <w:pPr>
              <w:pStyle w:val="TableParagraph"/>
              <w:spacing w:line="317" w:lineRule="exact"/>
              <w:ind w:left="117"/>
              <w:rPr>
                <w:sz w:val="29"/>
              </w:rPr>
            </w:pPr>
            <w:r>
              <w:rPr>
                <w:sz w:val="29"/>
              </w:rPr>
              <w:t>Значение</w:t>
            </w:r>
          </w:p>
        </w:tc>
      </w:tr>
      <w:tr w:rsidR="00AA2216" w14:paraId="2810B1FA" w14:textId="77777777">
        <w:trPr>
          <w:trHeight w:val="685"/>
        </w:trPr>
        <w:tc>
          <w:tcPr>
            <w:tcW w:w="1282" w:type="dxa"/>
          </w:tcPr>
          <w:p w14:paraId="19B0BCAC" w14:textId="77777777" w:rsidR="00AA2216" w:rsidRDefault="00000000">
            <w:pPr>
              <w:pStyle w:val="TableParagraph"/>
              <w:spacing w:line="301" w:lineRule="exact"/>
              <w:rPr>
                <w:sz w:val="29"/>
              </w:rPr>
            </w:pPr>
            <w:r>
              <w:rPr>
                <w:sz w:val="29"/>
              </w:rPr>
              <w:t>А1</w:t>
            </w:r>
          </w:p>
        </w:tc>
        <w:tc>
          <w:tcPr>
            <w:tcW w:w="4967" w:type="dxa"/>
          </w:tcPr>
          <w:p w14:paraId="2C42DADE" w14:textId="77777777" w:rsidR="00AA2216" w:rsidRDefault="00000000">
            <w:pPr>
              <w:pStyle w:val="TableParagraph"/>
              <w:spacing w:line="301" w:lineRule="exact"/>
              <w:rPr>
                <w:sz w:val="29"/>
              </w:rPr>
            </w:pPr>
            <w:r>
              <w:rPr>
                <w:w w:val="95"/>
                <w:sz w:val="29"/>
              </w:rPr>
              <w:t>Истинно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положительный,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смертность</w:t>
            </w:r>
          </w:p>
          <w:p w14:paraId="1BD33BF6" w14:textId="77777777" w:rsidR="00AA2216" w:rsidRDefault="00000000">
            <w:pPr>
              <w:pStyle w:val="TableParagraph"/>
              <w:spacing w:before="19"/>
              <w:rPr>
                <w:sz w:val="29"/>
              </w:rPr>
            </w:pPr>
            <w:r>
              <w:rPr>
                <w:sz w:val="29"/>
              </w:rPr>
              <w:t>отсрочена</w:t>
            </w:r>
          </w:p>
        </w:tc>
        <w:tc>
          <w:tcPr>
            <w:tcW w:w="3109" w:type="dxa"/>
          </w:tcPr>
          <w:p w14:paraId="11B00085" w14:textId="77777777" w:rsidR="00AA2216" w:rsidRDefault="00000000">
            <w:pPr>
              <w:pStyle w:val="TableParagraph"/>
              <w:spacing w:line="301" w:lineRule="exact"/>
              <w:ind w:left="117"/>
              <w:rPr>
                <w:sz w:val="29"/>
              </w:rPr>
            </w:pPr>
            <w:r>
              <w:rPr>
                <w:w w:val="95"/>
                <w:sz w:val="29"/>
              </w:rPr>
              <w:t>Значительная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польза</w:t>
            </w:r>
          </w:p>
        </w:tc>
      </w:tr>
      <w:tr w:rsidR="00AA2216" w14:paraId="44D545BB" w14:textId="77777777">
        <w:trPr>
          <w:trHeight w:val="684"/>
        </w:trPr>
        <w:tc>
          <w:tcPr>
            <w:tcW w:w="1282" w:type="dxa"/>
          </w:tcPr>
          <w:p w14:paraId="23889E7C" w14:textId="77777777" w:rsidR="00AA2216" w:rsidRDefault="00000000">
            <w:pPr>
              <w:pStyle w:val="TableParagraph"/>
              <w:spacing w:line="301" w:lineRule="exact"/>
              <w:rPr>
                <w:sz w:val="29"/>
              </w:rPr>
            </w:pPr>
            <w:r>
              <w:rPr>
                <w:sz w:val="29"/>
              </w:rPr>
              <w:t>А2</w:t>
            </w:r>
          </w:p>
        </w:tc>
        <w:tc>
          <w:tcPr>
            <w:tcW w:w="4967" w:type="dxa"/>
          </w:tcPr>
          <w:p w14:paraId="4B34CCA5" w14:textId="77777777" w:rsidR="00AA2216" w:rsidRDefault="00000000">
            <w:pPr>
              <w:pStyle w:val="TableParagraph"/>
              <w:spacing w:line="301" w:lineRule="exact"/>
              <w:ind w:right="-58"/>
              <w:rPr>
                <w:sz w:val="29"/>
              </w:rPr>
            </w:pPr>
            <w:r>
              <w:rPr>
                <w:w w:val="95"/>
                <w:sz w:val="29"/>
              </w:rPr>
              <w:t>Истинно</w:t>
            </w:r>
            <w:r>
              <w:rPr>
                <w:spacing w:val="3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положительный,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смертность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не</w:t>
            </w:r>
          </w:p>
          <w:p w14:paraId="439BA85D" w14:textId="77777777" w:rsidR="00AA2216" w:rsidRDefault="00000000">
            <w:pPr>
              <w:pStyle w:val="TableParagraph"/>
              <w:spacing w:before="19"/>
              <w:rPr>
                <w:sz w:val="29"/>
              </w:rPr>
            </w:pPr>
            <w:r>
              <w:rPr>
                <w:sz w:val="29"/>
              </w:rPr>
              <w:t>отсрочена</w:t>
            </w:r>
          </w:p>
        </w:tc>
        <w:tc>
          <w:tcPr>
            <w:tcW w:w="3109" w:type="dxa"/>
          </w:tcPr>
          <w:p w14:paraId="4596CA22" w14:textId="77777777" w:rsidR="00AA2216" w:rsidRDefault="00000000">
            <w:pPr>
              <w:pStyle w:val="TableParagraph"/>
              <w:spacing w:line="301" w:lineRule="exact"/>
              <w:ind w:left="117"/>
              <w:rPr>
                <w:sz w:val="29"/>
              </w:rPr>
            </w:pPr>
            <w:r>
              <w:rPr>
                <w:w w:val="95"/>
                <w:sz w:val="29"/>
              </w:rPr>
              <w:t>Польза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сомнительна</w:t>
            </w:r>
          </w:p>
        </w:tc>
      </w:tr>
      <w:tr w:rsidR="00AA2216" w14:paraId="55E4886B" w14:textId="77777777">
        <w:trPr>
          <w:trHeight w:val="684"/>
        </w:trPr>
        <w:tc>
          <w:tcPr>
            <w:tcW w:w="1282" w:type="dxa"/>
          </w:tcPr>
          <w:p w14:paraId="44E0E66F" w14:textId="77777777" w:rsidR="00AA2216" w:rsidRDefault="00000000">
            <w:pPr>
              <w:pStyle w:val="TableParagraph"/>
              <w:spacing w:line="301" w:lineRule="exact"/>
              <w:rPr>
                <w:sz w:val="29"/>
              </w:rPr>
            </w:pPr>
            <w:r>
              <w:rPr>
                <w:w w:val="99"/>
                <w:sz w:val="29"/>
              </w:rPr>
              <w:t>B</w:t>
            </w:r>
          </w:p>
        </w:tc>
        <w:tc>
          <w:tcPr>
            <w:tcW w:w="4967" w:type="dxa"/>
          </w:tcPr>
          <w:p w14:paraId="02F4FF74" w14:textId="77777777" w:rsidR="00AA2216" w:rsidRDefault="00000000">
            <w:pPr>
              <w:pStyle w:val="TableParagraph"/>
              <w:spacing w:line="301" w:lineRule="exact"/>
              <w:rPr>
                <w:sz w:val="29"/>
              </w:rPr>
            </w:pPr>
            <w:r>
              <w:rPr>
                <w:sz w:val="29"/>
              </w:rPr>
              <w:t>Ложноположительный</w:t>
            </w:r>
          </w:p>
        </w:tc>
        <w:tc>
          <w:tcPr>
            <w:tcW w:w="3109" w:type="dxa"/>
          </w:tcPr>
          <w:p w14:paraId="0BF8B16D" w14:textId="77777777" w:rsidR="00AA2216" w:rsidRDefault="00000000">
            <w:pPr>
              <w:pStyle w:val="TableParagraph"/>
              <w:spacing w:line="301" w:lineRule="exact"/>
              <w:ind w:left="117"/>
              <w:rPr>
                <w:sz w:val="29"/>
              </w:rPr>
            </w:pPr>
            <w:r>
              <w:rPr>
                <w:sz w:val="29"/>
              </w:rPr>
              <w:t>Неблагоприятные</w:t>
            </w:r>
          </w:p>
          <w:p w14:paraId="5EBB637D" w14:textId="77777777" w:rsidR="00AA2216" w:rsidRDefault="00000000">
            <w:pPr>
              <w:pStyle w:val="TableParagraph"/>
              <w:spacing w:before="18"/>
              <w:ind w:left="117"/>
              <w:rPr>
                <w:sz w:val="29"/>
              </w:rPr>
            </w:pPr>
            <w:r>
              <w:rPr>
                <w:sz w:val="29"/>
              </w:rPr>
              <w:t>последствия</w:t>
            </w:r>
          </w:p>
        </w:tc>
      </w:tr>
      <w:tr w:rsidR="00AA2216" w14:paraId="14885EE7" w14:textId="77777777">
        <w:trPr>
          <w:trHeight w:val="685"/>
        </w:trPr>
        <w:tc>
          <w:tcPr>
            <w:tcW w:w="1282" w:type="dxa"/>
          </w:tcPr>
          <w:p w14:paraId="3B524F82" w14:textId="77777777" w:rsidR="00AA2216" w:rsidRDefault="00000000">
            <w:pPr>
              <w:pStyle w:val="TableParagraph"/>
              <w:spacing w:line="301" w:lineRule="exact"/>
              <w:rPr>
                <w:sz w:val="29"/>
              </w:rPr>
            </w:pPr>
            <w:r>
              <w:rPr>
                <w:w w:val="99"/>
                <w:sz w:val="29"/>
              </w:rPr>
              <w:t>C</w:t>
            </w:r>
          </w:p>
        </w:tc>
        <w:tc>
          <w:tcPr>
            <w:tcW w:w="4967" w:type="dxa"/>
          </w:tcPr>
          <w:p w14:paraId="5FC0F183" w14:textId="77777777" w:rsidR="00AA2216" w:rsidRDefault="00000000">
            <w:pPr>
              <w:pStyle w:val="TableParagraph"/>
              <w:spacing w:line="301" w:lineRule="exact"/>
              <w:rPr>
                <w:sz w:val="29"/>
              </w:rPr>
            </w:pPr>
            <w:r>
              <w:rPr>
                <w:sz w:val="29"/>
              </w:rPr>
              <w:t>Ложноотрицательный</w:t>
            </w:r>
          </w:p>
        </w:tc>
        <w:tc>
          <w:tcPr>
            <w:tcW w:w="3109" w:type="dxa"/>
          </w:tcPr>
          <w:p w14:paraId="07FE0CC7" w14:textId="77777777" w:rsidR="00AA2216" w:rsidRDefault="00000000">
            <w:pPr>
              <w:pStyle w:val="TableParagraph"/>
              <w:spacing w:line="301" w:lineRule="exact"/>
              <w:ind w:left="117"/>
              <w:rPr>
                <w:sz w:val="29"/>
              </w:rPr>
            </w:pPr>
            <w:r>
              <w:rPr>
                <w:sz w:val="29"/>
              </w:rPr>
              <w:t>Неблагоприятные</w:t>
            </w:r>
          </w:p>
          <w:p w14:paraId="383CEE22" w14:textId="77777777" w:rsidR="00AA2216" w:rsidRDefault="00000000">
            <w:pPr>
              <w:pStyle w:val="TableParagraph"/>
              <w:spacing w:before="19"/>
              <w:ind w:left="117"/>
              <w:rPr>
                <w:sz w:val="29"/>
              </w:rPr>
            </w:pPr>
            <w:r>
              <w:rPr>
                <w:sz w:val="29"/>
              </w:rPr>
              <w:t>последствия</w:t>
            </w:r>
          </w:p>
        </w:tc>
      </w:tr>
      <w:tr w:rsidR="00AA2216" w14:paraId="4654C3F2" w14:textId="77777777">
        <w:trPr>
          <w:trHeight w:val="331"/>
        </w:trPr>
        <w:tc>
          <w:tcPr>
            <w:tcW w:w="1282" w:type="dxa"/>
          </w:tcPr>
          <w:p w14:paraId="4EAD8182" w14:textId="77777777" w:rsidR="00AA2216" w:rsidRDefault="00000000">
            <w:pPr>
              <w:pStyle w:val="TableParagraph"/>
              <w:spacing w:line="301" w:lineRule="exact"/>
              <w:rPr>
                <w:sz w:val="29"/>
              </w:rPr>
            </w:pPr>
            <w:r>
              <w:rPr>
                <w:w w:val="99"/>
                <w:sz w:val="29"/>
              </w:rPr>
              <w:t>D</w:t>
            </w:r>
          </w:p>
        </w:tc>
        <w:tc>
          <w:tcPr>
            <w:tcW w:w="4967" w:type="dxa"/>
          </w:tcPr>
          <w:p w14:paraId="714E3DE7" w14:textId="77777777" w:rsidR="00AA2216" w:rsidRDefault="00000000">
            <w:pPr>
              <w:pStyle w:val="TableParagraph"/>
              <w:spacing w:line="301" w:lineRule="exact"/>
              <w:rPr>
                <w:sz w:val="29"/>
              </w:rPr>
            </w:pPr>
            <w:r>
              <w:rPr>
                <w:w w:val="95"/>
                <w:sz w:val="29"/>
              </w:rPr>
              <w:t>Истинно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отрицательный</w:t>
            </w:r>
          </w:p>
        </w:tc>
        <w:tc>
          <w:tcPr>
            <w:tcW w:w="3109" w:type="dxa"/>
          </w:tcPr>
          <w:p w14:paraId="61A9B36A" w14:textId="77777777" w:rsidR="00AA2216" w:rsidRDefault="00000000">
            <w:pPr>
              <w:pStyle w:val="TableParagraph"/>
              <w:spacing w:line="301" w:lineRule="exact"/>
              <w:ind w:left="117"/>
              <w:rPr>
                <w:sz w:val="29"/>
              </w:rPr>
            </w:pPr>
            <w:r>
              <w:rPr>
                <w:w w:val="95"/>
                <w:sz w:val="29"/>
              </w:rPr>
              <w:t>Польза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сомнительна</w:t>
            </w:r>
          </w:p>
        </w:tc>
      </w:tr>
    </w:tbl>
    <w:p w14:paraId="3CEDFDF8" w14:textId="77777777" w:rsidR="00AA2216" w:rsidRDefault="00AA2216">
      <w:pPr>
        <w:pStyle w:val="a3"/>
        <w:spacing w:before="6"/>
        <w:ind w:left="0"/>
        <w:jc w:val="left"/>
        <w:rPr>
          <w:sz w:val="27"/>
        </w:rPr>
      </w:pPr>
    </w:p>
    <w:p w14:paraId="1134F1E2" w14:textId="77777777" w:rsidR="00AA2216" w:rsidRDefault="00000000">
      <w:pPr>
        <w:pStyle w:val="a3"/>
        <w:spacing w:line="230" w:lineRule="auto"/>
        <w:ind w:right="418" w:firstLine="560"/>
      </w:pPr>
      <w:r>
        <w:rPr>
          <w:w w:val="95"/>
        </w:rPr>
        <w:t>Первая группа А1 - люди с истинно положительными результатами теста.</w:t>
      </w:r>
      <w:r>
        <w:rPr>
          <w:spacing w:val="1"/>
          <w:w w:val="95"/>
        </w:rPr>
        <w:t xml:space="preserve"> </w:t>
      </w:r>
      <w:r>
        <w:rPr>
          <w:spacing w:val="-1"/>
        </w:rPr>
        <w:t>Это</w:t>
      </w:r>
      <w:r>
        <w:rPr>
          <w:spacing w:val="1"/>
        </w:rPr>
        <w:t xml:space="preserve"> </w:t>
      </w:r>
      <w:r>
        <w:rPr>
          <w:spacing w:val="-1"/>
        </w:rPr>
        <w:t>означает,</w:t>
      </w:r>
      <w:r>
        <w:rPr>
          <w:spacing w:val="-5"/>
        </w:rPr>
        <w:t xml:space="preserve"> </w:t>
      </w:r>
      <w:r>
        <w:rPr>
          <w:spacing w:val="-1"/>
        </w:rPr>
        <w:t>что</w:t>
      </w:r>
      <w:r>
        <w:rPr>
          <w:spacing w:val="-13"/>
        </w:rPr>
        <w:t xml:space="preserve"> </w:t>
      </w:r>
      <w:r>
        <w:rPr>
          <w:spacing w:val="-1"/>
        </w:rPr>
        <w:t>у</w:t>
      </w:r>
      <w:r>
        <w:rPr>
          <w:spacing w:val="2"/>
        </w:rPr>
        <w:t xml:space="preserve"> </w:t>
      </w:r>
      <w:r>
        <w:rPr>
          <w:spacing w:val="-1"/>
        </w:rPr>
        <w:t>них</w:t>
      </w:r>
      <w:r>
        <w:rPr>
          <w:spacing w:val="-14"/>
        </w:rPr>
        <w:t xml:space="preserve"> </w:t>
      </w:r>
      <w:r>
        <w:rPr>
          <w:spacing w:val="-1"/>
        </w:rPr>
        <w:t>есть заболевание,</w:t>
      </w:r>
      <w:r>
        <w:rPr>
          <w:spacing w:val="-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которое</w:t>
      </w:r>
      <w:r>
        <w:rPr>
          <w:spacing w:val="-14"/>
        </w:rPr>
        <w:t xml:space="preserve"> </w:t>
      </w:r>
      <w:r>
        <w:t>проводится</w:t>
      </w:r>
      <w:r>
        <w:rPr>
          <w:spacing w:val="-17"/>
        </w:rPr>
        <w:t xml:space="preserve"> </w:t>
      </w:r>
      <w:r>
        <w:t>скрининг,</w:t>
      </w:r>
      <w:r>
        <w:rPr>
          <w:spacing w:val="-5"/>
        </w:rPr>
        <w:t xml:space="preserve"> </w:t>
      </w:r>
      <w:r>
        <w:t>и</w:t>
      </w:r>
      <w:r>
        <w:rPr>
          <w:spacing w:val="-70"/>
        </w:rPr>
        <w:t xml:space="preserve"> </w:t>
      </w:r>
      <w:r>
        <w:t>тест это определил. На ранних стадиях заболевания возможно излечение и</w:t>
      </w:r>
      <w:r>
        <w:rPr>
          <w:spacing w:val="1"/>
        </w:rPr>
        <w:t xml:space="preserve"> </w:t>
      </w:r>
      <w:r>
        <w:t>смерть от него наступает позже, она отсрочена. Для людей</w:t>
      </w:r>
      <w:r>
        <w:rPr>
          <w:spacing w:val="1"/>
        </w:rPr>
        <w:t xml:space="preserve"> </w:t>
      </w:r>
      <w:r>
        <w:t>этой группы</w:t>
      </w:r>
      <w:r>
        <w:rPr>
          <w:spacing w:val="1"/>
        </w:rPr>
        <w:t xml:space="preserve"> </w:t>
      </w:r>
      <w:r>
        <w:rPr>
          <w:w w:val="95"/>
        </w:rPr>
        <w:t>преимущества</w:t>
      </w:r>
      <w:r>
        <w:rPr>
          <w:spacing w:val="-19"/>
          <w:w w:val="95"/>
        </w:rPr>
        <w:t xml:space="preserve"> </w:t>
      </w:r>
      <w:r>
        <w:rPr>
          <w:w w:val="95"/>
        </w:rPr>
        <w:t>от</w:t>
      </w:r>
      <w:r>
        <w:rPr>
          <w:spacing w:val="-17"/>
          <w:w w:val="95"/>
        </w:rPr>
        <w:t xml:space="preserve"> </w:t>
      </w:r>
      <w:r>
        <w:rPr>
          <w:w w:val="95"/>
        </w:rPr>
        <w:t>прохождения</w:t>
      </w:r>
      <w:r>
        <w:rPr>
          <w:spacing w:val="-23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-18"/>
          <w:w w:val="95"/>
        </w:rPr>
        <w:t xml:space="preserve"> </w:t>
      </w:r>
      <w:r>
        <w:rPr>
          <w:w w:val="95"/>
        </w:rPr>
        <w:t>очевидны.</w:t>
      </w:r>
    </w:p>
    <w:p w14:paraId="373015F6" w14:textId="77777777" w:rsidR="00AA2216" w:rsidRDefault="00000000">
      <w:pPr>
        <w:pStyle w:val="a3"/>
        <w:spacing w:line="235" w:lineRule="auto"/>
        <w:ind w:right="425" w:firstLine="560"/>
      </w:pPr>
      <w:r>
        <w:rPr>
          <w:w w:val="95"/>
        </w:rPr>
        <w:t>Вторая группа А2</w:t>
      </w:r>
      <w:r>
        <w:rPr>
          <w:spacing w:val="1"/>
          <w:w w:val="95"/>
        </w:rPr>
        <w:t xml:space="preserve"> </w:t>
      </w:r>
      <w:r>
        <w:rPr>
          <w:w w:val="95"/>
        </w:rPr>
        <w:t>–</w:t>
      </w:r>
      <w:r>
        <w:rPr>
          <w:spacing w:val="1"/>
          <w:w w:val="95"/>
        </w:rPr>
        <w:t xml:space="preserve"> </w:t>
      </w:r>
      <w:r>
        <w:rPr>
          <w:w w:val="95"/>
        </w:rPr>
        <w:t>люди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истинно положительным результатом теста,</w:t>
      </w:r>
      <w:r>
        <w:rPr>
          <w:spacing w:val="1"/>
          <w:w w:val="95"/>
        </w:rPr>
        <w:t xml:space="preserve"> </w:t>
      </w:r>
      <w:r>
        <w:rPr>
          <w:w w:val="95"/>
        </w:rPr>
        <w:t>однако польза скрининга для них сомнительна. У них обнаружили заболевание,</w:t>
      </w:r>
      <w:r>
        <w:rPr>
          <w:spacing w:val="1"/>
          <w:w w:val="95"/>
        </w:rPr>
        <w:t xml:space="preserve"> </w:t>
      </w:r>
      <w:r>
        <w:rPr>
          <w:w w:val="95"/>
        </w:rPr>
        <w:t>но смерть наступила в то же время, как если бы они и не проходили скрининг,</w:t>
      </w:r>
      <w:r>
        <w:rPr>
          <w:spacing w:val="1"/>
          <w:w w:val="95"/>
        </w:rPr>
        <w:t xml:space="preserve"> </w:t>
      </w:r>
      <w:r>
        <w:rPr>
          <w:w w:val="95"/>
        </w:rPr>
        <w:t>т.е.</w:t>
      </w:r>
      <w:r>
        <w:rPr>
          <w:spacing w:val="-12"/>
          <w:w w:val="95"/>
        </w:rPr>
        <w:t xml:space="preserve"> </w:t>
      </w:r>
      <w:r>
        <w:rPr>
          <w:w w:val="95"/>
        </w:rPr>
        <w:t>участие</w:t>
      </w:r>
      <w:r>
        <w:rPr>
          <w:spacing w:val="-19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скрининге</w:t>
      </w:r>
      <w:r>
        <w:rPr>
          <w:spacing w:val="-19"/>
          <w:w w:val="95"/>
        </w:rPr>
        <w:t xml:space="preserve"> </w:t>
      </w:r>
      <w:r>
        <w:rPr>
          <w:w w:val="95"/>
        </w:rPr>
        <w:t>не</w:t>
      </w:r>
      <w:r>
        <w:rPr>
          <w:spacing w:val="-19"/>
          <w:w w:val="95"/>
        </w:rPr>
        <w:t xml:space="preserve"> </w:t>
      </w:r>
      <w:r>
        <w:rPr>
          <w:w w:val="95"/>
        </w:rPr>
        <w:t>отсрочило</w:t>
      </w:r>
      <w:r>
        <w:rPr>
          <w:spacing w:val="-18"/>
          <w:w w:val="95"/>
        </w:rPr>
        <w:t xml:space="preserve"> </w:t>
      </w:r>
      <w:r>
        <w:rPr>
          <w:w w:val="95"/>
        </w:rPr>
        <w:t>смерть.</w:t>
      </w:r>
    </w:p>
    <w:p w14:paraId="4AC7544F" w14:textId="77777777" w:rsidR="00AA2216" w:rsidRDefault="00000000">
      <w:pPr>
        <w:pStyle w:val="a3"/>
        <w:spacing w:line="230" w:lineRule="auto"/>
        <w:ind w:right="409" w:firstLine="560"/>
      </w:pPr>
      <w:r>
        <w:rPr>
          <w:w w:val="95"/>
        </w:rPr>
        <w:t>Существуют и другие категории групп, такие как с ложноположительными</w:t>
      </w:r>
      <w:r>
        <w:rPr>
          <w:spacing w:val="1"/>
          <w:w w:val="95"/>
        </w:rPr>
        <w:t xml:space="preserve"> </w:t>
      </w:r>
      <w:r>
        <w:t>(В)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ложноотрицательными</w:t>
      </w:r>
      <w:r>
        <w:rPr>
          <w:spacing w:val="1"/>
        </w:rPr>
        <w:t xml:space="preserve"> </w:t>
      </w:r>
      <w:r>
        <w:t>(С)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5"/>
        </w:rPr>
        <w:t>ложноположительными результатами требуется дальнейшее обследование для</w:t>
      </w:r>
      <w:r>
        <w:rPr>
          <w:spacing w:val="1"/>
          <w:w w:val="95"/>
        </w:rPr>
        <w:t xml:space="preserve"> </w:t>
      </w:r>
      <w:r>
        <w:rPr>
          <w:w w:val="95"/>
        </w:rPr>
        <w:t>подтверждения</w:t>
      </w:r>
      <w:r>
        <w:rPr>
          <w:spacing w:val="12"/>
          <w:w w:val="95"/>
        </w:rPr>
        <w:t xml:space="preserve"> </w:t>
      </w:r>
      <w:r>
        <w:rPr>
          <w:w w:val="95"/>
        </w:rPr>
        <w:t>диагноза,</w:t>
      </w:r>
      <w:r>
        <w:rPr>
          <w:spacing w:val="6"/>
          <w:w w:val="95"/>
        </w:rPr>
        <w:t xml:space="preserve"> </w:t>
      </w:r>
      <w:r>
        <w:rPr>
          <w:w w:val="95"/>
        </w:rPr>
        <w:t>и,</w:t>
      </w:r>
      <w:r>
        <w:rPr>
          <w:spacing w:val="35"/>
          <w:w w:val="95"/>
        </w:rPr>
        <w:t xml:space="preserve"> </w:t>
      </w:r>
      <w:r>
        <w:rPr>
          <w:w w:val="95"/>
        </w:rPr>
        <w:t>следовательно,</w:t>
      </w:r>
      <w:r>
        <w:rPr>
          <w:spacing w:val="7"/>
          <w:w w:val="95"/>
        </w:rPr>
        <w:t xml:space="preserve"> </w:t>
      </w:r>
      <w:r>
        <w:rPr>
          <w:w w:val="95"/>
        </w:rPr>
        <w:t>дополнительные</w:t>
      </w:r>
      <w:r>
        <w:rPr>
          <w:spacing w:val="21"/>
          <w:w w:val="95"/>
        </w:rPr>
        <w:t xml:space="preserve"> </w:t>
      </w:r>
      <w:r>
        <w:rPr>
          <w:w w:val="95"/>
        </w:rPr>
        <w:t>ресурсы.</w:t>
      </w:r>
      <w:r>
        <w:rPr>
          <w:spacing w:val="7"/>
          <w:w w:val="95"/>
        </w:rPr>
        <w:t xml:space="preserve"> </w:t>
      </w:r>
      <w:r>
        <w:rPr>
          <w:w w:val="95"/>
        </w:rPr>
        <w:t>У</w:t>
      </w:r>
      <w:r>
        <w:rPr>
          <w:spacing w:val="29"/>
          <w:w w:val="95"/>
        </w:rPr>
        <w:t xml:space="preserve"> </w:t>
      </w:r>
      <w:r>
        <w:rPr>
          <w:w w:val="95"/>
        </w:rPr>
        <w:t>людей</w:t>
      </w:r>
    </w:p>
    <w:p w14:paraId="5BFA41A6" w14:textId="77777777" w:rsidR="00AA2216" w:rsidRDefault="00AA2216">
      <w:pPr>
        <w:spacing w:line="230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2AB56D2D" w14:textId="77777777" w:rsidR="00AA2216" w:rsidRDefault="00000000">
      <w:pPr>
        <w:pStyle w:val="a3"/>
        <w:spacing w:before="81" w:line="230" w:lineRule="auto"/>
        <w:ind w:right="407"/>
      </w:pPr>
      <w:r>
        <w:t>с ложноотрицательными результатами складывается ложная уверенность в</w:t>
      </w:r>
      <w:r>
        <w:rPr>
          <w:spacing w:val="1"/>
        </w:rPr>
        <w:t xml:space="preserve"> </w:t>
      </w:r>
      <w:r>
        <w:rPr>
          <w:w w:val="95"/>
        </w:rPr>
        <w:t>отсутствии заболевания и, следовательно, в необходимости его лечения. У этих</w:t>
      </w:r>
      <w:r>
        <w:rPr>
          <w:spacing w:val="1"/>
          <w:w w:val="95"/>
        </w:rPr>
        <w:t xml:space="preserve"> </w:t>
      </w:r>
      <w:r>
        <w:rPr>
          <w:w w:val="95"/>
        </w:rPr>
        <w:t>двух групп людей не были бы обнаружены неблагоприятные последствия, если</w:t>
      </w:r>
      <w:r>
        <w:rPr>
          <w:spacing w:val="1"/>
          <w:w w:val="95"/>
        </w:rPr>
        <w:t xml:space="preserve"> </w:t>
      </w:r>
      <w:r>
        <w:t>бы они не участвовали в скрининге. Эти две группы оказывают 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-26"/>
        </w:rPr>
        <w:t xml:space="preserve"> </w:t>
      </w:r>
      <w:r>
        <w:t>на</w:t>
      </w:r>
      <w:r>
        <w:rPr>
          <w:spacing w:val="-25"/>
        </w:rPr>
        <w:t xml:space="preserve"> </w:t>
      </w:r>
      <w:r>
        <w:t>программу</w:t>
      </w:r>
      <w:r>
        <w:rPr>
          <w:spacing w:val="-25"/>
        </w:rPr>
        <w:t xml:space="preserve"> </w:t>
      </w:r>
      <w:r>
        <w:t>скрининга.</w:t>
      </w:r>
    </w:p>
    <w:p w14:paraId="0D2A1218" w14:textId="77777777" w:rsidR="00AA2216" w:rsidRDefault="00000000">
      <w:pPr>
        <w:pStyle w:val="a3"/>
        <w:spacing w:line="232" w:lineRule="auto"/>
        <w:ind w:right="402" w:firstLine="560"/>
      </w:pPr>
      <w:r>
        <w:rPr>
          <w:spacing w:val="-2"/>
        </w:rPr>
        <w:t>И последняя группа (D) – люди с истинно отрицательными результатами</w:t>
      </w:r>
      <w:r>
        <w:rPr>
          <w:spacing w:val="-70"/>
        </w:rPr>
        <w:t xml:space="preserve"> </w:t>
      </w:r>
      <w:r>
        <w:t>теста. Это самая большая группа, ценность или польза от</w:t>
      </w:r>
      <w:r>
        <w:rPr>
          <w:spacing w:val="1"/>
        </w:rPr>
        <w:t xml:space="preserve"> </w:t>
      </w:r>
      <w:r>
        <w:t>скрининга для</w:t>
      </w:r>
      <w:r>
        <w:rPr>
          <w:spacing w:val="1"/>
        </w:rPr>
        <w:t xml:space="preserve"> </w:t>
      </w:r>
      <w:r>
        <w:t>которой сомнительна. У этих людей никогда не разовьется болезнь, но они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скрининга,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некоторой</w:t>
      </w:r>
      <w:r>
        <w:rPr>
          <w:spacing w:val="1"/>
        </w:rPr>
        <w:t xml:space="preserve"> </w:t>
      </w:r>
      <w:r>
        <w:t>тревогой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беспокойством</w:t>
      </w:r>
      <w:r>
        <w:rPr>
          <w:spacing w:val="-23"/>
          <w:w w:val="95"/>
        </w:rPr>
        <w:t xml:space="preserve"> </w:t>
      </w:r>
      <w:r>
        <w:rPr>
          <w:w w:val="95"/>
        </w:rPr>
        <w:t>перед</w:t>
      </w:r>
      <w:r>
        <w:rPr>
          <w:spacing w:val="-17"/>
          <w:w w:val="95"/>
        </w:rPr>
        <w:t xml:space="preserve"> </w:t>
      </w:r>
      <w:r>
        <w:rPr>
          <w:w w:val="95"/>
        </w:rPr>
        <w:t>тем,</w:t>
      </w:r>
      <w:r>
        <w:rPr>
          <w:spacing w:val="-7"/>
          <w:w w:val="95"/>
        </w:rPr>
        <w:t xml:space="preserve"> </w:t>
      </w:r>
      <w:r>
        <w:rPr>
          <w:w w:val="95"/>
        </w:rPr>
        <w:t>как</w:t>
      </w:r>
      <w:r>
        <w:rPr>
          <w:spacing w:val="-10"/>
          <w:w w:val="95"/>
        </w:rPr>
        <w:t xml:space="preserve"> </w:t>
      </w:r>
      <w:r>
        <w:rPr>
          <w:w w:val="95"/>
        </w:rPr>
        <w:t>пройти</w:t>
      </w:r>
      <w:r>
        <w:rPr>
          <w:spacing w:val="-9"/>
          <w:w w:val="95"/>
        </w:rPr>
        <w:t xml:space="preserve"> </w:t>
      </w:r>
      <w:r>
        <w:rPr>
          <w:w w:val="95"/>
        </w:rPr>
        <w:t>тест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получить</w:t>
      </w:r>
      <w:r>
        <w:rPr>
          <w:spacing w:val="-19"/>
          <w:w w:val="95"/>
        </w:rPr>
        <w:t xml:space="preserve"> </w:t>
      </w:r>
      <w:r>
        <w:rPr>
          <w:w w:val="95"/>
        </w:rPr>
        <w:t>результат.</w:t>
      </w:r>
    </w:p>
    <w:p w14:paraId="2204E5C8" w14:textId="77777777" w:rsidR="00AA2216" w:rsidRDefault="00000000">
      <w:pPr>
        <w:pStyle w:val="a3"/>
        <w:spacing w:before="1" w:line="230" w:lineRule="auto"/>
        <w:ind w:right="404" w:firstLine="704"/>
      </w:pPr>
      <w:r>
        <w:t>Возможность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скрининг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w w:val="95"/>
        </w:rPr>
        <w:t>ключевым этическим моментом при скрининге. Программы скрининга требуют</w:t>
      </w:r>
      <w:r>
        <w:rPr>
          <w:spacing w:val="1"/>
          <w:w w:val="95"/>
        </w:rPr>
        <w:t xml:space="preserve"> </w:t>
      </w:r>
      <w:r>
        <w:rPr>
          <w:w w:val="95"/>
        </w:rPr>
        <w:t>больших финансовых и</w:t>
      </w:r>
      <w:r>
        <w:rPr>
          <w:spacing w:val="1"/>
          <w:w w:val="95"/>
        </w:rPr>
        <w:t xml:space="preserve"> </w:t>
      </w:r>
      <w:r>
        <w:rPr>
          <w:w w:val="95"/>
        </w:rPr>
        <w:t>кадровых ресурсов, как для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внедрения, так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скрининговых программ</w:t>
      </w:r>
      <w:r>
        <w:rPr>
          <w:spacing w:val="1"/>
        </w:rPr>
        <w:t xml:space="preserve"> </w:t>
      </w:r>
      <w:r>
        <w:t>[133].</w:t>
      </w:r>
      <w:r>
        <w:rPr>
          <w:spacing w:val="1"/>
        </w:rPr>
        <w:t xml:space="preserve"> </w:t>
      </w:r>
      <w:r>
        <w:t>Учитывая потенциальные пользу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вред,</w:t>
      </w:r>
      <w:r>
        <w:rPr>
          <w:spacing w:val="1"/>
        </w:rPr>
        <w:t xml:space="preserve"> </w:t>
      </w:r>
      <w:r>
        <w:rPr>
          <w:w w:val="95"/>
        </w:rPr>
        <w:t>связанные со скринингом, эксперты утверждают, что решения о скрининге на</w:t>
      </w:r>
      <w:r>
        <w:rPr>
          <w:spacing w:val="1"/>
          <w:w w:val="95"/>
        </w:rPr>
        <w:t xml:space="preserve"> </w:t>
      </w:r>
      <w:r>
        <w:rPr>
          <w:w w:val="95"/>
        </w:rPr>
        <w:t>рак должны зависеть от предпочтений пациентов и что пациентам должна быть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предоставлена возможность участвовать в процессе принятия </w:t>
      </w:r>
      <w:r>
        <w:t>обоснованных</w:t>
      </w:r>
      <w:r>
        <w:rPr>
          <w:spacing w:val="-70"/>
        </w:rPr>
        <w:t xml:space="preserve"> </w:t>
      </w:r>
      <w:r>
        <w:rPr>
          <w:w w:val="95"/>
        </w:rPr>
        <w:t>решений [134, 135]. Элементы этого процесса включают обсуждение вопроса о</w:t>
      </w:r>
      <w:r>
        <w:rPr>
          <w:spacing w:val="1"/>
          <w:w w:val="95"/>
        </w:rPr>
        <w:t xml:space="preserve"> </w:t>
      </w:r>
      <w:r>
        <w:t>желаемой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пациента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rPr>
          <w:w w:val="95"/>
        </w:rPr>
        <w:t>альтернативных вариантах,</w:t>
      </w:r>
      <w:r>
        <w:rPr>
          <w:spacing w:val="65"/>
        </w:rPr>
        <w:t xml:space="preserve"> </w:t>
      </w:r>
      <w:r>
        <w:rPr>
          <w:w w:val="95"/>
        </w:rPr>
        <w:t>понимании пациентом сути</w:t>
      </w:r>
      <w:r>
        <w:rPr>
          <w:spacing w:val="65"/>
        </w:rPr>
        <w:t xml:space="preserve"> </w:t>
      </w:r>
      <w:r>
        <w:rPr>
          <w:w w:val="95"/>
        </w:rPr>
        <w:t>обсуждаемого вопроса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2"/>
          <w:w w:val="95"/>
        </w:rPr>
        <w:t xml:space="preserve"> </w:t>
      </w:r>
      <w:r>
        <w:rPr>
          <w:w w:val="95"/>
        </w:rPr>
        <w:t>предпочтениях</w:t>
      </w:r>
      <w:r>
        <w:rPr>
          <w:spacing w:val="-37"/>
          <w:w w:val="95"/>
        </w:rPr>
        <w:t xml:space="preserve"> </w:t>
      </w:r>
      <w:r>
        <w:rPr>
          <w:w w:val="95"/>
        </w:rPr>
        <w:t>пациента</w:t>
      </w:r>
      <w:r>
        <w:rPr>
          <w:spacing w:val="-19"/>
          <w:w w:val="95"/>
        </w:rPr>
        <w:t xml:space="preserve"> </w:t>
      </w:r>
      <w:r>
        <w:rPr>
          <w:w w:val="95"/>
        </w:rPr>
        <w:t>[127,</w:t>
      </w:r>
      <w:r>
        <w:rPr>
          <w:spacing w:val="-12"/>
          <w:w w:val="95"/>
        </w:rPr>
        <w:t xml:space="preserve"> </w:t>
      </w:r>
      <w:r>
        <w:rPr>
          <w:w w:val="95"/>
        </w:rPr>
        <w:t>с.</w:t>
      </w:r>
      <w:r>
        <w:rPr>
          <w:spacing w:val="-13"/>
          <w:w w:val="95"/>
        </w:rPr>
        <w:t xml:space="preserve"> </w:t>
      </w:r>
      <w:r>
        <w:rPr>
          <w:w w:val="95"/>
        </w:rPr>
        <w:t>136].</w:t>
      </w:r>
    </w:p>
    <w:p w14:paraId="30EFF2F0" w14:textId="77777777" w:rsidR="00AA2216" w:rsidRDefault="00000000">
      <w:pPr>
        <w:pStyle w:val="a3"/>
        <w:spacing w:before="34" w:line="230" w:lineRule="auto"/>
        <w:ind w:right="404" w:firstLine="560"/>
      </w:pPr>
      <w:r>
        <w:rPr>
          <w:w w:val="95"/>
        </w:rPr>
        <w:t>Различные источники, доступные европейским женщинам для получения</w:t>
      </w:r>
      <w:r>
        <w:rPr>
          <w:spacing w:val="1"/>
          <w:w w:val="95"/>
        </w:rPr>
        <w:t xml:space="preserve"> </w:t>
      </w:r>
      <w:r>
        <w:t>точной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скрининге</w:t>
      </w:r>
      <w:r>
        <w:rPr>
          <w:spacing w:val="1"/>
        </w:rPr>
        <w:t xml:space="preserve"> </w:t>
      </w:r>
      <w:r>
        <w:t>РМЖ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маммографии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веб-сайты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информативными [136].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источники направлены скорее 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rPr>
          <w:w w:val="95"/>
        </w:rPr>
        <w:t>высокой доли участия женщин в</w:t>
      </w:r>
      <w:r>
        <w:rPr>
          <w:spacing w:val="1"/>
          <w:w w:val="95"/>
        </w:rPr>
        <w:t xml:space="preserve"> </w:t>
      </w:r>
      <w:r>
        <w:rPr>
          <w:w w:val="95"/>
        </w:rPr>
        <w:t>скрининге, чем на обеспечение осознанного</w:t>
      </w:r>
      <w:r>
        <w:rPr>
          <w:spacing w:val="1"/>
          <w:w w:val="95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[137].</w:t>
      </w:r>
      <w:r>
        <w:rPr>
          <w:spacing w:val="1"/>
        </w:rPr>
        <w:t xml:space="preserve"> </w:t>
      </w:r>
      <w:r>
        <w:t>Участники скрининга должны</w:t>
      </w:r>
      <w:r>
        <w:rPr>
          <w:spacing w:val="1"/>
        </w:rPr>
        <w:t xml:space="preserve"> </w:t>
      </w:r>
      <w:r>
        <w:t>получать сбалансированную</w:t>
      </w:r>
      <w:r>
        <w:rPr>
          <w:spacing w:val="1"/>
        </w:rPr>
        <w:t xml:space="preserve"> </w:t>
      </w:r>
      <w:r>
        <w:t>информацию о</w:t>
      </w:r>
      <w:r>
        <w:rPr>
          <w:spacing w:val="1"/>
        </w:rPr>
        <w:t xml:space="preserve"> </w:t>
      </w:r>
      <w:r>
        <w:t>том, что ожидать от скрининговых тестов с доказанными</w:t>
      </w:r>
      <w:r>
        <w:rPr>
          <w:spacing w:val="1"/>
        </w:rPr>
        <w:t xml:space="preserve"> </w:t>
      </w:r>
      <w:r>
        <w:rPr>
          <w:spacing w:val="-1"/>
        </w:rPr>
        <w:t>преимуществами</w:t>
      </w:r>
      <w:r>
        <w:rPr>
          <w:spacing w:val="-17"/>
        </w:rPr>
        <w:t xml:space="preserve"> </w:t>
      </w:r>
      <w:r>
        <w:rPr>
          <w:spacing w:val="-1"/>
        </w:rPr>
        <w:t>(включая</w:t>
      </w:r>
      <w:r>
        <w:rPr>
          <w:spacing w:val="-13"/>
        </w:rPr>
        <w:t xml:space="preserve"> </w:t>
      </w:r>
      <w:r>
        <w:rPr>
          <w:spacing w:val="-1"/>
        </w:rPr>
        <w:t>противопоказания,</w:t>
      </w:r>
      <w:r>
        <w:rPr>
          <w:spacing w:val="-14"/>
        </w:rPr>
        <w:t xml:space="preserve"> </w:t>
      </w:r>
      <w:r>
        <w:rPr>
          <w:spacing w:val="-1"/>
        </w:rPr>
        <w:t>риски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потенциальный</w:t>
      </w:r>
      <w:r>
        <w:rPr>
          <w:spacing w:val="-4"/>
        </w:rPr>
        <w:t xml:space="preserve"> </w:t>
      </w:r>
      <w:r>
        <w:t>вред).</w:t>
      </w:r>
      <w:r>
        <w:rPr>
          <w:spacing w:val="-70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скринингу,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скрининга,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rPr>
          <w:w w:val="95"/>
        </w:rPr>
        <w:t>предпочтениям и</w:t>
      </w:r>
      <w:r>
        <w:rPr>
          <w:spacing w:val="1"/>
          <w:w w:val="95"/>
        </w:rPr>
        <w:t xml:space="preserve"> </w:t>
      </w:r>
      <w:r>
        <w:rPr>
          <w:w w:val="95"/>
        </w:rPr>
        <w:t>ценностям. Это означает, что некоторые информированные</w:t>
      </w:r>
      <w:r>
        <w:rPr>
          <w:spacing w:val="1"/>
          <w:w w:val="95"/>
        </w:rPr>
        <w:t xml:space="preserve"> </w:t>
      </w:r>
      <w:r>
        <w:rPr>
          <w:w w:val="95"/>
        </w:rPr>
        <w:t>пациенты предпочтут отказаться от эффективных скрининговых тестов на рак,</w:t>
      </w:r>
      <w:r>
        <w:rPr>
          <w:spacing w:val="1"/>
          <w:w w:val="95"/>
        </w:rPr>
        <w:t xml:space="preserve"> </w:t>
      </w:r>
      <w:r>
        <w:rPr>
          <w:spacing w:val="-1"/>
        </w:rPr>
        <w:t>которые</w:t>
      </w:r>
      <w:r>
        <w:rPr>
          <w:spacing w:val="-13"/>
        </w:rPr>
        <w:t xml:space="preserve"> </w:t>
      </w:r>
      <w:r>
        <w:t>рекомендованы</w:t>
      </w:r>
      <w:r>
        <w:rPr>
          <w:spacing w:val="-13"/>
        </w:rPr>
        <w:t xml:space="preserve"> </w:t>
      </w:r>
      <w:r>
        <w:t>руководствами/протоколами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личным</w:t>
      </w:r>
      <w:r>
        <w:rPr>
          <w:spacing w:val="-18"/>
        </w:rPr>
        <w:t xml:space="preserve"> </w:t>
      </w:r>
      <w:r>
        <w:t>врачом</w:t>
      </w:r>
      <w:r>
        <w:rPr>
          <w:spacing w:val="-70"/>
        </w:rPr>
        <w:t xml:space="preserve"> </w:t>
      </w:r>
      <w:r>
        <w:t>[131,</w:t>
      </w:r>
      <w:r>
        <w:rPr>
          <w:spacing w:val="-18"/>
        </w:rPr>
        <w:t xml:space="preserve"> </w:t>
      </w:r>
      <w:r>
        <w:t>с.59].</w:t>
      </w:r>
    </w:p>
    <w:p w14:paraId="0047AD65" w14:textId="77777777" w:rsidR="00AA2216" w:rsidRDefault="00AA2216">
      <w:pPr>
        <w:pStyle w:val="a3"/>
        <w:spacing w:before="10"/>
        <w:ind w:left="0"/>
        <w:jc w:val="left"/>
        <w:rPr>
          <w:sz w:val="30"/>
        </w:rPr>
      </w:pPr>
    </w:p>
    <w:p w14:paraId="58D3A4C0" w14:textId="77777777" w:rsidR="00AA2216" w:rsidRDefault="00000000">
      <w:pPr>
        <w:pStyle w:val="1"/>
        <w:numPr>
          <w:ilvl w:val="1"/>
          <w:numId w:val="51"/>
        </w:numPr>
        <w:tabs>
          <w:tab w:val="left" w:pos="1364"/>
        </w:tabs>
        <w:spacing w:line="230" w:lineRule="auto"/>
        <w:ind w:left="258" w:right="561" w:firstLine="560"/>
        <w:jc w:val="both"/>
      </w:pPr>
      <w:r>
        <w:t>Мировой 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скрининговых</w:t>
      </w:r>
      <w:r>
        <w:rPr>
          <w:spacing w:val="1"/>
        </w:rPr>
        <w:t xml:space="preserve"> </w:t>
      </w:r>
      <w:r>
        <w:rPr>
          <w:w w:val="95"/>
        </w:rPr>
        <w:t>программ</w:t>
      </w:r>
      <w:r>
        <w:rPr>
          <w:spacing w:val="-22"/>
          <w:w w:val="95"/>
        </w:rPr>
        <w:t xml:space="preserve"> </w:t>
      </w:r>
      <w:r>
        <w:rPr>
          <w:w w:val="95"/>
        </w:rPr>
        <w:t>на</w:t>
      </w:r>
      <w:r>
        <w:rPr>
          <w:spacing w:val="-17"/>
          <w:w w:val="95"/>
        </w:rPr>
        <w:t xml:space="preserve"> </w:t>
      </w:r>
      <w:r>
        <w:rPr>
          <w:w w:val="95"/>
        </w:rPr>
        <w:t>онкопатологию</w:t>
      </w:r>
      <w:r>
        <w:rPr>
          <w:spacing w:val="-30"/>
          <w:w w:val="95"/>
        </w:rPr>
        <w:t xml:space="preserve"> </w:t>
      </w:r>
      <w:r>
        <w:rPr>
          <w:w w:val="95"/>
        </w:rPr>
        <w:t>репродуктивной</w:t>
      </w:r>
      <w:r>
        <w:rPr>
          <w:spacing w:val="-23"/>
          <w:w w:val="95"/>
        </w:rPr>
        <w:t xml:space="preserve"> </w:t>
      </w:r>
      <w:r>
        <w:rPr>
          <w:w w:val="95"/>
        </w:rPr>
        <w:t>системы</w:t>
      </w:r>
    </w:p>
    <w:p w14:paraId="4A644845" w14:textId="77777777" w:rsidR="00AA2216" w:rsidRDefault="00000000">
      <w:pPr>
        <w:pStyle w:val="a3"/>
        <w:spacing w:before="1" w:line="230" w:lineRule="auto"/>
        <w:ind w:right="560" w:firstLine="560"/>
      </w:pPr>
      <w:r>
        <w:rPr>
          <w:w w:val="95"/>
        </w:rPr>
        <w:t>Организация популяционного скрининга на онкологические заболевания</w:t>
      </w:r>
      <w:r>
        <w:rPr>
          <w:spacing w:val="1"/>
          <w:w w:val="95"/>
        </w:rPr>
        <w:t xml:space="preserve"> </w:t>
      </w:r>
      <w:r>
        <w:rPr>
          <w:w w:val="95"/>
        </w:rPr>
        <w:t>репродуктивной системы представляет собой важный аспект общественного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здравоохранения.</w:t>
      </w:r>
      <w:r>
        <w:rPr>
          <w:spacing w:val="51"/>
          <w:w w:val="95"/>
        </w:rPr>
        <w:t xml:space="preserve"> </w:t>
      </w:r>
      <w:r>
        <w:rPr>
          <w:w w:val="95"/>
        </w:rPr>
        <w:t>Этот</w:t>
      </w:r>
      <w:r>
        <w:rPr>
          <w:spacing w:val="41"/>
          <w:w w:val="95"/>
        </w:rPr>
        <w:t xml:space="preserve"> </w:t>
      </w:r>
      <w:r>
        <w:rPr>
          <w:w w:val="95"/>
        </w:rPr>
        <w:t>процесс</w:t>
      </w:r>
      <w:r>
        <w:rPr>
          <w:spacing w:val="38"/>
          <w:w w:val="95"/>
        </w:rPr>
        <w:t xml:space="preserve"> </w:t>
      </w:r>
      <w:r>
        <w:rPr>
          <w:w w:val="95"/>
        </w:rPr>
        <w:t>сопровождается</w:t>
      </w:r>
      <w:r>
        <w:rPr>
          <w:spacing w:val="30"/>
          <w:w w:val="95"/>
        </w:rPr>
        <w:t xml:space="preserve"> </w:t>
      </w:r>
      <w:r>
        <w:rPr>
          <w:w w:val="95"/>
        </w:rPr>
        <w:t>рядом</w:t>
      </w:r>
      <w:r>
        <w:rPr>
          <w:spacing w:val="27"/>
          <w:w w:val="95"/>
        </w:rPr>
        <w:t xml:space="preserve"> </w:t>
      </w:r>
      <w:r>
        <w:rPr>
          <w:w w:val="95"/>
        </w:rPr>
        <w:t>этических</w:t>
      </w:r>
      <w:r>
        <w:rPr>
          <w:spacing w:val="11"/>
          <w:w w:val="95"/>
        </w:rPr>
        <w:t xml:space="preserve"> </w:t>
      </w:r>
      <w:r>
        <w:rPr>
          <w:w w:val="95"/>
        </w:rPr>
        <w:t>вопросов</w:t>
      </w:r>
      <w:r>
        <w:rPr>
          <w:spacing w:val="25"/>
          <w:w w:val="95"/>
        </w:rPr>
        <w:t xml:space="preserve"> </w:t>
      </w:r>
      <w:r>
        <w:rPr>
          <w:w w:val="95"/>
        </w:rPr>
        <w:t>и</w:t>
      </w:r>
    </w:p>
    <w:p w14:paraId="04356439" w14:textId="77777777" w:rsidR="00AA2216" w:rsidRDefault="00AA2216">
      <w:pPr>
        <w:spacing w:line="230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0F529A6E" w14:textId="77777777" w:rsidR="00AA2216" w:rsidRDefault="00000000">
      <w:pPr>
        <w:pStyle w:val="a3"/>
        <w:spacing w:before="81" w:line="230" w:lineRule="auto"/>
        <w:ind w:right="559"/>
      </w:pPr>
      <w:r>
        <w:t>принципов, которые важны для</w:t>
      </w:r>
      <w:r>
        <w:rPr>
          <w:spacing w:val="1"/>
        </w:rPr>
        <w:t xml:space="preserve"> </w:t>
      </w:r>
      <w:r>
        <w:t>их соблюдения. Рассмотрим 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w w:val="95"/>
        </w:rPr>
        <w:t>проведению</w:t>
      </w:r>
      <w:r>
        <w:rPr>
          <w:spacing w:val="-24"/>
          <w:w w:val="95"/>
        </w:rPr>
        <w:t xml:space="preserve"> </w:t>
      </w:r>
      <w:r>
        <w:rPr>
          <w:w w:val="95"/>
        </w:rPr>
        <w:t>такого</w:t>
      </w:r>
      <w:r>
        <w:rPr>
          <w:spacing w:val="-15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-16"/>
          <w:w w:val="95"/>
        </w:rPr>
        <w:t xml:space="preserve"> </w:t>
      </w:r>
      <w:r>
        <w:rPr>
          <w:w w:val="95"/>
        </w:rPr>
        <w:t>на</w:t>
      </w:r>
      <w:r>
        <w:rPr>
          <w:spacing w:val="-15"/>
          <w:w w:val="95"/>
        </w:rPr>
        <w:t xml:space="preserve"> </w:t>
      </w:r>
      <w:r>
        <w:rPr>
          <w:w w:val="95"/>
        </w:rPr>
        <w:t>примере</w:t>
      </w:r>
      <w:r>
        <w:rPr>
          <w:spacing w:val="-15"/>
          <w:w w:val="95"/>
        </w:rPr>
        <w:t xml:space="preserve"> </w:t>
      </w:r>
      <w:r>
        <w:rPr>
          <w:w w:val="95"/>
        </w:rPr>
        <w:t>нескольких</w:t>
      </w:r>
      <w:r>
        <w:rPr>
          <w:spacing w:val="-34"/>
          <w:w w:val="95"/>
        </w:rPr>
        <w:t xml:space="preserve"> </w:t>
      </w:r>
      <w:r>
        <w:rPr>
          <w:w w:val="95"/>
        </w:rPr>
        <w:t>стран.</w:t>
      </w:r>
    </w:p>
    <w:p w14:paraId="6EFB1885" w14:textId="77777777" w:rsidR="00AA2216" w:rsidRDefault="00000000">
      <w:pPr>
        <w:pStyle w:val="a3"/>
        <w:spacing w:line="232" w:lineRule="auto"/>
        <w:ind w:right="554" w:firstLine="560"/>
      </w:pPr>
      <w:r>
        <w:rPr>
          <w:w w:val="95"/>
        </w:rPr>
        <w:t>В США популяционные программы скрининга разрабатываются с учетом</w:t>
      </w:r>
      <w:r>
        <w:rPr>
          <w:spacing w:val="1"/>
          <w:w w:val="95"/>
        </w:rPr>
        <w:t xml:space="preserve"> </w:t>
      </w:r>
      <w:r>
        <w:t>этических принципов автономии, права на</w:t>
      </w:r>
      <w:r>
        <w:rPr>
          <w:spacing w:val="1"/>
        </w:rPr>
        <w:t xml:space="preserve"> </w:t>
      </w:r>
      <w:r>
        <w:t>информированное согласие и</w:t>
      </w:r>
      <w:r>
        <w:rPr>
          <w:spacing w:val="1"/>
        </w:rPr>
        <w:t xml:space="preserve"> </w:t>
      </w:r>
      <w:r>
        <w:rPr>
          <w:w w:val="95"/>
        </w:rPr>
        <w:t>конфиденциальности пациентов [138]. Эти 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направлены также на</w:t>
      </w:r>
      <w:r>
        <w:rPr>
          <w:spacing w:val="1"/>
          <w:w w:val="95"/>
        </w:rPr>
        <w:t xml:space="preserve"> </w:t>
      </w:r>
      <w:r>
        <w:rPr>
          <w:w w:val="95"/>
        </w:rPr>
        <w:t>устранение дискриминации и равный доступ к участию женщин с различным</w:t>
      </w:r>
      <w:r>
        <w:rPr>
          <w:spacing w:val="1"/>
          <w:w w:val="95"/>
        </w:rPr>
        <w:t xml:space="preserve"> </w:t>
      </w:r>
      <w:r>
        <w:t>уровнем дохода и этнической принадлежности [139, 140]. Исследования на</w:t>
      </w:r>
      <w:r>
        <w:rPr>
          <w:spacing w:val="-70"/>
        </w:rPr>
        <w:t xml:space="preserve"> </w:t>
      </w:r>
      <w:r>
        <w:rPr>
          <w:w w:val="95"/>
        </w:rPr>
        <w:t>тему</w:t>
      </w:r>
      <w:r>
        <w:rPr>
          <w:spacing w:val="65"/>
        </w:rPr>
        <w:t xml:space="preserve"> </w:t>
      </w:r>
      <w:r>
        <w:rPr>
          <w:w w:val="95"/>
        </w:rPr>
        <w:t>скрининга включают в себя активное участие женщин и обеспечивают</w:t>
      </w:r>
      <w:r>
        <w:rPr>
          <w:spacing w:val="1"/>
          <w:w w:val="95"/>
        </w:rPr>
        <w:t xml:space="preserve"> </w:t>
      </w:r>
      <w:r>
        <w:t>им информацию о целях, результатах и возможных последствиях участия</w:t>
      </w:r>
      <w:r>
        <w:rPr>
          <w:spacing w:val="1"/>
        </w:rPr>
        <w:t xml:space="preserve"> </w:t>
      </w:r>
      <w:r>
        <w:t>[141].</w:t>
      </w:r>
    </w:p>
    <w:p w14:paraId="31E886C0" w14:textId="77777777" w:rsidR="00AA2216" w:rsidRDefault="00000000">
      <w:pPr>
        <w:pStyle w:val="a3"/>
        <w:spacing w:line="232" w:lineRule="auto"/>
        <w:ind w:right="551" w:firstLine="704"/>
      </w:pPr>
      <w:r>
        <w:t>В Великобритании Национальная служба здравоохранения (National</w:t>
      </w:r>
      <w:r>
        <w:rPr>
          <w:spacing w:val="1"/>
        </w:rPr>
        <w:t xml:space="preserve"> </w:t>
      </w:r>
      <w:r>
        <w:rPr>
          <w:w w:val="95"/>
        </w:rPr>
        <w:t>Health Services) предоставляет бесплатные скрининговые программы, включая</w:t>
      </w:r>
      <w:r>
        <w:rPr>
          <w:spacing w:val="1"/>
          <w:w w:val="95"/>
        </w:rPr>
        <w:t xml:space="preserve"> </w:t>
      </w:r>
      <w:r>
        <w:t>маммографию и скрининг на РШМ. Здесь также соблюдаются принципы</w:t>
      </w:r>
      <w:r>
        <w:rPr>
          <w:spacing w:val="1"/>
        </w:rPr>
        <w:t xml:space="preserve"> </w:t>
      </w:r>
      <w:r>
        <w:t>биоэтики, и женщины целевых групп имеют право на информированный</w:t>
      </w:r>
      <w:r>
        <w:rPr>
          <w:spacing w:val="1"/>
        </w:rPr>
        <w:t xml:space="preserve"> </w:t>
      </w:r>
      <w:r>
        <w:rPr>
          <w:w w:val="95"/>
        </w:rPr>
        <w:t>выбор участия в</w:t>
      </w:r>
      <w:r>
        <w:rPr>
          <w:spacing w:val="1"/>
          <w:w w:val="95"/>
        </w:rPr>
        <w:t xml:space="preserve"> </w:t>
      </w:r>
      <w:r>
        <w:rPr>
          <w:w w:val="95"/>
        </w:rPr>
        <w:t>скрининге [142]. В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некоторых странах Европейского союза</w:t>
      </w:r>
      <w:r>
        <w:rPr>
          <w:spacing w:val="1"/>
          <w:w w:val="95"/>
        </w:rPr>
        <w:t xml:space="preserve"> </w:t>
      </w:r>
      <w:r>
        <w:rPr>
          <w:w w:val="95"/>
        </w:rPr>
        <w:t>подход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скринингу также учитывает социальную справедливость и равные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возможности. Принципы этики подразумевают уважение к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индивидуальной</w:t>
      </w:r>
      <w:r>
        <w:rPr>
          <w:spacing w:val="1"/>
          <w:w w:val="95"/>
        </w:rPr>
        <w:t xml:space="preserve"> </w:t>
      </w:r>
      <w:r>
        <w:t>автономии, справедливое распределение ресурсов и учет социокультурных</w:t>
      </w:r>
      <w:r>
        <w:rPr>
          <w:spacing w:val="-70"/>
        </w:rPr>
        <w:t xml:space="preserve"> </w:t>
      </w:r>
      <w:r>
        <w:rPr>
          <w:w w:val="95"/>
        </w:rPr>
        <w:t>различий</w:t>
      </w:r>
      <w:r>
        <w:rPr>
          <w:spacing w:val="-15"/>
          <w:w w:val="95"/>
        </w:rPr>
        <w:t xml:space="preserve"> </w:t>
      </w:r>
      <w:r>
        <w:rPr>
          <w:w w:val="95"/>
        </w:rPr>
        <w:t>при</w:t>
      </w:r>
      <w:r>
        <w:rPr>
          <w:spacing w:val="-14"/>
          <w:w w:val="95"/>
        </w:rPr>
        <w:t xml:space="preserve"> </w:t>
      </w:r>
      <w:r>
        <w:rPr>
          <w:w w:val="95"/>
        </w:rPr>
        <w:t>внедрении</w:t>
      </w:r>
      <w:r>
        <w:rPr>
          <w:spacing w:val="-30"/>
          <w:w w:val="95"/>
        </w:rPr>
        <w:t xml:space="preserve"> </w:t>
      </w:r>
      <w:r>
        <w:rPr>
          <w:w w:val="95"/>
        </w:rPr>
        <w:t>программ</w:t>
      </w:r>
      <w:r>
        <w:rPr>
          <w:spacing w:val="-27"/>
          <w:w w:val="95"/>
        </w:rPr>
        <w:t xml:space="preserve"> </w:t>
      </w:r>
      <w:r>
        <w:rPr>
          <w:w w:val="95"/>
        </w:rPr>
        <w:t>[143].</w:t>
      </w:r>
    </w:p>
    <w:p w14:paraId="408644E6" w14:textId="77777777" w:rsidR="00AA2216" w:rsidRDefault="00000000">
      <w:pPr>
        <w:pStyle w:val="a3"/>
        <w:spacing w:line="230" w:lineRule="auto"/>
        <w:ind w:right="557" w:firstLine="704"/>
      </w:pPr>
      <w:r>
        <w:t>В Канаде проводятся национальные программы скрининга на РМЖ и</w:t>
      </w:r>
      <w:r>
        <w:rPr>
          <w:spacing w:val="-70"/>
        </w:rPr>
        <w:t xml:space="preserve"> </w:t>
      </w:r>
      <w:r>
        <w:rPr>
          <w:spacing w:val="-2"/>
        </w:rPr>
        <w:t xml:space="preserve">РШМ. Система здравоохранения </w:t>
      </w:r>
      <w:r>
        <w:rPr>
          <w:spacing w:val="-1"/>
        </w:rPr>
        <w:t>стремится соблюдать принципы биоэтики,</w:t>
      </w:r>
      <w:r>
        <w:rPr>
          <w:spacing w:val="-70"/>
        </w:rPr>
        <w:t xml:space="preserve"> </w:t>
      </w:r>
      <w:r>
        <w:t>обеспечивая</w:t>
      </w:r>
      <w:r>
        <w:rPr>
          <w:spacing w:val="-3"/>
        </w:rPr>
        <w:t xml:space="preserve"> </w:t>
      </w:r>
      <w:r>
        <w:t>участникам</w:t>
      </w:r>
      <w:r>
        <w:rPr>
          <w:spacing w:val="10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право</w:t>
      </w:r>
      <w:r>
        <w:rPr>
          <w:spacing w:val="17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информированное</w:t>
      </w:r>
      <w:r>
        <w:rPr>
          <w:spacing w:val="2"/>
        </w:rPr>
        <w:t xml:space="preserve"> </w:t>
      </w:r>
      <w:r>
        <w:t>согласие</w:t>
      </w:r>
      <w:r>
        <w:rPr>
          <w:spacing w:val="17"/>
        </w:rPr>
        <w:t xml:space="preserve"> </w:t>
      </w:r>
      <w:r>
        <w:t>и</w:t>
      </w:r>
    </w:p>
    <w:p w14:paraId="7A0DFA87" w14:textId="77777777" w:rsidR="00AA2216" w:rsidRDefault="00000000">
      <w:pPr>
        <w:pStyle w:val="a3"/>
        <w:spacing w:line="230" w:lineRule="auto"/>
        <w:ind w:right="553"/>
      </w:pPr>
      <w:r>
        <w:t>конфиденциальность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[144].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Канаде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 соблюдению принципа справедливости, который подразумевает</w:t>
      </w:r>
      <w:r>
        <w:rPr>
          <w:spacing w:val="1"/>
        </w:rPr>
        <w:t xml:space="preserve"> </w:t>
      </w:r>
      <w:r>
        <w:rPr>
          <w:w w:val="95"/>
        </w:rPr>
        <w:t>равный доступ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высококачественным медицинским услугам.</w:t>
      </w:r>
      <w:r>
        <w:rPr>
          <w:spacing w:val="1"/>
          <w:w w:val="95"/>
        </w:rPr>
        <w:t xml:space="preserve"> </w:t>
      </w:r>
      <w:r>
        <w:rPr>
          <w:w w:val="95"/>
        </w:rPr>
        <w:t>Это особенно</w:t>
      </w:r>
      <w:r>
        <w:rPr>
          <w:spacing w:val="1"/>
          <w:w w:val="95"/>
        </w:rPr>
        <w:t xml:space="preserve"> </w:t>
      </w:r>
      <w:r>
        <w:t>актуально при внедрении программ скрининга для разных социальных и</w:t>
      </w:r>
      <w:r>
        <w:rPr>
          <w:spacing w:val="1"/>
        </w:rPr>
        <w:t xml:space="preserve"> </w:t>
      </w:r>
      <w:r>
        <w:t>этнических</w:t>
      </w:r>
      <w:r>
        <w:rPr>
          <w:spacing w:val="-42"/>
        </w:rPr>
        <w:t xml:space="preserve"> </w:t>
      </w:r>
      <w:r>
        <w:t>групп</w:t>
      </w:r>
      <w:r>
        <w:rPr>
          <w:spacing w:val="-20"/>
        </w:rPr>
        <w:t xml:space="preserve"> </w:t>
      </w:r>
      <w:r>
        <w:t>[145].</w:t>
      </w:r>
    </w:p>
    <w:p w14:paraId="0550F81F" w14:textId="77777777" w:rsidR="00AA2216" w:rsidRDefault="00000000">
      <w:pPr>
        <w:pStyle w:val="a3"/>
        <w:spacing w:line="232" w:lineRule="auto"/>
        <w:ind w:right="547" w:firstLine="704"/>
      </w:pPr>
      <w:r>
        <w:rPr>
          <w:w w:val="95"/>
        </w:rPr>
        <w:t>В Японии проводятся программы скрининга на РМЖ и РШМ, и важным</w:t>
      </w:r>
      <w:r>
        <w:rPr>
          <w:spacing w:val="1"/>
          <w:w w:val="95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предотвращением</w:t>
      </w:r>
      <w:r>
        <w:rPr>
          <w:spacing w:val="-13"/>
        </w:rPr>
        <w:t xml:space="preserve"> </w:t>
      </w:r>
      <w:r>
        <w:t>излишней</w:t>
      </w:r>
      <w:r>
        <w:rPr>
          <w:spacing w:val="-15"/>
        </w:rPr>
        <w:t xml:space="preserve"> </w:t>
      </w:r>
      <w:r>
        <w:t>медицинской</w:t>
      </w:r>
      <w:r>
        <w:rPr>
          <w:spacing w:val="-16"/>
        </w:rPr>
        <w:t xml:space="preserve"> </w:t>
      </w:r>
      <w:r>
        <w:t>инвазии.</w:t>
      </w:r>
      <w:r>
        <w:rPr>
          <w:spacing w:val="-13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представляет</w:t>
      </w:r>
      <w:r>
        <w:rPr>
          <w:spacing w:val="-18"/>
        </w:rPr>
        <w:t xml:space="preserve"> </w:t>
      </w:r>
      <w:r>
        <w:t>собой</w:t>
      </w:r>
      <w:r>
        <w:rPr>
          <w:spacing w:val="-70"/>
        </w:rPr>
        <w:t xml:space="preserve"> </w:t>
      </w:r>
      <w:r>
        <w:rPr>
          <w:w w:val="95"/>
        </w:rPr>
        <w:t>этический вопрос, который в Японии подчеркивается в процессе реализации</w:t>
      </w:r>
      <w:r>
        <w:rPr>
          <w:spacing w:val="1"/>
          <w:w w:val="95"/>
        </w:rPr>
        <w:t xml:space="preserve"> </w:t>
      </w:r>
      <w:r>
        <w:t>скрининга на ранних стадиях. Страна уделяет особое внимание этическим</w:t>
      </w:r>
      <w:r>
        <w:rPr>
          <w:spacing w:val="1"/>
        </w:rPr>
        <w:t xml:space="preserve"> </w:t>
      </w:r>
      <w:r>
        <w:t>вопросам, обеспечивая доступ участников к информации и разъяснениям о</w:t>
      </w:r>
      <w:r>
        <w:rPr>
          <w:spacing w:val="-70"/>
        </w:rPr>
        <w:t xml:space="preserve"> </w:t>
      </w:r>
      <w:r>
        <w:t>рисках и выгодах. Этот подход коррелирует с традиционным уважением 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чувствительности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rPr>
          <w:w w:val="95"/>
        </w:rPr>
        <w:t>конфиденциальности</w:t>
      </w:r>
      <w:r>
        <w:rPr>
          <w:spacing w:val="-20"/>
          <w:w w:val="95"/>
        </w:rPr>
        <w:t xml:space="preserve"> </w:t>
      </w:r>
      <w:r>
        <w:rPr>
          <w:w w:val="95"/>
        </w:rPr>
        <w:t>в</w:t>
      </w:r>
      <w:r>
        <w:rPr>
          <w:spacing w:val="5"/>
          <w:w w:val="95"/>
        </w:rPr>
        <w:t xml:space="preserve"> </w:t>
      </w:r>
      <w:r>
        <w:rPr>
          <w:w w:val="95"/>
        </w:rPr>
        <w:t>контексте</w:t>
      </w:r>
      <w:r>
        <w:rPr>
          <w:spacing w:val="-5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-12"/>
          <w:w w:val="95"/>
        </w:rPr>
        <w:t xml:space="preserve"> </w:t>
      </w:r>
      <w:r>
        <w:rPr>
          <w:w w:val="95"/>
        </w:rPr>
        <w:t>программ</w:t>
      </w:r>
      <w:r>
        <w:rPr>
          <w:spacing w:val="-14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-5"/>
          <w:w w:val="95"/>
        </w:rPr>
        <w:t xml:space="preserve"> </w:t>
      </w:r>
      <w:r>
        <w:rPr>
          <w:w w:val="95"/>
        </w:rPr>
        <w:t>[146].</w:t>
      </w:r>
    </w:p>
    <w:p w14:paraId="0E4B601B" w14:textId="77777777" w:rsidR="00AA2216" w:rsidRDefault="00000000">
      <w:pPr>
        <w:pStyle w:val="a3"/>
        <w:spacing w:line="230" w:lineRule="auto"/>
        <w:ind w:right="551" w:firstLine="704"/>
      </w:pPr>
      <w:r>
        <w:t>Все эти страны сталкиваются с этическими вызовами и нацелены на</w:t>
      </w:r>
      <w:r>
        <w:rPr>
          <w:spacing w:val="1"/>
        </w:rPr>
        <w:t xml:space="preserve"> </w:t>
      </w:r>
      <w:r>
        <w:t>соблюдение</w:t>
      </w:r>
      <w:r>
        <w:rPr>
          <w:spacing w:val="35"/>
        </w:rPr>
        <w:t xml:space="preserve"> </w:t>
      </w:r>
      <w:r>
        <w:t>принципов</w:t>
      </w:r>
      <w:r>
        <w:rPr>
          <w:spacing w:val="44"/>
        </w:rPr>
        <w:t xml:space="preserve"> </w:t>
      </w:r>
      <w:r>
        <w:t>биоэтики,</w:t>
      </w:r>
      <w:r>
        <w:rPr>
          <w:spacing w:val="28"/>
        </w:rPr>
        <w:t xml:space="preserve"> </w:t>
      </w:r>
      <w:r>
        <w:t>таких</w:t>
      </w:r>
      <w:r>
        <w:rPr>
          <w:spacing w:val="67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справедливость,</w:t>
      </w:r>
      <w:r>
        <w:rPr>
          <w:spacing w:val="43"/>
        </w:rPr>
        <w:t xml:space="preserve"> </w:t>
      </w:r>
      <w:r>
        <w:t>уважение</w:t>
      </w:r>
      <w:r>
        <w:rPr>
          <w:spacing w:val="36"/>
        </w:rPr>
        <w:t xml:space="preserve"> </w:t>
      </w:r>
      <w:r>
        <w:t>к</w:t>
      </w:r>
    </w:p>
    <w:p w14:paraId="7CB2B10A" w14:textId="77777777" w:rsidR="00AA2216" w:rsidRDefault="00000000">
      <w:pPr>
        <w:pStyle w:val="a3"/>
        <w:spacing w:line="230" w:lineRule="auto"/>
        <w:ind w:right="558"/>
      </w:pPr>
      <w:r>
        <w:t>автономии,</w:t>
      </w:r>
      <w:r>
        <w:rPr>
          <w:spacing w:val="1"/>
        </w:rPr>
        <w:t xml:space="preserve"> </w:t>
      </w:r>
      <w:r>
        <w:t>благодеяние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конфиденциальность.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rPr>
          <w:w w:val="95"/>
        </w:rPr>
        <w:t>гарантировать, что программы популяционного скрининга на онкологические</w:t>
      </w:r>
      <w:r>
        <w:rPr>
          <w:spacing w:val="1"/>
          <w:w w:val="95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репродуктивной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эффективными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соответствуют</w:t>
      </w:r>
      <w:r>
        <w:rPr>
          <w:spacing w:val="-7"/>
          <w:w w:val="95"/>
        </w:rPr>
        <w:t xml:space="preserve"> </w:t>
      </w:r>
      <w:r>
        <w:rPr>
          <w:w w:val="95"/>
        </w:rPr>
        <w:t>высоким</w:t>
      </w:r>
      <w:r>
        <w:rPr>
          <w:spacing w:val="-18"/>
          <w:w w:val="95"/>
        </w:rPr>
        <w:t xml:space="preserve"> </w:t>
      </w:r>
      <w:r>
        <w:rPr>
          <w:w w:val="95"/>
        </w:rPr>
        <w:t>стандартам</w:t>
      </w:r>
      <w:r>
        <w:rPr>
          <w:spacing w:val="-18"/>
          <w:w w:val="95"/>
        </w:rPr>
        <w:t xml:space="preserve"> </w:t>
      </w:r>
      <w:r>
        <w:rPr>
          <w:w w:val="95"/>
        </w:rPr>
        <w:t>этики</w:t>
      </w:r>
      <w:r>
        <w:rPr>
          <w:spacing w:val="-23"/>
          <w:w w:val="95"/>
        </w:rPr>
        <w:t xml:space="preserve"> </w:t>
      </w:r>
      <w:r>
        <w:rPr>
          <w:w w:val="95"/>
        </w:rPr>
        <w:t>в области</w:t>
      </w:r>
      <w:r>
        <w:rPr>
          <w:spacing w:val="-3"/>
          <w:w w:val="95"/>
        </w:rPr>
        <w:t xml:space="preserve"> </w:t>
      </w:r>
      <w:r>
        <w:rPr>
          <w:w w:val="95"/>
        </w:rPr>
        <w:t>здравоохранения.</w:t>
      </w:r>
    </w:p>
    <w:p w14:paraId="6E3EC68A" w14:textId="77777777" w:rsidR="00AA2216" w:rsidRDefault="00000000">
      <w:pPr>
        <w:pStyle w:val="a3"/>
        <w:spacing w:before="1" w:line="230" w:lineRule="auto"/>
        <w:ind w:right="564" w:firstLine="704"/>
      </w:pPr>
      <w:r>
        <w:t>В</w:t>
      </w:r>
      <w:r>
        <w:rPr>
          <w:spacing w:val="1"/>
        </w:rPr>
        <w:t xml:space="preserve"> </w:t>
      </w:r>
      <w:r>
        <w:t>Казахстане,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рекомендациями экспертов ВОЗ и</w:t>
      </w:r>
      <w:r>
        <w:rPr>
          <w:spacing w:val="1"/>
        </w:rPr>
        <w:t xml:space="preserve"> </w:t>
      </w:r>
      <w:r>
        <w:t>обновленными</w:t>
      </w:r>
      <w:r>
        <w:rPr>
          <w:spacing w:val="23"/>
        </w:rPr>
        <w:t xml:space="preserve"> </w:t>
      </w:r>
      <w:r>
        <w:t>нормативными</w:t>
      </w:r>
      <w:r>
        <w:rPr>
          <w:spacing w:val="23"/>
        </w:rPr>
        <w:t xml:space="preserve"> </w:t>
      </w:r>
      <w:r>
        <w:t>правовыми</w:t>
      </w:r>
      <w:r>
        <w:rPr>
          <w:spacing w:val="23"/>
        </w:rPr>
        <w:t xml:space="preserve"> </w:t>
      </w:r>
      <w:r>
        <w:t>актами,</w:t>
      </w:r>
      <w:r>
        <w:rPr>
          <w:spacing w:val="56"/>
        </w:rPr>
        <w:t xml:space="preserve"> </w:t>
      </w:r>
      <w:r>
        <w:t>были</w:t>
      </w:r>
      <w:r>
        <w:rPr>
          <w:spacing w:val="70"/>
        </w:rPr>
        <w:t xml:space="preserve"> </w:t>
      </w:r>
      <w:r>
        <w:t>внесены</w:t>
      </w:r>
    </w:p>
    <w:p w14:paraId="79538A59" w14:textId="77777777" w:rsidR="00AA2216" w:rsidRDefault="00AA2216">
      <w:pPr>
        <w:spacing w:line="230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14EF8008" w14:textId="77777777" w:rsidR="00AA2216" w:rsidRDefault="00000000">
      <w:pPr>
        <w:pStyle w:val="a3"/>
        <w:spacing w:before="79" w:line="232" w:lineRule="auto"/>
        <w:ind w:right="540"/>
      </w:pPr>
      <w:r>
        <w:rPr>
          <w:w w:val="95"/>
        </w:rPr>
        <w:t>значительные изменения в проведение популяционного скрининга с 2018 года.</w:t>
      </w:r>
      <w:r>
        <w:rPr>
          <w:spacing w:val="-66"/>
          <w:w w:val="95"/>
        </w:rPr>
        <w:t xml:space="preserve"> </w:t>
      </w:r>
      <w:r>
        <w:t>Эти изменения направлены на</w:t>
      </w:r>
      <w:r>
        <w:rPr>
          <w:spacing w:val="1"/>
        </w:rPr>
        <w:t xml:space="preserve"> </w:t>
      </w:r>
      <w:r>
        <w:t>повышение эффективности скрининговых</w:t>
      </w:r>
      <w:r>
        <w:rPr>
          <w:spacing w:val="1"/>
        </w:rPr>
        <w:t xml:space="preserve"> </w:t>
      </w:r>
      <w:r>
        <w:rPr>
          <w:w w:val="95"/>
        </w:rPr>
        <w:t>программ, улучшение ранней диагностики и профилактики заболеваний среди</w:t>
      </w:r>
      <w:r>
        <w:rPr>
          <w:spacing w:val="1"/>
          <w:w w:val="95"/>
        </w:rPr>
        <w:t xml:space="preserve"> </w:t>
      </w:r>
      <w:r>
        <w:t>населения,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снижение 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 здравоохранения.</w:t>
      </w:r>
      <w:r>
        <w:rPr>
          <w:spacing w:val="1"/>
        </w:rPr>
        <w:t xml:space="preserve"> </w:t>
      </w:r>
      <w:r>
        <w:t>Внесенные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скрининговых</w:t>
      </w:r>
      <w:r>
        <w:rPr>
          <w:spacing w:val="1"/>
        </w:rPr>
        <w:t xml:space="preserve"> </w:t>
      </w:r>
      <w:r>
        <w:t>программ на</w:t>
      </w:r>
      <w:r>
        <w:rPr>
          <w:spacing w:val="1"/>
        </w:rPr>
        <w:t xml:space="preserve"> </w:t>
      </w:r>
      <w:r>
        <w:t>популяционном уровне, расширение возрастного диапазона</w:t>
      </w:r>
      <w:r>
        <w:rPr>
          <w:spacing w:val="1"/>
        </w:rPr>
        <w:t xml:space="preserve"> </w:t>
      </w:r>
      <w:r>
        <w:t>участников скрининга на РМЖ и РШМ, и увеличение частоты проведения</w:t>
      </w:r>
      <w:r>
        <w:rPr>
          <w:spacing w:val="1"/>
        </w:rPr>
        <w:t xml:space="preserve"> </w:t>
      </w:r>
      <w:r>
        <w:rPr>
          <w:w w:val="95"/>
        </w:rPr>
        <w:t>скрининга</w:t>
      </w:r>
      <w:r>
        <w:rPr>
          <w:spacing w:val="4"/>
          <w:w w:val="95"/>
        </w:rPr>
        <w:t xml:space="preserve"> </w:t>
      </w:r>
      <w:r>
        <w:rPr>
          <w:w w:val="95"/>
        </w:rPr>
        <w:t>для</w:t>
      </w:r>
      <w:r>
        <w:rPr>
          <w:spacing w:val="-4"/>
          <w:w w:val="95"/>
        </w:rPr>
        <w:t xml:space="preserve"> </w:t>
      </w:r>
      <w:r>
        <w:rPr>
          <w:w w:val="95"/>
        </w:rPr>
        <w:t>более</w:t>
      </w:r>
      <w:r>
        <w:rPr>
          <w:spacing w:val="4"/>
          <w:w w:val="95"/>
        </w:rPr>
        <w:t xml:space="preserve"> </w:t>
      </w:r>
      <w:r>
        <w:rPr>
          <w:w w:val="95"/>
        </w:rPr>
        <w:t>раннего</w:t>
      </w:r>
      <w:r>
        <w:rPr>
          <w:spacing w:val="4"/>
          <w:w w:val="95"/>
        </w:rPr>
        <w:t xml:space="preserve"> </w:t>
      </w:r>
      <w:r>
        <w:rPr>
          <w:w w:val="95"/>
        </w:rPr>
        <w:t>выявления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12"/>
          <w:w w:val="95"/>
        </w:rPr>
        <w:t xml:space="preserve"> </w:t>
      </w:r>
      <w:r>
        <w:rPr>
          <w:w w:val="95"/>
        </w:rPr>
        <w:t>лечения</w:t>
      </w:r>
      <w:r>
        <w:rPr>
          <w:spacing w:val="-4"/>
          <w:w w:val="95"/>
        </w:rPr>
        <w:t xml:space="preserve"> </w:t>
      </w:r>
      <w:r>
        <w:rPr>
          <w:w w:val="95"/>
        </w:rPr>
        <w:t>заболеваний</w:t>
      </w:r>
      <w:r>
        <w:rPr>
          <w:spacing w:val="9"/>
          <w:w w:val="95"/>
        </w:rPr>
        <w:t xml:space="preserve"> </w:t>
      </w:r>
      <w:r>
        <w:rPr>
          <w:w w:val="95"/>
        </w:rPr>
        <w:t>(таблица</w:t>
      </w:r>
      <w:r>
        <w:rPr>
          <w:spacing w:val="7"/>
          <w:w w:val="95"/>
        </w:rPr>
        <w:t xml:space="preserve"> </w:t>
      </w:r>
      <w:r>
        <w:rPr>
          <w:w w:val="95"/>
        </w:rPr>
        <w:t>4).</w:t>
      </w:r>
    </w:p>
    <w:p w14:paraId="430F6495" w14:textId="77777777" w:rsidR="00AA2216" w:rsidRDefault="00AA2216">
      <w:pPr>
        <w:pStyle w:val="a3"/>
        <w:spacing w:before="1"/>
        <w:ind w:left="0"/>
        <w:jc w:val="left"/>
      </w:pPr>
    </w:p>
    <w:p w14:paraId="40929261" w14:textId="77777777" w:rsidR="00AA2216" w:rsidRDefault="00000000">
      <w:pPr>
        <w:pStyle w:val="a3"/>
        <w:spacing w:after="30" w:line="242" w:lineRule="auto"/>
        <w:ind w:right="554"/>
      </w:pPr>
      <w:r>
        <w:t>Таблица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профилактическим</w:t>
      </w:r>
      <w:r>
        <w:rPr>
          <w:spacing w:val="1"/>
        </w:rPr>
        <w:t xml:space="preserve"> </w:t>
      </w:r>
      <w:r>
        <w:rPr>
          <w:w w:val="95"/>
        </w:rPr>
        <w:t>медицинским</w:t>
      </w:r>
      <w:r>
        <w:rPr>
          <w:spacing w:val="-22"/>
          <w:w w:val="95"/>
        </w:rPr>
        <w:t xml:space="preserve"> </w:t>
      </w:r>
      <w:r>
        <w:rPr>
          <w:w w:val="95"/>
        </w:rPr>
        <w:t>осмотрам</w:t>
      </w:r>
      <w:r>
        <w:rPr>
          <w:spacing w:val="-22"/>
          <w:w w:val="95"/>
        </w:rPr>
        <w:t xml:space="preserve"> </w:t>
      </w:r>
      <w:r>
        <w:rPr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w w:val="95"/>
        </w:rPr>
        <w:t>ранее</w:t>
      </w:r>
      <w:r>
        <w:rPr>
          <w:spacing w:val="-14"/>
          <w:w w:val="95"/>
        </w:rPr>
        <w:t xml:space="preserve"> </w:t>
      </w:r>
      <w:r>
        <w:rPr>
          <w:w w:val="95"/>
        </w:rPr>
        <w:t>выявление</w:t>
      </w:r>
      <w:r>
        <w:rPr>
          <w:spacing w:val="-14"/>
          <w:w w:val="95"/>
        </w:rPr>
        <w:t xml:space="preserve"> </w:t>
      </w:r>
      <w:r>
        <w:rPr>
          <w:w w:val="95"/>
        </w:rPr>
        <w:t>онкопатологии</w:t>
      </w:r>
      <w:r>
        <w:rPr>
          <w:spacing w:val="7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РК</w:t>
      </w: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3"/>
        <w:gridCol w:w="2788"/>
        <w:gridCol w:w="3445"/>
        <w:gridCol w:w="2451"/>
      </w:tblGrid>
      <w:tr w:rsidR="00AA2216" w14:paraId="24D1A0F5" w14:textId="77777777">
        <w:trPr>
          <w:trHeight w:val="877"/>
        </w:trPr>
        <w:tc>
          <w:tcPr>
            <w:tcW w:w="673" w:type="dxa"/>
          </w:tcPr>
          <w:p w14:paraId="52065C71" w14:textId="77777777" w:rsidR="00AA2216" w:rsidRDefault="00AA2216">
            <w:pPr>
              <w:pStyle w:val="TableParagraph"/>
              <w:spacing w:before="10"/>
              <w:ind w:left="0"/>
              <w:rPr>
                <w:sz w:val="24"/>
              </w:rPr>
            </w:pPr>
          </w:p>
          <w:p w14:paraId="591546A6" w14:textId="77777777" w:rsidR="00AA2216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788" w:type="dxa"/>
          </w:tcPr>
          <w:p w14:paraId="204421DA" w14:textId="77777777" w:rsidR="00AA2216" w:rsidRDefault="00000000">
            <w:pPr>
              <w:pStyle w:val="TableParagraph"/>
              <w:spacing w:line="252" w:lineRule="auto"/>
              <w:ind w:left="711" w:right="132" w:hanging="513"/>
              <w:rPr>
                <w:sz w:val="24"/>
              </w:rPr>
            </w:pPr>
            <w:r>
              <w:rPr>
                <w:spacing w:val="-3"/>
                <w:sz w:val="24"/>
              </w:rPr>
              <w:t>Вид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профилактического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</w:p>
          <w:p w14:paraId="70D36FF9" w14:textId="77777777" w:rsidR="00AA2216" w:rsidRDefault="00000000">
            <w:pPr>
              <w:pStyle w:val="TableParagraph"/>
              <w:spacing w:before="11" w:line="26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(скринингового)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осмотра</w:t>
            </w:r>
          </w:p>
        </w:tc>
        <w:tc>
          <w:tcPr>
            <w:tcW w:w="3445" w:type="dxa"/>
          </w:tcPr>
          <w:p w14:paraId="7A7BA41B" w14:textId="77777777" w:rsidR="00AA2216" w:rsidRDefault="00AA2216">
            <w:pPr>
              <w:pStyle w:val="TableParagraph"/>
              <w:spacing w:before="10"/>
              <w:ind w:left="0"/>
              <w:rPr>
                <w:sz w:val="24"/>
              </w:rPr>
            </w:pPr>
          </w:p>
          <w:p w14:paraId="74539B5D" w14:textId="77777777" w:rsidR="00AA2216" w:rsidRDefault="00000000">
            <w:pPr>
              <w:pStyle w:val="TableParagraph"/>
              <w:ind w:left="198"/>
              <w:rPr>
                <w:sz w:val="24"/>
              </w:rPr>
            </w:pPr>
            <w:r>
              <w:rPr>
                <w:spacing w:val="-3"/>
                <w:sz w:val="24"/>
              </w:rPr>
              <w:t>Целевая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группа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2018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года*</w:t>
            </w:r>
          </w:p>
        </w:tc>
        <w:tc>
          <w:tcPr>
            <w:tcW w:w="2451" w:type="dxa"/>
          </w:tcPr>
          <w:p w14:paraId="467C2CDB" w14:textId="77777777" w:rsidR="00AA2216" w:rsidRDefault="00000000">
            <w:pPr>
              <w:pStyle w:val="TableParagraph"/>
              <w:spacing w:before="142" w:line="264" w:lineRule="auto"/>
              <w:ind w:left="630" w:right="157" w:hanging="289"/>
              <w:rPr>
                <w:sz w:val="24"/>
              </w:rPr>
            </w:pPr>
            <w:r>
              <w:rPr>
                <w:spacing w:val="-5"/>
                <w:sz w:val="24"/>
              </w:rPr>
              <w:t>Целевая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группа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года**</w:t>
            </w:r>
          </w:p>
        </w:tc>
      </w:tr>
      <w:tr w:rsidR="00AA2216" w14:paraId="51D09526" w14:textId="77777777">
        <w:trPr>
          <w:trHeight w:val="1789"/>
        </w:trPr>
        <w:tc>
          <w:tcPr>
            <w:tcW w:w="673" w:type="dxa"/>
          </w:tcPr>
          <w:p w14:paraId="191890DA" w14:textId="77777777" w:rsidR="00AA2216" w:rsidRDefault="000000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8" w:type="dxa"/>
          </w:tcPr>
          <w:p w14:paraId="5E79B75C" w14:textId="77777777" w:rsidR="00AA2216" w:rsidRDefault="00000000">
            <w:pPr>
              <w:pStyle w:val="TableParagraph"/>
              <w:spacing w:line="264" w:lineRule="auto"/>
              <w:ind w:right="12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молочной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железы</w:t>
            </w:r>
          </w:p>
        </w:tc>
        <w:tc>
          <w:tcPr>
            <w:tcW w:w="3445" w:type="dxa"/>
          </w:tcPr>
          <w:p w14:paraId="7E7C3F27" w14:textId="77777777" w:rsidR="00AA2216" w:rsidRDefault="000000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Женщины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возрасте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50,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52,</w:t>
            </w:r>
          </w:p>
          <w:p w14:paraId="7F8FA93C" w14:textId="77777777" w:rsidR="00AA2216" w:rsidRDefault="00000000">
            <w:pPr>
              <w:pStyle w:val="TableParagraph"/>
              <w:spacing w:before="28" w:line="259" w:lineRule="auto"/>
              <w:ind w:right="103"/>
              <w:rPr>
                <w:sz w:val="24"/>
              </w:rPr>
            </w:pPr>
            <w:r>
              <w:rPr>
                <w:spacing w:val="-3"/>
                <w:sz w:val="24"/>
              </w:rPr>
              <w:t>54,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56,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58,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60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состоящие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диспансерном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РМЖ железы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скрининга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455C5C8E" w14:textId="77777777" w:rsidR="00AA2216" w:rsidRDefault="0000000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раннее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РМЖ</w:t>
            </w:r>
          </w:p>
        </w:tc>
        <w:tc>
          <w:tcPr>
            <w:tcW w:w="2451" w:type="dxa"/>
          </w:tcPr>
          <w:p w14:paraId="035793DF" w14:textId="77777777" w:rsidR="00AA2216" w:rsidRDefault="00000000">
            <w:pPr>
              <w:pStyle w:val="TableParagraph"/>
              <w:spacing w:line="261" w:lineRule="auto"/>
              <w:ind w:left="117" w:right="157"/>
              <w:rPr>
                <w:sz w:val="24"/>
              </w:rPr>
            </w:pPr>
            <w:r>
              <w:rPr>
                <w:spacing w:val="-4"/>
                <w:sz w:val="24"/>
              </w:rPr>
              <w:t>Женщины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возрасте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40-70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диспансерном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РМЖ</w:t>
            </w:r>
          </w:p>
        </w:tc>
      </w:tr>
      <w:tr w:rsidR="00AA2216" w14:paraId="78035C63" w14:textId="77777777">
        <w:trPr>
          <w:trHeight w:val="1773"/>
        </w:trPr>
        <w:tc>
          <w:tcPr>
            <w:tcW w:w="673" w:type="dxa"/>
          </w:tcPr>
          <w:p w14:paraId="49F6A30D" w14:textId="77777777" w:rsidR="00AA2216" w:rsidRDefault="00000000">
            <w:pPr>
              <w:pStyle w:val="TableParagraph"/>
              <w:spacing w:line="270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2788" w:type="dxa"/>
          </w:tcPr>
          <w:p w14:paraId="15DA182B" w14:textId="77777777" w:rsidR="00AA221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рака</w:t>
            </w:r>
          </w:p>
          <w:p w14:paraId="6ADDF96B" w14:textId="77777777" w:rsidR="00AA2216" w:rsidRDefault="00000000">
            <w:pPr>
              <w:pStyle w:val="TableParagraph"/>
              <w:spacing w:before="28"/>
              <w:rPr>
                <w:sz w:val="24"/>
              </w:rPr>
            </w:pPr>
            <w:r>
              <w:rPr>
                <w:sz w:val="24"/>
              </w:rPr>
              <w:t>шейки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матки</w:t>
            </w:r>
          </w:p>
        </w:tc>
        <w:tc>
          <w:tcPr>
            <w:tcW w:w="3445" w:type="dxa"/>
          </w:tcPr>
          <w:p w14:paraId="60B668DE" w14:textId="77777777" w:rsidR="00AA221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Женщины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возрасте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30,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35,</w:t>
            </w:r>
          </w:p>
          <w:p w14:paraId="50E1F52C" w14:textId="77777777" w:rsidR="00AA2216" w:rsidRDefault="00000000">
            <w:pPr>
              <w:pStyle w:val="TableParagraph"/>
              <w:spacing w:before="28"/>
              <w:rPr>
                <w:sz w:val="24"/>
              </w:rPr>
            </w:pPr>
            <w:r>
              <w:rPr>
                <w:spacing w:val="-3"/>
                <w:sz w:val="24"/>
              </w:rPr>
              <w:t>40,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45,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50,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55,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60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</w:t>
            </w:r>
          </w:p>
          <w:p w14:paraId="078781BD" w14:textId="77777777" w:rsidR="00AA2216" w:rsidRDefault="00000000">
            <w:pPr>
              <w:pStyle w:val="TableParagraph"/>
              <w:spacing w:before="29" w:line="256" w:lineRule="auto"/>
              <w:ind w:right="450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состоящие </w:t>
            </w:r>
            <w:r>
              <w:rPr>
                <w:spacing w:val="-2"/>
                <w:sz w:val="24"/>
              </w:rPr>
              <w:t>на диспансерном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учете по поводу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РШМ 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скрининга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7488E096" w14:textId="77777777" w:rsidR="00AA2216" w:rsidRDefault="0000000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раннее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РШМ</w:t>
            </w:r>
          </w:p>
        </w:tc>
        <w:tc>
          <w:tcPr>
            <w:tcW w:w="2451" w:type="dxa"/>
          </w:tcPr>
          <w:p w14:paraId="421CCBC9" w14:textId="77777777" w:rsidR="00AA2216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pacing w:val="-4"/>
                <w:sz w:val="24"/>
              </w:rPr>
              <w:t>Женщины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возрасте</w:t>
            </w:r>
          </w:p>
          <w:p w14:paraId="65C2AA12" w14:textId="77777777" w:rsidR="00AA2216" w:rsidRDefault="00000000">
            <w:pPr>
              <w:pStyle w:val="TableParagraph"/>
              <w:spacing w:before="28" w:line="259" w:lineRule="auto"/>
              <w:ind w:left="117" w:right="209"/>
              <w:rPr>
                <w:sz w:val="24"/>
              </w:rPr>
            </w:pPr>
            <w:r>
              <w:rPr>
                <w:sz w:val="24"/>
              </w:rPr>
              <w:t>30-70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диспансерном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РШМ</w:t>
            </w:r>
          </w:p>
        </w:tc>
      </w:tr>
      <w:tr w:rsidR="00AA2216" w14:paraId="0DBF1DE5" w14:textId="77777777">
        <w:trPr>
          <w:trHeight w:val="2078"/>
        </w:trPr>
        <w:tc>
          <w:tcPr>
            <w:tcW w:w="673" w:type="dxa"/>
          </w:tcPr>
          <w:p w14:paraId="33FC38BA" w14:textId="77777777" w:rsidR="00AA2216" w:rsidRDefault="00000000">
            <w:pPr>
              <w:pStyle w:val="TableParagraph"/>
              <w:spacing w:line="287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2788" w:type="dxa"/>
          </w:tcPr>
          <w:p w14:paraId="6E190DA9" w14:textId="77777777" w:rsidR="00AA2216" w:rsidRDefault="00000000">
            <w:pPr>
              <w:pStyle w:val="TableParagraph"/>
              <w:spacing w:line="249" w:lineRule="auto"/>
              <w:ind w:right="12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предстательной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железы</w:t>
            </w:r>
          </w:p>
        </w:tc>
        <w:tc>
          <w:tcPr>
            <w:tcW w:w="3445" w:type="dxa"/>
          </w:tcPr>
          <w:p w14:paraId="522E0148" w14:textId="77777777" w:rsidR="00AA2216" w:rsidRDefault="000000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Мужчины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50,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54,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58,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62,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66</w:t>
            </w:r>
          </w:p>
          <w:p w14:paraId="49F40EC8" w14:textId="77777777" w:rsidR="00AA2216" w:rsidRDefault="00000000">
            <w:pPr>
              <w:pStyle w:val="TableParagraph"/>
              <w:spacing w:before="12" w:line="259" w:lineRule="auto"/>
              <w:rPr>
                <w:sz w:val="24"/>
              </w:rPr>
            </w:pPr>
            <w:r>
              <w:rPr>
                <w:sz w:val="24"/>
              </w:rPr>
              <w:t>лет,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диспансерном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учете по поводу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РПЖ и не</w:t>
            </w:r>
            <w:r>
              <w:rPr>
                <w:spacing w:val="-2"/>
                <w:sz w:val="24"/>
              </w:rPr>
              <w:t xml:space="preserve"> имеющие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тяжелые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сопутствующие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</w:p>
          <w:p w14:paraId="32E7F084" w14:textId="77777777" w:rsidR="00AA2216" w:rsidRDefault="00000000">
            <w:pPr>
              <w:pStyle w:val="TableParagraph"/>
              <w:spacing w:before="3" w:line="288" w:lineRule="exact"/>
              <w:ind w:right="259"/>
              <w:rPr>
                <w:sz w:val="24"/>
              </w:rPr>
            </w:pPr>
            <w:r>
              <w:rPr>
                <w:spacing w:val="-3"/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проведении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скрининга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РПЖ</w:t>
            </w:r>
          </w:p>
        </w:tc>
        <w:tc>
          <w:tcPr>
            <w:tcW w:w="2451" w:type="dxa"/>
          </w:tcPr>
          <w:p w14:paraId="0702B3F9" w14:textId="77777777" w:rsidR="00AA2216" w:rsidRDefault="00000000">
            <w:pPr>
              <w:pStyle w:val="TableParagraph"/>
              <w:spacing w:line="256" w:lineRule="auto"/>
              <w:ind w:left="117" w:right="157"/>
              <w:rPr>
                <w:i/>
                <w:sz w:val="24"/>
              </w:rPr>
            </w:pPr>
            <w:r>
              <w:rPr>
                <w:i/>
                <w:sz w:val="24"/>
              </w:rPr>
              <w:t>Не включен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популяционный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скрининг</w:t>
            </w:r>
          </w:p>
        </w:tc>
      </w:tr>
      <w:tr w:rsidR="00AA2216" w14:paraId="54DB6DB8" w14:textId="77777777">
        <w:trPr>
          <w:trHeight w:val="1853"/>
        </w:trPr>
        <w:tc>
          <w:tcPr>
            <w:tcW w:w="9357" w:type="dxa"/>
            <w:gridSpan w:val="4"/>
          </w:tcPr>
          <w:p w14:paraId="77EA83C6" w14:textId="77777777" w:rsidR="00AA2216" w:rsidRDefault="00000000">
            <w:pPr>
              <w:pStyle w:val="TableParagraph"/>
              <w:spacing w:line="252" w:lineRule="auto"/>
              <w:ind w:right="78"/>
              <w:jc w:val="both"/>
              <w:rPr>
                <w:sz w:val="21"/>
              </w:rPr>
            </w:pPr>
            <w:r>
              <w:rPr>
                <w:i/>
                <w:w w:val="95"/>
                <w:sz w:val="24"/>
              </w:rPr>
              <w:t>*</w:t>
            </w:r>
            <w:r>
              <w:rPr>
                <w:w w:val="95"/>
                <w:sz w:val="21"/>
              </w:rPr>
              <w:t>Согласно</w:t>
            </w:r>
            <w:r>
              <w:rPr>
                <w:spacing w:val="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Приказа</w:t>
            </w:r>
            <w:r>
              <w:rPr>
                <w:spacing w:val="-2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Министра</w:t>
            </w:r>
            <w:r>
              <w:rPr>
                <w:spacing w:val="-2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здравоохранения</w:t>
            </w:r>
            <w:r>
              <w:rPr>
                <w:spacing w:val="-6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РК</w:t>
            </w:r>
            <w:r>
              <w:rPr>
                <w:spacing w:val="-2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от</w:t>
            </w:r>
            <w:r>
              <w:rPr>
                <w:spacing w:val="-2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10</w:t>
            </w:r>
            <w:r>
              <w:rPr>
                <w:spacing w:val="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ноября</w:t>
            </w:r>
            <w:r>
              <w:rPr>
                <w:spacing w:val="-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2009</w:t>
            </w:r>
            <w:r>
              <w:rPr>
                <w:spacing w:val="-1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года</w:t>
            </w:r>
            <w:r>
              <w:rPr>
                <w:spacing w:val="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№685</w:t>
            </w:r>
            <w:r>
              <w:rPr>
                <w:spacing w:val="28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«Об</w:t>
            </w:r>
            <w:r>
              <w:rPr>
                <w:spacing w:val="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утверждении</w:t>
            </w:r>
            <w:r>
              <w:rPr>
                <w:spacing w:val="-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Правил</w:t>
            </w:r>
            <w:r>
              <w:rPr>
                <w:spacing w:val="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проведения профилактических медицинских осмотров целевых групп</w:t>
            </w:r>
            <w:r>
              <w:rPr>
                <w:spacing w:val="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населения»</w:t>
            </w:r>
            <w:r>
              <w:rPr>
                <w:spacing w:val="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(с</w:t>
            </w:r>
            <w:r>
              <w:rPr>
                <w:spacing w:val="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дополнениями и</w:t>
            </w:r>
            <w:r>
              <w:rPr>
                <w:spacing w:val="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изменениями</w:t>
            </w:r>
            <w:r>
              <w:rPr>
                <w:spacing w:val="-18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от</w:t>
            </w:r>
            <w:r>
              <w:rPr>
                <w:spacing w:val="-2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16</w:t>
            </w:r>
            <w:r>
              <w:rPr>
                <w:spacing w:val="-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марта</w:t>
            </w:r>
            <w:r>
              <w:rPr>
                <w:spacing w:val="-1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2011</w:t>
            </w:r>
            <w:r>
              <w:rPr>
                <w:spacing w:val="-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года,</w:t>
            </w:r>
            <w:r>
              <w:rPr>
                <w:spacing w:val="-2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от</w:t>
            </w:r>
            <w:r>
              <w:rPr>
                <w:spacing w:val="-1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29</w:t>
            </w:r>
            <w:r>
              <w:rPr>
                <w:spacing w:val="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декабря</w:t>
            </w:r>
            <w:r>
              <w:rPr>
                <w:spacing w:val="-1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2014года).</w:t>
            </w:r>
          </w:p>
          <w:p w14:paraId="7ACE3BDC" w14:textId="77777777" w:rsidR="00AA2216" w:rsidRDefault="00000000">
            <w:pPr>
              <w:pStyle w:val="TableParagraph"/>
              <w:spacing w:before="142" w:line="247" w:lineRule="auto"/>
              <w:ind w:right="86"/>
              <w:jc w:val="both"/>
              <w:rPr>
                <w:sz w:val="21"/>
              </w:rPr>
            </w:pPr>
            <w:r>
              <w:rPr>
                <w:w w:val="95"/>
                <w:sz w:val="21"/>
              </w:rPr>
              <w:t>**Согласно</w:t>
            </w:r>
            <w:r>
              <w:rPr>
                <w:spacing w:val="-1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Приказа</w:t>
            </w:r>
            <w:r>
              <w:rPr>
                <w:spacing w:val="-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Министра</w:t>
            </w:r>
            <w:r>
              <w:rPr>
                <w:spacing w:val="-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здравоохранения</w:t>
            </w:r>
            <w:r>
              <w:rPr>
                <w:spacing w:val="-2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РК</w:t>
            </w:r>
            <w:r>
              <w:rPr>
                <w:spacing w:val="-2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от</w:t>
            </w:r>
            <w:r>
              <w:rPr>
                <w:spacing w:val="-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25</w:t>
            </w:r>
            <w:r>
              <w:rPr>
                <w:spacing w:val="4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декабря</w:t>
            </w:r>
            <w:r>
              <w:rPr>
                <w:spacing w:val="-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2017</w:t>
            </w:r>
            <w:r>
              <w:rPr>
                <w:spacing w:val="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г.</w:t>
            </w:r>
            <w:r>
              <w:rPr>
                <w:spacing w:val="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№</w:t>
            </w:r>
            <w:r>
              <w:rPr>
                <w:spacing w:val="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995</w:t>
            </w:r>
            <w:r>
              <w:rPr>
                <w:spacing w:val="2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«О</w:t>
            </w:r>
            <w:r>
              <w:rPr>
                <w:spacing w:val="-1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внесении</w:t>
            </w:r>
            <w:r>
              <w:rPr>
                <w:spacing w:val="-8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изменений</w:t>
            </w:r>
            <w:r>
              <w:rPr>
                <w:spacing w:val="-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и</w:t>
            </w:r>
            <w:r>
              <w:rPr>
                <w:spacing w:val="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дополнений в приказ и.о. Министра здравоохранения РК от 10 ноября 2009 г. № 685 «Об утверждении</w:t>
            </w:r>
            <w:r>
              <w:rPr>
                <w:spacing w:val="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Правил</w:t>
            </w:r>
            <w:r>
              <w:rPr>
                <w:spacing w:val="-24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профилактическихмедицинскихосмотров</w:t>
            </w:r>
            <w:r>
              <w:rPr>
                <w:spacing w:val="-18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целевыхгрупп</w:t>
            </w:r>
            <w:r>
              <w:rPr>
                <w:spacing w:val="-1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населения»</w:t>
            </w:r>
          </w:p>
        </w:tc>
      </w:tr>
      <w:tr w:rsidR="00AA2216" w14:paraId="6A526B3F" w14:textId="77777777">
        <w:trPr>
          <w:trHeight w:val="444"/>
        </w:trPr>
        <w:tc>
          <w:tcPr>
            <w:tcW w:w="9357" w:type="dxa"/>
            <w:gridSpan w:val="4"/>
          </w:tcPr>
          <w:p w14:paraId="010CFCFF" w14:textId="77777777" w:rsidR="00AA221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Источник: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автором</w:t>
            </w:r>
          </w:p>
        </w:tc>
      </w:tr>
    </w:tbl>
    <w:p w14:paraId="76E93AF5" w14:textId="77777777" w:rsidR="00AA2216" w:rsidRDefault="00AA2216">
      <w:pPr>
        <w:pStyle w:val="a3"/>
        <w:spacing w:before="6"/>
        <w:ind w:left="0"/>
        <w:jc w:val="left"/>
        <w:rPr>
          <w:sz w:val="27"/>
        </w:rPr>
      </w:pPr>
    </w:p>
    <w:p w14:paraId="6C87C3F5" w14:textId="77777777" w:rsidR="00AA2216" w:rsidRDefault="00000000">
      <w:pPr>
        <w:pStyle w:val="a3"/>
        <w:spacing w:line="230" w:lineRule="auto"/>
        <w:ind w:right="410" w:firstLine="704"/>
      </w:pPr>
      <w:r>
        <w:rPr>
          <w:i/>
        </w:rPr>
        <w:t>Перспективы:</w:t>
      </w:r>
      <w:r>
        <w:rPr>
          <w:i/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микроанализ</w:t>
      </w:r>
      <w:r>
        <w:rPr>
          <w:spacing w:val="1"/>
        </w:rPr>
        <w:t xml:space="preserve"> </w:t>
      </w:r>
      <w:r>
        <w:rPr>
          <w:w w:val="95"/>
        </w:rPr>
        <w:t>циркулирующей ДНК - так называемая жидкостная биопсия - могут радикально</w:t>
      </w:r>
      <w:r>
        <w:rPr>
          <w:spacing w:val="-66"/>
          <w:w w:val="95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ситуацию.</w:t>
      </w:r>
      <w:r>
        <w:rPr>
          <w:spacing w:val="1"/>
        </w:rPr>
        <w:t xml:space="preserve"> </w:t>
      </w:r>
      <w:r>
        <w:t>Будущие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скрининге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приведут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значительным</w:t>
      </w:r>
      <w:r>
        <w:rPr>
          <w:spacing w:val="30"/>
        </w:rPr>
        <w:t xml:space="preserve"> </w:t>
      </w:r>
      <w:r>
        <w:t>этическим,</w:t>
      </w:r>
      <w:r>
        <w:rPr>
          <w:spacing w:val="29"/>
        </w:rPr>
        <w:t xml:space="preserve"> </w:t>
      </w:r>
      <w:r>
        <w:t>медицинским</w:t>
      </w:r>
      <w:r>
        <w:rPr>
          <w:spacing w:val="16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коммерческим</w:t>
      </w:r>
      <w:r>
        <w:rPr>
          <w:spacing w:val="30"/>
        </w:rPr>
        <w:t xml:space="preserve"> </w:t>
      </w:r>
      <w:r>
        <w:t>проблемам.</w:t>
      </w:r>
    </w:p>
    <w:p w14:paraId="2F75910E" w14:textId="77777777" w:rsidR="00AA2216" w:rsidRDefault="00AA2216">
      <w:pPr>
        <w:spacing w:line="230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4C4A9416" w14:textId="77777777" w:rsidR="00AA2216" w:rsidRDefault="00000000">
      <w:pPr>
        <w:pStyle w:val="a3"/>
        <w:spacing w:before="79" w:line="232" w:lineRule="auto"/>
        <w:ind w:right="415"/>
      </w:pPr>
      <w:r>
        <w:t>Завершение проекта изучения генома человека, способность обрабатывать</w:t>
      </w:r>
      <w:r>
        <w:rPr>
          <w:spacing w:val="1"/>
        </w:rPr>
        <w:t xml:space="preserve"> </w:t>
      </w:r>
      <w:r>
        <w:rPr>
          <w:w w:val="95"/>
        </w:rPr>
        <w:t>большие объемы секвенированных данных, а также использование быстрых и</w:t>
      </w:r>
      <w:r>
        <w:rPr>
          <w:spacing w:val="1"/>
          <w:w w:val="95"/>
        </w:rPr>
        <w:t xml:space="preserve"> </w:t>
      </w:r>
      <w:r>
        <w:t>недорогих анализов на мутации с</w:t>
      </w:r>
      <w:r>
        <w:rPr>
          <w:spacing w:val="1"/>
        </w:rPr>
        <w:t xml:space="preserve"> </w:t>
      </w:r>
      <w:r>
        <w:t>применением технологии генного чипа</w:t>
      </w:r>
      <w:r>
        <w:rPr>
          <w:spacing w:val="1"/>
        </w:rPr>
        <w:t xml:space="preserve"> </w:t>
      </w:r>
      <w:r>
        <w:t>приведут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[147,</w:t>
      </w:r>
      <w:r>
        <w:rPr>
          <w:spacing w:val="1"/>
        </w:rPr>
        <w:t xml:space="preserve"> </w:t>
      </w:r>
      <w:r>
        <w:t>148].</w:t>
      </w:r>
      <w:r>
        <w:rPr>
          <w:spacing w:val="1"/>
        </w:rPr>
        <w:t xml:space="preserve"> </w:t>
      </w:r>
      <w:r>
        <w:t>Коммерциализация</w:t>
      </w:r>
      <w:r>
        <w:rPr>
          <w:spacing w:val="1"/>
        </w:rPr>
        <w:t xml:space="preserve"> </w:t>
      </w:r>
      <w:r>
        <w:t>заставляет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фармацевтические</w:t>
      </w:r>
      <w:r>
        <w:rPr>
          <w:spacing w:val="1"/>
        </w:rPr>
        <w:t xml:space="preserve"> </w:t>
      </w:r>
      <w:r>
        <w:t>компании</w:t>
      </w:r>
      <w:r>
        <w:rPr>
          <w:spacing w:val="-70"/>
        </w:rPr>
        <w:t xml:space="preserve"> </w:t>
      </w:r>
      <w:r>
        <w:t>вкладывать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геномику.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приведет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w w:val="95"/>
        </w:rPr>
        <w:t>открытию новых лекарств и к терапии, направленной на конкретного пациента</w:t>
      </w:r>
      <w:r>
        <w:rPr>
          <w:spacing w:val="1"/>
          <w:w w:val="95"/>
        </w:rPr>
        <w:t xml:space="preserve"> </w:t>
      </w:r>
      <w:r>
        <w:t>[149]. Вполне вероятно, что группы лиц, не имеющих случаев заболеваний</w:t>
      </w:r>
      <w:r>
        <w:rPr>
          <w:spacing w:val="1"/>
        </w:rPr>
        <w:t xml:space="preserve"> </w:t>
      </w:r>
      <w:r>
        <w:t>раком 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попадут в</w:t>
      </w:r>
      <w:r>
        <w:rPr>
          <w:spacing w:val="1"/>
        </w:rPr>
        <w:t xml:space="preserve"> </w:t>
      </w:r>
      <w:r>
        <w:t>группы с</w:t>
      </w:r>
      <w:r>
        <w:rPr>
          <w:spacing w:val="1"/>
        </w:rPr>
        <w:t xml:space="preserve"> </w:t>
      </w:r>
      <w:r>
        <w:t>повышенным риском развития рака.</w:t>
      </w:r>
      <w:r>
        <w:rPr>
          <w:spacing w:val="1"/>
        </w:rPr>
        <w:t xml:space="preserve"> </w:t>
      </w:r>
      <w:r>
        <w:rPr>
          <w:w w:val="95"/>
        </w:rPr>
        <w:t>Разработка оптимальных программ скрининга для</w:t>
      </w:r>
      <w:r>
        <w:rPr>
          <w:spacing w:val="1"/>
          <w:w w:val="95"/>
        </w:rPr>
        <w:t xml:space="preserve"> </w:t>
      </w:r>
      <w:r>
        <w:rPr>
          <w:w w:val="95"/>
        </w:rPr>
        <w:t>этой категории лиц</w:t>
      </w:r>
      <w:r>
        <w:rPr>
          <w:spacing w:val="1"/>
          <w:w w:val="95"/>
        </w:rPr>
        <w:t xml:space="preserve"> </w:t>
      </w:r>
      <w:r>
        <w:rPr>
          <w:w w:val="95"/>
        </w:rPr>
        <w:t>станет</w:t>
      </w:r>
      <w:r>
        <w:rPr>
          <w:spacing w:val="1"/>
          <w:w w:val="95"/>
        </w:rPr>
        <w:t xml:space="preserve"> </w:t>
      </w:r>
      <w:r>
        <w:rPr>
          <w:spacing w:val="-1"/>
        </w:rPr>
        <w:t>очередным</w:t>
      </w:r>
      <w:r>
        <w:rPr>
          <w:spacing w:val="-33"/>
        </w:rPr>
        <w:t xml:space="preserve"> </w:t>
      </w:r>
      <w:r>
        <w:rPr>
          <w:spacing w:val="-1"/>
        </w:rPr>
        <w:t>вызовом</w:t>
      </w:r>
      <w:r>
        <w:rPr>
          <w:spacing w:val="-32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медицине</w:t>
      </w:r>
      <w:r>
        <w:rPr>
          <w:spacing w:val="-25"/>
        </w:rPr>
        <w:t xml:space="preserve"> </w:t>
      </w:r>
      <w:r>
        <w:t>[150].</w:t>
      </w:r>
    </w:p>
    <w:p w14:paraId="641FED33" w14:textId="77777777" w:rsidR="00AA2216" w:rsidRDefault="00000000">
      <w:pPr>
        <w:pStyle w:val="a3"/>
        <w:spacing w:line="300" w:lineRule="exact"/>
        <w:ind w:left="963"/>
      </w:pPr>
      <w:r>
        <w:rPr>
          <w:w w:val="95"/>
        </w:rPr>
        <w:t>Технология</w:t>
      </w:r>
      <w:r>
        <w:rPr>
          <w:spacing w:val="4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4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13"/>
          <w:w w:val="95"/>
        </w:rPr>
        <w:t xml:space="preserve"> </w:t>
      </w:r>
      <w:r>
        <w:rPr>
          <w:w w:val="95"/>
        </w:rPr>
        <w:t>также</w:t>
      </w:r>
      <w:r>
        <w:rPr>
          <w:spacing w:val="13"/>
          <w:w w:val="95"/>
        </w:rPr>
        <w:t xml:space="preserve"> </w:t>
      </w:r>
      <w:r>
        <w:rPr>
          <w:w w:val="95"/>
        </w:rPr>
        <w:t>будет</w:t>
      </w:r>
      <w:r>
        <w:rPr>
          <w:spacing w:val="15"/>
          <w:w w:val="95"/>
        </w:rPr>
        <w:t xml:space="preserve"> </w:t>
      </w:r>
      <w:r>
        <w:rPr>
          <w:w w:val="95"/>
        </w:rPr>
        <w:t>видоизменена.</w:t>
      </w:r>
      <w:r>
        <w:rPr>
          <w:spacing w:val="25"/>
          <w:w w:val="95"/>
        </w:rPr>
        <w:t xml:space="preserve"> </w:t>
      </w:r>
      <w:r>
        <w:rPr>
          <w:w w:val="95"/>
        </w:rPr>
        <w:t>В</w:t>
      </w:r>
      <w:r>
        <w:rPr>
          <w:spacing w:val="35"/>
          <w:w w:val="95"/>
        </w:rPr>
        <w:t xml:space="preserve"> </w:t>
      </w:r>
      <w:r>
        <w:rPr>
          <w:w w:val="95"/>
        </w:rPr>
        <w:t>течение</w:t>
      </w:r>
    </w:p>
    <w:p w14:paraId="37DBBC3B" w14:textId="77777777" w:rsidR="00AA2216" w:rsidRDefault="00000000">
      <w:pPr>
        <w:pStyle w:val="a3"/>
        <w:spacing w:before="1" w:line="232" w:lineRule="auto"/>
        <w:ind w:right="417"/>
      </w:pPr>
      <w:r>
        <w:rPr>
          <w:spacing w:val="-1"/>
        </w:rPr>
        <w:t xml:space="preserve">ближайшего десятилетия может оказаться возможным </w:t>
      </w:r>
      <w:r>
        <w:t>внедрение в организм</w:t>
      </w:r>
      <w:r>
        <w:rPr>
          <w:spacing w:val="-70"/>
        </w:rPr>
        <w:t xml:space="preserve"> </w:t>
      </w:r>
      <w:r>
        <w:t>человека сложный генный чип, который будет постоянно контролировать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изменения ДНК;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изменения произойдут, то</w:t>
      </w:r>
      <w:r>
        <w:rPr>
          <w:spacing w:val="1"/>
        </w:rPr>
        <w:t xml:space="preserve"> </w:t>
      </w:r>
      <w:r>
        <w:t>предупреждающий сигнал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передан по</w:t>
      </w:r>
      <w:r>
        <w:rPr>
          <w:spacing w:val="1"/>
        </w:rPr>
        <w:t xml:space="preserve"> </w:t>
      </w:r>
      <w:r>
        <w:t>информационной 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клинику, после чего будет назначен визит к врачу. Тип терапии будет зависеть</w:t>
      </w:r>
      <w:r>
        <w:rPr>
          <w:spacing w:val="1"/>
          <w:w w:val="95"/>
        </w:rPr>
        <w:t xml:space="preserve"> </w:t>
      </w:r>
      <w:r>
        <w:rPr>
          <w:w w:val="95"/>
        </w:rPr>
        <w:t>как от генетических изменений в раковой клетке, так и от вида ткани, в которой</w:t>
      </w:r>
      <w:r>
        <w:rPr>
          <w:spacing w:val="1"/>
          <w:w w:val="95"/>
        </w:rPr>
        <w:t xml:space="preserve"> </w:t>
      </w:r>
      <w:r>
        <w:t>произошли изменения [151]. Но тогда перед обществом встанут уже другие</w:t>
      </w:r>
      <w:r>
        <w:rPr>
          <w:spacing w:val="1"/>
        </w:rPr>
        <w:t xml:space="preserve"> </w:t>
      </w:r>
      <w:r>
        <w:t>этические</w:t>
      </w:r>
      <w:r>
        <w:rPr>
          <w:spacing w:val="-41"/>
        </w:rPr>
        <w:t xml:space="preserve"> </w:t>
      </w:r>
      <w:r>
        <w:t>вопросы.</w:t>
      </w:r>
    </w:p>
    <w:p w14:paraId="03D10332" w14:textId="77777777" w:rsidR="00AA2216" w:rsidRDefault="00000000">
      <w:pPr>
        <w:pStyle w:val="1"/>
        <w:spacing w:line="309" w:lineRule="exact"/>
        <w:ind w:left="819"/>
        <w:jc w:val="left"/>
      </w:pPr>
      <w:r>
        <w:t>Резюме</w:t>
      </w:r>
    </w:p>
    <w:p w14:paraId="04744DE4" w14:textId="77777777" w:rsidR="00AA2216" w:rsidRDefault="00000000">
      <w:pPr>
        <w:pStyle w:val="a3"/>
        <w:spacing w:before="2" w:line="232" w:lineRule="auto"/>
        <w:ind w:right="396" w:firstLine="560"/>
      </w:pPr>
      <w:r>
        <w:t>Программы скрининга остаются основным «инструментом» вторичной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смертности.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 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70-80%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возрастных групп, которые регулярно проходят скрининг. Однако участие</w:t>
      </w:r>
      <w:r>
        <w:rPr>
          <w:spacing w:val="1"/>
        </w:rPr>
        <w:t xml:space="preserve"> </w:t>
      </w:r>
      <w:r>
        <w:rPr>
          <w:w w:val="95"/>
        </w:rPr>
        <w:t>населения в этих программах зависит от доверия к реализуемым программам,</w:t>
      </w:r>
      <w:r>
        <w:rPr>
          <w:spacing w:val="1"/>
          <w:w w:val="95"/>
        </w:rPr>
        <w:t xml:space="preserve"> </w:t>
      </w:r>
      <w:r>
        <w:t>доступности получения услуг, соблюдения этических принципов на уровне</w:t>
      </w:r>
      <w:r>
        <w:rPr>
          <w:spacing w:val="1"/>
        </w:rPr>
        <w:t xml:space="preserve"> </w:t>
      </w:r>
      <w:r>
        <w:t>каждого участника скрининга (индивидуальном), а также при соблюдении</w:t>
      </w:r>
      <w:r>
        <w:rPr>
          <w:spacing w:val="1"/>
        </w:rPr>
        <w:t xml:space="preserve"> </w:t>
      </w:r>
      <w:r>
        <w:rPr>
          <w:w w:val="95"/>
        </w:rPr>
        <w:t>принципов биоэтики на популяционном уровне – справедливое распределение</w:t>
      </w:r>
      <w:r>
        <w:rPr>
          <w:spacing w:val="1"/>
          <w:w w:val="95"/>
        </w:rPr>
        <w:t xml:space="preserve"> </w:t>
      </w:r>
      <w:r>
        <w:rPr>
          <w:w w:val="95"/>
        </w:rPr>
        <w:t>ограниченных</w:t>
      </w:r>
      <w:r>
        <w:rPr>
          <w:spacing w:val="-37"/>
          <w:w w:val="95"/>
        </w:rPr>
        <w:t xml:space="preserve"> </w:t>
      </w:r>
      <w:r>
        <w:rPr>
          <w:w w:val="95"/>
        </w:rPr>
        <w:t>ресурсов</w:t>
      </w:r>
      <w:r>
        <w:rPr>
          <w:spacing w:val="-12"/>
          <w:w w:val="95"/>
        </w:rPr>
        <w:t xml:space="preserve"> </w:t>
      </w:r>
      <w:r>
        <w:rPr>
          <w:w w:val="95"/>
        </w:rPr>
        <w:t>здравоохранения.</w:t>
      </w:r>
    </w:p>
    <w:p w14:paraId="7CDCC432" w14:textId="77777777" w:rsidR="00AA2216" w:rsidRDefault="00000000">
      <w:pPr>
        <w:pStyle w:val="a3"/>
        <w:spacing w:before="6" w:line="230" w:lineRule="auto"/>
        <w:ind w:right="418" w:firstLine="560"/>
      </w:pPr>
      <w:r>
        <w:t>В</w:t>
      </w:r>
      <w:r>
        <w:rPr>
          <w:spacing w:val="1"/>
        </w:rPr>
        <w:t xml:space="preserve"> </w:t>
      </w:r>
      <w:r>
        <w:t>Казахстане,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rPr>
          <w:w w:val="95"/>
        </w:rPr>
        <w:t>экономического обеспечения и кадрового потенциала, уровень приверженности</w:t>
      </w:r>
      <w:r>
        <w:rPr>
          <w:spacing w:val="-66"/>
          <w:w w:val="95"/>
        </w:rPr>
        <w:t xml:space="preserve"> </w:t>
      </w:r>
      <w:r>
        <w:t>населения к</w:t>
      </w:r>
      <w:r>
        <w:rPr>
          <w:spacing w:val="1"/>
        </w:rPr>
        <w:t xml:space="preserve"> </w:t>
      </w:r>
      <w:r>
        <w:t>участию в</w:t>
      </w:r>
      <w:r>
        <w:rPr>
          <w:spacing w:val="1"/>
        </w:rPr>
        <w:t xml:space="preserve"> </w:t>
      </w:r>
      <w:r>
        <w:t>скрининговых программах остается неизученным.</w:t>
      </w:r>
      <w:r>
        <w:rPr>
          <w:spacing w:val="1"/>
        </w:rPr>
        <w:t xml:space="preserve"> </w:t>
      </w:r>
      <w:r>
        <w:rPr>
          <w:w w:val="95"/>
        </w:rPr>
        <w:t>Отсутствие данных о повторных визитах одного и того же участника указывает</w:t>
      </w:r>
      <w:r>
        <w:rPr>
          <w:spacing w:val="1"/>
          <w:w w:val="9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пробелы в</w:t>
      </w:r>
      <w:r>
        <w:rPr>
          <w:spacing w:val="1"/>
        </w:rPr>
        <w:t xml:space="preserve"> </w:t>
      </w:r>
      <w:r>
        <w:t>мониторинге и</w:t>
      </w:r>
      <w:r>
        <w:rPr>
          <w:spacing w:val="1"/>
        </w:rPr>
        <w:t xml:space="preserve"> </w:t>
      </w:r>
      <w:r>
        <w:t>оценке программ.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принципов биоэтики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индивидуальном уровне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поддержании этических стандартов на популяционном уровне, что, в свою</w:t>
      </w:r>
      <w:r>
        <w:rPr>
          <w:spacing w:val="1"/>
        </w:rPr>
        <w:t xml:space="preserve"> </w:t>
      </w:r>
      <w:r>
        <w:rPr>
          <w:w w:val="95"/>
        </w:rPr>
        <w:t>очередь,</w:t>
      </w:r>
      <w:r>
        <w:rPr>
          <w:spacing w:val="16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6"/>
          <w:w w:val="95"/>
        </w:rPr>
        <w:t xml:space="preserve"> </w:t>
      </w:r>
      <w:r>
        <w:rPr>
          <w:w w:val="95"/>
        </w:rPr>
        <w:t>повышению</w:t>
      </w:r>
      <w:r>
        <w:rPr>
          <w:spacing w:val="-6"/>
          <w:w w:val="95"/>
        </w:rPr>
        <w:t xml:space="preserve"> </w:t>
      </w:r>
      <w:r>
        <w:rPr>
          <w:w w:val="95"/>
        </w:rPr>
        <w:t>эффективности</w:t>
      </w:r>
      <w:r>
        <w:rPr>
          <w:spacing w:val="-12"/>
          <w:w w:val="95"/>
        </w:rPr>
        <w:t xml:space="preserve"> </w:t>
      </w:r>
      <w:r>
        <w:rPr>
          <w:w w:val="95"/>
        </w:rPr>
        <w:t>скрининговых</w:t>
      </w:r>
      <w:r>
        <w:rPr>
          <w:spacing w:val="-19"/>
          <w:w w:val="95"/>
        </w:rPr>
        <w:t xml:space="preserve"> </w:t>
      </w:r>
      <w:r>
        <w:rPr>
          <w:w w:val="95"/>
        </w:rPr>
        <w:t>программ.</w:t>
      </w:r>
    </w:p>
    <w:p w14:paraId="3C5F9DFD" w14:textId="77777777" w:rsidR="00AA2216" w:rsidRDefault="00000000">
      <w:pPr>
        <w:pStyle w:val="a3"/>
        <w:spacing w:before="17" w:line="230" w:lineRule="auto"/>
        <w:ind w:right="414" w:firstLine="560"/>
      </w:pP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повышения результативности скрининговых программ в</w:t>
      </w:r>
      <w:r>
        <w:rPr>
          <w:spacing w:val="1"/>
          <w:w w:val="95"/>
        </w:rPr>
        <w:t xml:space="preserve"> </w:t>
      </w:r>
      <w:r>
        <w:rPr>
          <w:w w:val="95"/>
        </w:rPr>
        <w:t>Казахстане</w:t>
      </w:r>
      <w:r>
        <w:rPr>
          <w:spacing w:val="1"/>
          <w:w w:val="95"/>
        </w:rPr>
        <w:t xml:space="preserve"> </w:t>
      </w:r>
      <w:r>
        <w:t>необходимо не только продолжать развивать инфраструктуру и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потенциал, но и улучшить мониторинг приверженности населения, а также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биоэтических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w w:val="95"/>
        </w:rPr>
        <w:t>индивидуальном,</w:t>
      </w:r>
      <w:r>
        <w:rPr>
          <w:spacing w:val="-27"/>
          <w:w w:val="95"/>
        </w:rPr>
        <w:t xml:space="preserve"> </w:t>
      </w:r>
      <w:r>
        <w:rPr>
          <w:w w:val="95"/>
        </w:rPr>
        <w:t>так</w:t>
      </w:r>
      <w:r>
        <w:rPr>
          <w:spacing w:val="-15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на</w:t>
      </w:r>
      <w:r>
        <w:rPr>
          <w:spacing w:val="-18"/>
          <w:w w:val="95"/>
        </w:rPr>
        <w:t xml:space="preserve"> </w:t>
      </w:r>
      <w:r>
        <w:rPr>
          <w:w w:val="95"/>
        </w:rPr>
        <w:t>популяционном</w:t>
      </w:r>
      <w:r>
        <w:rPr>
          <w:spacing w:val="-26"/>
          <w:w w:val="95"/>
        </w:rPr>
        <w:t xml:space="preserve"> </w:t>
      </w:r>
      <w:r>
        <w:rPr>
          <w:w w:val="95"/>
        </w:rPr>
        <w:t>уровнях.</w:t>
      </w:r>
    </w:p>
    <w:p w14:paraId="3B3CB513" w14:textId="77777777" w:rsidR="00AA2216" w:rsidRDefault="00AA2216">
      <w:pPr>
        <w:spacing w:line="230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22FB5C4A" w14:textId="77777777" w:rsidR="00AA2216" w:rsidRDefault="00000000">
      <w:pPr>
        <w:pStyle w:val="1"/>
        <w:numPr>
          <w:ilvl w:val="0"/>
          <w:numId w:val="48"/>
        </w:numPr>
        <w:tabs>
          <w:tab w:val="left" w:pos="1187"/>
        </w:tabs>
        <w:spacing w:before="71"/>
      </w:pPr>
      <w:r>
        <w:rPr>
          <w:w w:val="95"/>
        </w:rPr>
        <w:t>МАТЕРИАЛЫ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31"/>
          <w:w w:val="95"/>
        </w:rPr>
        <w:t xml:space="preserve"> </w:t>
      </w:r>
      <w:r>
        <w:rPr>
          <w:w w:val="95"/>
        </w:rPr>
        <w:t>МЕТОДЫ</w:t>
      </w:r>
      <w:r>
        <w:rPr>
          <w:spacing w:val="39"/>
          <w:w w:val="95"/>
        </w:rPr>
        <w:t xml:space="preserve"> </w:t>
      </w:r>
      <w:r>
        <w:rPr>
          <w:w w:val="95"/>
        </w:rPr>
        <w:t>ИССЛЕДОВАНИЯ</w:t>
      </w:r>
    </w:p>
    <w:p w14:paraId="20105A2D" w14:textId="77777777" w:rsidR="00AA2216" w:rsidRDefault="00000000">
      <w:pPr>
        <w:pStyle w:val="a4"/>
        <w:numPr>
          <w:ilvl w:val="1"/>
          <w:numId w:val="48"/>
        </w:numPr>
        <w:tabs>
          <w:tab w:val="left" w:pos="1395"/>
        </w:tabs>
        <w:spacing w:before="178"/>
        <w:jc w:val="both"/>
        <w:rPr>
          <w:b/>
          <w:sz w:val="29"/>
        </w:rPr>
      </w:pPr>
      <w:r>
        <w:rPr>
          <w:b/>
          <w:w w:val="95"/>
          <w:sz w:val="29"/>
        </w:rPr>
        <w:t>Общая</w:t>
      </w:r>
      <w:r>
        <w:rPr>
          <w:b/>
          <w:spacing w:val="23"/>
          <w:w w:val="95"/>
          <w:sz w:val="29"/>
        </w:rPr>
        <w:t xml:space="preserve"> </w:t>
      </w:r>
      <w:r>
        <w:rPr>
          <w:b/>
          <w:w w:val="95"/>
          <w:sz w:val="29"/>
        </w:rPr>
        <w:t>характеристика</w:t>
      </w:r>
      <w:r>
        <w:rPr>
          <w:b/>
          <w:spacing w:val="19"/>
          <w:w w:val="95"/>
          <w:sz w:val="29"/>
        </w:rPr>
        <w:t xml:space="preserve"> </w:t>
      </w:r>
      <w:r>
        <w:rPr>
          <w:b/>
          <w:w w:val="95"/>
          <w:sz w:val="29"/>
        </w:rPr>
        <w:t>исследования</w:t>
      </w:r>
    </w:p>
    <w:p w14:paraId="2E603B47" w14:textId="77777777" w:rsidR="00AA2216" w:rsidRDefault="00000000">
      <w:pPr>
        <w:pStyle w:val="a3"/>
        <w:spacing w:before="8" w:line="235" w:lineRule="auto"/>
        <w:ind w:right="556" w:firstLine="720"/>
      </w:pP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одобрено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этическим</w:t>
      </w:r>
      <w:r>
        <w:rPr>
          <w:spacing w:val="1"/>
        </w:rPr>
        <w:t xml:space="preserve"> </w:t>
      </w:r>
      <w:r>
        <w:rPr>
          <w:spacing w:val="-1"/>
        </w:rPr>
        <w:t xml:space="preserve">комитетом Казахского национального медицинского иниверситета </w:t>
      </w:r>
      <w:r>
        <w:t>им. С.Д.</w:t>
      </w:r>
      <w:r>
        <w:rPr>
          <w:spacing w:val="-70"/>
        </w:rPr>
        <w:t xml:space="preserve"> </w:t>
      </w:r>
      <w:r>
        <w:rPr>
          <w:w w:val="95"/>
        </w:rPr>
        <w:t>Асфендиярова (выписка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-2"/>
          <w:w w:val="95"/>
        </w:rPr>
        <w:t xml:space="preserve"> </w:t>
      </w:r>
      <w:r>
        <w:rPr>
          <w:w w:val="95"/>
        </w:rPr>
        <w:t>протокола</w:t>
      </w:r>
      <w:r>
        <w:rPr>
          <w:spacing w:val="1"/>
          <w:w w:val="95"/>
        </w:rPr>
        <w:t xml:space="preserve"> </w:t>
      </w:r>
      <w:r>
        <w:rPr>
          <w:w w:val="95"/>
        </w:rPr>
        <w:t>заседания</w:t>
      </w:r>
      <w:r>
        <w:rPr>
          <w:spacing w:val="-6"/>
          <w:w w:val="95"/>
        </w:rPr>
        <w:t xml:space="preserve"> </w:t>
      </w:r>
      <w:r>
        <w:rPr>
          <w:w w:val="95"/>
        </w:rPr>
        <w:t>ЛЭК</w:t>
      </w:r>
      <w:r>
        <w:rPr>
          <w:spacing w:val="1"/>
          <w:w w:val="95"/>
        </w:rPr>
        <w:t xml:space="preserve"> </w:t>
      </w:r>
      <w:r>
        <w:rPr>
          <w:w w:val="95"/>
        </w:rPr>
        <w:t>№4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2"/>
          <w:w w:val="95"/>
        </w:rPr>
        <w:t xml:space="preserve"> </w:t>
      </w:r>
      <w:r>
        <w:rPr>
          <w:w w:val="95"/>
        </w:rPr>
        <w:t>03.05.2017 г.).</w:t>
      </w:r>
    </w:p>
    <w:p w14:paraId="3CCEDED9" w14:textId="77777777" w:rsidR="00AA2216" w:rsidRDefault="00000000">
      <w:pPr>
        <w:pStyle w:val="a3"/>
        <w:spacing w:before="2" w:line="230" w:lineRule="auto"/>
        <w:ind w:right="534" w:firstLine="720"/>
      </w:pPr>
      <w:r>
        <w:rPr>
          <w:w w:val="95"/>
        </w:rPr>
        <w:t>Для достижения цели и решения поставленных задач была разработана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программа</w:t>
      </w:r>
      <w:r>
        <w:rPr>
          <w:spacing w:val="27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17"/>
          <w:w w:val="95"/>
        </w:rPr>
        <w:t xml:space="preserve"> </w:t>
      </w:r>
      <w:r>
        <w:rPr>
          <w:w w:val="95"/>
        </w:rPr>
        <w:t>исследования,</w:t>
      </w:r>
      <w:r>
        <w:rPr>
          <w:spacing w:val="41"/>
          <w:w w:val="95"/>
        </w:rPr>
        <w:t xml:space="preserve"> </w:t>
      </w:r>
      <w:r>
        <w:rPr>
          <w:w w:val="95"/>
        </w:rPr>
        <w:t>которая</w:t>
      </w:r>
      <w:r>
        <w:rPr>
          <w:spacing w:val="17"/>
          <w:w w:val="95"/>
        </w:rPr>
        <w:t xml:space="preserve"> </w:t>
      </w:r>
      <w:r>
        <w:rPr>
          <w:w w:val="95"/>
        </w:rPr>
        <w:t>состояла</w:t>
      </w:r>
      <w:r>
        <w:rPr>
          <w:spacing w:val="27"/>
          <w:w w:val="95"/>
        </w:rPr>
        <w:t xml:space="preserve"> </w:t>
      </w:r>
      <w:r>
        <w:rPr>
          <w:w w:val="95"/>
        </w:rPr>
        <w:t>из</w:t>
      </w:r>
      <w:r>
        <w:rPr>
          <w:spacing w:val="23"/>
          <w:w w:val="95"/>
        </w:rPr>
        <w:t xml:space="preserve"> </w:t>
      </w:r>
      <w:r>
        <w:rPr>
          <w:w w:val="95"/>
        </w:rPr>
        <w:t>следующих</w:t>
      </w:r>
      <w:r>
        <w:rPr>
          <w:spacing w:val="-5"/>
          <w:w w:val="95"/>
        </w:rPr>
        <w:t xml:space="preserve"> </w:t>
      </w:r>
      <w:r>
        <w:rPr>
          <w:w w:val="95"/>
        </w:rPr>
        <w:t>этапов:</w:t>
      </w:r>
    </w:p>
    <w:p w14:paraId="6747EC51" w14:textId="77777777" w:rsidR="00AA2216" w:rsidRDefault="00000000">
      <w:pPr>
        <w:pStyle w:val="a4"/>
        <w:numPr>
          <w:ilvl w:val="0"/>
          <w:numId w:val="47"/>
        </w:numPr>
        <w:tabs>
          <w:tab w:val="left" w:pos="627"/>
        </w:tabs>
        <w:spacing w:before="1" w:line="230" w:lineRule="auto"/>
        <w:ind w:left="626" w:right="563"/>
        <w:jc w:val="both"/>
        <w:rPr>
          <w:sz w:val="29"/>
        </w:rPr>
      </w:pPr>
      <w:r>
        <w:rPr>
          <w:w w:val="95"/>
          <w:sz w:val="29"/>
        </w:rPr>
        <w:t>Оценка эпидемиологических данных по скринингу на РМЖ и РШМ по РК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за</w:t>
      </w:r>
      <w:r>
        <w:rPr>
          <w:spacing w:val="-10"/>
          <w:sz w:val="29"/>
        </w:rPr>
        <w:t xml:space="preserve"> </w:t>
      </w:r>
      <w:r>
        <w:rPr>
          <w:sz w:val="29"/>
        </w:rPr>
        <w:t>период</w:t>
      </w:r>
      <w:r>
        <w:rPr>
          <w:spacing w:val="-28"/>
          <w:sz w:val="29"/>
        </w:rPr>
        <w:t xml:space="preserve"> </w:t>
      </w:r>
      <w:r>
        <w:rPr>
          <w:sz w:val="29"/>
        </w:rPr>
        <w:t>2021-2023</w:t>
      </w:r>
      <w:r>
        <w:rPr>
          <w:spacing w:val="-26"/>
          <w:sz w:val="29"/>
        </w:rPr>
        <w:t xml:space="preserve"> </w:t>
      </w:r>
      <w:r>
        <w:rPr>
          <w:sz w:val="29"/>
        </w:rPr>
        <w:t>годы.</w:t>
      </w:r>
    </w:p>
    <w:p w14:paraId="4D41D630" w14:textId="77777777" w:rsidR="00AA2216" w:rsidRDefault="00000000">
      <w:pPr>
        <w:pStyle w:val="a4"/>
        <w:numPr>
          <w:ilvl w:val="0"/>
          <w:numId w:val="47"/>
        </w:numPr>
        <w:tabs>
          <w:tab w:val="left" w:pos="627"/>
        </w:tabs>
        <w:spacing w:line="232" w:lineRule="auto"/>
        <w:ind w:left="626" w:right="535"/>
        <w:jc w:val="both"/>
        <w:rPr>
          <w:sz w:val="29"/>
        </w:rPr>
      </w:pPr>
      <w:r>
        <w:rPr>
          <w:sz w:val="29"/>
        </w:rPr>
        <w:t>Анкетирование пациентов поликлиник г. Алматы: женщин, прошедших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маммографию и/или сдавших цитологический мазок из шейки матки (Пап-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тест) и</w:t>
      </w:r>
      <w:r>
        <w:rPr>
          <w:spacing w:val="1"/>
          <w:sz w:val="29"/>
        </w:rPr>
        <w:t xml:space="preserve"> </w:t>
      </w:r>
      <w:r>
        <w:rPr>
          <w:sz w:val="29"/>
        </w:rPr>
        <w:t>мужчин, которые сдали</w:t>
      </w:r>
      <w:r>
        <w:rPr>
          <w:spacing w:val="1"/>
          <w:sz w:val="29"/>
        </w:rPr>
        <w:t xml:space="preserve"> </w:t>
      </w:r>
      <w:r>
        <w:rPr>
          <w:sz w:val="29"/>
        </w:rPr>
        <w:t>анализ крови на</w:t>
      </w:r>
      <w:r>
        <w:rPr>
          <w:spacing w:val="1"/>
          <w:sz w:val="29"/>
        </w:rPr>
        <w:t xml:space="preserve"> </w:t>
      </w:r>
      <w:r>
        <w:rPr>
          <w:sz w:val="29"/>
        </w:rPr>
        <w:t>ПСА-тест, согласно</w:t>
      </w:r>
      <w:r>
        <w:rPr>
          <w:spacing w:val="1"/>
          <w:sz w:val="29"/>
        </w:rPr>
        <w:t xml:space="preserve"> </w:t>
      </w:r>
      <w:r>
        <w:rPr>
          <w:sz w:val="29"/>
        </w:rPr>
        <w:t>правилам проведения скрининга в РК для определения причин низкой</w:t>
      </w:r>
      <w:r>
        <w:rPr>
          <w:spacing w:val="1"/>
          <w:sz w:val="29"/>
        </w:rPr>
        <w:t xml:space="preserve"> </w:t>
      </w:r>
      <w:r>
        <w:rPr>
          <w:sz w:val="29"/>
        </w:rPr>
        <w:t>приверженности и барьеров для прохождения скрининга по выявлению</w:t>
      </w:r>
      <w:r>
        <w:rPr>
          <w:spacing w:val="1"/>
          <w:sz w:val="29"/>
        </w:rPr>
        <w:t xml:space="preserve"> </w:t>
      </w:r>
      <w:r>
        <w:rPr>
          <w:sz w:val="29"/>
        </w:rPr>
        <w:t>онкопатологии</w:t>
      </w:r>
      <w:r>
        <w:rPr>
          <w:spacing w:val="-37"/>
          <w:sz w:val="29"/>
        </w:rPr>
        <w:t xml:space="preserve"> </w:t>
      </w:r>
      <w:r>
        <w:rPr>
          <w:sz w:val="29"/>
        </w:rPr>
        <w:t>репродуктивной</w:t>
      </w:r>
      <w:r>
        <w:rPr>
          <w:spacing w:val="-37"/>
          <w:sz w:val="29"/>
        </w:rPr>
        <w:t xml:space="preserve"> </w:t>
      </w:r>
      <w:r>
        <w:rPr>
          <w:sz w:val="29"/>
        </w:rPr>
        <w:t>системы.</w:t>
      </w:r>
    </w:p>
    <w:p w14:paraId="71C2C574" w14:textId="77777777" w:rsidR="00AA2216" w:rsidRDefault="00000000">
      <w:pPr>
        <w:pStyle w:val="a4"/>
        <w:numPr>
          <w:ilvl w:val="0"/>
          <w:numId w:val="47"/>
        </w:numPr>
        <w:tabs>
          <w:tab w:val="left" w:pos="627"/>
        </w:tabs>
        <w:spacing w:line="230" w:lineRule="auto"/>
        <w:ind w:left="626" w:right="555"/>
        <w:jc w:val="both"/>
        <w:rPr>
          <w:sz w:val="29"/>
        </w:rPr>
      </w:pPr>
      <w:r>
        <w:rPr>
          <w:sz w:val="29"/>
        </w:rPr>
        <w:t>Проведение глубинного интервью</w:t>
      </w:r>
      <w:r>
        <w:rPr>
          <w:spacing w:val="1"/>
          <w:sz w:val="29"/>
        </w:rPr>
        <w:t xml:space="preserve"> </w:t>
      </w:r>
      <w:r>
        <w:rPr>
          <w:sz w:val="29"/>
        </w:rPr>
        <w:t>среди</w:t>
      </w:r>
      <w:r>
        <w:rPr>
          <w:spacing w:val="1"/>
          <w:sz w:val="29"/>
        </w:rPr>
        <w:t xml:space="preserve"> </w:t>
      </w:r>
      <w:r>
        <w:rPr>
          <w:sz w:val="29"/>
        </w:rPr>
        <w:t>медицинского персонала по</w:t>
      </w:r>
      <w:r>
        <w:rPr>
          <w:spacing w:val="1"/>
          <w:sz w:val="29"/>
        </w:rPr>
        <w:t xml:space="preserve"> </w:t>
      </w:r>
      <w:r>
        <w:rPr>
          <w:sz w:val="29"/>
        </w:rPr>
        <w:t>выявлению</w:t>
      </w:r>
      <w:r>
        <w:rPr>
          <w:spacing w:val="1"/>
          <w:sz w:val="29"/>
        </w:rPr>
        <w:t xml:space="preserve"> </w:t>
      </w:r>
      <w:r>
        <w:rPr>
          <w:sz w:val="29"/>
        </w:rPr>
        <w:t>барьеров</w:t>
      </w:r>
      <w:r>
        <w:rPr>
          <w:spacing w:val="1"/>
          <w:sz w:val="29"/>
        </w:rPr>
        <w:t xml:space="preserve"> </w:t>
      </w:r>
      <w:r>
        <w:rPr>
          <w:sz w:val="29"/>
        </w:rPr>
        <w:t>по</w:t>
      </w:r>
      <w:r>
        <w:rPr>
          <w:spacing w:val="1"/>
          <w:sz w:val="29"/>
        </w:rPr>
        <w:t xml:space="preserve"> </w:t>
      </w:r>
      <w:r>
        <w:rPr>
          <w:sz w:val="29"/>
        </w:rPr>
        <w:t>проведению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</w:t>
      </w:r>
      <w:r>
        <w:rPr>
          <w:spacing w:val="1"/>
          <w:sz w:val="29"/>
        </w:rPr>
        <w:t xml:space="preserve"> </w:t>
      </w:r>
      <w:r>
        <w:rPr>
          <w:sz w:val="29"/>
        </w:rPr>
        <w:t>онкопатологии</w:t>
      </w:r>
      <w:r>
        <w:rPr>
          <w:spacing w:val="1"/>
          <w:sz w:val="29"/>
        </w:rPr>
        <w:t xml:space="preserve"> </w:t>
      </w:r>
      <w:r>
        <w:rPr>
          <w:sz w:val="29"/>
        </w:rPr>
        <w:t>репродуктивной</w:t>
      </w:r>
      <w:r>
        <w:rPr>
          <w:spacing w:val="-37"/>
          <w:sz w:val="29"/>
        </w:rPr>
        <w:t xml:space="preserve"> </w:t>
      </w:r>
      <w:r>
        <w:rPr>
          <w:sz w:val="29"/>
        </w:rPr>
        <w:t>системы.</w:t>
      </w:r>
    </w:p>
    <w:p w14:paraId="581DE10F" w14:textId="77777777" w:rsidR="00AA2216" w:rsidRDefault="00000000">
      <w:pPr>
        <w:pStyle w:val="a4"/>
        <w:numPr>
          <w:ilvl w:val="0"/>
          <w:numId w:val="47"/>
        </w:numPr>
        <w:tabs>
          <w:tab w:val="left" w:pos="627"/>
        </w:tabs>
        <w:spacing w:line="235" w:lineRule="auto"/>
        <w:ind w:left="626" w:right="550"/>
        <w:jc w:val="both"/>
        <w:rPr>
          <w:sz w:val="29"/>
        </w:rPr>
      </w:pPr>
      <w:r>
        <w:rPr>
          <w:sz w:val="29"/>
        </w:rPr>
        <w:t>Разработка программы обучения для</w:t>
      </w:r>
      <w:r>
        <w:rPr>
          <w:spacing w:val="1"/>
          <w:sz w:val="29"/>
        </w:rPr>
        <w:t xml:space="preserve"> </w:t>
      </w:r>
      <w:r>
        <w:rPr>
          <w:sz w:val="29"/>
        </w:rPr>
        <w:t>медицинского персонала в</w:t>
      </w:r>
      <w:r>
        <w:rPr>
          <w:spacing w:val="1"/>
          <w:sz w:val="29"/>
        </w:rPr>
        <w:t xml:space="preserve"> </w:t>
      </w:r>
      <w:r>
        <w:rPr>
          <w:sz w:val="29"/>
        </w:rPr>
        <w:t>целях</w:t>
      </w:r>
      <w:r>
        <w:rPr>
          <w:spacing w:val="1"/>
          <w:sz w:val="29"/>
        </w:rPr>
        <w:t xml:space="preserve"> </w:t>
      </w:r>
      <w:r>
        <w:rPr>
          <w:sz w:val="29"/>
        </w:rPr>
        <w:t>улучшения приверженности населения к</w:t>
      </w:r>
      <w:r>
        <w:rPr>
          <w:spacing w:val="1"/>
          <w:sz w:val="29"/>
        </w:rPr>
        <w:t xml:space="preserve"> </w:t>
      </w:r>
      <w:r>
        <w:rPr>
          <w:sz w:val="29"/>
        </w:rPr>
        <w:t>прохождению скрининга</w:t>
      </w:r>
      <w:r>
        <w:rPr>
          <w:spacing w:val="1"/>
          <w:sz w:val="29"/>
        </w:rPr>
        <w:t xml:space="preserve"> </w:t>
      </w:r>
      <w:r>
        <w:rPr>
          <w:sz w:val="29"/>
        </w:rPr>
        <w:t>по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выявлению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онкопатологии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репродуктивной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системы.</w:t>
      </w:r>
    </w:p>
    <w:p w14:paraId="0D4FE846" w14:textId="77777777" w:rsidR="00AA2216" w:rsidRDefault="00000000">
      <w:pPr>
        <w:pStyle w:val="a4"/>
        <w:numPr>
          <w:ilvl w:val="0"/>
          <w:numId w:val="47"/>
        </w:numPr>
        <w:tabs>
          <w:tab w:val="left" w:pos="627"/>
        </w:tabs>
        <w:spacing w:line="230" w:lineRule="auto"/>
        <w:ind w:left="626" w:right="563"/>
        <w:jc w:val="both"/>
        <w:rPr>
          <w:sz w:val="29"/>
        </w:rPr>
      </w:pPr>
      <w:r>
        <w:rPr>
          <w:sz w:val="29"/>
        </w:rPr>
        <w:t>Разработка</w:t>
      </w:r>
      <w:r>
        <w:rPr>
          <w:spacing w:val="1"/>
          <w:sz w:val="29"/>
        </w:rPr>
        <w:t xml:space="preserve"> </w:t>
      </w:r>
      <w:r>
        <w:rPr>
          <w:sz w:val="29"/>
        </w:rPr>
        <w:t>алгоритма</w:t>
      </w:r>
      <w:r>
        <w:rPr>
          <w:spacing w:val="1"/>
          <w:sz w:val="29"/>
        </w:rPr>
        <w:t xml:space="preserve"> </w:t>
      </w:r>
      <w:r>
        <w:rPr>
          <w:sz w:val="29"/>
        </w:rPr>
        <w:t>проведения</w:t>
      </w:r>
      <w:r>
        <w:rPr>
          <w:spacing w:val="1"/>
          <w:sz w:val="29"/>
        </w:rPr>
        <w:t xml:space="preserve"> </w:t>
      </w:r>
      <w:r>
        <w:rPr>
          <w:sz w:val="29"/>
        </w:rPr>
        <w:t>этической</w:t>
      </w:r>
      <w:r>
        <w:rPr>
          <w:spacing w:val="1"/>
          <w:sz w:val="29"/>
        </w:rPr>
        <w:t xml:space="preserve"> </w:t>
      </w:r>
      <w:r>
        <w:rPr>
          <w:sz w:val="29"/>
        </w:rPr>
        <w:t>экспертизы</w:t>
      </w:r>
      <w:r>
        <w:rPr>
          <w:spacing w:val="1"/>
          <w:sz w:val="29"/>
        </w:rPr>
        <w:t xml:space="preserve"> </w:t>
      </w:r>
      <w:r>
        <w:rPr>
          <w:sz w:val="29"/>
        </w:rPr>
        <w:t>проведения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скринига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онкопатологию</w:t>
      </w:r>
      <w:r>
        <w:rPr>
          <w:spacing w:val="-25"/>
          <w:w w:val="95"/>
          <w:sz w:val="29"/>
        </w:rPr>
        <w:t xml:space="preserve"> </w:t>
      </w:r>
      <w:r>
        <w:rPr>
          <w:w w:val="95"/>
          <w:sz w:val="29"/>
        </w:rPr>
        <w:t>репродуктивной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системы.</w:t>
      </w:r>
    </w:p>
    <w:p w14:paraId="4D8E8784" w14:textId="77777777" w:rsidR="00AA2216" w:rsidRDefault="00AA2216">
      <w:pPr>
        <w:pStyle w:val="a3"/>
        <w:spacing w:before="4"/>
        <w:ind w:left="0"/>
        <w:jc w:val="left"/>
        <w:rPr>
          <w:sz w:val="27"/>
        </w:rPr>
      </w:pPr>
    </w:p>
    <w:p w14:paraId="6FF1B4BB" w14:textId="77777777" w:rsidR="00AA2216" w:rsidRDefault="00000000">
      <w:pPr>
        <w:pStyle w:val="1"/>
        <w:numPr>
          <w:ilvl w:val="1"/>
          <w:numId w:val="48"/>
        </w:numPr>
        <w:tabs>
          <w:tab w:val="left" w:pos="1668"/>
        </w:tabs>
        <w:spacing w:before="1" w:line="230" w:lineRule="auto"/>
        <w:ind w:left="258" w:right="567" w:firstLine="720"/>
        <w:jc w:val="both"/>
      </w:pPr>
      <w:r>
        <w:rPr>
          <w:spacing w:val="-3"/>
        </w:rPr>
        <w:t xml:space="preserve">Оценка эпидемиологических данных по скринингу </w:t>
      </w:r>
      <w:r>
        <w:rPr>
          <w:spacing w:val="-2"/>
        </w:rPr>
        <w:t>на РМЖ,</w:t>
      </w:r>
      <w:r>
        <w:rPr>
          <w:spacing w:val="-1"/>
        </w:rPr>
        <w:t xml:space="preserve"> </w:t>
      </w:r>
      <w:r>
        <w:rPr>
          <w:w w:val="95"/>
        </w:rPr>
        <w:t>РШМ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РПЖ</w:t>
      </w:r>
      <w:r>
        <w:rPr>
          <w:spacing w:val="-16"/>
          <w:w w:val="95"/>
        </w:rPr>
        <w:t xml:space="preserve"> </w:t>
      </w:r>
      <w:r>
        <w:rPr>
          <w:w w:val="95"/>
        </w:rPr>
        <w:t>по</w:t>
      </w:r>
      <w:r>
        <w:rPr>
          <w:spacing w:val="-3"/>
          <w:w w:val="95"/>
        </w:rPr>
        <w:t xml:space="preserve"> </w:t>
      </w:r>
      <w:r>
        <w:rPr>
          <w:w w:val="95"/>
        </w:rPr>
        <w:t>РК</w:t>
      </w:r>
      <w:r>
        <w:rPr>
          <w:spacing w:val="-3"/>
          <w:w w:val="95"/>
        </w:rPr>
        <w:t xml:space="preserve"> </w:t>
      </w:r>
      <w:r>
        <w:rPr>
          <w:w w:val="95"/>
        </w:rPr>
        <w:t>за</w:t>
      </w:r>
      <w:r>
        <w:rPr>
          <w:spacing w:val="-2"/>
          <w:w w:val="95"/>
        </w:rPr>
        <w:t xml:space="preserve"> </w:t>
      </w:r>
      <w:r>
        <w:rPr>
          <w:w w:val="95"/>
        </w:rPr>
        <w:t>период</w:t>
      </w:r>
      <w:r>
        <w:rPr>
          <w:spacing w:val="-18"/>
          <w:w w:val="95"/>
        </w:rPr>
        <w:t xml:space="preserve"> </w:t>
      </w:r>
      <w:r>
        <w:rPr>
          <w:w w:val="95"/>
        </w:rPr>
        <w:t>2021-2023</w:t>
      </w:r>
      <w:r>
        <w:rPr>
          <w:spacing w:val="-19"/>
          <w:w w:val="95"/>
        </w:rPr>
        <w:t xml:space="preserve"> </w:t>
      </w:r>
      <w:r>
        <w:rPr>
          <w:w w:val="95"/>
        </w:rPr>
        <w:t>годы</w:t>
      </w:r>
    </w:p>
    <w:p w14:paraId="26AF6BB6" w14:textId="77777777" w:rsidR="00AA2216" w:rsidRDefault="00000000">
      <w:pPr>
        <w:pStyle w:val="a3"/>
        <w:spacing w:line="235" w:lineRule="auto"/>
        <w:ind w:right="551" w:firstLine="720"/>
      </w:pPr>
      <w:r>
        <w:t>Данные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ретроспективного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rPr>
          <w:spacing w:val="-2"/>
        </w:rPr>
        <w:t>извлечены</w:t>
      </w:r>
      <w:r>
        <w:rPr>
          <w:spacing w:val="-17"/>
        </w:rPr>
        <w:t xml:space="preserve"> </w:t>
      </w:r>
      <w:r>
        <w:rPr>
          <w:spacing w:val="-1"/>
        </w:rPr>
        <w:t>из</w:t>
      </w:r>
      <w:r>
        <w:rPr>
          <w:spacing w:val="-2"/>
        </w:rPr>
        <w:t xml:space="preserve"> </w:t>
      </w:r>
      <w:r>
        <w:rPr>
          <w:spacing w:val="-1"/>
        </w:rPr>
        <w:t>базы</w:t>
      </w:r>
      <w:r>
        <w:rPr>
          <w:spacing w:val="12"/>
        </w:rPr>
        <w:t xml:space="preserve"> </w:t>
      </w:r>
      <w:r>
        <w:rPr>
          <w:spacing w:val="-1"/>
        </w:rPr>
        <w:t>«Статистика</w:t>
      </w:r>
      <w:r>
        <w:rPr>
          <w:spacing w:val="-15"/>
        </w:rPr>
        <w:t xml:space="preserve"> </w:t>
      </w:r>
      <w:r>
        <w:rPr>
          <w:spacing w:val="-1"/>
        </w:rPr>
        <w:t>здравоохранения»</w:t>
      </w:r>
      <w:r>
        <w:rPr>
          <w:spacing w:val="-15"/>
        </w:rPr>
        <w:t xml:space="preserve"> </w:t>
      </w:r>
      <w:r>
        <w:rPr>
          <w:spacing w:val="-1"/>
        </w:rPr>
        <w:t>Национального</w:t>
      </w:r>
      <w:r>
        <w:rPr>
          <w:spacing w:val="-16"/>
        </w:rPr>
        <w:t xml:space="preserve"> </w:t>
      </w:r>
      <w:r>
        <w:rPr>
          <w:spacing w:val="-1"/>
        </w:rPr>
        <w:t>научного</w:t>
      </w:r>
      <w:r>
        <w:rPr>
          <w:spacing w:val="-70"/>
        </w:rPr>
        <w:t xml:space="preserve"> </w:t>
      </w:r>
      <w:r>
        <w:t>центра</w:t>
      </w:r>
      <w:r>
        <w:rPr>
          <w:spacing w:val="-14"/>
        </w:rPr>
        <w:t xml:space="preserve"> </w:t>
      </w:r>
      <w:r>
        <w:t>развития</w:t>
      </w:r>
      <w:r>
        <w:rPr>
          <w:spacing w:val="-18"/>
        </w:rPr>
        <w:t xml:space="preserve"> </w:t>
      </w:r>
      <w:r>
        <w:t>здравоохранения</w:t>
      </w:r>
      <w:r>
        <w:rPr>
          <w:spacing w:val="-18"/>
        </w:rPr>
        <w:t xml:space="preserve"> </w:t>
      </w:r>
      <w:r>
        <w:t>имени</w:t>
      </w:r>
      <w:r>
        <w:rPr>
          <w:spacing w:val="-9"/>
        </w:rPr>
        <w:t xml:space="preserve"> </w:t>
      </w:r>
      <w:r>
        <w:t>С.</w:t>
      </w:r>
      <w:r>
        <w:rPr>
          <w:spacing w:val="24"/>
        </w:rPr>
        <w:t xml:space="preserve"> </w:t>
      </w:r>
      <w:r>
        <w:t>Каирбековой</w:t>
      </w:r>
      <w:r>
        <w:rPr>
          <w:spacing w:val="-9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2021-2023</w:t>
      </w:r>
      <w:r>
        <w:rPr>
          <w:spacing w:val="-14"/>
        </w:rPr>
        <w:t xml:space="preserve"> </w:t>
      </w:r>
      <w:r>
        <w:t>годы</w:t>
      </w:r>
      <w:r>
        <w:rPr>
          <w:spacing w:val="-70"/>
        </w:rPr>
        <w:t xml:space="preserve"> </w:t>
      </w:r>
      <w:r>
        <w:t>[152].</w:t>
      </w:r>
    </w:p>
    <w:p w14:paraId="32C3EFAC" w14:textId="77777777" w:rsidR="00AA2216" w:rsidRDefault="00000000">
      <w:pPr>
        <w:pStyle w:val="a3"/>
        <w:spacing w:line="230" w:lineRule="auto"/>
        <w:ind w:right="557" w:firstLine="720"/>
      </w:pPr>
      <w:r>
        <w:t>Пациенты,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диагностировано</w:t>
      </w:r>
      <w:r>
        <w:rPr>
          <w:spacing w:val="1"/>
        </w:rPr>
        <w:t xml:space="preserve"> </w:t>
      </w:r>
      <w:r>
        <w:t>злокачественное</w:t>
      </w:r>
      <w:r>
        <w:rPr>
          <w:spacing w:val="1"/>
        </w:rPr>
        <w:t xml:space="preserve"> </w:t>
      </w:r>
      <w:r>
        <w:t>новообразование</w:t>
      </w:r>
      <w:r>
        <w:rPr>
          <w:spacing w:val="1"/>
        </w:rPr>
        <w:t xml:space="preserve"> </w:t>
      </w:r>
      <w:r>
        <w:t>молочной</w:t>
      </w:r>
      <w:r>
        <w:rPr>
          <w:spacing w:val="1"/>
        </w:rPr>
        <w:t xml:space="preserve"> </w:t>
      </w:r>
      <w:r>
        <w:t>железы,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rPr>
          <w:w w:val="95"/>
        </w:rPr>
        <w:t>критериям</w:t>
      </w:r>
      <w:r>
        <w:rPr>
          <w:spacing w:val="4"/>
          <w:w w:val="95"/>
        </w:rPr>
        <w:t xml:space="preserve"> </w:t>
      </w:r>
      <w:r>
        <w:rPr>
          <w:w w:val="95"/>
        </w:rPr>
        <w:t>С50</w:t>
      </w:r>
      <w:r>
        <w:rPr>
          <w:spacing w:val="16"/>
          <w:w w:val="95"/>
        </w:rPr>
        <w:t xml:space="preserve"> </w:t>
      </w:r>
      <w:r>
        <w:rPr>
          <w:w w:val="95"/>
        </w:rPr>
        <w:t>(С50.0,</w:t>
      </w:r>
      <w:r>
        <w:rPr>
          <w:spacing w:val="30"/>
          <w:w w:val="95"/>
        </w:rPr>
        <w:t xml:space="preserve"> </w:t>
      </w:r>
      <w:r>
        <w:rPr>
          <w:w w:val="95"/>
        </w:rPr>
        <w:t>С50.1,</w:t>
      </w:r>
      <w:r>
        <w:rPr>
          <w:spacing w:val="2"/>
          <w:w w:val="95"/>
        </w:rPr>
        <w:t xml:space="preserve"> </w:t>
      </w:r>
      <w:r>
        <w:rPr>
          <w:w w:val="95"/>
        </w:rPr>
        <w:t>С50.2,</w:t>
      </w:r>
      <w:r>
        <w:rPr>
          <w:spacing w:val="3"/>
          <w:w w:val="95"/>
        </w:rPr>
        <w:t xml:space="preserve"> </w:t>
      </w:r>
      <w:r>
        <w:rPr>
          <w:w w:val="95"/>
        </w:rPr>
        <w:t>С50.3,</w:t>
      </w:r>
      <w:r>
        <w:rPr>
          <w:spacing w:val="2"/>
          <w:w w:val="95"/>
        </w:rPr>
        <w:t xml:space="preserve"> </w:t>
      </w:r>
      <w:r>
        <w:rPr>
          <w:w w:val="95"/>
        </w:rPr>
        <w:t>С50.4,</w:t>
      </w:r>
      <w:r>
        <w:rPr>
          <w:spacing w:val="2"/>
          <w:w w:val="95"/>
        </w:rPr>
        <w:t xml:space="preserve"> </w:t>
      </w:r>
      <w:r>
        <w:rPr>
          <w:w w:val="95"/>
        </w:rPr>
        <w:t>С50.5,</w:t>
      </w:r>
      <w:r>
        <w:rPr>
          <w:spacing w:val="3"/>
          <w:w w:val="95"/>
        </w:rPr>
        <w:t xml:space="preserve"> </w:t>
      </w:r>
      <w:r>
        <w:rPr>
          <w:w w:val="95"/>
        </w:rPr>
        <w:t>С50.6,</w:t>
      </w:r>
      <w:r>
        <w:rPr>
          <w:spacing w:val="29"/>
          <w:w w:val="95"/>
        </w:rPr>
        <w:t xml:space="preserve"> </w:t>
      </w:r>
      <w:r>
        <w:rPr>
          <w:w w:val="95"/>
        </w:rPr>
        <w:t>С50.8,</w:t>
      </w:r>
      <w:r>
        <w:rPr>
          <w:spacing w:val="30"/>
          <w:w w:val="95"/>
        </w:rPr>
        <w:t xml:space="preserve"> </w:t>
      </w:r>
      <w:r>
        <w:rPr>
          <w:w w:val="95"/>
        </w:rPr>
        <w:t>С50.9),</w:t>
      </w:r>
    </w:p>
    <w:p w14:paraId="21CE690F" w14:textId="77777777" w:rsidR="00AA2216" w:rsidRDefault="00000000">
      <w:pPr>
        <w:pStyle w:val="a3"/>
        <w:spacing w:line="230" w:lineRule="auto"/>
        <w:ind w:right="558"/>
      </w:pPr>
      <w:r>
        <w:rPr>
          <w:w w:val="95"/>
        </w:rPr>
        <w:t>шейки матки С53 (С53.0, С53.1, С53.8, С53.9) согласно кодам Международной</w:t>
      </w:r>
      <w:r>
        <w:rPr>
          <w:spacing w:val="1"/>
          <w:w w:val="95"/>
        </w:rPr>
        <w:t xml:space="preserve"> </w:t>
      </w:r>
      <w:r>
        <w:rPr>
          <w:w w:val="95"/>
        </w:rPr>
        <w:t>классификации</w:t>
      </w:r>
      <w:r>
        <w:rPr>
          <w:spacing w:val="-29"/>
          <w:w w:val="95"/>
        </w:rPr>
        <w:t xml:space="preserve"> </w:t>
      </w:r>
      <w:r>
        <w:rPr>
          <w:w w:val="95"/>
        </w:rPr>
        <w:t>болезней</w:t>
      </w:r>
      <w:r>
        <w:rPr>
          <w:spacing w:val="-27"/>
          <w:w w:val="95"/>
        </w:rPr>
        <w:t xml:space="preserve"> </w:t>
      </w:r>
      <w:r>
        <w:rPr>
          <w:w w:val="95"/>
        </w:rPr>
        <w:t>(МКБ)</w:t>
      </w:r>
      <w:r>
        <w:rPr>
          <w:spacing w:val="-16"/>
          <w:w w:val="95"/>
        </w:rPr>
        <w:t xml:space="preserve"> </w:t>
      </w:r>
      <w:r>
        <w:rPr>
          <w:w w:val="95"/>
        </w:rPr>
        <w:t>были</w:t>
      </w:r>
      <w:r>
        <w:rPr>
          <w:spacing w:val="-11"/>
          <w:w w:val="95"/>
        </w:rPr>
        <w:t xml:space="preserve"> </w:t>
      </w:r>
      <w:r>
        <w:rPr>
          <w:w w:val="95"/>
        </w:rPr>
        <w:t>включены</w:t>
      </w:r>
      <w:r>
        <w:rPr>
          <w:spacing w:val="-18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анализ.</w:t>
      </w:r>
    </w:p>
    <w:p w14:paraId="06A13A8C" w14:textId="77777777" w:rsidR="00AA2216" w:rsidRDefault="00000000">
      <w:pPr>
        <w:pStyle w:val="a3"/>
        <w:spacing w:line="235" w:lineRule="auto"/>
        <w:ind w:right="551" w:firstLine="720"/>
      </w:pPr>
      <w:r>
        <w:rPr>
          <w:spacing w:val="-2"/>
        </w:rPr>
        <w:t>Учитывая,</w:t>
      </w:r>
      <w:r>
        <w:rPr>
          <w:spacing w:val="-17"/>
        </w:rPr>
        <w:t xml:space="preserve"> </w:t>
      </w:r>
      <w:r>
        <w:rPr>
          <w:spacing w:val="-2"/>
        </w:rPr>
        <w:t>что</w:t>
      </w:r>
      <w:r>
        <w:rPr>
          <w:spacing w:val="-9"/>
        </w:rPr>
        <w:t xml:space="preserve"> </w:t>
      </w:r>
      <w:r>
        <w:rPr>
          <w:spacing w:val="-2"/>
        </w:rPr>
        <w:t>согласно</w:t>
      </w:r>
      <w:r>
        <w:rPr>
          <w:spacing w:val="-9"/>
        </w:rPr>
        <w:t xml:space="preserve"> </w:t>
      </w:r>
      <w:r>
        <w:rPr>
          <w:spacing w:val="-2"/>
        </w:rPr>
        <w:t>приказа</w:t>
      </w:r>
      <w:r>
        <w:rPr>
          <w:spacing w:val="-9"/>
        </w:rPr>
        <w:t xml:space="preserve"> </w:t>
      </w:r>
      <w:r>
        <w:rPr>
          <w:spacing w:val="-1"/>
        </w:rPr>
        <w:t>и.о.</w:t>
      </w:r>
      <w:r>
        <w:rPr>
          <w:spacing w:val="-17"/>
        </w:rPr>
        <w:t xml:space="preserve"> </w:t>
      </w:r>
      <w:r>
        <w:rPr>
          <w:spacing w:val="-1"/>
        </w:rPr>
        <w:t>Министра</w:t>
      </w:r>
      <w:r>
        <w:rPr>
          <w:spacing w:val="-8"/>
        </w:rPr>
        <w:t xml:space="preserve"> </w:t>
      </w:r>
      <w:r>
        <w:rPr>
          <w:spacing w:val="-1"/>
        </w:rPr>
        <w:t>здравоохранения</w:t>
      </w:r>
      <w:r>
        <w:rPr>
          <w:spacing w:val="-14"/>
        </w:rPr>
        <w:t xml:space="preserve"> </w:t>
      </w:r>
      <w:r>
        <w:rPr>
          <w:spacing w:val="-1"/>
        </w:rPr>
        <w:t>РК</w:t>
      </w:r>
      <w:r>
        <w:rPr>
          <w:spacing w:val="-9"/>
        </w:rPr>
        <w:t xml:space="preserve"> </w:t>
      </w:r>
      <w:r>
        <w:rPr>
          <w:spacing w:val="-1"/>
        </w:rPr>
        <w:t>от</w:t>
      </w:r>
      <w:r>
        <w:rPr>
          <w:spacing w:val="-70"/>
        </w:rPr>
        <w:t xml:space="preserve"> </w:t>
      </w:r>
      <w:r>
        <w:t>30 октября 2020 года № ҚР ДСМ-174/2020 скрининг на РПЖ не является</w:t>
      </w:r>
      <w:r>
        <w:rPr>
          <w:spacing w:val="1"/>
        </w:rPr>
        <w:t xml:space="preserve"> </w:t>
      </w:r>
      <w:r>
        <w:t>обязательной процедурой для рутинного прохождения [153], показатели по</w:t>
      </w:r>
      <w:r>
        <w:rPr>
          <w:spacing w:val="-70"/>
        </w:rPr>
        <w:t xml:space="preserve"> </w:t>
      </w:r>
      <w:r>
        <w:t>РПЖ</w:t>
      </w:r>
      <w:r>
        <w:rPr>
          <w:spacing w:val="-27"/>
        </w:rPr>
        <w:t xml:space="preserve"> </w:t>
      </w:r>
      <w:r>
        <w:t>не</w:t>
      </w:r>
      <w:r>
        <w:rPr>
          <w:spacing w:val="-25"/>
        </w:rPr>
        <w:t xml:space="preserve"> </w:t>
      </w:r>
      <w:r>
        <w:t>были</w:t>
      </w:r>
      <w:r>
        <w:rPr>
          <w:spacing w:val="-20"/>
        </w:rPr>
        <w:t xml:space="preserve"> </w:t>
      </w:r>
      <w:r>
        <w:t>включены</w:t>
      </w:r>
      <w:r>
        <w:rPr>
          <w:spacing w:val="-2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анализ.</w:t>
      </w:r>
    </w:p>
    <w:p w14:paraId="724FB505" w14:textId="77777777" w:rsidR="00AA2216" w:rsidRDefault="00000000">
      <w:pPr>
        <w:pStyle w:val="a3"/>
        <w:spacing w:line="230" w:lineRule="auto"/>
        <w:ind w:right="566" w:firstLine="720"/>
      </w:pPr>
      <w:r>
        <w:t>Данные о</w:t>
      </w:r>
      <w:r>
        <w:rPr>
          <w:spacing w:val="1"/>
        </w:rPr>
        <w:t xml:space="preserve"> </w:t>
      </w:r>
      <w:r>
        <w:t>численности населения были</w:t>
      </w:r>
      <w:r>
        <w:rPr>
          <w:spacing w:val="1"/>
        </w:rPr>
        <w:t xml:space="preserve"> </w:t>
      </w:r>
      <w:r>
        <w:t>получены из Комитета по</w:t>
      </w:r>
      <w:r>
        <w:rPr>
          <w:spacing w:val="1"/>
        </w:rPr>
        <w:t xml:space="preserve"> </w:t>
      </w:r>
      <w:r>
        <w:t>статистике Министерства национальной экономики Республики Казахстан</w:t>
      </w:r>
      <w:r>
        <w:rPr>
          <w:spacing w:val="-70"/>
        </w:rPr>
        <w:t xml:space="preserve"> </w:t>
      </w:r>
      <w:r>
        <w:t>[154].</w:t>
      </w:r>
    </w:p>
    <w:p w14:paraId="76E06870" w14:textId="77777777" w:rsidR="00AA2216" w:rsidRDefault="00000000">
      <w:pPr>
        <w:pStyle w:val="a3"/>
        <w:tabs>
          <w:tab w:val="left" w:pos="1199"/>
          <w:tab w:val="left" w:pos="2544"/>
          <w:tab w:val="left" w:pos="3824"/>
          <w:tab w:val="left" w:pos="4799"/>
          <w:tab w:val="left" w:pos="5519"/>
          <w:tab w:val="left" w:pos="6543"/>
          <w:tab w:val="left" w:pos="8222"/>
        </w:tabs>
        <w:spacing w:line="298" w:lineRule="exact"/>
        <w:ind w:left="0" w:right="559"/>
        <w:jc w:val="right"/>
      </w:pPr>
      <w:r>
        <w:t>Анализ</w:t>
      </w:r>
      <w:r>
        <w:tab/>
        <w:t>включал</w:t>
      </w:r>
      <w:r>
        <w:tab/>
        <w:t>данные,</w:t>
      </w:r>
      <w:r>
        <w:tab/>
        <w:t>такие</w:t>
      </w:r>
      <w:r>
        <w:tab/>
        <w:t>как</w:t>
      </w:r>
      <w:r>
        <w:tab/>
        <w:t>место</w:t>
      </w:r>
      <w:r>
        <w:tab/>
        <w:t>жительства</w:t>
      </w:r>
      <w:r>
        <w:tab/>
        <w:t>для</w:t>
      </w:r>
    </w:p>
    <w:p w14:paraId="1A1398FC" w14:textId="77777777" w:rsidR="00AA2216" w:rsidRDefault="00000000">
      <w:pPr>
        <w:pStyle w:val="a3"/>
        <w:spacing w:line="327" w:lineRule="exact"/>
        <w:ind w:right="570"/>
        <w:jc w:val="right"/>
      </w:pPr>
      <w:r>
        <w:t>идентификации</w:t>
      </w:r>
      <w:r>
        <w:rPr>
          <w:spacing w:val="16"/>
        </w:rPr>
        <w:t xml:space="preserve"> </w:t>
      </w:r>
      <w:r>
        <w:t>региона</w:t>
      </w:r>
      <w:r>
        <w:rPr>
          <w:spacing w:val="46"/>
        </w:rPr>
        <w:t xml:space="preserve"> </w:t>
      </w:r>
      <w:r>
        <w:t>проживания,</w:t>
      </w:r>
      <w:r>
        <w:rPr>
          <w:spacing w:val="18"/>
        </w:rPr>
        <w:t xml:space="preserve"> </w:t>
      </w:r>
      <w:r>
        <w:t>количество</w:t>
      </w:r>
      <w:r>
        <w:rPr>
          <w:spacing w:val="26"/>
        </w:rPr>
        <w:t xml:space="preserve"> </w:t>
      </w:r>
      <w:r>
        <w:t>подлежащих</w:t>
      </w:r>
      <w:r>
        <w:rPr>
          <w:spacing w:val="11"/>
        </w:rPr>
        <w:t xml:space="preserve"> </w:t>
      </w:r>
      <w:r>
        <w:t>к</w:t>
      </w:r>
      <w:r>
        <w:rPr>
          <w:spacing w:val="72"/>
        </w:rPr>
        <w:t xml:space="preserve"> </w:t>
      </w:r>
      <w:r>
        <w:t>осмотру,</w:t>
      </w:r>
    </w:p>
    <w:p w14:paraId="7CE0BE9B" w14:textId="77777777" w:rsidR="00AA2216" w:rsidRDefault="00AA2216">
      <w:pPr>
        <w:spacing w:line="327" w:lineRule="exact"/>
        <w:jc w:val="right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54FD2FF3" w14:textId="77777777" w:rsidR="00AA2216" w:rsidRDefault="00000000">
      <w:pPr>
        <w:pStyle w:val="a3"/>
        <w:spacing w:before="81" w:line="230" w:lineRule="auto"/>
        <w:ind w:right="558"/>
      </w:pPr>
      <w:r>
        <w:t>количество</w:t>
      </w:r>
      <w:r>
        <w:rPr>
          <w:spacing w:val="1"/>
        </w:rPr>
        <w:t xml:space="preserve"> </w:t>
      </w:r>
      <w:r>
        <w:t>осмотренных,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выявленных,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rPr>
          <w:w w:val="95"/>
        </w:rPr>
        <w:t>пациентов с доброкачественными новообразованиями и со злокачественными</w:t>
      </w:r>
      <w:r>
        <w:rPr>
          <w:spacing w:val="1"/>
          <w:w w:val="95"/>
        </w:rPr>
        <w:t xml:space="preserve"> </w:t>
      </w:r>
      <w:r>
        <w:t>новообразованиями молочной железы (С50), шейки матки (С53). В базу</w:t>
      </w:r>
      <w:r>
        <w:rPr>
          <w:spacing w:val="1"/>
        </w:rPr>
        <w:t xml:space="preserve"> </w:t>
      </w:r>
      <w:r>
        <w:rPr>
          <w:w w:val="95"/>
        </w:rPr>
        <w:t>данных включались больные с С50/ С53 в зависимости от региона проживания</w:t>
      </w:r>
      <w:r>
        <w:rPr>
          <w:spacing w:val="-66"/>
          <w:w w:val="95"/>
        </w:rPr>
        <w:t xml:space="preserve"> </w:t>
      </w:r>
      <w:r>
        <w:t>согласно</w:t>
      </w:r>
      <w:r>
        <w:rPr>
          <w:spacing w:val="-26"/>
        </w:rPr>
        <w:t xml:space="preserve"> </w:t>
      </w:r>
      <w:r>
        <w:t>МКБ-10.</w:t>
      </w:r>
    </w:p>
    <w:p w14:paraId="10256FFF" w14:textId="77777777" w:rsidR="00AA2216" w:rsidRDefault="00000000">
      <w:pPr>
        <w:pStyle w:val="a3"/>
        <w:spacing w:line="242" w:lineRule="auto"/>
        <w:ind w:right="535" w:firstLine="720"/>
      </w:pPr>
      <w:r>
        <w:rPr>
          <w:w w:val="95"/>
        </w:rPr>
        <w:t>Количественные показатели по скринингу РМЖ, РШМ в периоде 2021-</w:t>
      </w:r>
      <w:r>
        <w:rPr>
          <w:spacing w:val="1"/>
          <w:w w:val="95"/>
        </w:rPr>
        <w:t xml:space="preserve"> </w:t>
      </w:r>
      <w:r>
        <w:t>2023гг.</w:t>
      </w:r>
      <w:r>
        <w:rPr>
          <w:spacing w:val="-19"/>
        </w:rPr>
        <w:t xml:space="preserve"> </w:t>
      </w:r>
      <w:r>
        <w:t>указаны</w:t>
      </w:r>
      <w:r>
        <w:rPr>
          <w:spacing w:val="-27"/>
        </w:rPr>
        <w:t xml:space="preserve"> </w:t>
      </w:r>
      <w:r>
        <w:t>на</w:t>
      </w:r>
      <w:r>
        <w:rPr>
          <w:spacing w:val="-25"/>
        </w:rPr>
        <w:t xml:space="preserve"> </w:t>
      </w:r>
      <w:r>
        <w:t>рисунке</w:t>
      </w:r>
      <w:r>
        <w:rPr>
          <w:spacing w:val="-19"/>
        </w:rPr>
        <w:t xml:space="preserve"> </w:t>
      </w:r>
      <w:r>
        <w:t>2.</w:t>
      </w:r>
    </w:p>
    <w:p w14:paraId="074640A3" w14:textId="77777777" w:rsidR="00AA2216" w:rsidRDefault="00000000">
      <w:pPr>
        <w:pStyle w:val="a3"/>
        <w:spacing w:before="6"/>
        <w:ind w:left="0"/>
        <w:jc w:val="left"/>
        <w:rPr>
          <w:sz w:val="12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02F042D0" wp14:editId="563FE5DA">
            <wp:simplePos x="0" y="0"/>
            <wp:positionH relativeFrom="page">
              <wp:posOffset>1612011</wp:posOffset>
            </wp:positionH>
            <wp:positionV relativeFrom="paragraph">
              <wp:posOffset>116263</wp:posOffset>
            </wp:positionV>
            <wp:extent cx="5348678" cy="316230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678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2A6D21" w14:textId="77777777" w:rsidR="00AA2216" w:rsidRDefault="00AA2216">
      <w:pPr>
        <w:pStyle w:val="a3"/>
        <w:spacing w:before="2"/>
        <w:ind w:left="0"/>
        <w:jc w:val="left"/>
        <w:rPr>
          <w:sz w:val="26"/>
        </w:rPr>
      </w:pPr>
    </w:p>
    <w:p w14:paraId="4FA96281" w14:textId="77777777" w:rsidR="00AA2216" w:rsidRDefault="00000000">
      <w:pPr>
        <w:pStyle w:val="a3"/>
        <w:spacing w:line="230" w:lineRule="auto"/>
        <w:ind w:left="3639" w:right="699" w:hanging="2932"/>
        <w:jc w:val="left"/>
      </w:pPr>
      <w:r>
        <w:rPr>
          <w:w w:val="95"/>
        </w:rPr>
        <w:t>Рисунок</w:t>
      </w:r>
      <w:r>
        <w:rPr>
          <w:spacing w:val="24"/>
          <w:w w:val="95"/>
        </w:rPr>
        <w:t xml:space="preserve"> </w:t>
      </w:r>
      <w:r>
        <w:rPr>
          <w:w w:val="95"/>
        </w:rPr>
        <w:t>2</w:t>
      </w:r>
      <w:r>
        <w:rPr>
          <w:spacing w:val="15"/>
          <w:w w:val="95"/>
        </w:rPr>
        <w:t xml:space="preserve"> </w:t>
      </w:r>
      <w:r>
        <w:rPr>
          <w:w w:val="95"/>
        </w:rPr>
        <w:t>–</w:t>
      </w:r>
      <w:r>
        <w:rPr>
          <w:spacing w:val="14"/>
          <w:w w:val="95"/>
        </w:rPr>
        <w:t xml:space="preserve"> </w:t>
      </w:r>
      <w:r>
        <w:rPr>
          <w:w w:val="95"/>
        </w:rPr>
        <w:t>Количественные</w:t>
      </w:r>
      <w:r>
        <w:rPr>
          <w:spacing w:val="15"/>
          <w:w w:val="95"/>
        </w:rPr>
        <w:t xml:space="preserve"> </w:t>
      </w:r>
      <w:r>
        <w:rPr>
          <w:w w:val="95"/>
        </w:rPr>
        <w:t>показатели</w:t>
      </w:r>
      <w:r>
        <w:rPr>
          <w:spacing w:val="-3"/>
          <w:w w:val="95"/>
        </w:rPr>
        <w:t xml:space="preserve"> </w:t>
      </w:r>
      <w:r>
        <w:rPr>
          <w:w w:val="95"/>
        </w:rPr>
        <w:t>по</w:t>
      </w:r>
      <w:r>
        <w:rPr>
          <w:spacing w:val="14"/>
          <w:w w:val="95"/>
        </w:rPr>
        <w:t xml:space="preserve"> </w:t>
      </w:r>
      <w:r>
        <w:rPr>
          <w:w w:val="95"/>
        </w:rPr>
        <w:t>скринингу</w:t>
      </w:r>
      <w:r>
        <w:rPr>
          <w:spacing w:val="14"/>
          <w:w w:val="95"/>
        </w:rPr>
        <w:t xml:space="preserve"> </w:t>
      </w:r>
      <w:r>
        <w:rPr>
          <w:w w:val="95"/>
        </w:rPr>
        <w:t>РМЖ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24"/>
          <w:w w:val="95"/>
        </w:rPr>
        <w:t xml:space="preserve"> </w:t>
      </w:r>
      <w:r>
        <w:rPr>
          <w:w w:val="95"/>
        </w:rPr>
        <w:t>РШМ</w:t>
      </w:r>
      <w:r>
        <w:rPr>
          <w:spacing w:val="14"/>
          <w:w w:val="95"/>
        </w:rPr>
        <w:t xml:space="preserve"> </w:t>
      </w:r>
      <w:r>
        <w:rPr>
          <w:w w:val="95"/>
        </w:rPr>
        <w:t>в</w:t>
      </w:r>
      <w:r>
        <w:rPr>
          <w:spacing w:val="-66"/>
          <w:w w:val="95"/>
        </w:rPr>
        <w:t xml:space="preserve"> </w:t>
      </w:r>
      <w:r>
        <w:rPr>
          <w:spacing w:val="-2"/>
        </w:rPr>
        <w:t>периоде</w:t>
      </w:r>
      <w:r>
        <w:rPr>
          <w:spacing w:val="-25"/>
        </w:rPr>
        <w:t xml:space="preserve"> </w:t>
      </w:r>
      <w:r>
        <w:rPr>
          <w:spacing w:val="-1"/>
        </w:rPr>
        <w:t>2021-2023гг.</w:t>
      </w:r>
    </w:p>
    <w:p w14:paraId="3034CEB3" w14:textId="77777777" w:rsidR="00AA2216" w:rsidRDefault="00000000">
      <w:pPr>
        <w:pStyle w:val="a3"/>
        <w:spacing w:before="270" w:line="232" w:lineRule="auto"/>
        <w:ind w:right="555" w:firstLine="720"/>
      </w:pP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ходе</w:t>
      </w:r>
      <w:r>
        <w:rPr>
          <w:spacing w:val="15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-7"/>
          <w:w w:val="95"/>
        </w:rPr>
        <w:t xml:space="preserve"> </w:t>
      </w:r>
      <w:r>
        <w:rPr>
          <w:w w:val="95"/>
        </w:rPr>
        <w:t>на</w:t>
      </w:r>
      <w:r>
        <w:rPr>
          <w:spacing w:val="-27"/>
          <w:w w:val="95"/>
        </w:rPr>
        <w:t xml:space="preserve"> </w:t>
      </w:r>
      <w:r>
        <w:rPr>
          <w:w w:val="95"/>
        </w:rPr>
        <w:t>рак</w:t>
      </w:r>
      <w:r>
        <w:rPr>
          <w:spacing w:val="-3"/>
          <w:w w:val="95"/>
        </w:rPr>
        <w:t xml:space="preserve"> </w:t>
      </w:r>
      <w:r>
        <w:rPr>
          <w:w w:val="95"/>
        </w:rPr>
        <w:t>молочной железы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3"/>
          <w:w w:val="95"/>
        </w:rPr>
        <w:t xml:space="preserve"> </w:t>
      </w:r>
      <w:r>
        <w:rPr>
          <w:w w:val="95"/>
        </w:rPr>
        <w:t>Казахстане</w:t>
      </w:r>
      <w:r>
        <w:rPr>
          <w:spacing w:val="-6"/>
          <w:w w:val="95"/>
        </w:rPr>
        <w:t xml:space="preserve"> </w:t>
      </w:r>
      <w:r>
        <w:rPr>
          <w:w w:val="95"/>
        </w:rPr>
        <w:t>приняли</w:t>
      </w:r>
      <w:r>
        <w:rPr>
          <w:spacing w:val="-20"/>
          <w:w w:val="95"/>
        </w:rPr>
        <w:t xml:space="preserve"> </w:t>
      </w:r>
      <w:r>
        <w:rPr>
          <w:w w:val="95"/>
        </w:rPr>
        <w:t>участие</w:t>
      </w:r>
      <w:r>
        <w:rPr>
          <w:spacing w:val="-66"/>
          <w:w w:val="95"/>
        </w:rPr>
        <w:t xml:space="preserve"> </w:t>
      </w:r>
      <w:r>
        <w:rPr>
          <w:w w:val="95"/>
        </w:rPr>
        <w:t>2170181 человек. Был выявлен 521501 случай заболеваний молочной железы,</w:t>
      </w:r>
      <w:r>
        <w:rPr>
          <w:spacing w:val="1"/>
          <w:w w:val="9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420366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(80,6%)</w:t>
      </w:r>
      <w:r>
        <w:rPr>
          <w:spacing w:val="1"/>
        </w:rPr>
        <w:t xml:space="preserve"> </w:t>
      </w:r>
      <w:r>
        <w:t>составили</w:t>
      </w:r>
      <w:r>
        <w:rPr>
          <w:spacing w:val="1"/>
        </w:rPr>
        <w:t xml:space="preserve"> </w:t>
      </w:r>
      <w:r>
        <w:t>доброкачественные</w:t>
      </w:r>
      <w:r>
        <w:rPr>
          <w:spacing w:val="1"/>
        </w:rPr>
        <w:t xml:space="preserve"> </w:t>
      </w:r>
      <w:r>
        <w:t>новообразования, и</w:t>
      </w:r>
      <w:r>
        <w:rPr>
          <w:spacing w:val="1"/>
        </w:rPr>
        <w:t xml:space="preserve"> </w:t>
      </w:r>
      <w:r>
        <w:t>4294 случая (0,82%) были диагностированы как рак</w:t>
      </w:r>
      <w:r>
        <w:rPr>
          <w:spacing w:val="1"/>
        </w:rPr>
        <w:t xml:space="preserve"> </w:t>
      </w:r>
      <w:r>
        <w:t>молочной</w:t>
      </w:r>
      <w:r>
        <w:rPr>
          <w:spacing w:val="-21"/>
        </w:rPr>
        <w:t xml:space="preserve"> </w:t>
      </w:r>
      <w:r>
        <w:t>железы.</w:t>
      </w:r>
    </w:p>
    <w:p w14:paraId="74EA68B7" w14:textId="77777777" w:rsidR="00AA2216" w:rsidRDefault="00000000">
      <w:pPr>
        <w:pStyle w:val="a3"/>
        <w:spacing w:before="3" w:line="230" w:lineRule="auto"/>
        <w:ind w:right="550" w:firstLine="720"/>
      </w:pPr>
      <w:r>
        <w:t>В скрининге на рак шейки матки приняли участие 1992655 человек.</w:t>
      </w:r>
      <w:r>
        <w:rPr>
          <w:spacing w:val="1"/>
        </w:rPr>
        <w:t xml:space="preserve"> </w:t>
      </w:r>
      <w:r>
        <w:rPr>
          <w:w w:val="95"/>
        </w:rPr>
        <w:t>Всего было выявлено 125868 случаев заболеваний шейки матки, из 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89991 случай (71,5%) составили доброкачественные новообразования, и 7993</w:t>
      </w:r>
      <w:r>
        <w:rPr>
          <w:spacing w:val="1"/>
          <w:w w:val="95"/>
        </w:rPr>
        <w:t xml:space="preserve"> </w:t>
      </w:r>
      <w:r>
        <w:rPr>
          <w:w w:val="95"/>
        </w:rPr>
        <w:t>случая</w:t>
      </w:r>
      <w:r>
        <w:rPr>
          <w:spacing w:val="-21"/>
          <w:w w:val="95"/>
        </w:rPr>
        <w:t xml:space="preserve"> </w:t>
      </w:r>
      <w:r>
        <w:rPr>
          <w:w w:val="95"/>
        </w:rPr>
        <w:t>(6,35%)</w:t>
      </w:r>
      <w:r>
        <w:rPr>
          <w:spacing w:val="-16"/>
          <w:w w:val="95"/>
        </w:rPr>
        <w:t xml:space="preserve"> </w:t>
      </w:r>
      <w:r>
        <w:rPr>
          <w:w w:val="95"/>
        </w:rPr>
        <w:t>были</w:t>
      </w:r>
      <w:r>
        <w:rPr>
          <w:spacing w:val="-9"/>
          <w:w w:val="95"/>
        </w:rPr>
        <w:t xml:space="preserve"> </w:t>
      </w:r>
      <w:r>
        <w:rPr>
          <w:w w:val="95"/>
        </w:rPr>
        <w:t>диагностированы</w:t>
      </w:r>
      <w:r>
        <w:rPr>
          <w:spacing w:val="-36"/>
          <w:w w:val="95"/>
        </w:rPr>
        <w:t xml:space="preserve"> </w:t>
      </w:r>
      <w:r>
        <w:rPr>
          <w:w w:val="95"/>
        </w:rPr>
        <w:t>как</w:t>
      </w:r>
      <w:r>
        <w:rPr>
          <w:spacing w:val="-12"/>
          <w:w w:val="95"/>
        </w:rPr>
        <w:t xml:space="preserve"> </w:t>
      </w:r>
      <w:r>
        <w:rPr>
          <w:w w:val="95"/>
        </w:rPr>
        <w:t>рак</w:t>
      </w:r>
      <w:r>
        <w:rPr>
          <w:spacing w:val="-11"/>
          <w:w w:val="95"/>
        </w:rPr>
        <w:t xml:space="preserve"> </w:t>
      </w:r>
      <w:r>
        <w:rPr>
          <w:w w:val="95"/>
        </w:rPr>
        <w:t>шейки</w:t>
      </w:r>
      <w:r>
        <w:rPr>
          <w:spacing w:val="-10"/>
          <w:w w:val="95"/>
        </w:rPr>
        <w:t xml:space="preserve"> </w:t>
      </w:r>
      <w:r>
        <w:rPr>
          <w:w w:val="95"/>
        </w:rPr>
        <w:t>матки.</w:t>
      </w:r>
    </w:p>
    <w:p w14:paraId="5FC01D74" w14:textId="77777777" w:rsidR="00AA2216" w:rsidRDefault="00AA2216">
      <w:pPr>
        <w:pStyle w:val="a3"/>
        <w:spacing w:before="11"/>
        <w:ind w:left="0"/>
        <w:jc w:val="left"/>
        <w:rPr>
          <w:sz w:val="26"/>
        </w:rPr>
      </w:pPr>
    </w:p>
    <w:p w14:paraId="6836D769" w14:textId="77777777" w:rsidR="00AA2216" w:rsidRDefault="00000000">
      <w:pPr>
        <w:pStyle w:val="1"/>
        <w:numPr>
          <w:ilvl w:val="1"/>
          <w:numId w:val="48"/>
        </w:numPr>
        <w:tabs>
          <w:tab w:val="left" w:pos="1749"/>
        </w:tabs>
        <w:spacing w:line="242" w:lineRule="auto"/>
        <w:ind w:left="258" w:right="563" w:firstLine="720"/>
        <w:jc w:val="both"/>
      </w:pP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онкопатологии</w:t>
      </w:r>
      <w:r>
        <w:rPr>
          <w:spacing w:val="-32"/>
        </w:rPr>
        <w:t xml:space="preserve"> </w:t>
      </w:r>
      <w:r>
        <w:t>репродуктивной</w:t>
      </w:r>
      <w:r>
        <w:rPr>
          <w:spacing w:val="-32"/>
        </w:rPr>
        <w:t xml:space="preserve"> </w:t>
      </w:r>
      <w:r>
        <w:t>системы</w:t>
      </w:r>
    </w:p>
    <w:p w14:paraId="1AF2C30B" w14:textId="77777777" w:rsidR="00AA2216" w:rsidRDefault="00000000">
      <w:pPr>
        <w:pStyle w:val="a4"/>
        <w:numPr>
          <w:ilvl w:val="2"/>
          <w:numId w:val="48"/>
        </w:numPr>
        <w:tabs>
          <w:tab w:val="left" w:pos="1859"/>
        </w:tabs>
        <w:spacing w:line="230" w:lineRule="auto"/>
        <w:ind w:right="557" w:firstLine="720"/>
        <w:jc w:val="both"/>
        <w:rPr>
          <w:b/>
          <w:sz w:val="29"/>
        </w:rPr>
      </w:pPr>
      <w:r>
        <w:rPr>
          <w:b/>
          <w:sz w:val="29"/>
        </w:rPr>
        <w:t>Общая</w:t>
      </w:r>
      <w:r>
        <w:rPr>
          <w:b/>
          <w:spacing w:val="1"/>
          <w:sz w:val="29"/>
        </w:rPr>
        <w:t xml:space="preserve"> </w:t>
      </w:r>
      <w:r>
        <w:rPr>
          <w:b/>
          <w:sz w:val="29"/>
        </w:rPr>
        <w:t>характеристика</w:t>
      </w:r>
      <w:r>
        <w:rPr>
          <w:b/>
          <w:spacing w:val="1"/>
          <w:sz w:val="29"/>
        </w:rPr>
        <w:t xml:space="preserve"> </w:t>
      </w:r>
      <w:r>
        <w:rPr>
          <w:b/>
          <w:sz w:val="29"/>
        </w:rPr>
        <w:t>исследования</w:t>
      </w:r>
      <w:r>
        <w:rPr>
          <w:b/>
          <w:spacing w:val="1"/>
          <w:sz w:val="29"/>
        </w:rPr>
        <w:t xml:space="preserve"> </w:t>
      </w:r>
      <w:r>
        <w:rPr>
          <w:b/>
          <w:sz w:val="29"/>
        </w:rPr>
        <w:t>по</w:t>
      </w:r>
      <w:r>
        <w:rPr>
          <w:b/>
          <w:spacing w:val="1"/>
          <w:sz w:val="29"/>
        </w:rPr>
        <w:t xml:space="preserve"> </w:t>
      </w:r>
      <w:r>
        <w:rPr>
          <w:b/>
          <w:sz w:val="29"/>
        </w:rPr>
        <w:t>проведению</w:t>
      </w:r>
      <w:r>
        <w:rPr>
          <w:b/>
          <w:spacing w:val="1"/>
          <w:sz w:val="29"/>
        </w:rPr>
        <w:t xml:space="preserve"> </w:t>
      </w:r>
      <w:r>
        <w:rPr>
          <w:b/>
          <w:sz w:val="29"/>
        </w:rPr>
        <w:t>анкетирования</w:t>
      </w:r>
      <w:r>
        <w:rPr>
          <w:b/>
          <w:spacing w:val="1"/>
          <w:sz w:val="29"/>
        </w:rPr>
        <w:t xml:space="preserve"> </w:t>
      </w:r>
      <w:r>
        <w:rPr>
          <w:b/>
          <w:sz w:val="29"/>
        </w:rPr>
        <w:t>пациентов,</w:t>
      </w:r>
      <w:r>
        <w:rPr>
          <w:b/>
          <w:spacing w:val="1"/>
          <w:sz w:val="29"/>
        </w:rPr>
        <w:t xml:space="preserve"> </w:t>
      </w:r>
      <w:r>
        <w:rPr>
          <w:b/>
          <w:sz w:val="29"/>
        </w:rPr>
        <w:t>прошедших</w:t>
      </w:r>
      <w:r>
        <w:rPr>
          <w:b/>
          <w:spacing w:val="1"/>
          <w:sz w:val="29"/>
        </w:rPr>
        <w:t xml:space="preserve"> </w:t>
      </w:r>
      <w:r>
        <w:rPr>
          <w:b/>
          <w:sz w:val="29"/>
        </w:rPr>
        <w:t>скрининг</w:t>
      </w:r>
      <w:r>
        <w:rPr>
          <w:b/>
          <w:spacing w:val="1"/>
          <w:sz w:val="29"/>
        </w:rPr>
        <w:t xml:space="preserve"> </w:t>
      </w:r>
      <w:r>
        <w:rPr>
          <w:b/>
          <w:sz w:val="29"/>
        </w:rPr>
        <w:t>по</w:t>
      </w:r>
      <w:r>
        <w:rPr>
          <w:b/>
          <w:spacing w:val="1"/>
          <w:sz w:val="29"/>
        </w:rPr>
        <w:t xml:space="preserve"> </w:t>
      </w:r>
      <w:r>
        <w:rPr>
          <w:b/>
          <w:sz w:val="29"/>
        </w:rPr>
        <w:t>выявлению</w:t>
      </w:r>
      <w:r>
        <w:rPr>
          <w:b/>
          <w:spacing w:val="1"/>
          <w:sz w:val="29"/>
        </w:rPr>
        <w:t xml:space="preserve"> </w:t>
      </w:r>
      <w:r>
        <w:rPr>
          <w:b/>
          <w:sz w:val="29"/>
        </w:rPr>
        <w:t>онкопатологии</w:t>
      </w:r>
      <w:r>
        <w:rPr>
          <w:b/>
          <w:spacing w:val="-32"/>
          <w:sz w:val="29"/>
        </w:rPr>
        <w:t xml:space="preserve"> </w:t>
      </w:r>
      <w:r>
        <w:rPr>
          <w:b/>
          <w:sz w:val="29"/>
        </w:rPr>
        <w:t>репродуктивной</w:t>
      </w:r>
      <w:r>
        <w:rPr>
          <w:b/>
          <w:spacing w:val="-32"/>
          <w:sz w:val="29"/>
        </w:rPr>
        <w:t xml:space="preserve"> </w:t>
      </w:r>
      <w:r>
        <w:rPr>
          <w:b/>
          <w:sz w:val="29"/>
        </w:rPr>
        <w:t>системы</w:t>
      </w:r>
    </w:p>
    <w:p w14:paraId="6E31460C" w14:textId="77777777" w:rsidR="00AA2216" w:rsidRDefault="00000000">
      <w:pPr>
        <w:pStyle w:val="a3"/>
        <w:spacing w:line="230" w:lineRule="auto"/>
        <w:ind w:right="554" w:firstLine="720"/>
      </w:pPr>
      <w:r>
        <w:t>Данный опрос проводился в</w:t>
      </w:r>
      <w:r>
        <w:rPr>
          <w:spacing w:val="1"/>
        </w:rPr>
        <w:t xml:space="preserve"> </w:t>
      </w:r>
      <w:r>
        <w:t>период 2019-2023 годы. Исследование</w:t>
      </w:r>
      <w:r>
        <w:rPr>
          <w:spacing w:val="1"/>
        </w:rPr>
        <w:t xml:space="preserve"> </w:t>
      </w:r>
      <w:r>
        <w:rPr>
          <w:w w:val="95"/>
        </w:rPr>
        <w:t>проводилось</w:t>
      </w:r>
      <w:r>
        <w:rPr>
          <w:spacing w:val="13"/>
          <w:w w:val="95"/>
        </w:rPr>
        <w:t xml:space="preserve"> </w:t>
      </w:r>
      <w:r>
        <w:rPr>
          <w:w w:val="95"/>
        </w:rPr>
        <w:t>на</w:t>
      </w:r>
      <w:r>
        <w:rPr>
          <w:spacing w:val="61"/>
          <w:w w:val="95"/>
        </w:rPr>
        <w:t xml:space="preserve"> </w:t>
      </w:r>
      <w:r>
        <w:rPr>
          <w:w w:val="95"/>
        </w:rPr>
        <w:t>базе</w:t>
      </w:r>
      <w:r>
        <w:rPr>
          <w:spacing w:val="61"/>
          <w:w w:val="95"/>
        </w:rPr>
        <w:t xml:space="preserve"> </w:t>
      </w:r>
      <w:r>
        <w:rPr>
          <w:w w:val="95"/>
        </w:rPr>
        <w:t>шести</w:t>
      </w:r>
      <w:r>
        <w:rPr>
          <w:spacing w:val="24"/>
          <w:w w:val="95"/>
        </w:rPr>
        <w:t xml:space="preserve"> </w:t>
      </w:r>
      <w:r>
        <w:rPr>
          <w:w w:val="95"/>
        </w:rPr>
        <w:t>городских</w:t>
      </w:r>
      <w:r>
        <w:rPr>
          <w:spacing w:val="16"/>
          <w:w w:val="95"/>
        </w:rPr>
        <w:t xml:space="preserve"> </w:t>
      </w:r>
      <w:r>
        <w:rPr>
          <w:w w:val="95"/>
        </w:rPr>
        <w:t>поликлиник</w:t>
      </w:r>
      <w:r>
        <w:rPr>
          <w:spacing w:val="1"/>
          <w:w w:val="95"/>
        </w:rPr>
        <w:t xml:space="preserve"> </w:t>
      </w:r>
      <w:r>
        <w:rPr>
          <w:w w:val="95"/>
        </w:rPr>
        <w:t>(№1,</w:t>
      </w:r>
      <w:r>
        <w:rPr>
          <w:spacing w:val="48"/>
          <w:w w:val="95"/>
        </w:rPr>
        <w:t xml:space="preserve"> </w:t>
      </w:r>
      <w:r>
        <w:rPr>
          <w:w w:val="95"/>
        </w:rPr>
        <w:t>9,</w:t>
      </w:r>
      <w:r>
        <w:rPr>
          <w:spacing w:val="3"/>
          <w:w w:val="95"/>
        </w:rPr>
        <w:t xml:space="preserve"> </w:t>
      </w:r>
      <w:r>
        <w:rPr>
          <w:w w:val="95"/>
        </w:rPr>
        <w:t>11,</w:t>
      </w:r>
      <w:r>
        <w:rPr>
          <w:spacing w:val="49"/>
          <w:w w:val="95"/>
        </w:rPr>
        <w:t xml:space="preserve"> </w:t>
      </w:r>
      <w:r>
        <w:rPr>
          <w:w w:val="95"/>
        </w:rPr>
        <w:t>13,</w:t>
      </w:r>
      <w:r>
        <w:rPr>
          <w:spacing w:val="2"/>
          <w:w w:val="95"/>
        </w:rPr>
        <w:t xml:space="preserve"> </w:t>
      </w:r>
      <w:r>
        <w:rPr>
          <w:w w:val="95"/>
        </w:rPr>
        <w:t>18,</w:t>
      </w:r>
      <w:r>
        <w:rPr>
          <w:spacing w:val="49"/>
          <w:w w:val="95"/>
        </w:rPr>
        <w:t xml:space="preserve"> </w:t>
      </w:r>
      <w:r>
        <w:rPr>
          <w:w w:val="95"/>
        </w:rPr>
        <w:t>25)</w:t>
      </w:r>
      <w:r>
        <w:rPr>
          <w:spacing w:val="59"/>
          <w:w w:val="95"/>
        </w:rPr>
        <w:t xml:space="preserve"> </w:t>
      </w:r>
      <w:r>
        <w:rPr>
          <w:w w:val="95"/>
        </w:rPr>
        <w:t>г.</w:t>
      </w:r>
    </w:p>
    <w:p w14:paraId="73593E61" w14:textId="77777777" w:rsidR="00AA2216" w:rsidRDefault="00AA2216">
      <w:pPr>
        <w:spacing w:line="230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41BB118A" w14:textId="77777777" w:rsidR="00AA2216" w:rsidRDefault="00000000">
      <w:pPr>
        <w:pStyle w:val="a3"/>
        <w:spacing w:before="81" w:line="230" w:lineRule="auto"/>
        <w:ind w:right="562"/>
      </w:pPr>
      <w:r>
        <w:rPr>
          <w:w w:val="95"/>
        </w:rPr>
        <w:t>Алматы, расположенных в разных частях мегаполиса, как в центре, так и на</w:t>
      </w:r>
      <w:r>
        <w:rPr>
          <w:spacing w:val="1"/>
          <w:w w:val="95"/>
        </w:rPr>
        <w:t xml:space="preserve"> </w:t>
      </w:r>
      <w:r>
        <w:t>окраине. В</w:t>
      </w:r>
      <w:r>
        <w:rPr>
          <w:spacing w:val="1"/>
        </w:rPr>
        <w:t xml:space="preserve"> </w:t>
      </w:r>
      <w:r>
        <w:t>исследовании приняли участие те</w:t>
      </w:r>
      <w:r>
        <w:rPr>
          <w:spacing w:val="1"/>
        </w:rPr>
        <w:t xml:space="preserve"> </w:t>
      </w:r>
      <w:r>
        <w:t>поликлиники, руководство</w:t>
      </w:r>
      <w:r>
        <w:rPr>
          <w:spacing w:val="1"/>
        </w:rPr>
        <w:t xml:space="preserve"> </w:t>
      </w:r>
      <w:r>
        <w:rPr>
          <w:w w:val="95"/>
        </w:rPr>
        <w:t>которых</w:t>
      </w:r>
      <w:r>
        <w:rPr>
          <w:spacing w:val="-36"/>
          <w:w w:val="95"/>
        </w:rPr>
        <w:t xml:space="preserve"> </w:t>
      </w:r>
      <w:r>
        <w:rPr>
          <w:w w:val="95"/>
        </w:rPr>
        <w:t>дало согласие</w:t>
      </w:r>
      <w:r>
        <w:rPr>
          <w:spacing w:val="-18"/>
          <w:w w:val="95"/>
        </w:rPr>
        <w:t xml:space="preserve"> </w:t>
      </w:r>
      <w:r>
        <w:rPr>
          <w:w w:val="95"/>
        </w:rPr>
        <w:t>на</w:t>
      </w:r>
      <w:r>
        <w:rPr>
          <w:spacing w:val="-18"/>
          <w:w w:val="95"/>
        </w:rPr>
        <w:t xml:space="preserve"> </w:t>
      </w:r>
      <w:r>
        <w:rPr>
          <w:w w:val="95"/>
        </w:rPr>
        <w:t>проведение</w:t>
      </w:r>
      <w:r>
        <w:rPr>
          <w:spacing w:val="-18"/>
          <w:w w:val="95"/>
        </w:rPr>
        <w:t xml:space="preserve"> </w:t>
      </w:r>
      <w:r>
        <w:rPr>
          <w:w w:val="95"/>
        </w:rPr>
        <w:t>исследования.</w:t>
      </w:r>
    </w:p>
    <w:p w14:paraId="409CB02D" w14:textId="77777777" w:rsidR="00AA2216" w:rsidRDefault="00000000">
      <w:pPr>
        <w:pStyle w:val="a3"/>
        <w:spacing w:line="232" w:lineRule="auto"/>
        <w:ind w:right="535" w:firstLine="720"/>
      </w:pPr>
      <w:r>
        <w:rPr>
          <w:w w:val="95"/>
        </w:rPr>
        <w:t>Расчет минимальной выборки был произведен на основе статистических</w:t>
      </w:r>
      <w:r>
        <w:rPr>
          <w:spacing w:val="1"/>
          <w:w w:val="95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женщин целевых возрастных 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скрининге за</w:t>
      </w:r>
      <w:r>
        <w:rPr>
          <w:spacing w:val="1"/>
        </w:rPr>
        <w:t xml:space="preserve"> </w:t>
      </w:r>
      <w:r>
        <w:rPr>
          <w:w w:val="95"/>
        </w:rPr>
        <w:t>предыдущие 5 лет (2014-2018 гг.) и мужчин с момента внедрения скрининга в</w:t>
      </w:r>
      <w:r>
        <w:rPr>
          <w:spacing w:val="1"/>
          <w:w w:val="95"/>
        </w:rPr>
        <w:t xml:space="preserve"> </w:t>
      </w:r>
      <w:r>
        <w:t>пилотном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[156-160]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rPr>
          <w:w w:val="95"/>
        </w:rPr>
        <w:t>калькулятора Sample-Size программы EpiInfo с</w:t>
      </w:r>
      <w:r>
        <w:rPr>
          <w:spacing w:val="1"/>
          <w:w w:val="95"/>
        </w:rPr>
        <w:t xml:space="preserve"> </w:t>
      </w:r>
      <w:r>
        <w:rPr>
          <w:w w:val="95"/>
        </w:rPr>
        <w:t>приемлемой погрешностью в</w:t>
      </w:r>
      <w:r>
        <w:rPr>
          <w:spacing w:val="1"/>
          <w:w w:val="95"/>
        </w:rPr>
        <w:t xml:space="preserve"> </w:t>
      </w:r>
      <w:r>
        <w:t>5% и доверительным интервалом 95% [155, с. 52]. Однако исследование</w:t>
      </w:r>
      <w:r>
        <w:rPr>
          <w:spacing w:val="1"/>
        </w:rPr>
        <w:t xml:space="preserve"> </w:t>
      </w:r>
      <w:r>
        <w:t>позволило</w:t>
      </w:r>
      <w:r>
        <w:rPr>
          <w:spacing w:val="1"/>
        </w:rPr>
        <w:t xml:space="preserve"> </w:t>
      </w:r>
      <w:r>
        <w:t>собрать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анкет,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w w:val="95"/>
        </w:rPr>
        <w:t>правильность</w:t>
      </w:r>
      <w:r>
        <w:rPr>
          <w:spacing w:val="-13"/>
          <w:w w:val="95"/>
        </w:rPr>
        <w:t xml:space="preserve"> </w:t>
      </w:r>
      <w:r>
        <w:rPr>
          <w:w w:val="95"/>
        </w:rPr>
        <w:t>заполнения,</w:t>
      </w:r>
      <w:r>
        <w:rPr>
          <w:spacing w:val="-19"/>
          <w:w w:val="95"/>
        </w:rPr>
        <w:t xml:space="preserve"> </w:t>
      </w:r>
      <w:r>
        <w:rPr>
          <w:w w:val="95"/>
        </w:rPr>
        <w:t>были</w:t>
      </w:r>
      <w:r>
        <w:rPr>
          <w:spacing w:val="-1"/>
          <w:w w:val="95"/>
        </w:rPr>
        <w:t xml:space="preserve"> </w:t>
      </w:r>
      <w:r>
        <w:rPr>
          <w:w w:val="95"/>
        </w:rPr>
        <w:t>допущены</w:t>
      </w:r>
      <w:r>
        <w:rPr>
          <w:spacing w:val="-10"/>
          <w:w w:val="95"/>
        </w:rPr>
        <w:t xml:space="preserve"> </w:t>
      </w:r>
      <w:r>
        <w:rPr>
          <w:w w:val="95"/>
        </w:rPr>
        <w:t>к</w:t>
      </w:r>
      <w:r>
        <w:rPr>
          <w:spacing w:val="-4"/>
          <w:w w:val="95"/>
        </w:rPr>
        <w:t xml:space="preserve"> </w:t>
      </w:r>
      <w:r>
        <w:rPr>
          <w:w w:val="95"/>
        </w:rPr>
        <w:t>статистической</w:t>
      </w:r>
      <w:r>
        <w:rPr>
          <w:spacing w:val="-2"/>
          <w:w w:val="95"/>
        </w:rPr>
        <w:t xml:space="preserve"> </w:t>
      </w:r>
      <w:r>
        <w:rPr>
          <w:w w:val="95"/>
        </w:rPr>
        <w:t>обработке.</w:t>
      </w:r>
    </w:p>
    <w:p w14:paraId="561F8E68" w14:textId="77777777" w:rsidR="00AA2216" w:rsidRDefault="00000000">
      <w:pPr>
        <w:pStyle w:val="a3"/>
        <w:spacing w:line="232" w:lineRule="auto"/>
        <w:ind w:right="535" w:firstLine="720"/>
      </w:pPr>
      <w:r>
        <w:rPr>
          <w:w w:val="95"/>
        </w:rPr>
        <w:t>Исследование включало анкеты для женщин, прошедших скрининг на</w:t>
      </w:r>
      <w:r>
        <w:rPr>
          <w:spacing w:val="1"/>
          <w:w w:val="95"/>
        </w:rPr>
        <w:t xml:space="preserve"> </w:t>
      </w:r>
      <w:r>
        <w:t>РМЖ и</w:t>
      </w:r>
      <w:r>
        <w:rPr>
          <w:spacing w:val="1"/>
        </w:rPr>
        <w:t xml:space="preserve"> </w:t>
      </w:r>
      <w:r>
        <w:t>РШМ</w:t>
      </w:r>
      <w:r>
        <w:rPr>
          <w:spacing w:val="1"/>
        </w:rPr>
        <w:t xml:space="preserve"> </w:t>
      </w:r>
      <w:r>
        <w:t>(прошедших маммографию и/или Пап-тест),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мужчин, прошедших скрининг на РПЖ (т.е. прошедших тест на простат-</w:t>
      </w:r>
      <w:r>
        <w:rPr>
          <w:spacing w:val="1"/>
        </w:rPr>
        <w:t xml:space="preserve"> </w:t>
      </w:r>
      <w:r>
        <w:t>специфический антиген (ПСА)). Таким образом, все женщины и мужчины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имели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шансы</w:t>
      </w:r>
      <w:r>
        <w:rPr>
          <w:spacing w:val="1"/>
        </w:rPr>
        <w:t xml:space="preserve"> </w:t>
      </w:r>
      <w:r>
        <w:t>попасть в</w:t>
      </w:r>
      <w:r>
        <w:rPr>
          <w:spacing w:val="1"/>
        </w:rPr>
        <w:t xml:space="preserve"> </w:t>
      </w:r>
      <w:r>
        <w:t>выборку. Анкета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добровольной и анонимной и анкетирование проводилось после получения</w:t>
      </w:r>
      <w:r>
        <w:rPr>
          <w:spacing w:val="-70"/>
        </w:rPr>
        <w:t xml:space="preserve"> </w:t>
      </w:r>
      <w:r>
        <w:t>информированного</w:t>
      </w:r>
      <w:r>
        <w:rPr>
          <w:spacing w:val="-26"/>
        </w:rPr>
        <w:t xml:space="preserve"> </w:t>
      </w:r>
      <w:r>
        <w:t>согласия.</w:t>
      </w:r>
    </w:p>
    <w:p w14:paraId="13A70061" w14:textId="77777777" w:rsidR="00AA2216" w:rsidRDefault="00000000">
      <w:pPr>
        <w:pStyle w:val="a3"/>
        <w:spacing w:line="232" w:lineRule="auto"/>
        <w:ind w:right="550" w:firstLine="720"/>
      </w:pPr>
      <w:r>
        <w:t>Из</w:t>
      </w:r>
      <w:r>
        <w:rPr>
          <w:spacing w:val="1"/>
        </w:rPr>
        <w:t xml:space="preserve"> </w:t>
      </w:r>
      <w:r>
        <w:t>целевых возрастных групп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скрининга РМЖ и</w:t>
      </w:r>
      <w:r>
        <w:rPr>
          <w:spacing w:val="1"/>
        </w:rPr>
        <w:t xml:space="preserve"> </w:t>
      </w:r>
      <w:r>
        <w:t>РШМ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rPr>
          <w:w w:val="95"/>
        </w:rPr>
        <w:t>опрошено 1015 женщин в городе Алматы. Женщины в возрасте 50 (n = 131) и</w:t>
      </w:r>
      <w:r>
        <w:rPr>
          <w:spacing w:val="1"/>
          <w:w w:val="95"/>
        </w:rPr>
        <w:t xml:space="preserve"> </w:t>
      </w:r>
      <w:r>
        <w:rPr>
          <w:w w:val="95"/>
        </w:rPr>
        <w:t>60 (n = 93) лет вошли в две группы одновременно, на них было заполнено две</w:t>
      </w:r>
      <w:r>
        <w:rPr>
          <w:spacing w:val="1"/>
          <w:w w:val="95"/>
        </w:rPr>
        <w:t xml:space="preserve"> </w:t>
      </w:r>
      <w:r>
        <w:rPr>
          <w:w w:val="95"/>
        </w:rPr>
        <w:t>отдельные анкеты. Всего было получено 1239 анкет (674 для скрининга рака</w:t>
      </w:r>
      <w:r>
        <w:rPr>
          <w:spacing w:val="1"/>
          <w:w w:val="95"/>
        </w:rPr>
        <w:t xml:space="preserve"> </w:t>
      </w:r>
      <w:r>
        <w:rPr>
          <w:w w:val="95"/>
        </w:rPr>
        <w:t>молочной железы и 565 для скрининга рака шейки матки), в двух программах</w:t>
      </w:r>
      <w:r>
        <w:rPr>
          <w:spacing w:val="1"/>
          <w:w w:val="95"/>
        </w:rPr>
        <w:t xml:space="preserve"> </w:t>
      </w:r>
      <w:r>
        <w:rPr>
          <w:w w:val="95"/>
        </w:rPr>
        <w:t>приняли участие 224</w:t>
      </w:r>
      <w:r>
        <w:rPr>
          <w:spacing w:val="1"/>
          <w:w w:val="95"/>
        </w:rPr>
        <w:t xml:space="preserve"> </w:t>
      </w:r>
      <w:r>
        <w:rPr>
          <w:w w:val="95"/>
        </w:rPr>
        <w:t>женщины. В</w:t>
      </w:r>
      <w:r>
        <w:rPr>
          <w:spacing w:val="1"/>
          <w:w w:val="95"/>
        </w:rPr>
        <w:t xml:space="preserve"> </w:t>
      </w:r>
      <w:r>
        <w:rPr>
          <w:w w:val="95"/>
        </w:rPr>
        <w:t>скрининге на</w:t>
      </w:r>
      <w:r>
        <w:rPr>
          <w:spacing w:val="1"/>
          <w:w w:val="95"/>
        </w:rPr>
        <w:t xml:space="preserve"> </w:t>
      </w:r>
      <w:r>
        <w:rPr>
          <w:w w:val="95"/>
        </w:rPr>
        <w:t>РПЖ приняли участие 386</w:t>
      </w:r>
      <w:r>
        <w:rPr>
          <w:spacing w:val="1"/>
          <w:w w:val="95"/>
        </w:rPr>
        <w:t xml:space="preserve"> </w:t>
      </w:r>
      <w:r>
        <w:t>мужчин. Несмотря на то, что в Казахстане скрининг на рак шейки матки</w:t>
      </w:r>
      <w:r>
        <w:rPr>
          <w:spacing w:val="1"/>
        </w:rPr>
        <w:t xml:space="preserve"> </w:t>
      </w:r>
      <w:r>
        <w:t>рекомендован с 30 лет, ни одна женщина этого возраста не попала в наше</w:t>
      </w:r>
      <w:r>
        <w:rPr>
          <w:spacing w:val="1"/>
        </w:rPr>
        <w:t xml:space="preserve"> </w:t>
      </w:r>
      <w:r>
        <w:t>исследование.</w:t>
      </w:r>
    </w:p>
    <w:p w14:paraId="08C63F7D" w14:textId="77777777" w:rsidR="00AA2216" w:rsidRDefault="00000000">
      <w:pPr>
        <w:pStyle w:val="a3"/>
        <w:spacing w:line="306" w:lineRule="exact"/>
        <w:ind w:left="979"/>
      </w:pPr>
      <w:r>
        <w:rPr>
          <w:w w:val="95"/>
        </w:rPr>
        <w:t>Критерии</w:t>
      </w:r>
      <w:r>
        <w:rPr>
          <w:spacing w:val="20"/>
          <w:w w:val="95"/>
        </w:rPr>
        <w:t xml:space="preserve"> </w:t>
      </w:r>
      <w:r>
        <w:rPr>
          <w:w w:val="95"/>
        </w:rPr>
        <w:t>включения:</w:t>
      </w:r>
    </w:p>
    <w:p w14:paraId="387E655E" w14:textId="77777777" w:rsidR="00AA2216" w:rsidRDefault="00000000">
      <w:pPr>
        <w:pStyle w:val="a3"/>
        <w:spacing w:line="230" w:lineRule="auto"/>
        <w:ind w:right="547" w:firstLine="720"/>
        <w:jc w:val="left"/>
      </w:pPr>
      <w:r>
        <w:rPr>
          <w:w w:val="95"/>
        </w:rPr>
        <w:t>Критерии включения в скрининг РМЖ: женщины, прошедшие</w:t>
      </w:r>
      <w:r>
        <w:rPr>
          <w:spacing w:val="1"/>
          <w:w w:val="95"/>
        </w:rPr>
        <w:t xml:space="preserve"> </w:t>
      </w:r>
      <w:r>
        <w:rPr>
          <w:w w:val="95"/>
        </w:rPr>
        <w:t>скрининг</w:t>
      </w:r>
      <w:r>
        <w:rPr>
          <w:spacing w:val="-66"/>
          <w:w w:val="9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-25"/>
        </w:rPr>
        <w:t xml:space="preserve"> </w:t>
      </w:r>
      <w:r>
        <w:t>50,</w:t>
      </w:r>
      <w:r>
        <w:rPr>
          <w:spacing w:val="-18"/>
        </w:rPr>
        <w:t xml:space="preserve"> </w:t>
      </w:r>
      <w:r>
        <w:t>52,</w:t>
      </w:r>
      <w:r>
        <w:rPr>
          <w:spacing w:val="-18"/>
        </w:rPr>
        <w:t xml:space="preserve"> </w:t>
      </w:r>
      <w:r>
        <w:t>54,</w:t>
      </w:r>
      <w:r>
        <w:rPr>
          <w:spacing w:val="-18"/>
        </w:rPr>
        <w:t xml:space="preserve"> </w:t>
      </w:r>
      <w:r>
        <w:t>56,</w:t>
      </w:r>
      <w:r>
        <w:rPr>
          <w:spacing w:val="-18"/>
        </w:rPr>
        <w:t xml:space="preserve"> </w:t>
      </w:r>
      <w:r>
        <w:t>58</w:t>
      </w:r>
      <w:r>
        <w:rPr>
          <w:spacing w:val="-10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60</w:t>
      </w:r>
      <w:r>
        <w:rPr>
          <w:spacing w:val="-10"/>
        </w:rPr>
        <w:t xml:space="preserve"> </w:t>
      </w:r>
      <w:r>
        <w:t>лет.</w:t>
      </w:r>
    </w:p>
    <w:p w14:paraId="6403A183" w14:textId="77777777" w:rsidR="00AA2216" w:rsidRDefault="00000000">
      <w:pPr>
        <w:pStyle w:val="a3"/>
        <w:spacing w:before="3" w:line="230" w:lineRule="auto"/>
        <w:ind w:right="547" w:firstLine="720"/>
        <w:jc w:val="left"/>
      </w:pPr>
      <w:r>
        <w:rPr>
          <w:w w:val="95"/>
        </w:rPr>
        <w:t>Критерии</w:t>
      </w:r>
      <w:r>
        <w:rPr>
          <w:spacing w:val="15"/>
          <w:w w:val="95"/>
        </w:rPr>
        <w:t xml:space="preserve"> </w:t>
      </w:r>
      <w:r>
        <w:rPr>
          <w:w w:val="95"/>
        </w:rPr>
        <w:t>включения</w:t>
      </w:r>
      <w:r>
        <w:rPr>
          <w:spacing w:val="-1"/>
          <w:w w:val="95"/>
        </w:rPr>
        <w:t xml:space="preserve"> </w:t>
      </w:r>
      <w:r>
        <w:rPr>
          <w:w w:val="95"/>
        </w:rPr>
        <w:t>в</w:t>
      </w:r>
      <w:r>
        <w:rPr>
          <w:spacing w:val="18"/>
          <w:w w:val="95"/>
        </w:rPr>
        <w:t xml:space="preserve"> </w:t>
      </w:r>
      <w:r>
        <w:rPr>
          <w:w w:val="95"/>
        </w:rPr>
        <w:t>скрининг</w:t>
      </w:r>
      <w:r>
        <w:rPr>
          <w:spacing w:val="-2"/>
          <w:w w:val="95"/>
        </w:rPr>
        <w:t xml:space="preserve"> </w:t>
      </w:r>
      <w:r>
        <w:rPr>
          <w:w w:val="95"/>
        </w:rPr>
        <w:t>РШМ:</w:t>
      </w:r>
      <w:r>
        <w:rPr>
          <w:spacing w:val="-19"/>
          <w:w w:val="95"/>
        </w:rPr>
        <w:t xml:space="preserve"> </w:t>
      </w:r>
      <w:r>
        <w:rPr>
          <w:w w:val="95"/>
        </w:rPr>
        <w:t>женщины,</w:t>
      </w:r>
      <w:r>
        <w:rPr>
          <w:spacing w:val="-5"/>
          <w:w w:val="95"/>
        </w:rPr>
        <w:t xml:space="preserve"> </w:t>
      </w:r>
      <w:r>
        <w:rPr>
          <w:w w:val="95"/>
        </w:rPr>
        <w:t>прошедшие</w:t>
      </w:r>
      <w:r>
        <w:rPr>
          <w:spacing w:val="7"/>
          <w:w w:val="95"/>
        </w:rPr>
        <w:t xml:space="preserve"> </w:t>
      </w:r>
      <w:r>
        <w:rPr>
          <w:w w:val="95"/>
        </w:rPr>
        <w:t>скрининг</w:t>
      </w:r>
      <w:r>
        <w:rPr>
          <w:spacing w:val="-66"/>
          <w:w w:val="95"/>
        </w:rPr>
        <w:t xml:space="preserve"> </w:t>
      </w:r>
      <w:r>
        <w:rPr>
          <w:w w:val="95"/>
        </w:rPr>
        <w:t>в</w:t>
      </w:r>
      <w:r>
        <w:rPr>
          <w:spacing w:val="5"/>
          <w:w w:val="95"/>
        </w:rPr>
        <w:t xml:space="preserve"> </w:t>
      </w:r>
      <w:r>
        <w:rPr>
          <w:w w:val="95"/>
        </w:rPr>
        <w:t>возрасте</w:t>
      </w:r>
      <w:r>
        <w:rPr>
          <w:spacing w:val="-20"/>
          <w:w w:val="95"/>
        </w:rPr>
        <w:t xml:space="preserve"> </w:t>
      </w:r>
      <w:r>
        <w:rPr>
          <w:w w:val="95"/>
        </w:rPr>
        <w:t>30,</w:t>
      </w:r>
      <w:r>
        <w:rPr>
          <w:spacing w:val="-12"/>
          <w:w w:val="95"/>
        </w:rPr>
        <w:t xml:space="preserve"> </w:t>
      </w:r>
      <w:r>
        <w:rPr>
          <w:w w:val="95"/>
        </w:rPr>
        <w:t>35,</w:t>
      </w:r>
      <w:r>
        <w:rPr>
          <w:spacing w:val="-12"/>
          <w:w w:val="95"/>
        </w:rPr>
        <w:t xml:space="preserve"> </w:t>
      </w:r>
      <w:r>
        <w:rPr>
          <w:w w:val="95"/>
        </w:rPr>
        <w:t>40,</w:t>
      </w:r>
      <w:r>
        <w:rPr>
          <w:spacing w:val="-13"/>
          <w:w w:val="95"/>
        </w:rPr>
        <w:t xml:space="preserve"> </w:t>
      </w:r>
      <w:r>
        <w:rPr>
          <w:w w:val="95"/>
        </w:rPr>
        <w:t>45,</w:t>
      </w:r>
      <w:r>
        <w:rPr>
          <w:spacing w:val="-12"/>
          <w:w w:val="95"/>
        </w:rPr>
        <w:t xml:space="preserve"> </w:t>
      </w:r>
      <w:r>
        <w:rPr>
          <w:w w:val="95"/>
        </w:rPr>
        <w:t>50,</w:t>
      </w:r>
      <w:r>
        <w:rPr>
          <w:spacing w:val="-12"/>
          <w:w w:val="95"/>
        </w:rPr>
        <w:t xml:space="preserve"> </w:t>
      </w:r>
      <w:r>
        <w:rPr>
          <w:w w:val="95"/>
        </w:rPr>
        <w:t>55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2"/>
          <w:w w:val="95"/>
        </w:rPr>
        <w:t xml:space="preserve"> </w:t>
      </w:r>
      <w:r>
        <w:rPr>
          <w:w w:val="95"/>
        </w:rPr>
        <w:t>60</w:t>
      </w:r>
      <w:r>
        <w:rPr>
          <w:spacing w:val="-20"/>
          <w:w w:val="95"/>
        </w:rPr>
        <w:t xml:space="preserve"> </w:t>
      </w:r>
      <w:r>
        <w:rPr>
          <w:w w:val="95"/>
        </w:rPr>
        <w:t>лет.</w:t>
      </w:r>
    </w:p>
    <w:p w14:paraId="7A57FAAC" w14:textId="77777777" w:rsidR="00AA2216" w:rsidRDefault="00000000">
      <w:pPr>
        <w:pStyle w:val="a3"/>
        <w:spacing w:before="1" w:line="230" w:lineRule="auto"/>
        <w:ind w:firstLine="720"/>
        <w:jc w:val="left"/>
      </w:pPr>
      <w:r>
        <w:t>Критерии</w:t>
      </w:r>
      <w:r>
        <w:rPr>
          <w:spacing w:val="10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скрининг</w:t>
      </w:r>
      <w:r>
        <w:rPr>
          <w:spacing w:val="-1"/>
        </w:rPr>
        <w:t xml:space="preserve"> </w:t>
      </w:r>
      <w:r>
        <w:t>РПЖ:</w:t>
      </w:r>
      <w:r>
        <w:rPr>
          <w:spacing w:val="-10"/>
        </w:rPr>
        <w:t xml:space="preserve"> </w:t>
      </w:r>
      <w:r>
        <w:t>мужчины</w:t>
      </w:r>
      <w:r>
        <w:rPr>
          <w:spacing w:val="3"/>
        </w:rPr>
        <w:t xml:space="preserve"> </w:t>
      </w:r>
      <w:r>
        <w:t>прошли</w:t>
      </w:r>
      <w:r>
        <w:rPr>
          <w:spacing w:val="11"/>
        </w:rPr>
        <w:t xml:space="preserve"> </w:t>
      </w:r>
      <w:r>
        <w:t>скрининг</w:t>
      </w:r>
      <w:r>
        <w:rPr>
          <w:spacing w:val="-1"/>
        </w:rPr>
        <w:t xml:space="preserve"> </w:t>
      </w:r>
      <w:r>
        <w:t>в</w:t>
      </w:r>
      <w:r>
        <w:rPr>
          <w:spacing w:val="-70"/>
        </w:rPr>
        <w:t xml:space="preserve"> </w:t>
      </w:r>
      <w:r>
        <w:t>возрасте</w:t>
      </w:r>
      <w:r>
        <w:rPr>
          <w:spacing w:val="-26"/>
        </w:rPr>
        <w:t xml:space="preserve"> </w:t>
      </w:r>
      <w:r>
        <w:t>50,</w:t>
      </w:r>
      <w:r>
        <w:rPr>
          <w:spacing w:val="-18"/>
        </w:rPr>
        <w:t xml:space="preserve"> </w:t>
      </w:r>
      <w:r>
        <w:t>54,</w:t>
      </w:r>
      <w:r>
        <w:rPr>
          <w:spacing w:val="-18"/>
        </w:rPr>
        <w:t xml:space="preserve"> </w:t>
      </w:r>
      <w:r>
        <w:t>58,</w:t>
      </w:r>
      <w:r>
        <w:rPr>
          <w:spacing w:val="-18"/>
        </w:rPr>
        <w:t xml:space="preserve"> </w:t>
      </w:r>
      <w:r>
        <w:t>62</w:t>
      </w:r>
      <w:r>
        <w:rPr>
          <w:spacing w:val="-10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66</w:t>
      </w:r>
      <w:r>
        <w:rPr>
          <w:spacing w:val="-10"/>
        </w:rPr>
        <w:t xml:space="preserve"> </w:t>
      </w:r>
      <w:r>
        <w:t>лет.</w:t>
      </w:r>
    </w:p>
    <w:p w14:paraId="1C38A1C1" w14:textId="77777777" w:rsidR="00AA2216" w:rsidRDefault="00000000">
      <w:pPr>
        <w:pStyle w:val="a3"/>
        <w:spacing w:line="316" w:lineRule="exact"/>
        <w:ind w:left="979"/>
        <w:jc w:val="left"/>
      </w:pPr>
      <w:r>
        <w:rPr>
          <w:w w:val="95"/>
        </w:rPr>
        <w:t>Критерий</w:t>
      </w:r>
      <w:r>
        <w:rPr>
          <w:spacing w:val="21"/>
          <w:w w:val="95"/>
        </w:rPr>
        <w:t xml:space="preserve"> </w:t>
      </w:r>
      <w:r>
        <w:rPr>
          <w:w w:val="95"/>
        </w:rPr>
        <w:t>исключения:</w:t>
      </w:r>
    </w:p>
    <w:p w14:paraId="43A239F6" w14:textId="77777777" w:rsidR="00AA2216" w:rsidRDefault="00000000">
      <w:pPr>
        <w:pStyle w:val="a3"/>
        <w:spacing w:line="320" w:lineRule="exact"/>
        <w:ind w:left="963"/>
        <w:jc w:val="left"/>
      </w:pPr>
      <w:r>
        <w:rPr>
          <w:w w:val="95"/>
        </w:rPr>
        <w:t>Отсутствие</w:t>
      </w:r>
      <w:r>
        <w:rPr>
          <w:spacing w:val="12"/>
          <w:w w:val="95"/>
        </w:rPr>
        <w:t xml:space="preserve"> </w:t>
      </w:r>
      <w:r>
        <w:rPr>
          <w:w w:val="95"/>
        </w:rPr>
        <w:t>информированного</w:t>
      </w:r>
      <w:r>
        <w:rPr>
          <w:spacing w:val="13"/>
          <w:w w:val="95"/>
        </w:rPr>
        <w:t xml:space="preserve"> </w:t>
      </w:r>
      <w:r>
        <w:rPr>
          <w:w w:val="95"/>
        </w:rPr>
        <w:t>согласия</w:t>
      </w:r>
      <w:r>
        <w:rPr>
          <w:spacing w:val="3"/>
          <w:w w:val="95"/>
        </w:rPr>
        <w:t xml:space="preserve"> </w:t>
      </w:r>
      <w:r>
        <w:rPr>
          <w:w w:val="95"/>
        </w:rPr>
        <w:t>на</w:t>
      </w:r>
      <w:r>
        <w:rPr>
          <w:spacing w:val="13"/>
          <w:w w:val="95"/>
        </w:rPr>
        <w:t xml:space="preserve"> </w:t>
      </w:r>
      <w:r>
        <w:rPr>
          <w:w w:val="95"/>
        </w:rPr>
        <w:t>участие</w:t>
      </w:r>
      <w:r>
        <w:rPr>
          <w:spacing w:val="12"/>
          <w:w w:val="95"/>
        </w:rPr>
        <w:t xml:space="preserve"> </w:t>
      </w:r>
      <w:r>
        <w:rPr>
          <w:w w:val="95"/>
        </w:rPr>
        <w:t>в</w:t>
      </w:r>
      <w:r>
        <w:rPr>
          <w:spacing w:val="25"/>
          <w:w w:val="95"/>
        </w:rPr>
        <w:t xml:space="preserve"> </w:t>
      </w:r>
      <w:r>
        <w:rPr>
          <w:w w:val="95"/>
        </w:rPr>
        <w:t>опросе.</w:t>
      </w:r>
    </w:p>
    <w:p w14:paraId="41966BD5" w14:textId="77777777" w:rsidR="00AA2216" w:rsidRDefault="00000000">
      <w:pPr>
        <w:pStyle w:val="a3"/>
        <w:spacing w:before="1" w:line="232" w:lineRule="auto"/>
        <w:ind w:right="553" w:firstLine="704"/>
      </w:pP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группы участников скрининга на РМЖ средний возраст составил</w:t>
      </w:r>
      <w:r>
        <w:rPr>
          <w:spacing w:val="1"/>
          <w:w w:val="95"/>
        </w:rPr>
        <w:t xml:space="preserve"> </w:t>
      </w:r>
      <w:r>
        <w:t>54,6 лет со стандартным отклонением ±3,4, что указывает на относительно</w:t>
      </w:r>
      <w:r>
        <w:rPr>
          <w:spacing w:val="1"/>
        </w:rPr>
        <w:t xml:space="preserve"> </w:t>
      </w:r>
      <w:r>
        <w:rPr>
          <w:w w:val="95"/>
        </w:rPr>
        <w:t>узкий возрастной диапазон среди участников. Основная масса участников, а</w:t>
      </w:r>
      <w:r>
        <w:rPr>
          <w:spacing w:val="1"/>
          <w:w w:val="95"/>
        </w:rPr>
        <w:t xml:space="preserve"> </w:t>
      </w:r>
      <w:r>
        <w:t>именно 86,2% (581 человек), находилась в возрастной группе 50-59 лет. В</w:t>
      </w:r>
      <w:r>
        <w:rPr>
          <w:spacing w:val="1"/>
        </w:rPr>
        <w:t xml:space="preserve"> </w:t>
      </w:r>
      <w:r>
        <w:t>возрастной группе 60-69 лет было представлено лишь 13,8% (93 человека)</w:t>
      </w:r>
      <w:r>
        <w:rPr>
          <w:spacing w:val="1"/>
        </w:rPr>
        <w:t xml:space="preserve"> </w:t>
      </w:r>
      <w:r>
        <w:t>участников.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значительную</w:t>
      </w:r>
      <w:r>
        <w:rPr>
          <w:spacing w:val="1"/>
        </w:rPr>
        <w:t xml:space="preserve"> </w:t>
      </w:r>
      <w:r>
        <w:t>концентрацию</w:t>
      </w:r>
      <w:r>
        <w:rPr>
          <w:spacing w:val="1"/>
        </w:rPr>
        <w:t xml:space="preserve"> </w:t>
      </w:r>
      <w:r>
        <w:rPr>
          <w:spacing w:val="-3"/>
        </w:rPr>
        <w:t>женщин</w:t>
      </w:r>
      <w:r>
        <w:rPr>
          <w:spacing w:val="-9"/>
        </w:rPr>
        <w:t xml:space="preserve"> </w:t>
      </w:r>
      <w:r>
        <w:rPr>
          <w:spacing w:val="-3"/>
        </w:rPr>
        <w:t>среднего</w:t>
      </w:r>
      <w:r>
        <w:rPr>
          <w:spacing w:val="-13"/>
        </w:rPr>
        <w:t xml:space="preserve"> </w:t>
      </w:r>
      <w:r>
        <w:rPr>
          <w:spacing w:val="-2"/>
        </w:rPr>
        <w:t>возраста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программе</w:t>
      </w:r>
      <w:r>
        <w:rPr>
          <w:spacing w:val="-13"/>
        </w:rPr>
        <w:t xml:space="preserve"> </w:t>
      </w:r>
      <w:r>
        <w:rPr>
          <w:spacing w:val="-2"/>
        </w:rPr>
        <w:t>скрининга,</w:t>
      </w:r>
      <w:r>
        <w:rPr>
          <w:spacing w:val="-6"/>
        </w:rPr>
        <w:t xml:space="preserve"> </w:t>
      </w:r>
      <w:r>
        <w:rPr>
          <w:spacing w:val="-2"/>
        </w:rPr>
        <w:t>что</w:t>
      </w:r>
      <w:r>
        <w:rPr>
          <w:spacing w:val="-13"/>
        </w:rPr>
        <w:t xml:space="preserve"> </w:t>
      </w:r>
      <w:r>
        <w:rPr>
          <w:spacing w:val="-2"/>
        </w:rPr>
        <w:t>может</w:t>
      </w:r>
      <w:r>
        <w:rPr>
          <w:spacing w:val="-11"/>
        </w:rPr>
        <w:t xml:space="preserve"> </w:t>
      </w:r>
      <w:r>
        <w:rPr>
          <w:spacing w:val="-2"/>
        </w:rPr>
        <w:t>быть</w:t>
      </w:r>
      <w:r>
        <w:rPr>
          <w:spacing w:val="-16"/>
        </w:rPr>
        <w:t xml:space="preserve"> </w:t>
      </w:r>
      <w:r>
        <w:rPr>
          <w:spacing w:val="-2"/>
        </w:rPr>
        <w:t>связано</w:t>
      </w:r>
      <w:r>
        <w:rPr>
          <w:spacing w:val="-13"/>
        </w:rPr>
        <w:t xml:space="preserve"> </w:t>
      </w:r>
      <w:r>
        <w:rPr>
          <w:spacing w:val="-2"/>
        </w:rPr>
        <w:t>с</w:t>
      </w:r>
    </w:p>
    <w:p w14:paraId="42B39F93" w14:textId="77777777" w:rsidR="00AA2216" w:rsidRDefault="00AA2216">
      <w:pPr>
        <w:spacing w:line="232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7FFD9208" w14:textId="77777777" w:rsidR="00AA2216" w:rsidRDefault="00000000">
      <w:pPr>
        <w:pStyle w:val="a3"/>
        <w:spacing w:before="81" w:line="230" w:lineRule="auto"/>
        <w:ind w:right="564"/>
        <w:jc w:val="left"/>
      </w:pPr>
      <w:r>
        <w:rPr>
          <w:w w:val="95"/>
        </w:rPr>
        <w:t>фокусом</w:t>
      </w:r>
      <w:r>
        <w:rPr>
          <w:spacing w:val="30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68"/>
          <w:w w:val="95"/>
        </w:rPr>
        <w:t xml:space="preserve"> </w:t>
      </w:r>
      <w:r>
        <w:rPr>
          <w:w w:val="95"/>
        </w:rPr>
        <w:t>на</w:t>
      </w:r>
      <w:r>
        <w:rPr>
          <w:spacing w:val="3"/>
          <w:w w:val="95"/>
        </w:rPr>
        <w:t xml:space="preserve"> </w:t>
      </w:r>
      <w:r>
        <w:rPr>
          <w:w w:val="95"/>
        </w:rPr>
        <w:t>наиболее</w:t>
      </w:r>
      <w:r>
        <w:rPr>
          <w:spacing w:val="41"/>
          <w:w w:val="95"/>
        </w:rPr>
        <w:t xml:space="preserve"> </w:t>
      </w:r>
      <w:r>
        <w:rPr>
          <w:w w:val="95"/>
        </w:rPr>
        <w:t>уязвимую</w:t>
      </w:r>
      <w:r>
        <w:rPr>
          <w:spacing w:val="31"/>
          <w:w w:val="95"/>
        </w:rPr>
        <w:t xml:space="preserve"> </w:t>
      </w:r>
      <w:r>
        <w:rPr>
          <w:w w:val="95"/>
        </w:rPr>
        <w:t>возрастную</w:t>
      </w:r>
      <w:r>
        <w:rPr>
          <w:spacing w:val="31"/>
          <w:w w:val="95"/>
        </w:rPr>
        <w:t xml:space="preserve"> </w:t>
      </w:r>
      <w:r>
        <w:rPr>
          <w:w w:val="95"/>
        </w:rPr>
        <w:t>категорию</w:t>
      </w:r>
      <w:r>
        <w:rPr>
          <w:spacing w:val="31"/>
          <w:w w:val="95"/>
        </w:rPr>
        <w:t xml:space="preserve"> </w:t>
      </w:r>
      <w:r>
        <w:rPr>
          <w:w w:val="95"/>
        </w:rPr>
        <w:t>(рисунок</w:t>
      </w:r>
      <w:r>
        <w:rPr>
          <w:spacing w:val="-66"/>
          <w:w w:val="95"/>
        </w:rPr>
        <w:t xml:space="preserve"> </w:t>
      </w:r>
      <w:r>
        <w:t>3).</w:t>
      </w:r>
    </w:p>
    <w:p w14:paraId="3DD82F9F" w14:textId="77777777" w:rsidR="00AA2216" w:rsidRDefault="00000000">
      <w:pPr>
        <w:pStyle w:val="a3"/>
        <w:ind w:left="0"/>
        <w:jc w:val="left"/>
        <w:rPr>
          <w:sz w:val="25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6C61B031" wp14:editId="7AB12A07">
            <wp:simplePos x="0" y="0"/>
            <wp:positionH relativeFrom="page">
              <wp:posOffset>1873208</wp:posOffset>
            </wp:positionH>
            <wp:positionV relativeFrom="paragraph">
              <wp:posOffset>207476</wp:posOffset>
            </wp:positionV>
            <wp:extent cx="4867908" cy="2992374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908" cy="2992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A7C433" w14:textId="77777777" w:rsidR="00AA2216" w:rsidRDefault="00000000">
      <w:pPr>
        <w:pStyle w:val="a3"/>
        <w:spacing w:before="14"/>
        <w:ind w:left="755" w:right="336"/>
        <w:jc w:val="center"/>
      </w:pPr>
      <w:r>
        <w:rPr>
          <w:w w:val="95"/>
        </w:rPr>
        <w:t>Рисунок</w:t>
      </w:r>
      <w:r>
        <w:rPr>
          <w:spacing w:val="-7"/>
          <w:w w:val="95"/>
        </w:rPr>
        <w:t xml:space="preserve"> </w:t>
      </w:r>
      <w:r>
        <w:rPr>
          <w:w w:val="95"/>
        </w:rPr>
        <w:t>3</w:t>
      </w:r>
      <w:r>
        <w:rPr>
          <w:spacing w:val="10"/>
          <w:w w:val="95"/>
        </w:rPr>
        <w:t xml:space="preserve"> </w:t>
      </w:r>
      <w:r>
        <w:rPr>
          <w:w w:val="95"/>
        </w:rPr>
        <w:t>–</w:t>
      </w:r>
      <w:r>
        <w:rPr>
          <w:spacing w:val="37"/>
          <w:w w:val="95"/>
        </w:rPr>
        <w:t xml:space="preserve"> </w:t>
      </w:r>
      <w:r>
        <w:rPr>
          <w:w w:val="95"/>
        </w:rPr>
        <w:t>Возрастные</w:t>
      </w:r>
      <w:r>
        <w:rPr>
          <w:spacing w:val="11"/>
          <w:w w:val="95"/>
        </w:rPr>
        <w:t xml:space="preserve"> </w:t>
      </w:r>
      <w:r>
        <w:rPr>
          <w:w w:val="95"/>
        </w:rPr>
        <w:t>группы</w:t>
      </w:r>
      <w:r>
        <w:rPr>
          <w:spacing w:val="7"/>
          <w:w w:val="95"/>
        </w:rPr>
        <w:t xml:space="preserve"> </w:t>
      </w:r>
      <w:r>
        <w:rPr>
          <w:w w:val="95"/>
        </w:rPr>
        <w:t>участниц</w:t>
      </w:r>
      <w:r>
        <w:rPr>
          <w:spacing w:val="18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10"/>
          <w:w w:val="95"/>
        </w:rPr>
        <w:t xml:space="preserve"> </w:t>
      </w:r>
      <w:r>
        <w:rPr>
          <w:w w:val="95"/>
        </w:rPr>
        <w:t>на</w:t>
      </w:r>
      <w:r>
        <w:rPr>
          <w:spacing w:val="11"/>
          <w:w w:val="95"/>
        </w:rPr>
        <w:t xml:space="preserve"> </w:t>
      </w:r>
      <w:r>
        <w:rPr>
          <w:w w:val="95"/>
        </w:rPr>
        <w:t>РМЖ</w:t>
      </w:r>
    </w:p>
    <w:p w14:paraId="241E9F69" w14:textId="77777777" w:rsidR="00AA2216" w:rsidRDefault="00AA2216">
      <w:pPr>
        <w:pStyle w:val="a3"/>
        <w:spacing w:before="4"/>
        <w:ind w:left="0"/>
        <w:jc w:val="left"/>
        <w:rPr>
          <w:sz w:val="32"/>
        </w:rPr>
      </w:pPr>
    </w:p>
    <w:p w14:paraId="45D6528A" w14:textId="77777777" w:rsidR="00AA2216" w:rsidRDefault="00000000">
      <w:pPr>
        <w:pStyle w:val="a3"/>
        <w:spacing w:line="254" w:lineRule="auto"/>
        <w:ind w:firstLine="704"/>
        <w:jc w:val="left"/>
      </w:pPr>
      <w:r>
        <w:rPr>
          <w:w w:val="95"/>
        </w:rPr>
        <w:t>В</w:t>
      </w:r>
      <w:r>
        <w:rPr>
          <w:spacing w:val="7"/>
          <w:w w:val="95"/>
        </w:rPr>
        <w:t xml:space="preserve"> </w:t>
      </w:r>
      <w:r>
        <w:rPr>
          <w:w w:val="95"/>
        </w:rPr>
        <w:t>группе</w:t>
      </w:r>
      <w:r>
        <w:rPr>
          <w:spacing w:val="7"/>
          <w:w w:val="95"/>
        </w:rPr>
        <w:t xml:space="preserve"> </w:t>
      </w:r>
      <w:r>
        <w:rPr>
          <w:w w:val="95"/>
        </w:rPr>
        <w:t>участников</w:t>
      </w:r>
      <w:r>
        <w:rPr>
          <w:spacing w:val="-5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7"/>
          <w:w w:val="95"/>
        </w:rPr>
        <w:t xml:space="preserve"> </w:t>
      </w:r>
      <w:r>
        <w:rPr>
          <w:w w:val="95"/>
        </w:rPr>
        <w:t>на</w:t>
      </w:r>
      <w:r>
        <w:rPr>
          <w:spacing w:val="7"/>
          <w:w w:val="95"/>
        </w:rPr>
        <w:t xml:space="preserve"> </w:t>
      </w:r>
      <w:r>
        <w:rPr>
          <w:w w:val="95"/>
        </w:rPr>
        <w:t>РШМ</w:t>
      </w:r>
      <w:r>
        <w:rPr>
          <w:spacing w:val="-18"/>
          <w:w w:val="95"/>
        </w:rPr>
        <w:t xml:space="preserve"> </w:t>
      </w:r>
      <w:r>
        <w:rPr>
          <w:w w:val="95"/>
        </w:rPr>
        <w:t>средний</w:t>
      </w:r>
      <w:r>
        <w:rPr>
          <w:spacing w:val="-11"/>
          <w:w w:val="95"/>
        </w:rPr>
        <w:t xml:space="preserve"> </w:t>
      </w:r>
      <w:r>
        <w:rPr>
          <w:w w:val="95"/>
        </w:rPr>
        <w:t>возраст</w:t>
      </w:r>
      <w:r>
        <w:rPr>
          <w:spacing w:val="9"/>
          <w:w w:val="95"/>
        </w:rPr>
        <w:t xml:space="preserve"> </w:t>
      </w:r>
      <w:r>
        <w:rPr>
          <w:w w:val="95"/>
        </w:rPr>
        <w:t>был</w:t>
      </w:r>
      <w:r>
        <w:rPr>
          <w:spacing w:val="8"/>
          <w:w w:val="95"/>
        </w:rPr>
        <w:t xml:space="preserve"> </w:t>
      </w:r>
      <w:r>
        <w:rPr>
          <w:w w:val="95"/>
        </w:rPr>
        <w:t>несколько</w:t>
      </w:r>
      <w:r>
        <w:rPr>
          <w:spacing w:val="-66"/>
          <w:w w:val="95"/>
        </w:rPr>
        <w:t xml:space="preserve"> </w:t>
      </w:r>
      <w:r>
        <w:t>ниже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составил 49,3</w:t>
      </w:r>
      <w:r>
        <w:rPr>
          <w:spacing w:val="-2"/>
        </w:rPr>
        <w:t xml:space="preserve"> </w:t>
      </w:r>
      <w:r>
        <w:t>лет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более</w:t>
      </w:r>
      <w:r>
        <w:rPr>
          <w:spacing w:val="13"/>
        </w:rPr>
        <w:t xml:space="preserve"> </w:t>
      </w:r>
      <w:r>
        <w:t>значительным</w:t>
      </w:r>
      <w:r>
        <w:rPr>
          <w:spacing w:val="-7"/>
        </w:rPr>
        <w:t xml:space="preserve"> </w:t>
      </w:r>
      <w:r>
        <w:t>стандартным</w:t>
      </w:r>
      <w:r>
        <w:rPr>
          <w:spacing w:val="-7"/>
        </w:rPr>
        <w:t xml:space="preserve"> </w:t>
      </w:r>
      <w:r>
        <w:t>отклонением</w:t>
      </w:r>
    </w:p>
    <w:p w14:paraId="4A295857" w14:textId="77777777" w:rsidR="00AA2216" w:rsidRDefault="00000000">
      <w:pPr>
        <w:pStyle w:val="a3"/>
        <w:spacing w:line="315" w:lineRule="exact"/>
        <w:jc w:val="left"/>
      </w:pPr>
      <w:r>
        <w:rPr>
          <w:w w:val="95"/>
        </w:rPr>
        <w:t>±7,4,</w:t>
      </w:r>
      <w:r>
        <w:rPr>
          <w:spacing w:val="38"/>
          <w:w w:val="95"/>
        </w:rPr>
        <w:t xml:space="preserve"> </w:t>
      </w:r>
      <w:r>
        <w:rPr>
          <w:w w:val="95"/>
        </w:rPr>
        <w:t>что</w:t>
      </w:r>
      <w:r>
        <w:rPr>
          <w:spacing w:val="24"/>
          <w:w w:val="95"/>
        </w:rPr>
        <w:t xml:space="preserve"> </w:t>
      </w:r>
      <w:r>
        <w:rPr>
          <w:w w:val="95"/>
        </w:rPr>
        <w:t>свидетельствует</w:t>
      </w:r>
      <w:r>
        <w:rPr>
          <w:spacing w:val="26"/>
          <w:w w:val="95"/>
        </w:rPr>
        <w:t xml:space="preserve"> </w:t>
      </w:r>
      <w:r>
        <w:rPr>
          <w:w w:val="95"/>
        </w:rPr>
        <w:t>о</w:t>
      </w:r>
      <w:r>
        <w:rPr>
          <w:spacing w:val="24"/>
          <w:w w:val="95"/>
        </w:rPr>
        <w:t xml:space="preserve"> </w:t>
      </w:r>
      <w:r>
        <w:rPr>
          <w:w w:val="95"/>
        </w:rPr>
        <w:t>более</w:t>
      </w:r>
      <w:r>
        <w:rPr>
          <w:spacing w:val="25"/>
          <w:w w:val="95"/>
        </w:rPr>
        <w:t xml:space="preserve"> </w:t>
      </w:r>
      <w:r>
        <w:rPr>
          <w:w w:val="95"/>
        </w:rPr>
        <w:t>разнообразном</w:t>
      </w:r>
      <w:r>
        <w:rPr>
          <w:spacing w:val="10"/>
          <w:w w:val="95"/>
        </w:rPr>
        <w:t xml:space="preserve"> </w:t>
      </w:r>
      <w:r>
        <w:rPr>
          <w:w w:val="95"/>
        </w:rPr>
        <w:t>возрастном</w:t>
      </w:r>
      <w:r>
        <w:rPr>
          <w:spacing w:val="11"/>
          <w:w w:val="95"/>
        </w:rPr>
        <w:t xml:space="preserve"> </w:t>
      </w:r>
      <w:r>
        <w:rPr>
          <w:w w:val="95"/>
        </w:rPr>
        <w:t>составе</w:t>
      </w:r>
      <w:r>
        <w:rPr>
          <w:spacing w:val="24"/>
          <w:w w:val="95"/>
        </w:rPr>
        <w:t xml:space="preserve"> </w:t>
      </w:r>
      <w:r>
        <w:rPr>
          <w:w w:val="95"/>
        </w:rPr>
        <w:t>группы.</w:t>
      </w:r>
    </w:p>
    <w:p w14:paraId="2F2EE423" w14:textId="77777777" w:rsidR="00AA2216" w:rsidRDefault="00000000">
      <w:pPr>
        <w:pStyle w:val="a3"/>
        <w:spacing w:before="2"/>
        <w:ind w:left="0"/>
        <w:jc w:val="left"/>
        <w:rPr>
          <w:sz w:val="24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79A653D6" wp14:editId="7CEB3E56">
            <wp:simplePos x="0" y="0"/>
            <wp:positionH relativeFrom="page">
              <wp:posOffset>1800249</wp:posOffset>
            </wp:positionH>
            <wp:positionV relativeFrom="paragraph">
              <wp:posOffset>201706</wp:posOffset>
            </wp:positionV>
            <wp:extent cx="4522668" cy="331089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2668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F2E716" w14:textId="77777777" w:rsidR="00AA2216" w:rsidRDefault="00AA2216">
      <w:pPr>
        <w:pStyle w:val="a3"/>
        <w:spacing w:before="2"/>
        <w:ind w:left="0"/>
        <w:jc w:val="left"/>
      </w:pPr>
    </w:p>
    <w:p w14:paraId="6597FEB2" w14:textId="77777777" w:rsidR="00AA2216" w:rsidRDefault="00000000">
      <w:pPr>
        <w:pStyle w:val="a3"/>
        <w:ind w:left="436" w:right="721"/>
        <w:jc w:val="center"/>
      </w:pPr>
      <w:r>
        <w:rPr>
          <w:w w:val="95"/>
        </w:rPr>
        <w:t>Рисунок</w:t>
      </w:r>
      <w:r>
        <w:rPr>
          <w:spacing w:val="-7"/>
          <w:w w:val="95"/>
        </w:rPr>
        <w:t xml:space="preserve"> </w:t>
      </w:r>
      <w:r>
        <w:rPr>
          <w:w w:val="95"/>
        </w:rPr>
        <w:t>4</w:t>
      </w:r>
      <w:r>
        <w:rPr>
          <w:spacing w:val="10"/>
          <w:w w:val="95"/>
        </w:rPr>
        <w:t xml:space="preserve"> </w:t>
      </w:r>
      <w:r>
        <w:rPr>
          <w:w w:val="95"/>
        </w:rPr>
        <w:t>–</w:t>
      </w:r>
      <w:r>
        <w:rPr>
          <w:spacing w:val="37"/>
          <w:w w:val="95"/>
        </w:rPr>
        <w:t xml:space="preserve"> </w:t>
      </w:r>
      <w:r>
        <w:rPr>
          <w:w w:val="95"/>
        </w:rPr>
        <w:t>Возрастные</w:t>
      </w:r>
      <w:r>
        <w:rPr>
          <w:spacing w:val="11"/>
          <w:w w:val="95"/>
        </w:rPr>
        <w:t xml:space="preserve"> </w:t>
      </w:r>
      <w:r>
        <w:rPr>
          <w:w w:val="95"/>
        </w:rPr>
        <w:t>группы</w:t>
      </w:r>
      <w:r>
        <w:rPr>
          <w:spacing w:val="7"/>
          <w:w w:val="95"/>
        </w:rPr>
        <w:t xml:space="preserve"> </w:t>
      </w:r>
      <w:r>
        <w:rPr>
          <w:w w:val="95"/>
        </w:rPr>
        <w:t>участниц</w:t>
      </w:r>
      <w:r>
        <w:rPr>
          <w:spacing w:val="18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11"/>
          <w:w w:val="95"/>
        </w:rPr>
        <w:t xml:space="preserve"> </w:t>
      </w:r>
      <w:r>
        <w:rPr>
          <w:w w:val="95"/>
        </w:rPr>
        <w:t>на</w:t>
      </w:r>
      <w:r>
        <w:rPr>
          <w:spacing w:val="10"/>
          <w:w w:val="95"/>
        </w:rPr>
        <w:t xml:space="preserve"> </w:t>
      </w:r>
      <w:r>
        <w:rPr>
          <w:w w:val="95"/>
        </w:rPr>
        <w:t>РШМ</w:t>
      </w:r>
    </w:p>
    <w:p w14:paraId="1312EC5A" w14:textId="77777777" w:rsidR="00AA2216" w:rsidRDefault="00AA2216">
      <w:pPr>
        <w:jc w:val="center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5801EB92" w14:textId="77777777" w:rsidR="00AA2216" w:rsidRDefault="00000000">
      <w:pPr>
        <w:pStyle w:val="a3"/>
        <w:spacing w:before="71" w:line="249" w:lineRule="auto"/>
        <w:ind w:right="552" w:firstLine="704"/>
      </w:pPr>
      <w:r>
        <w:t>Наибольшую возрастную группу среди участниц скрининга на РШМ</w:t>
      </w:r>
      <w:r>
        <w:rPr>
          <w:spacing w:val="1"/>
        </w:rPr>
        <w:t xml:space="preserve"> </w:t>
      </w:r>
      <w:r>
        <w:t>составляют женщины в возрасте 50-59 лет, доля которых составляет 43,2%</w:t>
      </w:r>
      <w:r>
        <w:rPr>
          <w:spacing w:val="-70"/>
        </w:rPr>
        <w:t xml:space="preserve"> </w:t>
      </w:r>
      <w:r>
        <w:rPr>
          <w:w w:val="95"/>
        </w:rPr>
        <w:t>(244 человека). Следующую по численности возрастную группу определили</w:t>
      </w:r>
      <w:r>
        <w:rPr>
          <w:spacing w:val="1"/>
          <w:w w:val="95"/>
        </w:rPr>
        <w:t xml:space="preserve"> </w:t>
      </w:r>
      <w:r>
        <w:t>женщины в</w:t>
      </w:r>
      <w:r>
        <w:rPr>
          <w:spacing w:val="1"/>
        </w:rPr>
        <w:t xml:space="preserve"> </w:t>
      </w:r>
      <w:r>
        <w:t>возрасте 40-49 лет, которые составили 34,7% (196 человек).</w:t>
      </w:r>
      <w:r>
        <w:rPr>
          <w:spacing w:val="1"/>
        </w:rPr>
        <w:t xml:space="preserve"> </w:t>
      </w:r>
      <w:r>
        <w:rPr>
          <w:w w:val="95"/>
        </w:rPr>
        <w:t>Возрастная группа 60-69 лет была представлена 16,5% (93 человека) участниц,</w:t>
      </w:r>
      <w:r>
        <w:rPr>
          <w:spacing w:val="1"/>
          <w:w w:val="95"/>
        </w:rPr>
        <w:t xml:space="preserve"> </w:t>
      </w:r>
      <w:r>
        <w:rPr>
          <w:w w:val="95"/>
        </w:rPr>
        <w:t>а самая младшая группа, 30-39 лет, включала 5,6% (32 человека) женщин. Эти</w:t>
      </w:r>
      <w:r>
        <w:rPr>
          <w:spacing w:val="1"/>
          <w:w w:val="95"/>
        </w:rPr>
        <w:t xml:space="preserve"> </w:t>
      </w:r>
      <w:r>
        <w:rPr>
          <w:w w:val="95"/>
        </w:rPr>
        <w:t>данные свидетельствуют о том, что программа скрининга на РШМ охватывает</w:t>
      </w:r>
      <w:r>
        <w:rPr>
          <w:spacing w:val="1"/>
          <w:w w:val="95"/>
        </w:rPr>
        <w:t xml:space="preserve"> </w:t>
      </w:r>
      <w:r>
        <w:t>широкий возрастной диапазон, с</w:t>
      </w:r>
      <w:r>
        <w:rPr>
          <w:spacing w:val="1"/>
        </w:rPr>
        <w:t xml:space="preserve"> </w:t>
      </w:r>
      <w:r>
        <w:t>особым акцентом на</w:t>
      </w:r>
      <w:r>
        <w:rPr>
          <w:spacing w:val="1"/>
        </w:rPr>
        <w:t xml:space="preserve"> </w:t>
      </w:r>
      <w:r>
        <w:t>женщин старшего</w:t>
      </w:r>
      <w:r>
        <w:rPr>
          <w:spacing w:val="1"/>
        </w:rPr>
        <w:t xml:space="preserve"> </w:t>
      </w:r>
      <w:r>
        <w:t>возраста</w:t>
      </w:r>
      <w:r>
        <w:rPr>
          <w:spacing w:val="-26"/>
        </w:rPr>
        <w:t xml:space="preserve"> </w:t>
      </w:r>
      <w:r>
        <w:t>(рисунок</w:t>
      </w:r>
      <w:r>
        <w:rPr>
          <w:spacing w:val="-33"/>
        </w:rPr>
        <w:t xml:space="preserve"> </w:t>
      </w:r>
      <w:r>
        <w:t>4).</w:t>
      </w:r>
    </w:p>
    <w:p w14:paraId="5CB726B0" w14:textId="77777777" w:rsidR="00AA2216" w:rsidRDefault="00000000">
      <w:pPr>
        <w:pStyle w:val="a3"/>
        <w:spacing w:before="12" w:line="230" w:lineRule="auto"/>
        <w:ind w:right="561" w:firstLine="704"/>
      </w:pPr>
      <w:r>
        <w:rPr>
          <w:w w:val="95"/>
        </w:rPr>
        <w:t>Участники скрининга на РПЖ в среднем были самыми старшими среди</w:t>
      </w:r>
      <w:r>
        <w:rPr>
          <w:spacing w:val="1"/>
          <w:w w:val="95"/>
        </w:rPr>
        <w:t xml:space="preserve"> </w:t>
      </w:r>
      <w:r>
        <w:rPr>
          <w:w w:val="95"/>
        </w:rPr>
        <w:t>всех</w:t>
      </w:r>
      <w:r>
        <w:rPr>
          <w:spacing w:val="19"/>
          <w:w w:val="95"/>
        </w:rPr>
        <w:t xml:space="preserve"> </w:t>
      </w:r>
      <w:r>
        <w:rPr>
          <w:w w:val="95"/>
        </w:rPr>
        <w:t>групп,</w:t>
      </w:r>
      <w:r>
        <w:rPr>
          <w:spacing w:val="32"/>
          <w:w w:val="95"/>
        </w:rPr>
        <w:t xml:space="preserve"> </w:t>
      </w:r>
      <w:r>
        <w:rPr>
          <w:w w:val="95"/>
        </w:rPr>
        <w:t>со</w:t>
      </w:r>
      <w:r>
        <w:rPr>
          <w:spacing w:val="20"/>
          <w:w w:val="95"/>
        </w:rPr>
        <w:t xml:space="preserve"> </w:t>
      </w:r>
      <w:r>
        <w:rPr>
          <w:w w:val="95"/>
        </w:rPr>
        <w:t>средним</w:t>
      </w:r>
      <w:r>
        <w:rPr>
          <w:spacing w:val="6"/>
          <w:w w:val="95"/>
        </w:rPr>
        <w:t xml:space="preserve"> </w:t>
      </w:r>
      <w:r>
        <w:rPr>
          <w:w w:val="95"/>
        </w:rPr>
        <w:t>возрастом</w:t>
      </w:r>
      <w:r>
        <w:rPr>
          <w:spacing w:val="7"/>
          <w:w w:val="95"/>
        </w:rPr>
        <w:t xml:space="preserve"> </w:t>
      </w:r>
      <w:r>
        <w:rPr>
          <w:w w:val="95"/>
        </w:rPr>
        <w:t>56,7</w:t>
      </w:r>
      <w:r>
        <w:rPr>
          <w:spacing w:val="19"/>
          <w:w w:val="95"/>
        </w:rPr>
        <w:t xml:space="preserve"> </w:t>
      </w:r>
      <w:r>
        <w:rPr>
          <w:w w:val="95"/>
        </w:rPr>
        <w:t>лет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28"/>
          <w:w w:val="95"/>
        </w:rPr>
        <w:t xml:space="preserve"> </w:t>
      </w:r>
      <w:r>
        <w:rPr>
          <w:w w:val="95"/>
        </w:rPr>
        <w:t>стандартным</w:t>
      </w:r>
      <w:r>
        <w:rPr>
          <w:spacing w:val="7"/>
          <w:w w:val="95"/>
        </w:rPr>
        <w:t xml:space="preserve"> </w:t>
      </w:r>
      <w:r>
        <w:rPr>
          <w:w w:val="95"/>
        </w:rPr>
        <w:t>отклонением</w:t>
      </w:r>
      <w:r>
        <w:rPr>
          <w:spacing w:val="6"/>
          <w:w w:val="95"/>
        </w:rPr>
        <w:t xml:space="preserve"> </w:t>
      </w:r>
      <w:r>
        <w:rPr>
          <w:w w:val="95"/>
        </w:rPr>
        <w:t>±5,12.</w:t>
      </w:r>
    </w:p>
    <w:p w14:paraId="7954284B" w14:textId="77777777" w:rsidR="00AA2216" w:rsidRDefault="00000000">
      <w:pPr>
        <w:pStyle w:val="a3"/>
        <w:spacing w:before="4"/>
        <w:ind w:left="0"/>
        <w:jc w:val="left"/>
        <w:rPr>
          <w:sz w:val="26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67C36459" wp14:editId="4DED94F4">
            <wp:simplePos x="0" y="0"/>
            <wp:positionH relativeFrom="page">
              <wp:posOffset>1592050</wp:posOffset>
            </wp:positionH>
            <wp:positionV relativeFrom="paragraph">
              <wp:posOffset>217163</wp:posOffset>
            </wp:positionV>
            <wp:extent cx="4450798" cy="2719958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798" cy="2719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9AB6D7" w14:textId="77777777" w:rsidR="00AA2216" w:rsidRDefault="00000000">
      <w:pPr>
        <w:pStyle w:val="a3"/>
        <w:spacing w:before="23" w:line="610" w:lineRule="atLeast"/>
        <w:ind w:left="963" w:right="563" w:firstLine="465"/>
      </w:pPr>
      <w:r>
        <w:rPr>
          <w:w w:val="95"/>
        </w:rPr>
        <w:t>Рисунок 5 –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Возрастные группы участников скрининга на РПЖ</w:t>
      </w:r>
      <w:r>
        <w:rPr>
          <w:spacing w:val="1"/>
          <w:w w:val="95"/>
        </w:rPr>
        <w:t xml:space="preserve"> </w:t>
      </w:r>
      <w:r>
        <w:rPr>
          <w:w w:val="95"/>
        </w:rPr>
        <w:t>Основная</w:t>
      </w:r>
      <w:r>
        <w:rPr>
          <w:spacing w:val="24"/>
          <w:w w:val="95"/>
        </w:rPr>
        <w:t xml:space="preserve"> </w:t>
      </w:r>
      <w:r>
        <w:rPr>
          <w:w w:val="95"/>
        </w:rPr>
        <w:t>часть</w:t>
      </w:r>
      <w:r>
        <w:rPr>
          <w:spacing w:val="28"/>
          <w:w w:val="95"/>
        </w:rPr>
        <w:t xml:space="preserve"> </w:t>
      </w:r>
      <w:r>
        <w:rPr>
          <w:w w:val="95"/>
        </w:rPr>
        <w:t>участников</w:t>
      </w:r>
      <w:r>
        <w:rPr>
          <w:spacing w:val="19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33"/>
          <w:w w:val="95"/>
        </w:rPr>
        <w:t xml:space="preserve"> </w:t>
      </w:r>
      <w:r>
        <w:rPr>
          <w:w w:val="95"/>
        </w:rPr>
        <w:t>РПЖ</w:t>
      </w:r>
      <w:r>
        <w:rPr>
          <w:spacing w:val="29"/>
          <w:w w:val="95"/>
        </w:rPr>
        <w:t xml:space="preserve"> </w:t>
      </w:r>
      <w:r>
        <w:rPr>
          <w:w w:val="95"/>
        </w:rPr>
        <w:t>(73,6%,</w:t>
      </w:r>
      <w:r>
        <w:rPr>
          <w:spacing w:val="19"/>
          <w:w w:val="95"/>
        </w:rPr>
        <w:t xml:space="preserve"> </w:t>
      </w:r>
      <w:r>
        <w:rPr>
          <w:w w:val="95"/>
        </w:rPr>
        <w:t>что</w:t>
      </w:r>
      <w:r>
        <w:rPr>
          <w:spacing w:val="33"/>
          <w:w w:val="95"/>
        </w:rPr>
        <w:t xml:space="preserve"> </w:t>
      </w:r>
      <w:r>
        <w:rPr>
          <w:w w:val="95"/>
        </w:rPr>
        <w:t>составляет</w:t>
      </w:r>
      <w:r>
        <w:rPr>
          <w:spacing w:val="35"/>
          <w:w w:val="95"/>
        </w:rPr>
        <w:t xml:space="preserve"> </w:t>
      </w:r>
      <w:r>
        <w:rPr>
          <w:w w:val="95"/>
        </w:rPr>
        <w:t>284</w:t>
      </w:r>
    </w:p>
    <w:p w14:paraId="466517AB" w14:textId="77777777" w:rsidR="00AA2216" w:rsidRDefault="00000000">
      <w:pPr>
        <w:pStyle w:val="a3"/>
        <w:spacing w:line="230" w:lineRule="auto"/>
        <w:ind w:right="535"/>
      </w:pPr>
      <w:r>
        <w:rPr>
          <w:w w:val="95"/>
        </w:rPr>
        <w:t>человека) находилась в возрастной группе 50-59 лет. В возрастной группе 60-</w:t>
      </w:r>
      <w:r>
        <w:rPr>
          <w:spacing w:val="1"/>
          <w:w w:val="95"/>
        </w:rPr>
        <w:t xml:space="preserve"> </w:t>
      </w:r>
      <w:r>
        <w:rPr>
          <w:w w:val="95"/>
        </w:rPr>
        <w:t>69 лет было 26,4% (102 человека) участников. Эти данные подчеркивают, что</w:t>
      </w:r>
      <w:r>
        <w:rPr>
          <w:spacing w:val="1"/>
          <w:w w:val="95"/>
        </w:rPr>
        <w:t xml:space="preserve"> </w:t>
      </w:r>
      <w:r>
        <w:t>скрининг на РПЖ преимущественно проводится среди мужчин старшего</w:t>
      </w:r>
      <w:r>
        <w:rPr>
          <w:spacing w:val="1"/>
        </w:rPr>
        <w:t xml:space="preserve"> </w:t>
      </w:r>
      <w:r>
        <w:t>возраста, что отражает эпидемиологические данные о повышенном риске</w:t>
      </w:r>
      <w:r>
        <w:rPr>
          <w:spacing w:val="1"/>
        </w:rPr>
        <w:t xml:space="preserve"> </w:t>
      </w:r>
      <w:r>
        <w:rPr>
          <w:w w:val="95"/>
        </w:rPr>
        <w:t>заболевания</w:t>
      </w:r>
      <w:r>
        <w:rPr>
          <w:spacing w:val="-24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этой</w:t>
      </w:r>
      <w:r>
        <w:rPr>
          <w:spacing w:val="-13"/>
          <w:w w:val="95"/>
        </w:rPr>
        <w:t xml:space="preserve"> </w:t>
      </w:r>
      <w:r>
        <w:rPr>
          <w:w w:val="95"/>
        </w:rPr>
        <w:t>возрастной</w:t>
      </w:r>
      <w:r>
        <w:rPr>
          <w:spacing w:val="-13"/>
          <w:w w:val="95"/>
        </w:rPr>
        <w:t xml:space="preserve"> </w:t>
      </w:r>
      <w:r>
        <w:rPr>
          <w:w w:val="95"/>
        </w:rPr>
        <w:t>группе</w:t>
      </w:r>
      <w:r>
        <w:rPr>
          <w:spacing w:val="-18"/>
          <w:w w:val="95"/>
        </w:rPr>
        <w:t xml:space="preserve"> </w:t>
      </w:r>
      <w:r>
        <w:rPr>
          <w:w w:val="95"/>
        </w:rPr>
        <w:t>(рисунок</w:t>
      </w:r>
      <w:r>
        <w:rPr>
          <w:spacing w:val="-4"/>
          <w:w w:val="95"/>
        </w:rPr>
        <w:t xml:space="preserve"> </w:t>
      </w:r>
      <w:r>
        <w:rPr>
          <w:w w:val="95"/>
        </w:rPr>
        <w:t>5).</w:t>
      </w:r>
    </w:p>
    <w:p w14:paraId="2F49D27D" w14:textId="77777777" w:rsidR="00AA2216" w:rsidRDefault="00AA2216">
      <w:pPr>
        <w:pStyle w:val="a3"/>
        <w:ind w:left="0"/>
        <w:jc w:val="left"/>
      </w:pPr>
    </w:p>
    <w:p w14:paraId="3E1CD74F" w14:textId="77777777" w:rsidR="00AA2216" w:rsidRDefault="00000000">
      <w:pPr>
        <w:pStyle w:val="1"/>
        <w:numPr>
          <w:ilvl w:val="2"/>
          <w:numId w:val="48"/>
        </w:numPr>
        <w:tabs>
          <w:tab w:val="left" w:pos="1619"/>
        </w:tabs>
        <w:spacing w:line="230" w:lineRule="auto"/>
        <w:ind w:right="562" w:firstLine="720"/>
      </w:pPr>
      <w:r>
        <w:rPr>
          <w:w w:val="95"/>
        </w:rPr>
        <w:t>Оценка</w:t>
      </w:r>
      <w:r>
        <w:rPr>
          <w:spacing w:val="26"/>
          <w:w w:val="95"/>
        </w:rPr>
        <w:t xml:space="preserve"> </w:t>
      </w:r>
      <w:r>
        <w:rPr>
          <w:w w:val="95"/>
        </w:rPr>
        <w:t>знаний</w:t>
      </w:r>
      <w:r>
        <w:rPr>
          <w:spacing w:val="42"/>
          <w:w w:val="95"/>
        </w:rPr>
        <w:t xml:space="preserve"> </w:t>
      </w:r>
      <w:r>
        <w:rPr>
          <w:w w:val="95"/>
        </w:rPr>
        <w:t>и</w:t>
      </w:r>
      <w:r>
        <w:rPr>
          <w:spacing w:val="42"/>
          <w:w w:val="95"/>
        </w:rPr>
        <w:t xml:space="preserve"> </w:t>
      </w:r>
      <w:r>
        <w:rPr>
          <w:w w:val="95"/>
        </w:rPr>
        <w:t>осведомленности</w:t>
      </w:r>
      <w:r>
        <w:rPr>
          <w:spacing w:val="-7"/>
          <w:w w:val="95"/>
        </w:rPr>
        <w:t xml:space="preserve"> </w:t>
      </w:r>
      <w:r>
        <w:rPr>
          <w:w w:val="95"/>
        </w:rPr>
        <w:t>участников</w:t>
      </w:r>
      <w:r>
        <w:rPr>
          <w:spacing w:val="-15"/>
          <w:w w:val="95"/>
        </w:rPr>
        <w:t xml:space="preserve"> </w:t>
      </w:r>
      <w:r>
        <w:rPr>
          <w:w w:val="95"/>
        </w:rPr>
        <w:t>о</w:t>
      </w:r>
      <w:r>
        <w:rPr>
          <w:spacing w:val="25"/>
          <w:w w:val="95"/>
        </w:rPr>
        <w:t xml:space="preserve"> </w:t>
      </w:r>
      <w:r>
        <w:rPr>
          <w:w w:val="95"/>
        </w:rPr>
        <w:t>скрининге</w:t>
      </w:r>
      <w:r>
        <w:rPr>
          <w:spacing w:val="27"/>
          <w:w w:val="95"/>
        </w:rPr>
        <w:t xml:space="preserve"> </w:t>
      </w:r>
      <w:r>
        <w:rPr>
          <w:w w:val="95"/>
        </w:rPr>
        <w:t>на</w:t>
      </w:r>
      <w:r>
        <w:rPr>
          <w:spacing w:val="-66"/>
          <w:w w:val="95"/>
        </w:rPr>
        <w:t xml:space="preserve"> </w:t>
      </w:r>
      <w:r>
        <w:t>РМЖ/РШМ/РПЖ</w:t>
      </w:r>
      <w:r>
        <w:rPr>
          <w:spacing w:val="-39"/>
        </w:rPr>
        <w:t xml:space="preserve"> </w:t>
      </w:r>
      <w:r>
        <w:t>методом</w:t>
      </w:r>
      <w:r>
        <w:rPr>
          <w:spacing w:val="-29"/>
        </w:rPr>
        <w:t xml:space="preserve"> </w:t>
      </w:r>
      <w:r>
        <w:t>опроса</w:t>
      </w:r>
    </w:p>
    <w:p w14:paraId="737CB9A1" w14:textId="77777777" w:rsidR="00AA2216" w:rsidRDefault="00000000">
      <w:pPr>
        <w:pStyle w:val="a3"/>
        <w:spacing w:line="230" w:lineRule="auto"/>
        <w:ind w:right="547" w:firstLine="720"/>
      </w:pPr>
      <w:r>
        <w:t>В рамках данного исследования был разработан детализированный</w:t>
      </w:r>
      <w:r>
        <w:rPr>
          <w:spacing w:val="1"/>
        </w:rPr>
        <w:t xml:space="preserve"> </w:t>
      </w:r>
      <w:r>
        <w:t>опросник,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осведомленности</w:t>
      </w:r>
      <w:r>
        <w:rPr>
          <w:spacing w:val="1"/>
        </w:rPr>
        <w:t xml:space="preserve"> </w:t>
      </w:r>
      <w:r>
        <w:rPr>
          <w:w w:val="95"/>
        </w:rPr>
        <w:t>участников о скрининге РМЖ, РШМ, РПЖ. Опросник состоял из нескольких</w:t>
      </w:r>
      <w:r>
        <w:rPr>
          <w:spacing w:val="1"/>
          <w:w w:val="95"/>
        </w:rPr>
        <w:t xml:space="preserve"> </w:t>
      </w:r>
      <w:r>
        <w:t>блоков вопросов, каждый из которых имел целью выявление различных</w:t>
      </w:r>
      <w:r>
        <w:rPr>
          <w:spacing w:val="1"/>
        </w:rPr>
        <w:t xml:space="preserve"> </w:t>
      </w:r>
      <w:r>
        <w:rPr>
          <w:spacing w:val="-1"/>
        </w:rPr>
        <w:t xml:space="preserve">аспектов информированности </w:t>
      </w:r>
      <w:r>
        <w:t>и восприятия скрининговых программ среди</w:t>
      </w:r>
      <w:r>
        <w:rPr>
          <w:spacing w:val="1"/>
        </w:rPr>
        <w:t xml:space="preserve"> </w:t>
      </w:r>
      <w:r>
        <w:t>респондентов.</w:t>
      </w:r>
    </w:p>
    <w:p w14:paraId="12EA3DB7" w14:textId="77777777" w:rsidR="00AA2216" w:rsidRDefault="00AA2216">
      <w:pPr>
        <w:spacing w:line="230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3F4E626F" w14:textId="77777777" w:rsidR="00AA2216" w:rsidRDefault="00000000">
      <w:pPr>
        <w:pStyle w:val="a3"/>
        <w:spacing w:before="81" w:line="230" w:lineRule="auto"/>
        <w:ind w:right="557" w:firstLine="720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предпочтительного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 о скрининге анкеты заполнялись на русском или казахском</w:t>
      </w:r>
      <w:r>
        <w:rPr>
          <w:spacing w:val="1"/>
        </w:rPr>
        <w:t xml:space="preserve"> </w:t>
      </w:r>
      <w:r>
        <w:rPr>
          <w:w w:val="95"/>
        </w:rPr>
        <w:t>языках</w:t>
      </w:r>
      <w:r>
        <w:rPr>
          <w:spacing w:val="-20"/>
          <w:w w:val="95"/>
        </w:rPr>
        <w:t xml:space="preserve"> </w:t>
      </w:r>
      <w:r>
        <w:rPr>
          <w:w w:val="95"/>
        </w:rPr>
        <w:t>по</w:t>
      </w:r>
      <w:r>
        <w:rPr>
          <w:spacing w:val="-2"/>
          <w:w w:val="95"/>
        </w:rPr>
        <w:t xml:space="preserve"> </w:t>
      </w:r>
      <w:r>
        <w:rPr>
          <w:w w:val="95"/>
        </w:rPr>
        <w:t>желанию</w:t>
      </w:r>
      <w:r>
        <w:rPr>
          <w:spacing w:val="-26"/>
          <w:w w:val="95"/>
        </w:rPr>
        <w:t xml:space="preserve"> </w:t>
      </w:r>
      <w:r>
        <w:rPr>
          <w:w w:val="95"/>
        </w:rPr>
        <w:t>участника</w:t>
      </w:r>
      <w:r>
        <w:rPr>
          <w:spacing w:val="-19"/>
          <w:w w:val="95"/>
        </w:rPr>
        <w:t xml:space="preserve"> </w:t>
      </w:r>
      <w:r>
        <w:rPr>
          <w:w w:val="95"/>
        </w:rPr>
        <w:t>исследования.</w:t>
      </w:r>
    </w:p>
    <w:p w14:paraId="3D2304B5" w14:textId="77777777" w:rsidR="00AA2216" w:rsidRDefault="00000000">
      <w:pPr>
        <w:pStyle w:val="a3"/>
        <w:spacing w:line="230" w:lineRule="auto"/>
        <w:ind w:right="562" w:firstLine="720"/>
      </w:pPr>
      <w:r>
        <w:t>Также с помощью интервью были собраны у участников скрининга</w:t>
      </w:r>
      <w:r>
        <w:rPr>
          <w:spacing w:val="1"/>
        </w:rPr>
        <w:t xml:space="preserve"> </w:t>
      </w:r>
      <w:r>
        <w:t>социально-демографические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(возраст,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положение).</w:t>
      </w:r>
    </w:p>
    <w:p w14:paraId="03785911" w14:textId="77777777" w:rsidR="00AA2216" w:rsidRDefault="00000000">
      <w:pPr>
        <w:pStyle w:val="a3"/>
        <w:spacing w:before="17" w:line="230" w:lineRule="auto"/>
        <w:ind w:right="553" w:firstLine="720"/>
      </w:pPr>
      <w:r>
        <w:rPr>
          <w:w w:val="95"/>
        </w:rPr>
        <w:t>Первый</w:t>
      </w:r>
      <w:r>
        <w:rPr>
          <w:spacing w:val="29"/>
          <w:w w:val="95"/>
        </w:rPr>
        <w:t xml:space="preserve"> </w:t>
      </w:r>
      <w:r>
        <w:rPr>
          <w:w w:val="95"/>
        </w:rPr>
        <w:t>блок</w:t>
      </w:r>
      <w:r>
        <w:rPr>
          <w:spacing w:val="27"/>
          <w:w w:val="95"/>
        </w:rPr>
        <w:t xml:space="preserve"> </w:t>
      </w:r>
      <w:r>
        <w:rPr>
          <w:w w:val="95"/>
        </w:rPr>
        <w:t>вопросов</w:t>
      </w:r>
      <w:r>
        <w:rPr>
          <w:spacing w:val="33"/>
          <w:w w:val="95"/>
        </w:rPr>
        <w:t xml:space="preserve"> </w:t>
      </w:r>
      <w:r>
        <w:rPr>
          <w:w w:val="95"/>
        </w:rPr>
        <w:t>был</w:t>
      </w:r>
      <w:r>
        <w:rPr>
          <w:spacing w:val="22"/>
          <w:w w:val="95"/>
        </w:rPr>
        <w:t xml:space="preserve"> </w:t>
      </w:r>
      <w:r>
        <w:rPr>
          <w:w w:val="95"/>
        </w:rPr>
        <w:t>сосредоточен</w:t>
      </w:r>
      <w:r>
        <w:rPr>
          <w:spacing w:val="8"/>
          <w:w w:val="95"/>
        </w:rPr>
        <w:t xml:space="preserve"> </w:t>
      </w:r>
      <w:r>
        <w:rPr>
          <w:w w:val="95"/>
        </w:rPr>
        <w:t>на</w:t>
      </w:r>
      <w:r>
        <w:rPr>
          <w:spacing w:val="23"/>
          <w:w w:val="95"/>
        </w:rPr>
        <w:t xml:space="preserve"> </w:t>
      </w:r>
      <w:r>
        <w:rPr>
          <w:w w:val="95"/>
        </w:rPr>
        <w:t>оценке</w:t>
      </w:r>
      <w:r>
        <w:rPr>
          <w:spacing w:val="23"/>
          <w:w w:val="95"/>
        </w:rPr>
        <w:t xml:space="preserve"> </w:t>
      </w:r>
      <w:r>
        <w:rPr>
          <w:w w:val="95"/>
        </w:rPr>
        <w:t>знаний</w:t>
      </w:r>
      <w:r>
        <w:rPr>
          <w:spacing w:val="29"/>
          <w:w w:val="95"/>
        </w:rPr>
        <w:t xml:space="preserve"> </w:t>
      </w:r>
      <w:r>
        <w:rPr>
          <w:w w:val="95"/>
        </w:rPr>
        <w:t>участников</w:t>
      </w:r>
      <w:r>
        <w:rPr>
          <w:spacing w:val="1"/>
          <w:w w:val="95"/>
        </w:rPr>
        <w:t xml:space="preserve"> </w:t>
      </w:r>
      <w:r>
        <w:rPr>
          <w:spacing w:val="-2"/>
        </w:rPr>
        <w:t>о</w:t>
      </w:r>
      <w:r>
        <w:t xml:space="preserve"> </w:t>
      </w:r>
      <w:r>
        <w:rPr>
          <w:spacing w:val="-2"/>
        </w:rPr>
        <w:t>программе</w:t>
      </w:r>
      <w:r>
        <w:rPr>
          <w:spacing w:val="-14"/>
        </w:rPr>
        <w:t xml:space="preserve"> </w:t>
      </w:r>
      <w:r>
        <w:rPr>
          <w:spacing w:val="-2"/>
        </w:rPr>
        <w:t>скрининга</w:t>
      </w:r>
      <w:r>
        <w:rPr>
          <w:spacing w:val="-9"/>
        </w:rPr>
        <w:t xml:space="preserve"> </w:t>
      </w:r>
      <w:r>
        <w:rPr>
          <w:spacing w:val="-2"/>
        </w:rPr>
        <w:t>до</w:t>
      </w:r>
      <w:r>
        <w:rPr>
          <w:spacing w:val="-13"/>
        </w:rPr>
        <w:t xml:space="preserve"> </w:t>
      </w:r>
      <w:r>
        <w:rPr>
          <w:spacing w:val="-2"/>
        </w:rPr>
        <w:t>сдачи</w:t>
      </w:r>
      <w:r>
        <w:rPr>
          <w:spacing w:val="-9"/>
        </w:rPr>
        <w:t xml:space="preserve"> </w:t>
      </w:r>
      <w:r>
        <w:rPr>
          <w:spacing w:val="-2"/>
        </w:rPr>
        <w:t>теста,</w:t>
      </w:r>
      <w:r>
        <w:rPr>
          <w:spacing w:val="-7"/>
        </w:rPr>
        <w:t xml:space="preserve"> </w:t>
      </w:r>
      <w:r>
        <w:rPr>
          <w:spacing w:val="-2"/>
        </w:rPr>
        <w:t>что</w:t>
      </w:r>
      <w:r>
        <w:rPr>
          <w:spacing w:val="-13"/>
        </w:rPr>
        <w:t xml:space="preserve"> </w:t>
      </w:r>
      <w:r>
        <w:rPr>
          <w:spacing w:val="-2"/>
        </w:rPr>
        <w:t>позволило</w:t>
      </w:r>
      <w:r>
        <w:rPr>
          <w:spacing w:val="-14"/>
        </w:rPr>
        <w:t xml:space="preserve"> </w:t>
      </w:r>
      <w:r>
        <w:rPr>
          <w:spacing w:val="-2"/>
        </w:rPr>
        <w:t>определить,</w:t>
      </w:r>
      <w:r>
        <w:rPr>
          <w:spacing w:val="-15"/>
        </w:rPr>
        <w:t xml:space="preserve"> </w:t>
      </w:r>
      <w:r>
        <w:rPr>
          <w:spacing w:val="-2"/>
        </w:rPr>
        <w:t>насколько</w:t>
      </w:r>
      <w:r>
        <w:rPr>
          <w:spacing w:val="-70"/>
        </w:rPr>
        <w:t xml:space="preserve"> </w:t>
      </w:r>
      <w:r>
        <w:rPr>
          <w:w w:val="95"/>
        </w:rPr>
        <w:t>хорошо респонденты осведомлены о цели и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 проведения скрининга</w:t>
      </w:r>
      <w:r>
        <w:rPr>
          <w:spacing w:val="1"/>
          <w:w w:val="95"/>
        </w:rPr>
        <w:t xml:space="preserve"> </w:t>
      </w:r>
      <w:r>
        <w:rPr>
          <w:spacing w:val="-2"/>
        </w:rPr>
        <w:t>перед</w:t>
      </w:r>
      <w:r>
        <w:rPr>
          <w:spacing w:val="-12"/>
        </w:rPr>
        <w:t xml:space="preserve"> </w:t>
      </w:r>
      <w:r>
        <w:rPr>
          <w:spacing w:val="-2"/>
        </w:rPr>
        <w:t>тестированием.</w:t>
      </w:r>
      <w:r>
        <w:rPr>
          <w:spacing w:val="-1"/>
        </w:rPr>
        <w:t xml:space="preserve"> </w:t>
      </w:r>
      <w:r>
        <w:rPr>
          <w:spacing w:val="-2"/>
        </w:rPr>
        <w:t>Вопросы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1"/>
        </w:rPr>
        <w:t xml:space="preserve"> </w:t>
      </w:r>
      <w:r>
        <w:rPr>
          <w:spacing w:val="-2"/>
        </w:rPr>
        <w:t>этом</w:t>
      </w:r>
      <w:r>
        <w:rPr>
          <w:spacing w:val="-16"/>
        </w:rPr>
        <w:t xml:space="preserve"> </w:t>
      </w:r>
      <w:r>
        <w:rPr>
          <w:spacing w:val="-2"/>
        </w:rPr>
        <w:t>блоке</w:t>
      </w:r>
      <w:r>
        <w:rPr>
          <w:spacing w:val="-9"/>
        </w:rPr>
        <w:t xml:space="preserve"> </w:t>
      </w:r>
      <w:r>
        <w:rPr>
          <w:spacing w:val="-2"/>
        </w:rPr>
        <w:t>были направлены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выявление</w:t>
      </w:r>
      <w:r>
        <w:rPr>
          <w:spacing w:val="-70"/>
        </w:rPr>
        <w:t xml:space="preserve"> </w:t>
      </w:r>
      <w:r>
        <w:t>диапазона знаний от минимальных («Почти ничего») до глубоких («Почти</w:t>
      </w:r>
      <w:r>
        <w:rPr>
          <w:spacing w:val="1"/>
        </w:rPr>
        <w:t xml:space="preserve"> </w:t>
      </w:r>
      <w:r>
        <w:t>все»).</w:t>
      </w:r>
    </w:p>
    <w:p w14:paraId="3AFD9554" w14:textId="77777777" w:rsidR="00AA2216" w:rsidRDefault="00000000">
      <w:pPr>
        <w:pStyle w:val="a3"/>
        <w:spacing w:line="232" w:lineRule="auto"/>
        <w:ind w:right="558" w:firstLine="720"/>
      </w:pPr>
      <w:r>
        <w:t>Следующий блок</w:t>
      </w:r>
      <w:r>
        <w:rPr>
          <w:spacing w:val="1"/>
        </w:rPr>
        <w:t xml:space="preserve"> </w:t>
      </w:r>
      <w:r>
        <w:t>вопросов касался осведомленности участников о</w:t>
      </w:r>
      <w:r>
        <w:rPr>
          <w:spacing w:val="1"/>
        </w:rPr>
        <w:t xml:space="preserve"> </w:t>
      </w:r>
      <w:r>
        <w:t>специфических методах</w:t>
      </w:r>
      <w:r>
        <w:rPr>
          <w:spacing w:val="1"/>
        </w:rPr>
        <w:t xml:space="preserve"> </w:t>
      </w:r>
      <w:r>
        <w:t>скрининга, таких как</w:t>
      </w:r>
      <w:r>
        <w:rPr>
          <w:spacing w:val="1"/>
        </w:rPr>
        <w:t xml:space="preserve"> </w:t>
      </w:r>
      <w:r>
        <w:t>маммография,</w:t>
      </w:r>
      <w:r>
        <w:rPr>
          <w:spacing w:val="1"/>
        </w:rPr>
        <w:t xml:space="preserve"> </w:t>
      </w:r>
      <w:r>
        <w:t>Пап-тест и</w:t>
      </w:r>
      <w:r>
        <w:rPr>
          <w:spacing w:val="1"/>
        </w:rPr>
        <w:t xml:space="preserve"> </w:t>
      </w:r>
      <w:r>
        <w:rPr>
          <w:w w:val="95"/>
        </w:rPr>
        <w:t>тестирование на простат-специфический антиген (ПСА). Этот раздел позволил</w:t>
      </w:r>
      <w:r>
        <w:rPr>
          <w:spacing w:val="-66"/>
          <w:w w:val="95"/>
        </w:rPr>
        <w:t xml:space="preserve"> </w:t>
      </w:r>
      <w:r>
        <w:t>оценить, насколько хорошо респонденты знакомы с этими методами перед</w:t>
      </w:r>
      <w:r>
        <w:rPr>
          <w:spacing w:val="-70"/>
        </w:rPr>
        <w:t xml:space="preserve"> </w:t>
      </w:r>
      <w:r>
        <w:t>тем,</w:t>
      </w:r>
      <w:r>
        <w:rPr>
          <w:spacing w:val="-19"/>
        </w:rPr>
        <w:t xml:space="preserve"> </w:t>
      </w:r>
      <w:r>
        <w:t>как</w:t>
      </w:r>
      <w:r>
        <w:rPr>
          <w:spacing w:val="-22"/>
        </w:rPr>
        <w:t xml:space="preserve"> </w:t>
      </w:r>
      <w:r>
        <w:t>пройти</w:t>
      </w:r>
      <w:r>
        <w:rPr>
          <w:spacing w:val="-20"/>
        </w:rPr>
        <w:t xml:space="preserve"> </w:t>
      </w:r>
      <w:r>
        <w:t>тесты.</w:t>
      </w:r>
    </w:p>
    <w:p w14:paraId="2D567B2D" w14:textId="77777777" w:rsidR="00AA2216" w:rsidRDefault="00000000">
      <w:pPr>
        <w:pStyle w:val="a3"/>
        <w:spacing w:line="232" w:lineRule="auto"/>
        <w:ind w:right="560" w:firstLine="720"/>
      </w:pPr>
      <w:r>
        <w:rPr>
          <w:w w:val="95"/>
        </w:rPr>
        <w:t>Важным аспектом исследования было выявление источников знаний о</w:t>
      </w:r>
      <w:r>
        <w:rPr>
          <w:spacing w:val="1"/>
          <w:w w:val="95"/>
        </w:rPr>
        <w:t xml:space="preserve"> </w:t>
      </w:r>
      <w:r>
        <w:rPr>
          <w:w w:val="95"/>
        </w:rPr>
        <w:t>скрининге. Участники могли выбрать из предложенных вариантов, таких как</w:t>
      </w:r>
      <w:r>
        <w:rPr>
          <w:spacing w:val="1"/>
          <w:w w:val="95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друзья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родственники,</w:t>
      </w:r>
      <w:r>
        <w:rPr>
          <w:spacing w:val="1"/>
        </w:rPr>
        <w:t xml:space="preserve"> </w:t>
      </w:r>
      <w:r>
        <w:t>интернет-ресурсы,</w:t>
      </w:r>
      <w:r>
        <w:rPr>
          <w:spacing w:val="1"/>
        </w:rPr>
        <w:t xml:space="preserve"> </w:t>
      </w:r>
      <w:r>
        <w:rPr>
          <w:w w:val="95"/>
        </w:rPr>
        <w:t>информационные брошюры, или указать, что они не получали информацию.</w:t>
      </w:r>
      <w:r>
        <w:rPr>
          <w:spacing w:val="1"/>
          <w:w w:val="95"/>
        </w:rPr>
        <w:t xml:space="preserve"> </w:t>
      </w:r>
      <w:r>
        <w:t>Это помогло определить, какие источники информации являются наиболее</w:t>
      </w:r>
      <w:r>
        <w:rPr>
          <w:spacing w:val="-70"/>
        </w:rPr>
        <w:t xml:space="preserve"> </w:t>
      </w:r>
      <w:r>
        <w:rPr>
          <w:w w:val="95"/>
        </w:rPr>
        <w:t>эффективными</w:t>
      </w:r>
      <w:r>
        <w:rPr>
          <w:spacing w:val="-30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востребованными</w:t>
      </w:r>
      <w:r>
        <w:rPr>
          <w:spacing w:val="-30"/>
          <w:w w:val="95"/>
        </w:rPr>
        <w:t xml:space="preserve"> </w:t>
      </w:r>
      <w:r>
        <w:rPr>
          <w:w w:val="95"/>
        </w:rPr>
        <w:t>среди</w:t>
      </w:r>
      <w:r>
        <w:rPr>
          <w:spacing w:val="-12"/>
          <w:w w:val="95"/>
        </w:rPr>
        <w:t xml:space="preserve"> </w:t>
      </w:r>
      <w:r>
        <w:rPr>
          <w:w w:val="95"/>
        </w:rPr>
        <w:t>населения.</w:t>
      </w:r>
    </w:p>
    <w:p w14:paraId="69C04802" w14:textId="77777777" w:rsidR="00AA2216" w:rsidRDefault="00000000">
      <w:pPr>
        <w:pStyle w:val="a3"/>
        <w:spacing w:line="230" w:lineRule="auto"/>
        <w:ind w:right="561" w:firstLine="720"/>
      </w:pPr>
      <w:r>
        <w:t>Опросник также включал вопросы, направленные на оценку знаний о</w:t>
      </w:r>
      <w:r>
        <w:rPr>
          <w:spacing w:val="-70"/>
        </w:rPr>
        <w:t xml:space="preserve"> </w:t>
      </w:r>
      <w:r>
        <w:t>скрининге после сдачи теста, где респонденты оценивали, насколько они</w:t>
      </w:r>
      <w:r>
        <w:rPr>
          <w:spacing w:val="1"/>
        </w:rPr>
        <w:t xml:space="preserve"> </w:t>
      </w:r>
      <w:r>
        <w:t>осведомлены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дальнейших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rPr>
          <w:w w:val="95"/>
        </w:rPr>
        <w:t>скрининга. Для</w:t>
      </w:r>
      <w:r>
        <w:rPr>
          <w:spacing w:val="1"/>
          <w:w w:val="95"/>
        </w:rPr>
        <w:t xml:space="preserve"> </w:t>
      </w:r>
      <w:r>
        <w:rPr>
          <w:w w:val="95"/>
        </w:rPr>
        <w:t>более</w:t>
      </w:r>
      <w:r>
        <w:rPr>
          <w:spacing w:val="1"/>
          <w:w w:val="95"/>
        </w:rPr>
        <w:t xml:space="preserve"> </w:t>
      </w:r>
      <w:r>
        <w:rPr>
          <w:w w:val="95"/>
        </w:rPr>
        <w:t>точного понимания динамики знаний был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</w:t>
      </w:r>
      <w:r>
        <w:rPr>
          <w:spacing w:val="1"/>
          <w:w w:val="95"/>
        </w:rPr>
        <w:t xml:space="preserve"> </w:t>
      </w:r>
      <w:r>
        <w:rPr>
          <w:w w:val="95"/>
        </w:rPr>
        <w:t>вопрос об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изменении уровня осведомленности после прохождения тестов, с</w:t>
      </w:r>
      <w:r>
        <w:rPr>
          <w:spacing w:val="1"/>
          <w:w w:val="95"/>
        </w:rPr>
        <w:t xml:space="preserve"> </w:t>
      </w:r>
      <w:r>
        <w:rPr>
          <w:w w:val="95"/>
        </w:rPr>
        <w:t>вариантами</w:t>
      </w:r>
      <w:r>
        <w:rPr>
          <w:spacing w:val="-27"/>
          <w:w w:val="95"/>
        </w:rPr>
        <w:t xml:space="preserve"> </w:t>
      </w:r>
      <w:r>
        <w:rPr>
          <w:w w:val="95"/>
        </w:rPr>
        <w:t>ответов,</w:t>
      </w:r>
      <w:r>
        <w:rPr>
          <w:spacing w:val="-23"/>
          <w:w w:val="95"/>
        </w:rPr>
        <w:t xml:space="preserve"> </w:t>
      </w:r>
      <w:r>
        <w:rPr>
          <w:w w:val="95"/>
        </w:rPr>
        <w:t>отражающими</w:t>
      </w:r>
      <w:r>
        <w:rPr>
          <w:spacing w:val="-27"/>
          <w:w w:val="95"/>
        </w:rPr>
        <w:t xml:space="preserve"> </w:t>
      </w:r>
      <w:r>
        <w:rPr>
          <w:w w:val="95"/>
        </w:rPr>
        <w:t>степень</w:t>
      </w:r>
      <w:r>
        <w:rPr>
          <w:spacing w:val="-19"/>
          <w:w w:val="95"/>
        </w:rPr>
        <w:t xml:space="preserve"> </w:t>
      </w:r>
      <w:r>
        <w:rPr>
          <w:w w:val="95"/>
        </w:rPr>
        <w:t>улучшения</w:t>
      </w:r>
      <w:r>
        <w:rPr>
          <w:spacing w:val="-19"/>
          <w:w w:val="95"/>
        </w:rPr>
        <w:t xml:space="preserve"> </w:t>
      </w:r>
      <w:r>
        <w:rPr>
          <w:w w:val="95"/>
        </w:rPr>
        <w:t>знаний.</w:t>
      </w:r>
    </w:p>
    <w:p w14:paraId="10976CB1" w14:textId="77777777" w:rsidR="00AA2216" w:rsidRDefault="00000000">
      <w:pPr>
        <w:pStyle w:val="a3"/>
        <w:spacing w:line="235" w:lineRule="auto"/>
        <w:ind w:right="564" w:firstLine="720"/>
      </w:pPr>
      <w:r>
        <w:rPr>
          <w:w w:val="95"/>
        </w:rPr>
        <w:t>Также был оценен уровень потребности респондентов в дополнительной</w:t>
      </w:r>
      <w:r>
        <w:rPr>
          <w:spacing w:val="-66"/>
          <w:w w:val="95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скрининге.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относительно того, нуждаются ли они в дополнительной информации, или</w:t>
      </w:r>
      <w:r>
        <w:rPr>
          <w:spacing w:val="1"/>
        </w:rPr>
        <w:t xml:space="preserve"> </w:t>
      </w:r>
      <w:r>
        <w:t>затруднялись</w:t>
      </w:r>
      <w:r>
        <w:rPr>
          <w:spacing w:val="-30"/>
        </w:rPr>
        <w:t xml:space="preserve"> </w:t>
      </w:r>
      <w:r>
        <w:t>ответить</w:t>
      </w:r>
      <w:r>
        <w:rPr>
          <w:spacing w:val="-29"/>
        </w:rPr>
        <w:t xml:space="preserve"> </w:t>
      </w:r>
      <w:r>
        <w:t>на</w:t>
      </w:r>
      <w:r>
        <w:rPr>
          <w:spacing w:val="-25"/>
        </w:rPr>
        <w:t xml:space="preserve"> </w:t>
      </w:r>
      <w:r>
        <w:t>этот</w:t>
      </w:r>
      <w:r>
        <w:rPr>
          <w:spacing w:val="-24"/>
        </w:rPr>
        <w:t xml:space="preserve"> </w:t>
      </w:r>
      <w:r>
        <w:t>вопрос.</w:t>
      </w:r>
    </w:p>
    <w:p w14:paraId="1C316E5C" w14:textId="77777777" w:rsidR="00AA2216" w:rsidRDefault="00000000">
      <w:pPr>
        <w:pStyle w:val="a3"/>
        <w:spacing w:line="232" w:lineRule="auto"/>
        <w:ind w:right="560" w:firstLine="720"/>
      </w:pPr>
      <w:r>
        <w:t>Завершающий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касался</w:t>
      </w:r>
      <w:r>
        <w:rPr>
          <w:spacing w:val="1"/>
        </w:rPr>
        <w:t xml:space="preserve"> </w:t>
      </w:r>
      <w:r>
        <w:t>предпочтений участников в</w:t>
      </w:r>
      <w:r>
        <w:rPr>
          <w:spacing w:val="1"/>
        </w:rPr>
        <w:t xml:space="preserve"> </w:t>
      </w:r>
      <w:r>
        <w:t>выборе</w:t>
      </w:r>
      <w:r>
        <w:rPr>
          <w:spacing w:val="5"/>
        </w:rPr>
        <w:t xml:space="preserve"> </w:t>
      </w:r>
      <w:r>
        <w:t>источников</w:t>
      </w:r>
      <w:r>
        <w:rPr>
          <w:spacing w:val="-15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Участникам</w:t>
      </w:r>
      <w:r>
        <w:rPr>
          <w:spacing w:val="-13"/>
        </w:rPr>
        <w:t xml:space="preserve"> </w:t>
      </w:r>
      <w:r>
        <w:t>предлагалось</w:t>
      </w:r>
      <w:r>
        <w:rPr>
          <w:spacing w:val="-11"/>
        </w:rPr>
        <w:t xml:space="preserve"> </w:t>
      </w:r>
      <w:r>
        <w:t>указать,</w:t>
      </w:r>
      <w:r>
        <w:rPr>
          <w:spacing w:val="-1"/>
        </w:rPr>
        <w:t xml:space="preserve"> </w:t>
      </w:r>
      <w:r>
        <w:t>откуда</w:t>
      </w:r>
      <w:r>
        <w:rPr>
          <w:spacing w:val="-70"/>
        </w:rPr>
        <w:t xml:space="preserve"> </w:t>
      </w:r>
      <w:r>
        <w:t>они бы предпочли получать информацию о скрининге, включая варианты,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медицинские работники, близкие люди,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брошюры,</w:t>
      </w:r>
      <w:r>
        <w:rPr>
          <w:spacing w:val="1"/>
        </w:rPr>
        <w:t xml:space="preserve"> </w:t>
      </w:r>
      <w:r>
        <w:t>видеоматериалы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источники.</w:t>
      </w:r>
    </w:p>
    <w:p w14:paraId="2F6391C5" w14:textId="77777777" w:rsidR="00AA2216" w:rsidRDefault="00000000">
      <w:pPr>
        <w:pStyle w:val="a3"/>
        <w:spacing w:line="230" w:lineRule="auto"/>
        <w:ind w:right="551" w:firstLine="720"/>
      </w:pPr>
      <w:r>
        <w:t>Таким образом,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опросник позволяет собрать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данные о текущем уровне осведомленности населения, выявить 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инициативах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скринингу</w:t>
      </w:r>
      <w:r>
        <w:rPr>
          <w:spacing w:val="-26"/>
        </w:rPr>
        <w:t xml:space="preserve"> </w:t>
      </w:r>
      <w:r>
        <w:t>РМЖ/РШМ/РПЖ.</w:t>
      </w:r>
    </w:p>
    <w:p w14:paraId="19DBFDF2" w14:textId="77777777" w:rsidR="00AA2216" w:rsidRDefault="00AA2216">
      <w:pPr>
        <w:spacing w:line="230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27A9FC6A" w14:textId="77777777" w:rsidR="00AA2216" w:rsidRDefault="00000000">
      <w:pPr>
        <w:pStyle w:val="a3"/>
        <w:spacing w:before="81" w:line="230" w:lineRule="auto"/>
        <w:ind w:right="548" w:firstLine="720"/>
      </w:pPr>
      <w:r>
        <w:rPr>
          <w:w w:val="95"/>
        </w:rPr>
        <w:t>Опросник по общим знаниям о скрининге на РМЖ/РШМ/РПЖ состоял</w:t>
      </w:r>
      <w:r>
        <w:rPr>
          <w:spacing w:val="1"/>
          <w:w w:val="95"/>
        </w:rPr>
        <w:t xml:space="preserve"> </w:t>
      </w:r>
      <w:r>
        <w:t>из таких вопросов, как знание программы скрининга перед прохождением</w:t>
      </w:r>
      <w:r>
        <w:rPr>
          <w:spacing w:val="1"/>
        </w:rPr>
        <w:t xml:space="preserve"> </w:t>
      </w:r>
      <w:r>
        <w:t>теста,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маммографии/Пап-теста/ПСА-теста,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скрининге,</w:t>
      </w:r>
      <w:r>
        <w:rPr>
          <w:spacing w:val="1"/>
        </w:rPr>
        <w:t xml:space="preserve"> </w:t>
      </w:r>
      <w:r>
        <w:t>улучшение 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скрининге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теста,</w:t>
      </w:r>
      <w:r>
        <w:rPr>
          <w:spacing w:val="1"/>
        </w:rPr>
        <w:t xml:space="preserve"> </w:t>
      </w:r>
      <w:r>
        <w:t>потребность в</w:t>
      </w:r>
      <w:r>
        <w:rPr>
          <w:spacing w:val="1"/>
        </w:rPr>
        <w:t xml:space="preserve"> </w:t>
      </w:r>
      <w:r>
        <w:t>дополнительной информации о</w:t>
      </w:r>
      <w:r>
        <w:rPr>
          <w:spacing w:val="1"/>
        </w:rPr>
        <w:t xml:space="preserve"> </w:t>
      </w:r>
      <w:r>
        <w:t>скрининге, а</w:t>
      </w:r>
      <w:r>
        <w:rPr>
          <w:spacing w:val="1"/>
        </w:rPr>
        <w:t xml:space="preserve"> </w:t>
      </w:r>
      <w:r>
        <w:t>также о</w:t>
      </w:r>
      <w:r>
        <w:rPr>
          <w:spacing w:val="1"/>
        </w:rPr>
        <w:t xml:space="preserve"> </w:t>
      </w:r>
      <w:r>
        <w:t>предпочтительных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-42"/>
        </w:rPr>
        <w:t xml:space="preserve"> </w:t>
      </w:r>
      <w:r>
        <w:t>информации.</w:t>
      </w:r>
    </w:p>
    <w:p w14:paraId="3F453DA2" w14:textId="77777777" w:rsidR="00AA2216" w:rsidRDefault="00000000">
      <w:pPr>
        <w:pStyle w:val="a3"/>
        <w:spacing w:before="17" w:line="230" w:lineRule="auto"/>
        <w:ind w:right="562" w:firstLine="720"/>
      </w:pP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опроснику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скрининге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w w:val="95"/>
        </w:rPr>
        <w:t>РМЖ/РШМ/РПЖ</w:t>
      </w:r>
      <w:r>
        <w:rPr>
          <w:spacing w:val="-22"/>
          <w:w w:val="95"/>
        </w:rPr>
        <w:t xml:space="preserve"> </w:t>
      </w:r>
      <w:r>
        <w:rPr>
          <w:w w:val="95"/>
        </w:rPr>
        <w:t>представлены</w:t>
      </w:r>
      <w:r>
        <w:rPr>
          <w:spacing w:val="-21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таблице</w:t>
      </w:r>
      <w:r>
        <w:rPr>
          <w:spacing w:val="-30"/>
          <w:w w:val="95"/>
        </w:rPr>
        <w:t xml:space="preserve"> </w:t>
      </w:r>
      <w:r>
        <w:rPr>
          <w:w w:val="95"/>
        </w:rPr>
        <w:t>5.</w:t>
      </w:r>
    </w:p>
    <w:p w14:paraId="5E5A427F" w14:textId="77777777" w:rsidR="00AA2216" w:rsidRDefault="00AA2216">
      <w:pPr>
        <w:pStyle w:val="a3"/>
        <w:spacing w:before="11"/>
        <w:ind w:left="0"/>
        <w:jc w:val="left"/>
        <w:rPr>
          <w:sz w:val="26"/>
        </w:rPr>
      </w:pPr>
    </w:p>
    <w:p w14:paraId="47B5E963" w14:textId="77777777" w:rsidR="00AA2216" w:rsidRDefault="00000000">
      <w:pPr>
        <w:pStyle w:val="a3"/>
        <w:jc w:val="left"/>
      </w:pPr>
      <w:r>
        <w:rPr>
          <w:w w:val="95"/>
        </w:rPr>
        <w:t>Таблица</w:t>
      </w:r>
      <w:r>
        <w:rPr>
          <w:spacing w:val="12"/>
          <w:w w:val="95"/>
        </w:rPr>
        <w:t xml:space="preserve"> </w:t>
      </w:r>
      <w:r>
        <w:rPr>
          <w:w w:val="95"/>
        </w:rPr>
        <w:t>5</w:t>
      </w:r>
      <w:r>
        <w:rPr>
          <w:spacing w:val="13"/>
          <w:w w:val="95"/>
        </w:rPr>
        <w:t xml:space="preserve"> </w:t>
      </w:r>
      <w:r>
        <w:rPr>
          <w:w w:val="95"/>
        </w:rPr>
        <w:t>–</w:t>
      </w:r>
      <w:r>
        <w:rPr>
          <w:spacing w:val="13"/>
          <w:w w:val="95"/>
        </w:rPr>
        <w:t xml:space="preserve"> </w:t>
      </w:r>
      <w:r>
        <w:rPr>
          <w:w w:val="95"/>
        </w:rPr>
        <w:t>Опросник</w:t>
      </w:r>
      <w:r>
        <w:rPr>
          <w:spacing w:val="17"/>
          <w:w w:val="95"/>
        </w:rPr>
        <w:t xml:space="preserve"> </w:t>
      </w:r>
      <w:r>
        <w:rPr>
          <w:w w:val="95"/>
        </w:rPr>
        <w:t>по</w:t>
      </w:r>
      <w:r>
        <w:rPr>
          <w:spacing w:val="12"/>
          <w:w w:val="95"/>
        </w:rPr>
        <w:t xml:space="preserve"> </w:t>
      </w:r>
      <w:r>
        <w:rPr>
          <w:w w:val="95"/>
        </w:rPr>
        <w:t>общим знаниям о</w:t>
      </w:r>
      <w:r>
        <w:rPr>
          <w:spacing w:val="13"/>
          <w:w w:val="95"/>
        </w:rPr>
        <w:t xml:space="preserve"> </w:t>
      </w:r>
      <w:r>
        <w:rPr>
          <w:w w:val="95"/>
        </w:rPr>
        <w:t>скрининге</w:t>
      </w:r>
      <w:r>
        <w:rPr>
          <w:spacing w:val="12"/>
          <w:w w:val="95"/>
        </w:rPr>
        <w:t xml:space="preserve"> </w:t>
      </w:r>
      <w:r>
        <w:rPr>
          <w:w w:val="95"/>
        </w:rPr>
        <w:t>РМЖ/РШМ/РПЖ.</w:t>
      </w:r>
    </w:p>
    <w:p w14:paraId="28C76058" w14:textId="77777777" w:rsidR="00AA2216" w:rsidRDefault="00AA2216">
      <w:pPr>
        <w:pStyle w:val="a3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7674"/>
        <w:gridCol w:w="377"/>
        <w:gridCol w:w="270"/>
        <w:gridCol w:w="347"/>
      </w:tblGrid>
      <w:tr w:rsidR="00AA2216" w14:paraId="6BB0FBB3" w14:textId="77777777">
        <w:trPr>
          <w:trHeight w:val="316"/>
        </w:trPr>
        <w:tc>
          <w:tcPr>
            <w:tcW w:w="561" w:type="dxa"/>
          </w:tcPr>
          <w:p w14:paraId="03C7E098" w14:textId="77777777" w:rsidR="00AA2216" w:rsidRDefault="00000000">
            <w:pPr>
              <w:pStyle w:val="TableParagraph"/>
              <w:spacing w:line="296" w:lineRule="exact"/>
              <w:ind w:left="0" w:right="26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№</w:t>
            </w:r>
          </w:p>
        </w:tc>
        <w:tc>
          <w:tcPr>
            <w:tcW w:w="7674" w:type="dxa"/>
          </w:tcPr>
          <w:p w14:paraId="25FFEBC8" w14:textId="77777777" w:rsidR="00AA2216" w:rsidRDefault="00000000">
            <w:pPr>
              <w:pStyle w:val="TableParagraph"/>
              <w:spacing w:line="296" w:lineRule="exact"/>
              <w:ind w:left="134"/>
              <w:rPr>
                <w:sz w:val="29"/>
              </w:rPr>
            </w:pPr>
            <w:r>
              <w:rPr>
                <w:sz w:val="29"/>
              </w:rPr>
              <w:t>Вопросы</w:t>
            </w:r>
          </w:p>
        </w:tc>
        <w:tc>
          <w:tcPr>
            <w:tcW w:w="994" w:type="dxa"/>
            <w:gridSpan w:val="3"/>
          </w:tcPr>
          <w:p w14:paraId="660512D9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Ответ</w:t>
            </w:r>
          </w:p>
        </w:tc>
      </w:tr>
      <w:tr w:rsidR="00AA2216" w14:paraId="41E3BA8A" w14:textId="77777777">
        <w:trPr>
          <w:trHeight w:val="316"/>
        </w:trPr>
        <w:tc>
          <w:tcPr>
            <w:tcW w:w="561" w:type="dxa"/>
            <w:vMerge w:val="restart"/>
          </w:tcPr>
          <w:p w14:paraId="7FB4FF4E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w w:val="99"/>
                <w:sz w:val="29"/>
              </w:rPr>
              <w:t>1</w:t>
            </w:r>
          </w:p>
        </w:tc>
        <w:tc>
          <w:tcPr>
            <w:tcW w:w="8668" w:type="dxa"/>
            <w:gridSpan w:val="4"/>
          </w:tcPr>
          <w:p w14:paraId="5DB34826" w14:textId="77777777" w:rsidR="00AA2216" w:rsidRDefault="00000000">
            <w:pPr>
              <w:pStyle w:val="TableParagraph"/>
              <w:spacing w:line="296" w:lineRule="exact"/>
              <w:ind w:left="134"/>
              <w:rPr>
                <w:sz w:val="29"/>
              </w:rPr>
            </w:pPr>
            <w:r>
              <w:rPr>
                <w:w w:val="95"/>
                <w:sz w:val="29"/>
              </w:rPr>
              <w:t>Знание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программы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скрининга</w:t>
            </w:r>
            <w:r>
              <w:rPr>
                <w:spacing w:val="2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прохождения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теста</w:t>
            </w:r>
          </w:p>
        </w:tc>
      </w:tr>
      <w:tr w:rsidR="00AA2216" w14:paraId="18FC7C28" w14:textId="77777777">
        <w:trPr>
          <w:trHeight w:val="316"/>
        </w:trPr>
        <w:tc>
          <w:tcPr>
            <w:tcW w:w="561" w:type="dxa"/>
            <w:vMerge/>
            <w:tcBorders>
              <w:top w:val="nil"/>
            </w:tcBorders>
          </w:tcPr>
          <w:p w14:paraId="587806B7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7674" w:type="dxa"/>
          </w:tcPr>
          <w:p w14:paraId="0FA6785E" w14:textId="77777777" w:rsidR="00AA2216" w:rsidRDefault="00000000">
            <w:pPr>
              <w:pStyle w:val="TableParagraph"/>
              <w:spacing w:line="297" w:lineRule="exact"/>
              <w:ind w:left="134"/>
              <w:rPr>
                <w:sz w:val="29"/>
              </w:rPr>
            </w:pPr>
            <w:r>
              <w:rPr>
                <w:w w:val="95"/>
                <w:sz w:val="29"/>
              </w:rPr>
              <w:t>Почти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ничего</w:t>
            </w:r>
          </w:p>
        </w:tc>
        <w:tc>
          <w:tcPr>
            <w:tcW w:w="994" w:type="dxa"/>
            <w:gridSpan w:val="3"/>
          </w:tcPr>
          <w:p w14:paraId="0064787B" w14:textId="77777777" w:rsidR="00AA2216" w:rsidRDefault="00AA2216">
            <w:pPr>
              <w:pStyle w:val="TableParagraph"/>
              <w:spacing w:before="1"/>
              <w:ind w:left="0"/>
              <w:rPr>
                <w:sz w:val="2"/>
              </w:rPr>
            </w:pPr>
          </w:p>
          <w:p w14:paraId="296EC15B" w14:textId="6028DF7B" w:rsidR="00AA2216" w:rsidRDefault="00B64257">
            <w:pPr>
              <w:pStyle w:val="TableParagraph"/>
              <w:spacing w:line="211" w:lineRule="exact"/>
              <w:ind w:left="333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2E7840B0" wp14:editId="458D7E08">
                      <wp:extent cx="181610" cy="133985"/>
                      <wp:effectExtent l="0" t="0" r="8890" b="8890"/>
                      <wp:docPr id="593780621" name="Group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1554492387" name="Rectangle 1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DD1AF1" id="Group 129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">
                      <v:rect id="Rectangle 130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329B1BED" w14:textId="77777777">
        <w:trPr>
          <w:trHeight w:val="332"/>
        </w:trPr>
        <w:tc>
          <w:tcPr>
            <w:tcW w:w="561" w:type="dxa"/>
            <w:vMerge/>
            <w:tcBorders>
              <w:top w:val="nil"/>
            </w:tcBorders>
          </w:tcPr>
          <w:p w14:paraId="2933BFF5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7674" w:type="dxa"/>
          </w:tcPr>
          <w:p w14:paraId="4157E109" w14:textId="77777777" w:rsidR="00AA2216" w:rsidRDefault="00000000">
            <w:pPr>
              <w:pStyle w:val="TableParagraph"/>
              <w:spacing w:line="312" w:lineRule="exact"/>
              <w:ind w:left="134"/>
              <w:rPr>
                <w:sz w:val="29"/>
              </w:rPr>
            </w:pPr>
            <w:r>
              <w:rPr>
                <w:w w:val="95"/>
                <w:sz w:val="29"/>
              </w:rPr>
              <w:t>Общая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информация</w:t>
            </w:r>
          </w:p>
        </w:tc>
        <w:tc>
          <w:tcPr>
            <w:tcW w:w="994" w:type="dxa"/>
            <w:gridSpan w:val="3"/>
          </w:tcPr>
          <w:p w14:paraId="6360F799" w14:textId="77777777" w:rsidR="00AA2216" w:rsidRDefault="00AA2216">
            <w:pPr>
              <w:pStyle w:val="TableParagraph"/>
              <w:spacing w:before="6"/>
              <w:ind w:left="0"/>
              <w:rPr>
                <w:sz w:val="4"/>
              </w:rPr>
            </w:pPr>
          </w:p>
          <w:p w14:paraId="1A07A6EA" w14:textId="111EC111" w:rsidR="00AA2216" w:rsidRDefault="00B64257">
            <w:pPr>
              <w:pStyle w:val="TableParagraph"/>
              <w:spacing w:line="211" w:lineRule="exact"/>
              <w:ind w:left="337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4E1D5DE1" wp14:editId="08A73166">
                      <wp:extent cx="181610" cy="133985"/>
                      <wp:effectExtent l="0" t="0" r="8890" b="8890"/>
                      <wp:docPr id="615145176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1909656255" name="Rectangle 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C5B43E" id="Group 127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">
                      <v:rect id="Rectangle 128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471C1003" w14:textId="77777777">
        <w:trPr>
          <w:trHeight w:val="316"/>
        </w:trPr>
        <w:tc>
          <w:tcPr>
            <w:tcW w:w="561" w:type="dxa"/>
            <w:vMerge/>
            <w:tcBorders>
              <w:top w:val="nil"/>
            </w:tcBorders>
          </w:tcPr>
          <w:p w14:paraId="038B206D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7674" w:type="dxa"/>
          </w:tcPr>
          <w:p w14:paraId="0B67BA76" w14:textId="77777777" w:rsidR="00AA2216" w:rsidRDefault="00000000">
            <w:pPr>
              <w:pStyle w:val="TableParagraph"/>
              <w:spacing w:line="296" w:lineRule="exact"/>
              <w:ind w:left="134"/>
              <w:rPr>
                <w:sz w:val="29"/>
              </w:rPr>
            </w:pPr>
            <w:r>
              <w:rPr>
                <w:w w:val="95"/>
                <w:sz w:val="29"/>
              </w:rPr>
              <w:t>Почти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все</w:t>
            </w:r>
          </w:p>
        </w:tc>
        <w:tc>
          <w:tcPr>
            <w:tcW w:w="994" w:type="dxa"/>
            <w:gridSpan w:val="3"/>
          </w:tcPr>
          <w:p w14:paraId="2568F193" w14:textId="77777777" w:rsidR="00AA2216" w:rsidRDefault="00AA2216">
            <w:pPr>
              <w:pStyle w:val="TableParagraph"/>
              <w:spacing w:before="2"/>
              <w:ind w:left="0"/>
              <w:rPr>
                <w:sz w:val="5"/>
              </w:rPr>
            </w:pPr>
          </w:p>
          <w:p w14:paraId="46084A6D" w14:textId="0FD22D7E" w:rsidR="00AA2216" w:rsidRDefault="00B64257">
            <w:pPr>
              <w:pStyle w:val="TableParagraph"/>
              <w:spacing w:line="211" w:lineRule="exact"/>
              <w:ind w:left="337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4AB22CC8" wp14:editId="3FC8A797">
                      <wp:extent cx="181610" cy="133985"/>
                      <wp:effectExtent l="0" t="0" r="8890" b="8890"/>
                      <wp:docPr id="1527570506" name="Group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1205872987" name="Rectangle 1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2D0763" id="Group 125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">
                      <v:rect id="Rectangle 126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61529F1F" w14:textId="77777777">
        <w:trPr>
          <w:trHeight w:val="620"/>
        </w:trPr>
        <w:tc>
          <w:tcPr>
            <w:tcW w:w="561" w:type="dxa"/>
            <w:vMerge w:val="restart"/>
          </w:tcPr>
          <w:p w14:paraId="1A9F29D2" w14:textId="77777777" w:rsidR="00AA2216" w:rsidRDefault="00000000">
            <w:pPr>
              <w:pStyle w:val="TableParagraph"/>
              <w:spacing w:line="301" w:lineRule="exact"/>
              <w:rPr>
                <w:sz w:val="29"/>
              </w:rPr>
            </w:pPr>
            <w:r>
              <w:rPr>
                <w:w w:val="99"/>
                <w:sz w:val="29"/>
              </w:rPr>
              <w:t>2</w:t>
            </w:r>
          </w:p>
        </w:tc>
        <w:tc>
          <w:tcPr>
            <w:tcW w:w="8668" w:type="dxa"/>
            <w:gridSpan w:val="4"/>
          </w:tcPr>
          <w:p w14:paraId="671411E3" w14:textId="77777777" w:rsidR="00AA2216" w:rsidRDefault="00000000">
            <w:pPr>
              <w:pStyle w:val="TableParagraph"/>
              <w:spacing w:line="295" w:lineRule="exact"/>
              <w:ind w:left="134"/>
              <w:rPr>
                <w:sz w:val="29"/>
              </w:rPr>
            </w:pPr>
            <w:r>
              <w:rPr>
                <w:w w:val="95"/>
                <w:sz w:val="29"/>
              </w:rPr>
              <w:t>Знание</w:t>
            </w:r>
            <w:r>
              <w:rPr>
                <w:spacing w:val="3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</w:t>
            </w:r>
            <w:r>
              <w:rPr>
                <w:spacing w:val="2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маммографии/Пап/ПСА тестировании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перед</w:t>
            </w:r>
            <w:r>
              <w:rPr>
                <w:spacing w:val="2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прохождением</w:t>
            </w:r>
          </w:p>
          <w:p w14:paraId="07FF1EF0" w14:textId="77777777" w:rsidR="00AA2216" w:rsidRDefault="00000000">
            <w:pPr>
              <w:pStyle w:val="TableParagraph"/>
              <w:spacing w:line="306" w:lineRule="exact"/>
              <w:ind w:left="134"/>
              <w:rPr>
                <w:sz w:val="29"/>
              </w:rPr>
            </w:pPr>
            <w:r>
              <w:rPr>
                <w:sz w:val="29"/>
              </w:rPr>
              <w:t>теста</w:t>
            </w:r>
          </w:p>
        </w:tc>
      </w:tr>
      <w:tr w:rsidR="00AA2216" w14:paraId="2BAD2B55" w14:textId="77777777">
        <w:trPr>
          <w:trHeight w:val="316"/>
        </w:trPr>
        <w:tc>
          <w:tcPr>
            <w:tcW w:w="561" w:type="dxa"/>
            <w:vMerge/>
            <w:tcBorders>
              <w:top w:val="nil"/>
            </w:tcBorders>
          </w:tcPr>
          <w:p w14:paraId="39AF6278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7674" w:type="dxa"/>
          </w:tcPr>
          <w:p w14:paraId="18617940" w14:textId="77777777" w:rsidR="00AA2216" w:rsidRDefault="00000000">
            <w:pPr>
              <w:pStyle w:val="TableParagraph"/>
              <w:spacing w:line="296" w:lineRule="exact"/>
              <w:ind w:left="134"/>
              <w:rPr>
                <w:sz w:val="29"/>
              </w:rPr>
            </w:pPr>
            <w:r>
              <w:rPr>
                <w:w w:val="95"/>
                <w:sz w:val="29"/>
              </w:rPr>
              <w:t>Почти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ничего</w:t>
            </w:r>
          </w:p>
        </w:tc>
        <w:tc>
          <w:tcPr>
            <w:tcW w:w="994" w:type="dxa"/>
            <w:gridSpan w:val="3"/>
          </w:tcPr>
          <w:p w14:paraId="6E75560D" w14:textId="77777777" w:rsidR="00AA2216" w:rsidRDefault="00AA2216">
            <w:pPr>
              <w:pStyle w:val="TableParagraph"/>
              <w:spacing w:before="7"/>
              <w:ind w:left="0"/>
              <w:rPr>
                <w:sz w:val="5"/>
              </w:rPr>
            </w:pPr>
          </w:p>
          <w:p w14:paraId="26732DB4" w14:textId="412386F8" w:rsidR="00AA2216" w:rsidRDefault="00B64257">
            <w:pPr>
              <w:pStyle w:val="TableParagraph"/>
              <w:spacing w:line="211" w:lineRule="exact"/>
              <w:ind w:left="337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59ECE7CA" wp14:editId="046F6933">
                      <wp:extent cx="181610" cy="133985"/>
                      <wp:effectExtent l="0" t="0" r="8890" b="8890"/>
                      <wp:docPr id="1910366997" name="Group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564815920" name="Rectangle 1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0A02E2" id="Group 123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">
                      <v:rect id="Rectangle 124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1F7818C0" w14:textId="77777777">
        <w:trPr>
          <w:trHeight w:val="316"/>
        </w:trPr>
        <w:tc>
          <w:tcPr>
            <w:tcW w:w="561" w:type="dxa"/>
            <w:vMerge/>
            <w:tcBorders>
              <w:top w:val="nil"/>
            </w:tcBorders>
          </w:tcPr>
          <w:p w14:paraId="2D6426A9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7674" w:type="dxa"/>
          </w:tcPr>
          <w:p w14:paraId="762BDF82" w14:textId="77777777" w:rsidR="00AA2216" w:rsidRDefault="00000000">
            <w:pPr>
              <w:pStyle w:val="TableParagraph"/>
              <w:spacing w:line="296" w:lineRule="exact"/>
              <w:ind w:left="134"/>
              <w:rPr>
                <w:sz w:val="29"/>
              </w:rPr>
            </w:pPr>
            <w:r>
              <w:rPr>
                <w:w w:val="95"/>
                <w:sz w:val="29"/>
              </w:rPr>
              <w:t>Общая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информация</w:t>
            </w:r>
          </w:p>
        </w:tc>
        <w:tc>
          <w:tcPr>
            <w:tcW w:w="994" w:type="dxa"/>
            <w:gridSpan w:val="3"/>
          </w:tcPr>
          <w:p w14:paraId="0C2A6E53" w14:textId="77777777" w:rsidR="00AA2216" w:rsidRDefault="00AA2216">
            <w:pPr>
              <w:pStyle w:val="TableParagraph"/>
              <w:spacing w:before="4"/>
              <w:ind w:left="0"/>
              <w:rPr>
                <w:sz w:val="6"/>
              </w:rPr>
            </w:pPr>
          </w:p>
          <w:p w14:paraId="52D70F70" w14:textId="52B050BC" w:rsidR="00AA2216" w:rsidRDefault="00B64257">
            <w:pPr>
              <w:pStyle w:val="TableParagraph"/>
              <w:spacing w:line="211" w:lineRule="exact"/>
              <w:ind w:left="337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3CC8E8A7" wp14:editId="19B86967">
                      <wp:extent cx="181610" cy="133985"/>
                      <wp:effectExtent l="0" t="0" r="8890" b="8890"/>
                      <wp:docPr id="1135292512" name="Group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101759380" name="Rectangle 1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A08E76" id="Group 121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">
                      <v:rect id="Rectangle 122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414923D5" w14:textId="77777777">
        <w:trPr>
          <w:trHeight w:val="316"/>
        </w:trPr>
        <w:tc>
          <w:tcPr>
            <w:tcW w:w="561" w:type="dxa"/>
            <w:vMerge/>
            <w:tcBorders>
              <w:top w:val="nil"/>
            </w:tcBorders>
          </w:tcPr>
          <w:p w14:paraId="5D5A4827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7674" w:type="dxa"/>
          </w:tcPr>
          <w:p w14:paraId="6B8EE82B" w14:textId="77777777" w:rsidR="00AA2216" w:rsidRDefault="00000000">
            <w:pPr>
              <w:pStyle w:val="TableParagraph"/>
              <w:spacing w:line="296" w:lineRule="exact"/>
              <w:ind w:left="134"/>
              <w:rPr>
                <w:sz w:val="29"/>
              </w:rPr>
            </w:pPr>
            <w:r>
              <w:rPr>
                <w:w w:val="95"/>
                <w:sz w:val="29"/>
              </w:rPr>
              <w:t>Почти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все</w:t>
            </w:r>
          </w:p>
        </w:tc>
        <w:tc>
          <w:tcPr>
            <w:tcW w:w="994" w:type="dxa"/>
            <w:gridSpan w:val="3"/>
          </w:tcPr>
          <w:p w14:paraId="646D97F4" w14:textId="77777777" w:rsidR="00AA2216" w:rsidRDefault="00AA2216">
            <w:pPr>
              <w:pStyle w:val="TableParagraph"/>
              <w:spacing w:before="6"/>
              <w:ind w:left="0"/>
              <w:rPr>
                <w:sz w:val="4"/>
              </w:rPr>
            </w:pPr>
          </w:p>
          <w:p w14:paraId="5B6B5FDA" w14:textId="57CE35CF" w:rsidR="00AA2216" w:rsidRDefault="00B64257">
            <w:pPr>
              <w:pStyle w:val="TableParagraph"/>
              <w:spacing w:line="211" w:lineRule="exact"/>
              <w:ind w:left="337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3BD85885" wp14:editId="55311A63">
                      <wp:extent cx="181610" cy="133985"/>
                      <wp:effectExtent l="0" t="0" r="8890" b="8890"/>
                      <wp:docPr id="576212274" name="Group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1079069076" name="Rectangle 1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2F8A53" id="Group 119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">
                      <v:rect id="Rectangle 120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7DE4A700" w14:textId="77777777">
        <w:trPr>
          <w:trHeight w:val="300"/>
        </w:trPr>
        <w:tc>
          <w:tcPr>
            <w:tcW w:w="561" w:type="dxa"/>
            <w:vMerge w:val="restart"/>
          </w:tcPr>
          <w:p w14:paraId="2DF082F7" w14:textId="77777777" w:rsidR="00AA2216" w:rsidRDefault="00000000">
            <w:pPr>
              <w:pStyle w:val="TableParagraph"/>
              <w:spacing w:line="301" w:lineRule="exact"/>
              <w:rPr>
                <w:sz w:val="29"/>
              </w:rPr>
            </w:pPr>
            <w:r>
              <w:rPr>
                <w:w w:val="99"/>
                <w:sz w:val="29"/>
              </w:rPr>
              <w:t>3</w:t>
            </w:r>
          </w:p>
        </w:tc>
        <w:tc>
          <w:tcPr>
            <w:tcW w:w="8668" w:type="dxa"/>
            <w:gridSpan w:val="4"/>
          </w:tcPr>
          <w:p w14:paraId="7EDCF65F" w14:textId="77777777" w:rsidR="00AA2216" w:rsidRDefault="00000000">
            <w:pPr>
              <w:pStyle w:val="TableParagraph"/>
              <w:spacing w:line="280" w:lineRule="exact"/>
              <w:ind w:left="134"/>
              <w:rPr>
                <w:sz w:val="29"/>
              </w:rPr>
            </w:pPr>
            <w:r>
              <w:rPr>
                <w:w w:val="95"/>
                <w:sz w:val="29"/>
              </w:rPr>
              <w:t>Источники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знаний</w:t>
            </w:r>
            <w:r>
              <w:rPr>
                <w:spacing w:val="2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скрининге</w:t>
            </w:r>
          </w:p>
        </w:tc>
      </w:tr>
      <w:tr w:rsidR="00AA2216" w14:paraId="566F98A6" w14:textId="77777777">
        <w:trPr>
          <w:trHeight w:val="315"/>
        </w:trPr>
        <w:tc>
          <w:tcPr>
            <w:tcW w:w="561" w:type="dxa"/>
            <w:vMerge/>
            <w:tcBorders>
              <w:top w:val="nil"/>
            </w:tcBorders>
          </w:tcPr>
          <w:p w14:paraId="47E79B05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7674" w:type="dxa"/>
          </w:tcPr>
          <w:p w14:paraId="1B32D793" w14:textId="77777777" w:rsidR="00AA2216" w:rsidRDefault="00000000">
            <w:pPr>
              <w:pStyle w:val="TableParagraph"/>
              <w:spacing w:line="296" w:lineRule="exact"/>
              <w:ind w:left="134"/>
              <w:rPr>
                <w:sz w:val="29"/>
              </w:rPr>
            </w:pPr>
            <w:r>
              <w:rPr>
                <w:w w:val="95"/>
                <w:sz w:val="29"/>
              </w:rPr>
              <w:t>Медицинские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работники</w:t>
            </w:r>
          </w:p>
        </w:tc>
        <w:tc>
          <w:tcPr>
            <w:tcW w:w="994" w:type="dxa"/>
            <w:gridSpan w:val="3"/>
          </w:tcPr>
          <w:p w14:paraId="0884E431" w14:textId="77777777" w:rsidR="00AA2216" w:rsidRDefault="00AA2216">
            <w:pPr>
              <w:pStyle w:val="TableParagraph"/>
              <w:spacing w:before="1"/>
              <w:ind w:left="0"/>
              <w:rPr>
                <w:sz w:val="6"/>
              </w:rPr>
            </w:pPr>
          </w:p>
          <w:p w14:paraId="6D32F1B5" w14:textId="20AA9A5E" w:rsidR="00AA2216" w:rsidRDefault="00B64257">
            <w:pPr>
              <w:pStyle w:val="TableParagraph"/>
              <w:spacing w:line="211" w:lineRule="exact"/>
              <w:ind w:left="337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317AE777" wp14:editId="58932977">
                      <wp:extent cx="181610" cy="133985"/>
                      <wp:effectExtent l="0" t="0" r="8890" b="8890"/>
                      <wp:docPr id="605208844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1279806079" name="Rectangle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F2B898" id="Group 117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">
                      <v:rect id="Rectangle 118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2CF318B9" w14:textId="77777777">
        <w:trPr>
          <w:trHeight w:val="316"/>
        </w:trPr>
        <w:tc>
          <w:tcPr>
            <w:tcW w:w="561" w:type="dxa"/>
            <w:vMerge/>
            <w:tcBorders>
              <w:top w:val="nil"/>
            </w:tcBorders>
          </w:tcPr>
          <w:p w14:paraId="124007BA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7674" w:type="dxa"/>
          </w:tcPr>
          <w:p w14:paraId="3D7521DE" w14:textId="77777777" w:rsidR="00AA2216" w:rsidRDefault="00000000">
            <w:pPr>
              <w:pStyle w:val="TableParagraph"/>
              <w:spacing w:line="297" w:lineRule="exact"/>
              <w:ind w:left="134"/>
              <w:rPr>
                <w:sz w:val="29"/>
              </w:rPr>
            </w:pPr>
            <w:r>
              <w:rPr>
                <w:sz w:val="29"/>
              </w:rPr>
              <w:t>Друзья/родственники/супруга</w:t>
            </w:r>
          </w:p>
        </w:tc>
        <w:tc>
          <w:tcPr>
            <w:tcW w:w="994" w:type="dxa"/>
            <w:gridSpan w:val="3"/>
          </w:tcPr>
          <w:p w14:paraId="51A11D6F" w14:textId="0D2F90E5" w:rsidR="00AA2216" w:rsidRDefault="00B64257">
            <w:pPr>
              <w:pStyle w:val="TableParagraph"/>
              <w:spacing w:line="211" w:lineRule="exact"/>
              <w:ind w:left="337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720B7847" wp14:editId="48BCC71D">
                      <wp:extent cx="181610" cy="133985"/>
                      <wp:effectExtent l="0" t="0" r="8890" b="8890"/>
                      <wp:docPr id="700487206" name="Group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387259016" name="Rectangle 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D0574D" id="Group 115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">
                      <v:rect id="Rectangle 116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6EF0CB77" w14:textId="77777777">
        <w:trPr>
          <w:trHeight w:val="316"/>
        </w:trPr>
        <w:tc>
          <w:tcPr>
            <w:tcW w:w="561" w:type="dxa"/>
            <w:vMerge/>
            <w:tcBorders>
              <w:top w:val="nil"/>
            </w:tcBorders>
          </w:tcPr>
          <w:p w14:paraId="05082C2E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7674" w:type="dxa"/>
          </w:tcPr>
          <w:p w14:paraId="25939251" w14:textId="77777777" w:rsidR="00AA2216" w:rsidRDefault="00000000">
            <w:pPr>
              <w:pStyle w:val="TableParagraph"/>
              <w:spacing w:line="296" w:lineRule="exact"/>
              <w:ind w:left="134"/>
              <w:rPr>
                <w:sz w:val="29"/>
              </w:rPr>
            </w:pPr>
            <w:r>
              <w:rPr>
                <w:sz w:val="29"/>
              </w:rPr>
              <w:t>Интернет</w:t>
            </w:r>
          </w:p>
        </w:tc>
        <w:tc>
          <w:tcPr>
            <w:tcW w:w="994" w:type="dxa"/>
            <w:gridSpan w:val="3"/>
          </w:tcPr>
          <w:p w14:paraId="2960EA58" w14:textId="77777777" w:rsidR="00AA2216" w:rsidRDefault="00AA2216">
            <w:pPr>
              <w:pStyle w:val="TableParagraph"/>
              <w:spacing w:before="4"/>
              <w:ind w:left="0"/>
              <w:rPr>
                <w:sz w:val="2"/>
              </w:rPr>
            </w:pPr>
          </w:p>
          <w:p w14:paraId="060AFF4C" w14:textId="02E441F8" w:rsidR="00AA2216" w:rsidRDefault="00B64257">
            <w:pPr>
              <w:pStyle w:val="TableParagraph"/>
              <w:spacing w:line="211" w:lineRule="exact"/>
              <w:ind w:left="337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7DE54AC7" wp14:editId="3460DBFD">
                      <wp:extent cx="181610" cy="133985"/>
                      <wp:effectExtent l="0" t="0" r="8890" b="8890"/>
                      <wp:docPr id="1118120759" name="Group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1781699283" name="Rectangle 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F32EDB" id="Group 113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">
                      <v:rect id="Rectangle 114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49CB160C" w14:textId="77777777">
        <w:trPr>
          <w:trHeight w:val="300"/>
        </w:trPr>
        <w:tc>
          <w:tcPr>
            <w:tcW w:w="561" w:type="dxa"/>
            <w:vMerge/>
            <w:tcBorders>
              <w:top w:val="nil"/>
            </w:tcBorders>
          </w:tcPr>
          <w:p w14:paraId="26BA91AA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7674" w:type="dxa"/>
          </w:tcPr>
          <w:p w14:paraId="5E72DCEE" w14:textId="77777777" w:rsidR="00AA2216" w:rsidRDefault="00000000">
            <w:pPr>
              <w:pStyle w:val="TableParagraph"/>
              <w:spacing w:line="280" w:lineRule="exact"/>
              <w:ind w:left="134"/>
              <w:rPr>
                <w:sz w:val="29"/>
              </w:rPr>
            </w:pPr>
            <w:r>
              <w:rPr>
                <w:sz w:val="29"/>
              </w:rPr>
              <w:t>Брошюры</w:t>
            </w:r>
          </w:p>
        </w:tc>
        <w:tc>
          <w:tcPr>
            <w:tcW w:w="994" w:type="dxa"/>
            <w:gridSpan w:val="3"/>
          </w:tcPr>
          <w:p w14:paraId="77927CCF" w14:textId="3965B47B" w:rsidR="00AA2216" w:rsidRDefault="00B64257">
            <w:pPr>
              <w:pStyle w:val="TableParagraph"/>
              <w:spacing w:line="211" w:lineRule="exact"/>
              <w:ind w:left="337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2D240B0F" wp14:editId="7719F1FF">
                      <wp:extent cx="181610" cy="133985"/>
                      <wp:effectExtent l="0" t="0" r="8890" b="8890"/>
                      <wp:docPr id="981883919" name="Group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887142225" name="Rectangle 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F45CE5" id="Group 111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">
                      <v:rect id="Rectangle 112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5989C0ED" w14:textId="77777777">
        <w:trPr>
          <w:trHeight w:val="316"/>
        </w:trPr>
        <w:tc>
          <w:tcPr>
            <w:tcW w:w="561" w:type="dxa"/>
            <w:vMerge/>
            <w:tcBorders>
              <w:top w:val="nil"/>
            </w:tcBorders>
          </w:tcPr>
          <w:p w14:paraId="0F19A626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7674" w:type="dxa"/>
          </w:tcPr>
          <w:p w14:paraId="6607C6D6" w14:textId="77777777" w:rsidR="00AA2216" w:rsidRDefault="00000000">
            <w:pPr>
              <w:pStyle w:val="TableParagraph"/>
              <w:spacing w:line="297" w:lineRule="exact"/>
              <w:ind w:left="134"/>
              <w:rPr>
                <w:sz w:val="29"/>
              </w:rPr>
            </w:pPr>
            <w:r>
              <w:rPr>
                <w:sz w:val="29"/>
              </w:rPr>
              <w:t>Не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получил(а)</w:t>
            </w:r>
          </w:p>
        </w:tc>
        <w:tc>
          <w:tcPr>
            <w:tcW w:w="994" w:type="dxa"/>
            <w:gridSpan w:val="3"/>
          </w:tcPr>
          <w:p w14:paraId="5363E113" w14:textId="77777777" w:rsidR="00AA2216" w:rsidRDefault="00AA2216">
            <w:pPr>
              <w:pStyle w:val="TableParagraph"/>
              <w:spacing w:before="3"/>
              <w:ind w:left="0"/>
              <w:rPr>
                <w:sz w:val="5"/>
              </w:rPr>
            </w:pPr>
          </w:p>
          <w:p w14:paraId="39BE6DDE" w14:textId="636E5CAE" w:rsidR="00AA2216" w:rsidRDefault="00B64257">
            <w:pPr>
              <w:pStyle w:val="TableParagraph"/>
              <w:spacing w:line="211" w:lineRule="exact"/>
              <w:ind w:left="337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6C54677B" wp14:editId="5DBE2A6C">
                      <wp:extent cx="181610" cy="133985"/>
                      <wp:effectExtent l="0" t="0" r="8890" b="8890"/>
                      <wp:docPr id="1232536745" name="Group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1850109507" name="Rectangle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06EA28" id="Group 109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">
                      <v:rect id="Rectangle 110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64CDF297" w14:textId="77777777">
        <w:trPr>
          <w:trHeight w:val="348"/>
        </w:trPr>
        <w:tc>
          <w:tcPr>
            <w:tcW w:w="561" w:type="dxa"/>
            <w:vMerge w:val="restart"/>
          </w:tcPr>
          <w:p w14:paraId="14BB37CA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w w:val="99"/>
                <w:sz w:val="29"/>
              </w:rPr>
              <w:t>4</w:t>
            </w:r>
          </w:p>
        </w:tc>
        <w:tc>
          <w:tcPr>
            <w:tcW w:w="8668" w:type="dxa"/>
            <w:gridSpan w:val="4"/>
          </w:tcPr>
          <w:p w14:paraId="6D58053D" w14:textId="77777777" w:rsidR="00AA2216" w:rsidRDefault="00000000">
            <w:pPr>
              <w:pStyle w:val="TableParagraph"/>
              <w:spacing w:line="317" w:lineRule="exact"/>
              <w:ind w:left="134"/>
              <w:rPr>
                <w:sz w:val="29"/>
              </w:rPr>
            </w:pPr>
            <w:r>
              <w:rPr>
                <w:w w:val="95"/>
                <w:sz w:val="29"/>
              </w:rPr>
              <w:t>Знание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скрининге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после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прохождения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теста</w:t>
            </w:r>
          </w:p>
        </w:tc>
      </w:tr>
      <w:tr w:rsidR="00AA2216" w14:paraId="68EB4B2C" w14:textId="77777777">
        <w:trPr>
          <w:trHeight w:val="300"/>
        </w:trPr>
        <w:tc>
          <w:tcPr>
            <w:tcW w:w="561" w:type="dxa"/>
            <w:vMerge/>
            <w:tcBorders>
              <w:top w:val="nil"/>
            </w:tcBorders>
          </w:tcPr>
          <w:p w14:paraId="4BE06764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7674" w:type="dxa"/>
          </w:tcPr>
          <w:p w14:paraId="7AEB4DAD" w14:textId="77777777" w:rsidR="00AA2216" w:rsidRDefault="00000000">
            <w:pPr>
              <w:pStyle w:val="TableParagraph"/>
              <w:spacing w:line="280" w:lineRule="exact"/>
              <w:ind w:left="134"/>
              <w:rPr>
                <w:sz w:val="29"/>
              </w:rPr>
            </w:pPr>
            <w:r>
              <w:rPr>
                <w:w w:val="95"/>
                <w:sz w:val="29"/>
              </w:rPr>
              <w:t>Почти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ничего</w:t>
            </w:r>
          </w:p>
        </w:tc>
        <w:tc>
          <w:tcPr>
            <w:tcW w:w="994" w:type="dxa"/>
            <w:gridSpan w:val="3"/>
          </w:tcPr>
          <w:p w14:paraId="300FEAB2" w14:textId="77777777" w:rsidR="00AA2216" w:rsidRDefault="00AA2216">
            <w:pPr>
              <w:pStyle w:val="TableParagraph"/>
              <w:spacing w:before="3"/>
              <w:ind w:left="0"/>
              <w:rPr>
                <w:sz w:val="5"/>
              </w:rPr>
            </w:pPr>
          </w:p>
          <w:p w14:paraId="6DAB8A73" w14:textId="7876A1AA" w:rsidR="00AA2216" w:rsidRDefault="00B64257">
            <w:pPr>
              <w:pStyle w:val="TableParagraph"/>
              <w:spacing w:line="211" w:lineRule="exact"/>
              <w:ind w:left="337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53583803" wp14:editId="0A0B8EEC">
                      <wp:extent cx="181610" cy="133985"/>
                      <wp:effectExtent l="0" t="0" r="8890" b="8890"/>
                      <wp:docPr id="1165853689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618429432" name="Rectangle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CBE01D" id="Group 107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">
                      <v:rect id="Rectangle 108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779CB0DB" w14:textId="77777777">
        <w:trPr>
          <w:trHeight w:val="316"/>
        </w:trPr>
        <w:tc>
          <w:tcPr>
            <w:tcW w:w="561" w:type="dxa"/>
            <w:vMerge/>
            <w:tcBorders>
              <w:top w:val="nil"/>
            </w:tcBorders>
          </w:tcPr>
          <w:p w14:paraId="25AFB851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7674" w:type="dxa"/>
          </w:tcPr>
          <w:p w14:paraId="613ED364" w14:textId="77777777" w:rsidR="00AA2216" w:rsidRDefault="00000000">
            <w:pPr>
              <w:pStyle w:val="TableParagraph"/>
              <w:spacing w:line="297" w:lineRule="exact"/>
              <w:ind w:left="134"/>
              <w:rPr>
                <w:sz w:val="29"/>
              </w:rPr>
            </w:pPr>
            <w:r>
              <w:rPr>
                <w:w w:val="95"/>
                <w:sz w:val="29"/>
              </w:rPr>
              <w:t>Общая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информация</w:t>
            </w:r>
          </w:p>
        </w:tc>
        <w:tc>
          <w:tcPr>
            <w:tcW w:w="994" w:type="dxa"/>
            <w:gridSpan w:val="3"/>
          </w:tcPr>
          <w:p w14:paraId="4240869C" w14:textId="77777777" w:rsidR="00AA2216" w:rsidRDefault="00AA2216">
            <w:pPr>
              <w:pStyle w:val="TableParagraph"/>
              <w:spacing w:before="6"/>
              <w:ind w:left="0"/>
              <w:rPr>
                <w:sz w:val="3"/>
              </w:rPr>
            </w:pPr>
          </w:p>
          <w:p w14:paraId="4078DC00" w14:textId="2361AD5C" w:rsidR="00AA2216" w:rsidRDefault="00B64257">
            <w:pPr>
              <w:pStyle w:val="TableParagraph"/>
              <w:spacing w:line="211" w:lineRule="exact"/>
              <w:ind w:left="337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436FFE8B" wp14:editId="432CA924">
                      <wp:extent cx="181610" cy="133985"/>
                      <wp:effectExtent l="0" t="0" r="8890" b="8890"/>
                      <wp:docPr id="1876222359" name="Group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131339639" name="Rectangle 1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BB33A1" id="Group 105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">
                      <v:rect id="Rectangle 106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45EC98B0" w14:textId="77777777">
        <w:trPr>
          <w:trHeight w:val="316"/>
        </w:trPr>
        <w:tc>
          <w:tcPr>
            <w:tcW w:w="561" w:type="dxa"/>
            <w:vMerge/>
            <w:tcBorders>
              <w:top w:val="nil"/>
            </w:tcBorders>
          </w:tcPr>
          <w:p w14:paraId="5139BEFD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7674" w:type="dxa"/>
          </w:tcPr>
          <w:p w14:paraId="2F60CC73" w14:textId="77777777" w:rsidR="00AA2216" w:rsidRDefault="00000000">
            <w:pPr>
              <w:pStyle w:val="TableParagraph"/>
              <w:spacing w:line="296" w:lineRule="exact"/>
              <w:ind w:left="134"/>
              <w:rPr>
                <w:sz w:val="29"/>
              </w:rPr>
            </w:pPr>
            <w:r>
              <w:rPr>
                <w:w w:val="95"/>
                <w:sz w:val="29"/>
              </w:rPr>
              <w:t>Почти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все</w:t>
            </w:r>
          </w:p>
        </w:tc>
        <w:tc>
          <w:tcPr>
            <w:tcW w:w="994" w:type="dxa"/>
            <w:gridSpan w:val="3"/>
          </w:tcPr>
          <w:p w14:paraId="2F9017C4" w14:textId="3FB07986" w:rsidR="00AA2216" w:rsidRDefault="00B64257">
            <w:pPr>
              <w:pStyle w:val="TableParagraph"/>
              <w:spacing w:line="211" w:lineRule="exact"/>
              <w:ind w:left="337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1BD1BF92" wp14:editId="34B93199">
                      <wp:extent cx="181610" cy="133985"/>
                      <wp:effectExtent l="0" t="0" r="8890" b="8890"/>
                      <wp:docPr id="542819485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1885276577" name="Rectangle 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AE32D4" id="Group 103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">
                      <v:rect id="Rectangle 104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5D012463" w14:textId="77777777">
        <w:trPr>
          <w:trHeight w:val="316"/>
        </w:trPr>
        <w:tc>
          <w:tcPr>
            <w:tcW w:w="561" w:type="dxa"/>
          </w:tcPr>
          <w:p w14:paraId="20AA73A7" w14:textId="77777777" w:rsidR="00AA2216" w:rsidRDefault="00000000">
            <w:pPr>
              <w:pStyle w:val="TableParagraph"/>
              <w:spacing w:line="296" w:lineRule="exact"/>
              <w:ind w:left="0" w:right="157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5</w:t>
            </w:r>
          </w:p>
        </w:tc>
        <w:tc>
          <w:tcPr>
            <w:tcW w:w="8668" w:type="dxa"/>
            <w:gridSpan w:val="4"/>
          </w:tcPr>
          <w:p w14:paraId="46238DBB" w14:textId="77777777" w:rsidR="00AA2216" w:rsidRDefault="00000000">
            <w:pPr>
              <w:pStyle w:val="TableParagraph"/>
              <w:spacing w:line="296" w:lineRule="exact"/>
              <w:ind w:left="134"/>
              <w:rPr>
                <w:sz w:val="29"/>
              </w:rPr>
            </w:pPr>
            <w:r>
              <w:rPr>
                <w:w w:val="95"/>
                <w:sz w:val="29"/>
              </w:rPr>
              <w:t>Улучшение</w:t>
            </w:r>
            <w:r>
              <w:rPr>
                <w:spacing w:val="-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знаний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скрининге</w:t>
            </w:r>
            <w:r>
              <w:rPr>
                <w:spacing w:val="3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после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теста</w:t>
            </w:r>
          </w:p>
        </w:tc>
      </w:tr>
      <w:tr w:rsidR="00AA2216" w14:paraId="517DAB86" w14:textId="77777777">
        <w:trPr>
          <w:trHeight w:val="173"/>
        </w:trPr>
        <w:tc>
          <w:tcPr>
            <w:tcW w:w="561" w:type="dxa"/>
            <w:vMerge w:val="restart"/>
          </w:tcPr>
          <w:p w14:paraId="0FDDC18F" w14:textId="77777777" w:rsidR="00AA2216" w:rsidRDefault="00AA2216">
            <w:pPr>
              <w:pStyle w:val="TableParagraph"/>
              <w:ind w:left="0"/>
            </w:pPr>
          </w:p>
        </w:tc>
        <w:tc>
          <w:tcPr>
            <w:tcW w:w="7674" w:type="dxa"/>
            <w:vMerge w:val="restart"/>
          </w:tcPr>
          <w:p w14:paraId="49574B63" w14:textId="77777777" w:rsidR="00AA2216" w:rsidRDefault="00000000">
            <w:pPr>
              <w:pStyle w:val="TableParagraph"/>
              <w:spacing w:line="281" w:lineRule="exact"/>
              <w:ind w:left="134"/>
              <w:rPr>
                <w:sz w:val="29"/>
              </w:rPr>
            </w:pPr>
            <w:r>
              <w:rPr>
                <w:w w:val="95"/>
                <w:sz w:val="29"/>
              </w:rPr>
              <w:t>На</w:t>
            </w:r>
            <w:r>
              <w:rPr>
                <w:spacing w:val="2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одном</w:t>
            </w:r>
            <w:r>
              <w:rPr>
                <w:spacing w:val="-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уровне</w:t>
            </w:r>
          </w:p>
        </w:tc>
        <w:tc>
          <w:tcPr>
            <w:tcW w:w="377" w:type="dxa"/>
            <w:tcBorders>
              <w:bottom w:val="nil"/>
            </w:tcBorders>
          </w:tcPr>
          <w:p w14:paraId="34F3F6E6" w14:textId="77777777" w:rsidR="00AA2216" w:rsidRDefault="00AA2216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270" w:type="dxa"/>
          </w:tcPr>
          <w:p w14:paraId="0E53988B" w14:textId="77777777" w:rsidR="00AA2216" w:rsidRDefault="00AA2216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347" w:type="dxa"/>
            <w:tcBorders>
              <w:bottom w:val="nil"/>
            </w:tcBorders>
          </w:tcPr>
          <w:p w14:paraId="380FCECF" w14:textId="77777777" w:rsidR="00AA2216" w:rsidRDefault="00AA2216">
            <w:pPr>
              <w:pStyle w:val="TableParagraph"/>
              <w:ind w:left="0"/>
              <w:rPr>
                <w:sz w:val="10"/>
              </w:rPr>
            </w:pPr>
          </w:p>
        </w:tc>
      </w:tr>
      <w:tr w:rsidR="00AA2216" w14:paraId="08414A01" w14:textId="77777777">
        <w:trPr>
          <w:trHeight w:val="107"/>
        </w:trPr>
        <w:tc>
          <w:tcPr>
            <w:tcW w:w="561" w:type="dxa"/>
            <w:vMerge/>
            <w:tcBorders>
              <w:top w:val="nil"/>
            </w:tcBorders>
          </w:tcPr>
          <w:p w14:paraId="5D2A02BA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7674" w:type="dxa"/>
            <w:vMerge/>
            <w:tcBorders>
              <w:top w:val="nil"/>
            </w:tcBorders>
          </w:tcPr>
          <w:p w14:paraId="2FB78B9D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gridSpan w:val="3"/>
            <w:tcBorders>
              <w:top w:val="nil"/>
            </w:tcBorders>
          </w:tcPr>
          <w:p w14:paraId="2F73CB0C" w14:textId="77777777" w:rsidR="00AA2216" w:rsidRDefault="00AA2216">
            <w:pPr>
              <w:pStyle w:val="TableParagraph"/>
              <w:ind w:left="0"/>
              <w:rPr>
                <w:sz w:val="4"/>
              </w:rPr>
            </w:pPr>
          </w:p>
        </w:tc>
      </w:tr>
      <w:tr w:rsidR="00AA2216" w14:paraId="1AE13A2F" w14:textId="77777777">
        <w:trPr>
          <w:trHeight w:val="315"/>
        </w:trPr>
        <w:tc>
          <w:tcPr>
            <w:tcW w:w="561" w:type="dxa"/>
          </w:tcPr>
          <w:p w14:paraId="4BC0B625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74" w:type="dxa"/>
          </w:tcPr>
          <w:p w14:paraId="3B18829B" w14:textId="77777777" w:rsidR="00AA2216" w:rsidRDefault="00000000">
            <w:pPr>
              <w:pStyle w:val="TableParagraph"/>
              <w:spacing w:line="296" w:lineRule="exact"/>
              <w:ind w:left="134"/>
              <w:rPr>
                <w:sz w:val="29"/>
              </w:rPr>
            </w:pPr>
            <w:r>
              <w:rPr>
                <w:w w:val="95"/>
                <w:sz w:val="29"/>
              </w:rPr>
              <w:t>Немного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улучшено</w:t>
            </w:r>
          </w:p>
        </w:tc>
        <w:tc>
          <w:tcPr>
            <w:tcW w:w="994" w:type="dxa"/>
            <w:gridSpan w:val="3"/>
          </w:tcPr>
          <w:p w14:paraId="365753FE" w14:textId="77777777" w:rsidR="00AA2216" w:rsidRDefault="00AA2216">
            <w:pPr>
              <w:pStyle w:val="TableParagraph"/>
              <w:spacing w:before="7"/>
              <w:ind w:left="0"/>
              <w:rPr>
                <w:sz w:val="5"/>
              </w:rPr>
            </w:pPr>
          </w:p>
          <w:p w14:paraId="4F3E0F63" w14:textId="1FF4830B" w:rsidR="00AA2216" w:rsidRDefault="00B64257">
            <w:pPr>
              <w:pStyle w:val="TableParagraph"/>
              <w:spacing w:line="211" w:lineRule="exact"/>
              <w:ind w:left="367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4AF89906" wp14:editId="2DC5FFD6">
                      <wp:extent cx="181610" cy="133985"/>
                      <wp:effectExtent l="0" t="0" r="8890" b="8890"/>
                      <wp:docPr id="1559690784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1679299885" name="Rectangle 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7F8FCF" id="Group 101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">
                      <v:rect id="Rectangle 102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47FE0086" w14:textId="77777777">
        <w:trPr>
          <w:trHeight w:val="316"/>
        </w:trPr>
        <w:tc>
          <w:tcPr>
            <w:tcW w:w="561" w:type="dxa"/>
          </w:tcPr>
          <w:p w14:paraId="4D81E228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74" w:type="dxa"/>
          </w:tcPr>
          <w:p w14:paraId="0ACE0482" w14:textId="77777777" w:rsidR="00AA2216" w:rsidRDefault="00000000">
            <w:pPr>
              <w:pStyle w:val="TableParagraph"/>
              <w:spacing w:line="296" w:lineRule="exact"/>
              <w:ind w:left="134"/>
              <w:rPr>
                <w:sz w:val="29"/>
              </w:rPr>
            </w:pPr>
            <w:r>
              <w:rPr>
                <w:w w:val="95"/>
                <w:sz w:val="29"/>
              </w:rPr>
              <w:t>Значительно</w:t>
            </w:r>
            <w:r>
              <w:rPr>
                <w:spacing w:val="-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улучшено</w:t>
            </w:r>
          </w:p>
        </w:tc>
        <w:tc>
          <w:tcPr>
            <w:tcW w:w="994" w:type="dxa"/>
            <w:gridSpan w:val="3"/>
          </w:tcPr>
          <w:p w14:paraId="1C8F98E4" w14:textId="77777777" w:rsidR="00AA2216" w:rsidRDefault="00AA2216">
            <w:pPr>
              <w:pStyle w:val="TableParagraph"/>
              <w:spacing w:before="1"/>
              <w:ind w:left="0"/>
              <w:rPr>
                <w:sz w:val="5"/>
              </w:rPr>
            </w:pPr>
          </w:p>
          <w:p w14:paraId="4BE91601" w14:textId="65C7AE1D" w:rsidR="00AA2216" w:rsidRDefault="00B64257">
            <w:pPr>
              <w:pStyle w:val="TableParagraph"/>
              <w:spacing w:line="211" w:lineRule="exact"/>
              <w:ind w:left="367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04A08A4A" wp14:editId="65BB8419">
                      <wp:extent cx="181610" cy="133985"/>
                      <wp:effectExtent l="0" t="0" r="8890" b="8890"/>
                      <wp:docPr id="32911503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509450457" name="Rectangl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D173AC" id="Group 99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">
                      <v:rect id="Rectangle 100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07D588E8" w14:textId="77777777">
        <w:trPr>
          <w:trHeight w:val="316"/>
        </w:trPr>
        <w:tc>
          <w:tcPr>
            <w:tcW w:w="561" w:type="dxa"/>
            <w:vMerge w:val="restart"/>
          </w:tcPr>
          <w:p w14:paraId="7666FE8D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w w:val="99"/>
                <w:sz w:val="29"/>
              </w:rPr>
              <w:t>6</w:t>
            </w:r>
          </w:p>
        </w:tc>
        <w:tc>
          <w:tcPr>
            <w:tcW w:w="8668" w:type="dxa"/>
            <w:gridSpan w:val="4"/>
          </w:tcPr>
          <w:p w14:paraId="68405A4F" w14:textId="77777777" w:rsidR="00AA2216" w:rsidRDefault="00000000">
            <w:pPr>
              <w:pStyle w:val="TableParagraph"/>
              <w:spacing w:line="297" w:lineRule="exact"/>
              <w:ind w:left="134"/>
              <w:rPr>
                <w:sz w:val="29"/>
              </w:rPr>
            </w:pPr>
            <w:r>
              <w:rPr>
                <w:w w:val="95"/>
                <w:sz w:val="29"/>
              </w:rPr>
              <w:t>Необходимость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получения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дополнительной</w:t>
            </w:r>
            <w:r>
              <w:rPr>
                <w:spacing w:val="2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информации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скрининге</w:t>
            </w:r>
          </w:p>
        </w:tc>
      </w:tr>
      <w:tr w:rsidR="00AA2216" w14:paraId="22EEF6AD" w14:textId="77777777">
        <w:trPr>
          <w:trHeight w:val="178"/>
        </w:trPr>
        <w:tc>
          <w:tcPr>
            <w:tcW w:w="561" w:type="dxa"/>
            <w:vMerge/>
            <w:tcBorders>
              <w:top w:val="nil"/>
            </w:tcBorders>
          </w:tcPr>
          <w:p w14:paraId="25F1D797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7674" w:type="dxa"/>
            <w:vMerge w:val="restart"/>
          </w:tcPr>
          <w:p w14:paraId="49E8953F" w14:textId="77777777" w:rsidR="00AA2216" w:rsidRDefault="00000000">
            <w:pPr>
              <w:pStyle w:val="TableParagraph"/>
              <w:spacing w:line="296" w:lineRule="exact"/>
              <w:ind w:left="134"/>
              <w:rPr>
                <w:sz w:val="29"/>
              </w:rPr>
            </w:pPr>
            <w:r>
              <w:rPr>
                <w:sz w:val="29"/>
              </w:rPr>
              <w:t>Да</w:t>
            </w:r>
          </w:p>
        </w:tc>
        <w:tc>
          <w:tcPr>
            <w:tcW w:w="377" w:type="dxa"/>
            <w:tcBorders>
              <w:bottom w:val="nil"/>
            </w:tcBorders>
          </w:tcPr>
          <w:p w14:paraId="7AB2601C" w14:textId="77777777" w:rsidR="00AA2216" w:rsidRDefault="00AA2216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70" w:type="dxa"/>
          </w:tcPr>
          <w:p w14:paraId="281E044A" w14:textId="77777777" w:rsidR="00AA2216" w:rsidRDefault="00AA2216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47" w:type="dxa"/>
            <w:tcBorders>
              <w:bottom w:val="nil"/>
            </w:tcBorders>
          </w:tcPr>
          <w:p w14:paraId="229756F0" w14:textId="77777777" w:rsidR="00AA2216" w:rsidRDefault="00AA2216">
            <w:pPr>
              <w:pStyle w:val="TableParagraph"/>
              <w:ind w:left="0"/>
              <w:rPr>
                <w:sz w:val="12"/>
              </w:rPr>
            </w:pPr>
          </w:p>
        </w:tc>
      </w:tr>
      <w:tr w:rsidR="00AA2216" w14:paraId="76B9F97C" w14:textId="77777777">
        <w:trPr>
          <w:trHeight w:val="117"/>
        </w:trPr>
        <w:tc>
          <w:tcPr>
            <w:tcW w:w="561" w:type="dxa"/>
            <w:vMerge/>
            <w:tcBorders>
              <w:top w:val="nil"/>
            </w:tcBorders>
          </w:tcPr>
          <w:p w14:paraId="447A1B3F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7674" w:type="dxa"/>
            <w:vMerge/>
            <w:tcBorders>
              <w:top w:val="nil"/>
            </w:tcBorders>
          </w:tcPr>
          <w:p w14:paraId="1B7415E8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gridSpan w:val="3"/>
            <w:tcBorders>
              <w:top w:val="nil"/>
            </w:tcBorders>
          </w:tcPr>
          <w:p w14:paraId="4F792CD6" w14:textId="77777777" w:rsidR="00AA2216" w:rsidRDefault="00AA2216">
            <w:pPr>
              <w:pStyle w:val="TableParagraph"/>
              <w:ind w:left="0"/>
              <w:rPr>
                <w:sz w:val="6"/>
              </w:rPr>
            </w:pPr>
          </w:p>
        </w:tc>
      </w:tr>
      <w:tr w:rsidR="00AA2216" w14:paraId="24938CCA" w14:textId="77777777">
        <w:trPr>
          <w:trHeight w:val="300"/>
        </w:trPr>
        <w:tc>
          <w:tcPr>
            <w:tcW w:w="561" w:type="dxa"/>
            <w:vMerge/>
            <w:tcBorders>
              <w:top w:val="nil"/>
            </w:tcBorders>
          </w:tcPr>
          <w:p w14:paraId="57A511E4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7674" w:type="dxa"/>
          </w:tcPr>
          <w:p w14:paraId="72AC3DCE" w14:textId="77777777" w:rsidR="00AA2216" w:rsidRDefault="00000000">
            <w:pPr>
              <w:pStyle w:val="TableParagraph"/>
              <w:spacing w:line="280" w:lineRule="exact"/>
              <w:ind w:left="134"/>
              <w:rPr>
                <w:sz w:val="29"/>
              </w:rPr>
            </w:pPr>
            <w:r>
              <w:rPr>
                <w:sz w:val="29"/>
              </w:rPr>
              <w:t>Нет</w:t>
            </w:r>
          </w:p>
        </w:tc>
        <w:tc>
          <w:tcPr>
            <w:tcW w:w="994" w:type="dxa"/>
            <w:gridSpan w:val="3"/>
          </w:tcPr>
          <w:p w14:paraId="54CBE9D7" w14:textId="77777777" w:rsidR="00AA2216" w:rsidRDefault="00AA2216">
            <w:pPr>
              <w:pStyle w:val="TableParagraph"/>
              <w:spacing w:before="1"/>
              <w:ind w:left="0"/>
              <w:rPr>
                <w:sz w:val="2"/>
              </w:rPr>
            </w:pPr>
          </w:p>
          <w:p w14:paraId="2DD6CD6D" w14:textId="7EEC9F2C" w:rsidR="00AA2216" w:rsidRDefault="00B64257">
            <w:pPr>
              <w:pStyle w:val="TableParagraph"/>
              <w:spacing w:line="211" w:lineRule="exact"/>
              <w:ind w:left="367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173F2764" wp14:editId="3C6B641E">
                      <wp:extent cx="181610" cy="133985"/>
                      <wp:effectExtent l="0" t="0" r="8890" b="8890"/>
                      <wp:docPr id="1251844676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2080336801" name="Rectangl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40C2A5" id="Group 97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">
                      <v:rect id="Rectangle 98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3A7D9416" w14:textId="77777777">
        <w:trPr>
          <w:trHeight w:val="316"/>
        </w:trPr>
        <w:tc>
          <w:tcPr>
            <w:tcW w:w="561" w:type="dxa"/>
            <w:vMerge/>
            <w:tcBorders>
              <w:top w:val="nil"/>
            </w:tcBorders>
          </w:tcPr>
          <w:p w14:paraId="4B8CF215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7674" w:type="dxa"/>
          </w:tcPr>
          <w:p w14:paraId="792FDB27" w14:textId="77777777" w:rsidR="00AA2216" w:rsidRDefault="00000000">
            <w:pPr>
              <w:pStyle w:val="TableParagraph"/>
              <w:spacing w:line="296" w:lineRule="exact"/>
              <w:ind w:left="134"/>
              <w:rPr>
                <w:sz w:val="29"/>
              </w:rPr>
            </w:pPr>
            <w:r>
              <w:rPr>
                <w:w w:val="95"/>
                <w:sz w:val="29"/>
              </w:rPr>
              <w:t>Затрудняюсь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ответить</w:t>
            </w:r>
          </w:p>
        </w:tc>
        <w:tc>
          <w:tcPr>
            <w:tcW w:w="994" w:type="dxa"/>
            <w:gridSpan w:val="3"/>
          </w:tcPr>
          <w:p w14:paraId="3BF76AF8" w14:textId="77777777" w:rsidR="00AA2216" w:rsidRDefault="00AA2216">
            <w:pPr>
              <w:pStyle w:val="TableParagraph"/>
              <w:spacing w:before="11"/>
              <w:ind w:left="0"/>
              <w:rPr>
                <w:sz w:val="2"/>
              </w:rPr>
            </w:pPr>
          </w:p>
          <w:p w14:paraId="1DCF730E" w14:textId="0B74FB1E" w:rsidR="00AA2216" w:rsidRDefault="00B64257">
            <w:pPr>
              <w:pStyle w:val="TableParagraph"/>
              <w:spacing w:line="211" w:lineRule="exact"/>
              <w:ind w:left="367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0C973FDA" wp14:editId="5503BCF6">
                      <wp:extent cx="181610" cy="133985"/>
                      <wp:effectExtent l="0" t="0" r="8890" b="8890"/>
                      <wp:docPr id="1577641178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1456310576" name="Rectangle 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4C53DB" id="Group 95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">
                      <v:rect id="Rectangle 96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0CAFCED6" w14:textId="77777777">
        <w:trPr>
          <w:trHeight w:val="380"/>
        </w:trPr>
        <w:tc>
          <w:tcPr>
            <w:tcW w:w="561" w:type="dxa"/>
            <w:vMerge w:val="restart"/>
          </w:tcPr>
          <w:p w14:paraId="7EA6EC13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w w:val="99"/>
                <w:sz w:val="29"/>
              </w:rPr>
              <w:t>7</w:t>
            </w:r>
          </w:p>
        </w:tc>
        <w:tc>
          <w:tcPr>
            <w:tcW w:w="8668" w:type="dxa"/>
            <w:gridSpan w:val="4"/>
          </w:tcPr>
          <w:p w14:paraId="64BB9E2B" w14:textId="77777777" w:rsidR="00AA2216" w:rsidRDefault="00000000">
            <w:pPr>
              <w:pStyle w:val="TableParagraph"/>
              <w:spacing w:line="317" w:lineRule="exact"/>
              <w:ind w:left="134"/>
              <w:rPr>
                <w:sz w:val="29"/>
              </w:rPr>
            </w:pPr>
            <w:r>
              <w:rPr>
                <w:w w:val="95"/>
                <w:sz w:val="29"/>
              </w:rPr>
              <w:t>Предпочтительные</w:t>
            </w:r>
            <w:r>
              <w:rPr>
                <w:spacing w:val="2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источники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информации</w:t>
            </w:r>
          </w:p>
        </w:tc>
      </w:tr>
      <w:tr w:rsidR="00AA2216" w14:paraId="13205A93" w14:textId="77777777">
        <w:trPr>
          <w:trHeight w:val="348"/>
        </w:trPr>
        <w:tc>
          <w:tcPr>
            <w:tcW w:w="561" w:type="dxa"/>
            <w:vMerge/>
            <w:tcBorders>
              <w:top w:val="nil"/>
            </w:tcBorders>
          </w:tcPr>
          <w:p w14:paraId="4F9E9AD8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7674" w:type="dxa"/>
          </w:tcPr>
          <w:p w14:paraId="12A725AA" w14:textId="77777777" w:rsidR="00AA2216" w:rsidRDefault="00000000">
            <w:pPr>
              <w:pStyle w:val="TableParagraph"/>
              <w:spacing w:line="301" w:lineRule="exact"/>
              <w:ind w:left="134"/>
              <w:rPr>
                <w:sz w:val="29"/>
              </w:rPr>
            </w:pPr>
            <w:r>
              <w:rPr>
                <w:w w:val="95"/>
                <w:sz w:val="29"/>
              </w:rPr>
              <w:t>Работники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здравоохранения</w:t>
            </w:r>
          </w:p>
        </w:tc>
        <w:tc>
          <w:tcPr>
            <w:tcW w:w="994" w:type="dxa"/>
            <w:gridSpan w:val="3"/>
          </w:tcPr>
          <w:p w14:paraId="315CB264" w14:textId="77777777" w:rsidR="00AA2216" w:rsidRDefault="00AA2216">
            <w:pPr>
              <w:pStyle w:val="TableParagraph"/>
              <w:spacing w:before="4"/>
              <w:ind w:left="0"/>
              <w:rPr>
                <w:sz w:val="5"/>
              </w:rPr>
            </w:pPr>
          </w:p>
          <w:p w14:paraId="4C3472AE" w14:textId="2F83C013" w:rsidR="00AA2216" w:rsidRDefault="00B64257">
            <w:pPr>
              <w:pStyle w:val="TableParagraph"/>
              <w:spacing w:line="211" w:lineRule="exact"/>
              <w:ind w:left="367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450427B5" wp14:editId="367B33EC">
                      <wp:extent cx="181610" cy="133985"/>
                      <wp:effectExtent l="0" t="0" r="8890" b="8890"/>
                      <wp:docPr id="1573424840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1575748448" name="Rectangle 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7EF39D" id="Group 93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">
                      <v:rect id="Rectangle 94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186925A8" w14:textId="77777777">
        <w:trPr>
          <w:trHeight w:val="316"/>
        </w:trPr>
        <w:tc>
          <w:tcPr>
            <w:tcW w:w="561" w:type="dxa"/>
            <w:vMerge/>
            <w:tcBorders>
              <w:top w:val="nil"/>
            </w:tcBorders>
          </w:tcPr>
          <w:p w14:paraId="5B3F7951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7674" w:type="dxa"/>
          </w:tcPr>
          <w:p w14:paraId="2D1DEFF2" w14:textId="77777777" w:rsidR="00AA2216" w:rsidRDefault="00000000">
            <w:pPr>
              <w:pStyle w:val="TableParagraph"/>
              <w:spacing w:line="296" w:lineRule="exact"/>
              <w:ind w:left="134"/>
              <w:rPr>
                <w:sz w:val="29"/>
              </w:rPr>
            </w:pPr>
            <w:r>
              <w:rPr>
                <w:sz w:val="29"/>
              </w:rPr>
              <w:t>Друзья/родственники/супруга</w:t>
            </w:r>
          </w:p>
        </w:tc>
        <w:tc>
          <w:tcPr>
            <w:tcW w:w="994" w:type="dxa"/>
            <w:gridSpan w:val="3"/>
          </w:tcPr>
          <w:p w14:paraId="708AD062" w14:textId="578BBCEB" w:rsidR="00AA2216" w:rsidRDefault="00B64257">
            <w:pPr>
              <w:pStyle w:val="TableParagraph"/>
              <w:spacing w:line="211" w:lineRule="exact"/>
              <w:ind w:left="367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409E790C" wp14:editId="6109FF15">
                      <wp:extent cx="181610" cy="133985"/>
                      <wp:effectExtent l="0" t="0" r="8890" b="8890"/>
                      <wp:docPr id="1503673387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940678374" name="Rectangle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5A1280" id="Group 91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">
                      <v:rect id="Rectangle 92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4786A6FA" w14:textId="77777777">
        <w:trPr>
          <w:trHeight w:val="300"/>
        </w:trPr>
        <w:tc>
          <w:tcPr>
            <w:tcW w:w="561" w:type="dxa"/>
            <w:vMerge/>
            <w:tcBorders>
              <w:top w:val="nil"/>
            </w:tcBorders>
          </w:tcPr>
          <w:p w14:paraId="14D660CC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7674" w:type="dxa"/>
          </w:tcPr>
          <w:p w14:paraId="7F4C1F83" w14:textId="77777777" w:rsidR="00AA2216" w:rsidRDefault="00000000">
            <w:pPr>
              <w:pStyle w:val="TableParagraph"/>
              <w:spacing w:line="280" w:lineRule="exact"/>
              <w:ind w:left="134"/>
              <w:rPr>
                <w:sz w:val="29"/>
              </w:rPr>
            </w:pPr>
            <w:r>
              <w:rPr>
                <w:sz w:val="29"/>
              </w:rPr>
              <w:t>Интернет</w:t>
            </w:r>
          </w:p>
        </w:tc>
        <w:tc>
          <w:tcPr>
            <w:tcW w:w="994" w:type="dxa"/>
            <w:gridSpan w:val="3"/>
          </w:tcPr>
          <w:p w14:paraId="2661E7A4" w14:textId="77777777" w:rsidR="00AA2216" w:rsidRDefault="00AA2216">
            <w:pPr>
              <w:pStyle w:val="TableParagraph"/>
              <w:spacing w:before="5"/>
              <w:ind w:left="0"/>
              <w:rPr>
                <w:sz w:val="5"/>
              </w:rPr>
            </w:pPr>
          </w:p>
          <w:p w14:paraId="15004C95" w14:textId="58CC4112" w:rsidR="00AA2216" w:rsidRDefault="00B64257">
            <w:pPr>
              <w:pStyle w:val="TableParagraph"/>
              <w:spacing w:line="211" w:lineRule="exact"/>
              <w:ind w:left="367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1F4B3F83" wp14:editId="071C03D9">
                      <wp:extent cx="181610" cy="133985"/>
                      <wp:effectExtent l="0" t="0" r="8890" b="8890"/>
                      <wp:docPr id="217953593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1216454750" name="Rectangle 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63DBE7" id="Group 89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">
                      <v:rect id="Rectangle 90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" filled="f" strokeweight=".8pt"/>
                      <w10:anchorlock/>
                    </v:group>
                  </w:pict>
                </mc:Fallback>
              </mc:AlternateContent>
            </w:r>
          </w:p>
        </w:tc>
      </w:tr>
    </w:tbl>
    <w:p w14:paraId="13C09D2A" w14:textId="77777777" w:rsidR="00AA2216" w:rsidRDefault="00AA2216">
      <w:pPr>
        <w:spacing w:line="211" w:lineRule="exact"/>
        <w:rPr>
          <w:sz w:val="20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7674"/>
        <w:gridCol w:w="994"/>
      </w:tblGrid>
      <w:tr w:rsidR="00AA2216" w14:paraId="3313B955" w14:textId="77777777">
        <w:trPr>
          <w:trHeight w:val="316"/>
        </w:trPr>
        <w:tc>
          <w:tcPr>
            <w:tcW w:w="561" w:type="dxa"/>
            <w:vMerge w:val="restart"/>
          </w:tcPr>
          <w:p w14:paraId="5F5A0DA7" w14:textId="77777777" w:rsidR="00AA2216" w:rsidRDefault="00AA221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674" w:type="dxa"/>
          </w:tcPr>
          <w:p w14:paraId="1CCA9EC1" w14:textId="77777777" w:rsidR="00AA2216" w:rsidRDefault="00000000">
            <w:pPr>
              <w:pStyle w:val="TableParagraph"/>
              <w:spacing w:line="296" w:lineRule="exact"/>
              <w:ind w:left="134"/>
              <w:rPr>
                <w:sz w:val="29"/>
              </w:rPr>
            </w:pPr>
            <w:r>
              <w:rPr>
                <w:sz w:val="29"/>
              </w:rPr>
              <w:t>Брошюры</w:t>
            </w:r>
          </w:p>
        </w:tc>
        <w:tc>
          <w:tcPr>
            <w:tcW w:w="994" w:type="dxa"/>
          </w:tcPr>
          <w:p w14:paraId="243918D9" w14:textId="77777777" w:rsidR="00AA2216" w:rsidRDefault="00AA2216">
            <w:pPr>
              <w:pStyle w:val="TableParagraph"/>
              <w:spacing w:before="2"/>
              <w:ind w:left="0"/>
              <w:rPr>
                <w:sz w:val="6"/>
              </w:rPr>
            </w:pPr>
          </w:p>
          <w:p w14:paraId="3D7B024B" w14:textId="15F65722" w:rsidR="00AA2216" w:rsidRDefault="00B64257">
            <w:pPr>
              <w:pStyle w:val="TableParagraph"/>
              <w:spacing w:line="211" w:lineRule="exact"/>
              <w:ind w:left="367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6484E484" wp14:editId="405EF553">
                      <wp:extent cx="181610" cy="133985"/>
                      <wp:effectExtent l="0" t="0" r="8890" b="8890"/>
                      <wp:docPr id="571975198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477158971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98EBF4" id="Group 87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">
                      <v:rect id="Rectangle 88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4096B4E7" w14:textId="77777777">
        <w:trPr>
          <w:trHeight w:val="380"/>
        </w:trPr>
        <w:tc>
          <w:tcPr>
            <w:tcW w:w="561" w:type="dxa"/>
            <w:vMerge/>
            <w:tcBorders>
              <w:top w:val="nil"/>
            </w:tcBorders>
          </w:tcPr>
          <w:p w14:paraId="16B9D3AA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7674" w:type="dxa"/>
          </w:tcPr>
          <w:p w14:paraId="71F9D5CE" w14:textId="77777777" w:rsidR="00AA2216" w:rsidRDefault="00000000">
            <w:pPr>
              <w:pStyle w:val="TableParagraph"/>
              <w:spacing w:line="301" w:lineRule="exact"/>
              <w:ind w:left="134"/>
              <w:rPr>
                <w:sz w:val="29"/>
              </w:rPr>
            </w:pPr>
            <w:r>
              <w:rPr>
                <w:w w:val="95"/>
                <w:sz w:val="29"/>
              </w:rPr>
              <w:t>Видео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2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общественных</w:t>
            </w:r>
            <w:r>
              <w:rPr>
                <w:spacing w:val="-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местах</w:t>
            </w:r>
          </w:p>
        </w:tc>
        <w:tc>
          <w:tcPr>
            <w:tcW w:w="994" w:type="dxa"/>
          </w:tcPr>
          <w:p w14:paraId="188C30C1" w14:textId="77777777" w:rsidR="00AA2216" w:rsidRDefault="00AA2216">
            <w:pPr>
              <w:pStyle w:val="TableParagraph"/>
              <w:spacing w:before="10"/>
              <w:ind w:left="0"/>
              <w:rPr>
                <w:sz w:val="6"/>
              </w:rPr>
            </w:pPr>
          </w:p>
          <w:p w14:paraId="55372BC3" w14:textId="26D24427" w:rsidR="00AA2216" w:rsidRDefault="00B64257">
            <w:pPr>
              <w:pStyle w:val="TableParagraph"/>
              <w:spacing w:line="211" w:lineRule="exact"/>
              <w:ind w:left="367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7600971A" wp14:editId="7672A288">
                      <wp:extent cx="181610" cy="133985"/>
                      <wp:effectExtent l="0" t="0" r="8890" b="8890"/>
                      <wp:docPr id="1381972280" name="Group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572135503" name="Rectangle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B4A22F" id="Group 85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">
                      <v:rect id="Rectangle 86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6ECB7837" w14:textId="77777777">
        <w:trPr>
          <w:trHeight w:val="300"/>
        </w:trPr>
        <w:tc>
          <w:tcPr>
            <w:tcW w:w="561" w:type="dxa"/>
            <w:vMerge/>
            <w:tcBorders>
              <w:top w:val="nil"/>
            </w:tcBorders>
          </w:tcPr>
          <w:p w14:paraId="70A6CC52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7674" w:type="dxa"/>
          </w:tcPr>
          <w:p w14:paraId="49F94DCA" w14:textId="77777777" w:rsidR="00AA2216" w:rsidRDefault="00000000">
            <w:pPr>
              <w:pStyle w:val="TableParagraph"/>
              <w:spacing w:line="280" w:lineRule="exact"/>
              <w:ind w:left="134"/>
              <w:rPr>
                <w:sz w:val="29"/>
              </w:rPr>
            </w:pPr>
            <w:r>
              <w:rPr>
                <w:sz w:val="29"/>
              </w:rPr>
              <w:t>Другой</w:t>
            </w:r>
          </w:p>
        </w:tc>
        <w:tc>
          <w:tcPr>
            <w:tcW w:w="994" w:type="dxa"/>
          </w:tcPr>
          <w:p w14:paraId="7C2A1CB7" w14:textId="77777777" w:rsidR="00AA2216" w:rsidRDefault="00AA2216">
            <w:pPr>
              <w:pStyle w:val="TableParagraph"/>
              <w:spacing w:before="4"/>
              <w:ind w:left="0"/>
              <w:rPr>
                <w:sz w:val="3"/>
              </w:rPr>
            </w:pPr>
          </w:p>
          <w:p w14:paraId="769C8C9E" w14:textId="1FEE31E0" w:rsidR="00AA2216" w:rsidRDefault="00B64257">
            <w:pPr>
              <w:pStyle w:val="TableParagraph"/>
              <w:spacing w:line="211" w:lineRule="exact"/>
              <w:ind w:left="367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2D615E48" wp14:editId="77129BC1">
                      <wp:extent cx="181610" cy="133985"/>
                      <wp:effectExtent l="0" t="0" r="8890" b="8890"/>
                      <wp:docPr id="1211324152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857217213" name="Rectangle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B0F8E4" id="Group 83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">
                      <v:rect id="Rectangle 84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" filled="f" strokeweight=".8pt"/>
                      <w10:anchorlock/>
                    </v:group>
                  </w:pict>
                </mc:Fallback>
              </mc:AlternateContent>
            </w:r>
          </w:p>
        </w:tc>
      </w:tr>
    </w:tbl>
    <w:p w14:paraId="0ECFC8B3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54533219" w14:textId="77777777" w:rsidR="00AA2216" w:rsidRDefault="00AA2216">
      <w:pPr>
        <w:pStyle w:val="a3"/>
        <w:spacing w:before="4"/>
        <w:ind w:left="0"/>
        <w:jc w:val="left"/>
        <w:rPr>
          <w:sz w:val="27"/>
        </w:rPr>
      </w:pPr>
    </w:p>
    <w:p w14:paraId="16B5D655" w14:textId="77777777" w:rsidR="00AA2216" w:rsidRDefault="00000000">
      <w:pPr>
        <w:pStyle w:val="a3"/>
        <w:spacing w:before="95" w:line="232" w:lineRule="auto"/>
        <w:ind w:right="556" w:firstLine="704"/>
      </w:pPr>
      <w:r>
        <w:t>Опросник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субъективным</w:t>
      </w:r>
      <w:r>
        <w:rPr>
          <w:spacing w:val="1"/>
        </w:rPr>
        <w:t xml:space="preserve"> </w:t>
      </w:r>
      <w:r>
        <w:t>ощущениям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прохождения скрининга на рак молочной железы (РМЖ), рак шейки матки</w:t>
      </w:r>
      <w:r>
        <w:rPr>
          <w:spacing w:val="-70"/>
        </w:rPr>
        <w:t xml:space="preserve"> </w:t>
      </w:r>
      <w:r>
        <w:t>(РШМ), и рак предстательной железы (РПЖ) включает в себя несколько</w:t>
      </w:r>
      <w:r>
        <w:rPr>
          <w:spacing w:val="1"/>
        </w:rPr>
        <w:t xml:space="preserve"> </w:t>
      </w:r>
      <w:r>
        <w:t>аспектов,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 участниками данного процесса. Вопросы охватывают разные</w:t>
      </w:r>
      <w:r>
        <w:rPr>
          <w:spacing w:val="1"/>
        </w:rPr>
        <w:t xml:space="preserve"> </w:t>
      </w:r>
      <w:r>
        <w:t>этапы скрининга: от</w:t>
      </w:r>
      <w:r>
        <w:rPr>
          <w:spacing w:val="1"/>
        </w:rPr>
        <w:t xml:space="preserve"> </w:t>
      </w:r>
      <w:r>
        <w:t>ожидания тестирования 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процесса, до</w:t>
      </w:r>
      <w:r>
        <w:rPr>
          <w:spacing w:val="1"/>
        </w:rPr>
        <w:t xml:space="preserve"> </w:t>
      </w:r>
      <w:r>
        <w:t>получения 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рекомендации пройти</w:t>
      </w:r>
      <w:r>
        <w:rPr>
          <w:spacing w:val="1"/>
        </w:rPr>
        <w:t xml:space="preserve"> </w:t>
      </w:r>
      <w:r>
        <w:t>скрининг</w:t>
      </w:r>
      <w:r>
        <w:rPr>
          <w:spacing w:val="1"/>
        </w:rPr>
        <w:t xml:space="preserve"> </w:t>
      </w:r>
      <w:r>
        <w:t>другим.</w:t>
      </w:r>
    </w:p>
    <w:p w14:paraId="58EC27E9" w14:textId="77777777" w:rsidR="00AA2216" w:rsidRDefault="00000000">
      <w:pPr>
        <w:pStyle w:val="a3"/>
        <w:spacing w:line="316" w:lineRule="exact"/>
        <w:ind w:left="963"/>
      </w:pPr>
      <w:r>
        <w:t>Первый</w:t>
      </w:r>
      <w:r>
        <w:rPr>
          <w:spacing w:val="55"/>
        </w:rPr>
        <w:t xml:space="preserve"> </w:t>
      </w:r>
      <w:r>
        <w:t>блок</w:t>
      </w:r>
      <w:r>
        <w:rPr>
          <w:spacing w:val="68"/>
        </w:rPr>
        <w:t xml:space="preserve"> </w:t>
      </w:r>
      <w:r>
        <w:t>вопросов</w:t>
      </w:r>
      <w:r>
        <w:rPr>
          <w:spacing w:val="41"/>
        </w:rPr>
        <w:t xml:space="preserve"> </w:t>
      </w:r>
      <w:r>
        <w:t>посвящен</w:t>
      </w:r>
      <w:r>
        <w:rPr>
          <w:spacing w:val="39"/>
        </w:rPr>
        <w:t xml:space="preserve"> </w:t>
      </w:r>
      <w:r>
        <w:t>ощущениям</w:t>
      </w:r>
      <w:r>
        <w:rPr>
          <w:spacing w:val="2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чувствам,</w:t>
      </w:r>
      <w:r>
        <w:rPr>
          <w:spacing w:val="57"/>
        </w:rPr>
        <w:t xml:space="preserve"> </w:t>
      </w:r>
      <w:r>
        <w:t>которые</w:t>
      </w:r>
    </w:p>
    <w:p w14:paraId="76C3F5D9" w14:textId="77777777" w:rsidR="00AA2216" w:rsidRDefault="00000000">
      <w:pPr>
        <w:pStyle w:val="a3"/>
        <w:spacing w:before="13" w:line="230" w:lineRule="auto"/>
        <w:ind w:right="565"/>
      </w:pPr>
      <w:r>
        <w:rPr>
          <w:w w:val="95"/>
        </w:rPr>
        <w:t>испытывают респонденты в ожидании скринингового теста. Варианты ответов</w:t>
      </w:r>
      <w:r>
        <w:rPr>
          <w:spacing w:val="-66"/>
          <w:w w:val="95"/>
        </w:rPr>
        <w:t xml:space="preserve"> </w:t>
      </w:r>
      <w:r>
        <w:rPr>
          <w:spacing w:val="-1"/>
        </w:rPr>
        <w:t>включают</w:t>
      </w:r>
      <w:r>
        <w:rPr>
          <w:spacing w:val="-16"/>
        </w:rPr>
        <w:t xml:space="preserve"> </w:t>
      </w:r>
      <w:r>
        <w:rPr>
          <w:spacing w:val="-1"/>
        </w:rPr>
        <w:t>такие</w:t>
      </w:r>
      <w:r>
        <w:rPr>
          <w:spacing w:val="-16"/>
        </w:rPr>
        <w:t xml:space="preserve"> </w:t>
      </w:r>
      <w:r>
        <w:rPr>
          <w:spacing w:val="-1"/>
        </w:rPr>
        <w:t>эмоции,</w:t>
      </w:r>
      <w:r>
        <w:rPr>
          <w:spacing w:val="-10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отсутствие</w:t>
      </w:r>
      <w:r>
        <w:rPr>
          <w:spacing w:val="-17"/>
        </w:rPr>
        <w:t xml:space="preserve"> </w:t>
      </w:r>
      <w:r>
        <w:rPr>
          <w:spacing w:val="-1"/>
        </w:rPr>
        <w:t>какого-либо</w:t>
      </w:r>
      <w:r>
        <w:rPr>
          <w:spacing w:val="-17"/>
        </w:rPr>
        <w:t xml:space="preserve"> </w:t>
      </w:r>
      <w:r>
        <w:t>чувства,</w:t>
      </w:r>
      <w:r>
        <w:rPr>
          <w:spacing w:val="-10"/>
        </w:rPr>
        <w:t xml:space="preserve"> </w:t>
      </w:r>
      <w:r>
        <w:t>беспокойство,</w:t>
      </w:r>
      <w:r>
        <w:rPr>
          <w:spacing w:val="-70"/>
        </w:rPr>
        <w:t xml:space="preserve"> </w:t>
      </w:r>
      <w:r>
        <w:rPr>
          <w:w w:val="95"/>
        </w:rPr>
        <w:t>страх,</w:t>
      </w:r>
      <w:r>
        <w:rPr>
          <w:spacing w:val="-13"/>
          <w:w w:val="95"/>
        </w:rPr>
        <w:t xml:space="preserve"> </w:t>
      </w:r>
      <w:r>
        <w:rPr>
          <w:w w:val="95"/>
        </w:rPr>
        <w:t>либо</w:t>
      </w:r>
      <w:r>
        <w:rPr>
          <w:spacing w:val="-4"/>
          <w:w w:val="95"/>
        </w:rPr>
        <w:t xml:space="preserve"> </w:t>
      </w:r>
      <w:r>
        <w:rPr>
          <w:w w:val="95"/>
        </w:rPr>
        <w:t>затруднение</w:t>
      </w:r>
      <w:r>
        <w:rPr>
          <w:spacing w:val="-20"/>
          <w:w w:val="95"/>
        </w:rPr>
        <w:t xml:space="preserve"> </w:t>
      </w:r>
      <w:r>
        <w:rPr>
          <w:w w:val="95"/>
        </w:rPr>
        <w:t>с</w:t>
      </w:r>
      <w:r>
        <w:rPr>
          <w:spacing w:val="-19"/>
          <w:w w:val="95"/>
        </w:rPr>
        <w:t xml:space="preserve"> </w:t>
      </w:r>
      <w:r>
        <w:rPr>
          <w:w w:val="95"/>
        </w:rPr>
        <w:t>ответом.</w:t>
      </w:r>
    </w:p>
    <w:p w14:paraId="56BB8EBA" w14:textId="77777777" w:rsidR="00AA2216" w:rsidRDefault="00000000">
      <w:pPr>
        <w:pStyle w:val="a3"/>
        <w:spacing w:before="1" w:line="230" w:lineRule="auto"/>
        <w:ind w:right="547" w:firstLine="704"/>
      </w:pPr>
      <w:r>
        <w:t>Второй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фокусируется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ощущениях,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скринингового</w:t>
      </w:r>
      <w:r>
        <w:rPr>
          <w:spacing w:val="1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rPr>
          <w:spacing w:val="-3"/>
        </w:rPr>
        <w:t>респонденты</w:t>
      </w:r>
      <w:r>
        <w:rPr>
          <w:spacing w:val="-15"/>
        </w:rPr>
        <w:t xml:space="preserve"> </w:t>
      </w:r>
      <w:r>
        <w:rPr>
          <w:spacing w:val="-3"/>
        </w:rPr>
        <w:t>могут</w:t>
      </w:r>
      <w:r>
        <w:rPr>
          <w:spacing w:val="-12"/>
        </w:rPr>
        <w:t xml:space="preserve"> </w:t>
      </w:r>
      <w:r>
        <w:rPr>
          <w:spacing w:val="-2"/>
        </w:rPr>
        <w:t>выбрать</w:t>
      </w:r>
      <w:r>
        <w:rPr>
          <w:spacing w:val="-16"/>
        </w:rPr>
        <w:t xml:space="preserve"> </w:t>
      </w:r>
      <w:r>
        <w:rPr>
          <w:spacing w:val="-2"/>
        </w:rPr>
        <w:t>такие</w:t>
      </w:r>
      <w:r>
        <w:rPr>
          <w:spacing w:val="-13"/>
        </w:rPr>
        <w:t xml:space="preserve"> </w:t>
      </w:r>
      <w:r>
        <w:rPr>
          <w:spacing w:val="-2"/>
        </w:rPr>
        <w:t>ответы,</w:t>
      </w:r>
      <w:r>
        <w:rPr>
          <w:spacing w:val="-6"/>
        </w:rPr>
        <w:t xml:space="preserve"> </w:t>
      </w:r>
      <w:r>
        <w:rPr>
          <w:spacing w:val="-2"/>
        </w:rPr>
        <w:t>как</w:t>
      </w:r>
      <w:r>
        <w:rPr>
          <w:spacing w:val="-9"/>
        </w:rPr>
        <w:t xml:space="preserve"> </w:t>
      </w:r>
      <w:r>
        <w:rPr>
          <w:spacing w:val="-2"/>
        </w:rPr>
        <w:t>отсутствие</w:t>
      </w:r>
      <w:r>
        <w:rPr>
          <w:spacing w:val="-14"/>
        </w:rPr>
        <w:t xml:space="preserve"> </w:t>
      </w:r>
      <w:r>
        <w:rPr>
          <w:spacing w:val="-2"/>
        </w:rPr>
        <w:t>каких-либо</w:t>
      </w:r>
      <w:r>
        <w:rPr>
          <w:spacing w:val="-13"/>
        </w:rPr>
        <w:t xml:space="preserve"> </w:t>
      </w:r>
      <w:r>
        <w:rPr>
          <w:spacing w:val="-2"/>
        </w:rPr>
        <w:t>чувств,</w:t>
      </w:r>
      <w:r>
        <w:rPr>
          <w:spacing w:val="-70"/>
        </w:rPr>
        <w:t xml:space="preserve"> </w:t>
      </w:r>
      <w:r>
        <w:t>дискомфорт, болезненность, нервозность или стыд, а</w:t>
      </w:r>
      <w:r>
        <w:rPr>
          <w:spacing w:val="1"/>
        </w:rPr>
        <w:t xml:space="preserve"> </w:t>
      </w:r>
      <w:r>
        <w:t>также возможность</w:t>
      </w:r>
      <w:r>
        <w:rPr>
          <w:spacing w:val="1"/>
        </w:rPr>
        <w:t xml:space="preserve"> </w:t>
      </w:r>
      <w:r>
        <w:t>затруднения</w:t>
      </w:r>
      <w:r>
        <w:rPr>
          <w:spacing w:val="-31"/>
        </w:rPr>
        <w:t xml:space="preserve"> </w:t>
      </w:r>
      <w:r>
        <w:t>с</w:t>
      </w:r>
      <w:r>
        <w:rPr>
          <w:spacing w:val="-25"/>
        </w:rPr>
        <w:t xml:space="preserve"> </w:t>
      </w:r>
      <w:r>
        <w:t>ответом.</w:t>
      </w:r>
    </w:p>
    <w:p w14:paraId="745F4A03" w14:textId="77777777" w:rsidR="00AA2216" w:rsidRDefault="00000000">
      <w:pPr>
        <w:pStyle w:val="a3"/>
        <w:spacing w:before="16" w:line="230" w:lineRule="auto"/>
        <w:ind w:right="540" w:firstLine="704"/>
      </w:pPr>
      <w:r>
        <w:t>Третий блок вопросов направлен на выявление особенно неприятных</w:t>
      </w:r>
      <w:r>
        <w:rPr>
          <w:spacing w:val="-70"/>
        </w:rPr>
        <w:t xml:space="preserve"> </w:t>
      </w:r>
      <w:r>
        <w:t>моментов во время теста. Респонденты могут указать, что им ничего не</w:t>
      </w:r>
      <w:r>
        <w:rPr>
          <w:spacing w:val="1"/>
        </w:rPr>
        <w:t xml:space="preserve"> </w:t>
      </w:r>
      <w:r>
        <w:rPr>
          <w:w w:val="95"/>
        </w:rPr>
        <w:t>показалось неприятным, они были неподготовлены к тесту, сам</w:t>
      </w:r>
      <w:r>
        <w:rPr>
          <w:spacing w:val="1"/>
          <w:w w:val="95"/>
        </w:rPr>
        <w:t xml:space="preserve"> </w:t>
      </w:r>
      <w:r>
        <w:rPr>
          <w:w w:val="95"/>
        </w:rPr>
        <w:t>тест вызвал</w:t>
      </w:r>
      <w:r>
        <w:rPr>
          <w:spacing w:val="1"/>
          <w:w w:val="95"/>
        </w:rPr>
        <w:t xml:space="preserve"> </w:t>
      </w:r>
      <w:r>
        <w:t>неприятные</w:t>
      </w:r>
      <w:r>
        <w:rPr>
          <w:spacing w:val="1"/>
        </w:rPr>
        <w:t xml:space="preserve"> </w:t>
      </w:r>
      <w:r>
        <w:t>ощущения,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посторонних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источником</w:t>
      </w:r>
      <w:r>
        <w:rPr>
          <w:spacing w:val="-33"/>
        </w:rPr>
        <w:t xml:space="preserve"> </w:t>
      </w:r>
      <w:r>
        <w:t>дискомфорта.</w:t>
      </w:r>
    </w:p>
    <w:p w14:paraId="06A74A22" w14:textId="77777777" w:rsidR="00AA2216" w:rsidRDefault="00000000">
      <w:pPr>
        <w:pStyle w:val="a3"/>
        <w:spacing w:line="232" w:lineRule="auto"/>
        <w:ind w:right="551" w:firstLine="704"/>
      </w:pPr>
      <w:r>
        <w:t>Четвертый блок вопросов касается информации, которую участники</w:t>
      </w:r>
      <w:r>
        <w:rPr>
          <w:spacing w:val="1"/>
        </w:rPr>
        <w:t xml:space="preserve"> </w:t>
      </w:r>
      <w:r>
        <w:t>получили относительно результатов теста, а также того, когда и</w:t>
      </w:r>
      <w:r>
        <w:rPr>
          <w:spacing w:val="1"/>
        </w:rPr>
        <w:t xml:space="preserve"> </w:t>
      </w:r>
      <w:r>
        <w:t>как они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Варианты ответов</w:t>
      </w:r>
      <w:r>
        <w:rPr>
          <w:spacing w:val="1"/>
        </w:rPr>
        <w:t xml:space="preserve"> </w:t>
      </w:r>
      <w:r>
        <w:t>включают отсутствие какой-либо</w:t>
      </w:r>
      <w:r>
        <w:rPr>
          <w:spacing w:val="1"/>
        </w:rPr>
        <w:t xml:space="preserve"> </w:t>
      </w:r>
      <w:r>
        <w:t>информации, необходимость самостоятельного выяснения результатов или</w:t>
      </w:r>
      <w:r>
        <w:rPr>
          <w:spacing w:val="-70"/>
        </w:rPr>
        <w:t xml:space="preserve"> </w:t>
      </w:r>
      <w:r>
        <w:rPr>
          <w:w w:val="95"/>
        </w:rPr>
        <w:t>уверенность</w:t>
      </w:r>
      <w:r>
        <w:rPr>
          <w:spacing w:val="-22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том,</w:t>
      </w:r>
      <w:r>
        <w:rPr>
          <w:spacing w:val="-10"/>
          <w:w w:val="95"/>
        </w:rPr>
        <w:t xml:space="preserve"> </w:t>
      </w:r>
      <w:r>
        <w:rPr>
          <w:w w:val="95"/>
        </w:rPr>
        <w:t>что</w:t>
      </w:r>
      <w:r>
        <w:rPr>
          <w:spacing w:val="-18"/>
          <w:w w:val="95"/>
        </w:rPr>
        <w:t xml:space="preserve"> </w:t>
      </w:r>
      <w:r>
        <w:rPr>
          <w:w w:val="95"/>
        </w:rPr>
        <w:t>они</w:t>
      </w:r>
      <w:r>
        <w:rPr>
          <w:spacing w:val="-12"/>
          <w:w w:val="95"/>
        </w:rPr>
        <w:t xml:space="preserve"> </w:t>
      </w:r>
      <w:r>
        <w:rPr>
          <w:w w:val="95"/>
        </w:rPr>
        <w:t>будут</w:t>
      </w:r>
      <w:r>
        <w:rPr>
          <w:spacing w:val="-16"/>
          <w:w w:val="95"/>
        </w:rPr>
        <w:t xml:space="preserve"> </w:t>
      </w:r>
      <w:r>
        <w:rPr>
          <w:w w:val="95"/>
        </w:rPr>
        <w:t>проинформированы.</w:t>
      </w:r>
    </w:p>
    <w:p w14:paraId="5AD3A356" w14:textId="77777777" w:rsidR="00AA2216" w:rsidRDefault="00000000">
      <w:pPr>
        <w:pStyle w:val="a3"/>
        <w:spacing w:before="1" w:line="230" w:lineRule="auto"/>
        <w:ind w:right="556" w:firstLine="704"/>
      </w:pPr>
      <w:r>
        <w:rPr>
          <w:w w:val="95"/>
        </w:rPr>
        <w:t>Пятый блок</w:t>
      </w:r>
      <w:r>
        <w:rPr>
          <w:spacing w:val="1"/>
          <w:w w:val="95"/>
        </w:rPr>
        <w:t xml:space="preserve"> </w:t>
      </w:r>
      <w:r>
        <w:rPr>
          <w:w w:val="95"/>
        </w:rPr>
        <w:t>вопросов направлен на выяснение ожиданий и ощущений,</w:t>
      </w:r>
      <w:r>
        <w:rPr>
          <w:spacing w:val="1"/>
          <w:w w:val="95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t>Респонденты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rPr>
          <w:w w:val="95"/>
        </w:rPr>
        <w:t>отсутствием каких-либо чувств, беспокойством, страхом или затруднением с</w:t>
      </w:r>
      <w:r>
        <w:rPr>
          <w:spacing w:val="1"/>
          <w:w w:val="95"/>
        </w:rPr>
        <w:t xml:space="preserve"> </w:t>
      </w:r>
      <w:r>
        <w:t>ответом.</w:t>
      </w:r>
    </w:p>
    <w:p w14:paraId="042E01CC" w14:textId="77777777" w:rsidR="00AA2216" w:rsidRDefault="00000000">
      <w:pPr>
        <w:pStyle w:val="a3"/>
        <w:spacing w:line="235" w:lineRule="auto"/>
        <w:ind w:right="561" w:firstLine="704"/>
      </w:pPr>
      <w:r>
        <w:t>Заключительный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прохождение скрининга родственникам или</w:t>
      </w:r>
      <w:r>
        <w:rPr>
          <w:spacing w:val="1"/>
        </w:rPr>
        <w:t xml:space="preserve"> </w:t>
      </w:r>
      <w:r>
        <w:t>друзьям,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респондентам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утвердительным</w:t>
      </w:r>
      <w:r>
        <w:rPr>
          <w:spacing w:val="1"/>
        </w:rPr>
        <w:t xml:space="preserve"> </w:t>
      </w:r>
      <w:r>
        <w:t>ответом,</w:t>
      </w:r>
      <w:r>
        <w:rPr>
          <w:spacing w:val="1"/>
        </w:rPr>
        <w:t xml:space="preserve"> </w:t>
      </w:r>
      <w:r>
        <w:t>отказом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затруднением</w:t>
      </w:r>
      <w:r>
        <w:rPr>
          <w:spacing w:val="-33"/>
        </w:rPr>
        <w:t xml:space="preserve"> </w:t>
      </w:r>
      <w:r>
        <w:t>с</w:t>
      </w:r>
      <w:r>
        <w:rPr>
          <w:spacing w:val="-25"/>
        </w:rPr>
        <w:t xml:space="preserve"> </w:t>
      </w:r>
      <w:r>
        <w:t>ответом.</w:t>
      </w:r>
    </w:p>
    <w:p w14:paraId="7407A3A2" w14:textId="77777777" w:rsidR="00AA2216" w:rsidRDefault="00000000">
      <w:pPr>
        <w:pStyle w:val="a3"/>
        <w:spacing w:line="230" w:lineRule="auto"/>
        <w:ind w:right="554" w:firstLine="720"/>
      </w:pPr>
      <w:r>
        <w:t>Вопросы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субъективным</w:t>
      </w:r>
      <w:r>
        <w:rPr>
          <w:spacing w:val="1"/>
        </w:rPr>
        <w:t xml:space="preserve"> </w:t>
      </w:r>
      <w:r>
        <w:t>ощущениям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rPr>
          <w:w w:val="95"/>
        </w:rPr>
        <w:t>РМЖ/РШМ/РПЖ</w:t>
      </w:r>
      <w:r>
        <w:rPr>
          <w:spacing w:val="-22"/>
          <w:w w:val="95"/>
        </w:rPr>
        <w:t xml:space="preserve"> </w:t>
      </w:r>
      <w:r>
        <w:rPr>
          <w:w w:val="95"/>
        </w:rPr>
        <w:t>представлены</w:t>
      </w:r>
      <w:r>
        <w:rPr>
          <w:spacing w:val="-21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таблице</w:t>
      </w:r>
      <w:r>
        <w:rPr>
          <w:spacing w:val="-30"/>
          <w:w w:val="95"/>
        </w:rPr>
        <w:t xml:space="preserve"> </w:t>
      </w:r>
      <w:r>
        <w:rPr>
          <w:w w:val="95"/>
        </w:rPr>
        <w:t>6.</w:t>
      </w:r>
    </w:p>
    <w:p w14:paraId="641D645A" w14:textId="77777777" w:rsidR="00AA2216" w:rsidRDefault="00AA2216">
      <w:pPr>
        <w:spacing w:line="230" w:lineRule="auto"/>
        <w:sectPr w:rsidR="00AA2216">
          <w:pgSz w:w="11910" w:h="16840"/>
          <w:pgMar w:top="1120" w:right="280" w:bottom="1180" w:left="1440" w:header="0" w:footer="913" w:gutter="0"/>
          <w:cols w:space="720"/>
        </w:sectPr>
      </w:pPr>
    </w:p>
    <w:p w14:paraId="569FBD1E" w14:textId="77777777" w:rsidR="00AA2216" w:rsidRDefault="00000000">
      <w:pPr>
        <w:pStyle w:val="a3"/>
        <w:spacing w:before="81" w:line="230" w:lineRule="auto"/>
        <w:jc w:val="left"/>
      </w:pPr>
      <w:r>
        <w:t>Таблица</w:t>
      </w:r>
      <w:r>
        <w:rPr>
          <w:spacing w:val="36"/>
        </w:rPr>
        <w:t xml:space="preserve"> </w:t>
      </w:r>
      <w:r>
        <w:t>6.</w:t>
      </w:r>
      <w:r>
        <w:rPr>
          <w:spacing w:val="19"/>
        </w:rPr>
        <w:t xml:space="preserve"> </w:t>
      </w:r>
      <w:r>
        <w:t>Опросник</w:t>
      </w:r>
      <w:r>
        <w:rPr>
          <w:spacing w:val="25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субъективным</w:t>
      </w:r>
      <w:r>
        <w:rPr>
          <w:spacing w:val="46"/>
        </w:rPr>
        <w:t xml:space="preserve"> </w:t>
      </w:r>
      <w:r>
        <w:t>ощущениям</w:t>
      </w:r>
      <w:r>
        <w:rPr>
          <w:spacing w:val="3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период</w:t>
      </w:r>
      <w:r>
        <w:rPr>
          <w:spacing w:val="49"/>
        </w:rPr>
        <w:t xml:space="preserve"> </w:t>
      </w:r>
      <w:r>
        <w:t>ожидания</w:t>
      </w:r>
      <w:r>
        <w:rPr>
          <w:spacing w:val="-70"/>
        </w:rPr>
        <w:t xml:space="preserve"> </w:t>
      </w:r>
      <w:r>
        <w:t>скрининга</w:t>
      </w:r>
      <w:r>
        <w:rPr>
          <w:spacing w:val="-26"/>
        </w:rPr>
        <w:t xml:space="preserve"> </w:t>
      </w:r>
      <w:r>
        <w:t>на</w:t>
      </w:r>
      <w:r>
        <w:rPr>
          <w:spacing w:val="-25"/>
        </w:rPr>
        <w:t xml:space="preserve"> </w:t>
      </w:r>
      <w:r>
        <w:t>РМЖ/РШМ/РПЖ.</w:t>
      </w:r>
    </w:p>
    <w:p w14:paraId="4926FB5E" w14:textId="77777777" w:rsidR="00AA2216" w:rsidRDefault="00AA2216">
      <w:pPr>
        <w:pStyle w:val="a3"/>
        <w:spacing w:before="3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8059"/>
        <w:gridCol w:w="382"/>
        <w:gridCol w:w="270"/>
        <w:gridCol w:w="342"/>
      </w:tblGrid>
      <w:tr w:rsidR="00AA2216" w14:paraId="259842B6" w14:textId="77777777">
        <w:trPr>
          <w:trHeight w:val="315"/>
        </w:trPr>
        <w:tc>
          <w:tcPr>
            <w:tcW w:w="545" w:type="dxa"/>
          </w:tcPr>
          <w:p w14:paraId="77862C52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9"/>
                <w:sz w:val="29"/>
              </w:rPr>
              <w:t>№</w:t>
            </w:r>
          </w:p>
        </w:tc>
        <w:tc>
          <w:tcPr>
            <w:tcW w:w="8059" w:type="dxa"/>
          </w:tcPr>
          <w:p w14:paraId="715F4A8F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Вопросы</w:t>
            </w:r>
          </w:p>
        </w:tc>
        <w:tc>
          <w:tcPr>
            <w:tcW w:w="994" w:type="dxa"/>
            <w:gridSpan w:val="3"/>
          </w:tcPr>
          <w:p w14:paraId="6FBC4B0E" w14:textId="77777777" w:rsidR="00AA2216" w:rsidRDefault="00000000">
            <w:pPr>
              <w:pStyle w:val="TableParagraph"/>
              <w:spacing w:line="296" w:lineRule="exact"/>
              <w:ind w:left="134"/>
              <w:rPr>
                <w:sz w:val="29"/>
              </w:rPr>
            </w:pPr>
            <w:r>
              <w:rPr>
                <w:sz w:val="29"/>
              </w:rPr>
              <w:t>Ответ</w:t>
            </w:r>
          </w:p>
        </w:tc>
      </w:tr>
      <w:tr w:rsidR="00AA2216" w14:paraId="0C8AF48B" w14:textId="77777777">
        <w:trPr>
          <w:trHeight w:val="327"/>
        </w:trPr>
        <w:tc>
          <w:tcPr>
            <w:tcW w:w="545" w:type="dxa"/>
            <w:vMerge w:val="restart"/>
          </w:tcPr>
          <w:p w14:paraId="5D4405E0" w14:textId="77777777" w:rsidR="00AA2216" w:rsidRDefault="00000000">
            <w:pPr>
              <w:pStyle w:val="TableParagraph"/>
              <w:spacing w:line="301" w:lineRule="exact"/>
              <w:rPr>
                <w:sz w:val="29"/>
              </w:rPr>
            </w:pPr>
            <w:r>
              <w:rPr>
                <w:w w:val="99"/>
                <w:sz w:val="29"/>
              </w:rPr>
              <w:t>1</w:t>
            </w:r>
          </w:p>
        </w:tc>
        <w:tc>
          <w:tcPr>
            <w:tcW w:w="9053" w:type="dxa"/>
            <w:gridSpan w:val="4"/>
            <w:tcBorders>
              <w:bottom w:val="single" w:sz="12" w:space="0" w:color="000000"/>
            </w:tcBorders>
          </w:tcPr>
          <w:p w14:paraId="15A24057" w14:textId="77777777" w:rsidR="00AA2216" w:rsidRDefault="00000000">
            <w:pPr>
              <w:pStyle w:val="TableParagraph"/>
              <w:spacing w:line="301" w:lineRule="exact"/>
              <w:rPr>
                <w:sz w:val="29"/>
              </w:rPr>
            </w:pPr>
            <w:r>
              <w:rPr>
                <w:w w:val="95"/>
                <w:sz w:val="29"/>
              </w:rPr>
              <w:t>Ощущения/чувства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2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ожидании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скринингового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теста</w:t>
            </w:r>
          </w:p>
        </w:tc>
      </w:tr>
      <w:tr w:rsidR="00AA2216" w14:paraId="183F119F" w14:textId="77777777">
        <w:trPr>
          <w:trHeight w:val="174"/>
        </w:trPr>
        <w:tc>
          <w:tcPr>
            <w:tcW w:w="545" w:type="dxa"/>
            <w:vMerge/>
            <w:tcBorders>
              <w:top w:val="nil"/>
            </w:tcBorders>
          </w:tcPr>
          <w:p w14:paraId="49D42F0B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8059" w:type="dxa"/>
            <w:vMerge w:val="restart"/>
          </w:tcPr>
          <w:p w14:paraId="6C1D9BD3" w14:textId="77777777" w:rsidR="00AA2216" w:rsidRDefault="00000000">
            <w:pPr>
              <w:pStyle w:val="TableParagraph"/>
              <w:spacing w:line="270" w:lineRule="exact"/>
              <w:rPr>
                <w:sz w:val="29"/>
              </w:rPr>
            </w:pPr>
            <w:r>
              <w:rPr>
                <w:sz w:val="29"/>
              </w:rPr>
              <w:t>Никаких</w:t>
            </w:r>
          </w:p>
        </w:tc>
        <w:tc>
          <w:tcPr>
            <w:tcW w:w="382" w:type="dxa"/>
            <w:tcBorders>
              <w:bottom w:val="nil"/>
            </w:tcBorders>
          </w:tcPr>
          <w:p w14:paraId="46EFDDE5" w14:textId="77777777" w:rsidR="00AA2216" w:rsidRDefault="00AA2216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270" w:type="dxa"/>
            <w:tcBorders>
              <w:top w:val="single" w:sz="12" w:space="0" w:color="000000"/>
            </w:tcBorders>
          </w:tcPr>
          <w:p w14:paraId="7B2077EC" w14:textId="77777777" w:rsidR="00AA2216" w:rsidRDefault="00AA2216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342" w:type="dxa"/>
            <w:tcBorders>
              <w:bottom w:val="nil"/>
            </w:tcBorders>
          </w:tcPr>
          <w:p w14:paraId="27A5A1DB" w14:textId="77777777" w:rsidR="00AA2216" w:rsidRDefault="00AA2216">
            <w:pPr>
              <w:pStyle w:val="TableParagraph"/>
              <w:ind w:left="0"/>
              <w:rPr>
                <w:sz w:val="10"/>
              </w:rPr>
            </w:pPr>
          </w:p>
        </w:tc>
      </w:tr>
      <w:tr w:rsidR="00AA2216" w14:paraId="45E593CC" w14:textId="77777777">
        <w:trPr>
          <w:trHeight w:val="95"/>
        </w:trPr>
        <w:tc>
          <w:tcPr>
            <w:tcW w:w="545" w:type="dxa"/>
            <w:vMerge/>
            <w:tcBorders>
              <w:top w:val="nil"/>
            </w:tcBorders>
          </w:tcPr>
          <w:p w14:paraId="4693CA0B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8059" w:type="dxa"/>
            <w:vMerge/>
            <w:tcBorders>
              <w:top w:val="nil"/>
            </w:tcBorders>
          </w:tcPr>
          <w:p w14:paraId="2EBAD433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gridSpan w:val="3"/>
            <w:tcBorders>
              <w:top w:val="nil"/>
              <w:bottom w:val="single" w:sz="12" w:space="0" w:color="000000"/>
            </w:tcBorders>
          </w:tcPr>
          <w:p w14:paraId="506B77F3" w14:textId="77777777" w:rsidR="00AA2216" w:rsidRDefault="00AA2216">
            <w:pPr>
              <w:pStyle w:val="TableParagraph"/>
              <w:ind w:left="0"/>
              <w:rPr>
                <w:sz w:val="4"/>
              </w:rPr>
            </w:pPr>
          </w:p>
        </w:tc>
      </w:tr>
      <w:tr w:rsidR="00AA2216" w14:paraId="1B79FCF5" w14:textId="77777777">
        <w:trPr>
          <w:trHeight w:val="161"/>
        </w:trPr>
        <w:tc>
          <w:tcPr>
            <w:tcW w:w="545" w:type="dxa"/>
            <w:vMerge/>
            <w:tcBorders>
              <w:top w:val="nil"/>
            </w:tcBorders>
          </w:tcPr>
          <w:p w14:paraId="1363CFE1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8059" w:type="dxa"/>
            <w:vMerge w:val="restart"/>
          </w:tcPr>
          <w:p w14:paraId="772AAB40" w14:textId="77777777" w:rsidR="00AA2216" w:rsidRDefault="00000000">
            <w:pPr>
              <w:pStyle w:val="TableParagraph"/>
              <w:spacing w:line="291" w:lineRule="exact"/>
              <w:rPr>
                <w:sz w:val="29"/>
              </w:rPr>
            </w:pPr>
            <w:r>
              <w:rPr>
                <w:sz w:val="29"/>
              </w:rPr>
              <w:t>Беспокойство</w:t>
            </w:r>
          </w:p>
        </w:tc>
        <w:tc>
          <w:tcPr>
            <w:tcW w:w="382" w:type="dxa"/>
            <w:tcBorders>
              <w:bottom w:val="nil"/>
            </w:tcBorders>
          </w:tcPr>
          <w:p w14:paraId="3AF89F26" w14:textId="77777777" w:rsidR="00AA2216" w:rsidRDefault="00AA2216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270" w:type="dxa"/>
            <w:tcBorders>
              <w:top w:val="single" w:sz="12" w:space="0" w:color="000000"/>
            </w:tcBorders>
          </w:tcPr>
          <w:p w14:paraId="6EFE5A08" w14:textId="77777777" w:rsidR="00AA2216" w:rsidRDefault="00AA2216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342" w:type="dxa"/>
            <w:tcBorders>
              <w:bottom w:val="nil"/>
            </w:tcBorders>
          </w:tcPr>
          <w:p w14:paraId="2ED0CDF5" w14:textId="77777777" w:rsidR="00AA2216" w:rsidRDefault="00AA2216">
            <w:pPr>
              <w:pStyle w:val="TableParagraph"/>
              <w:ind w:left="0"/>
              <w:rPr>
                <w:sz w:val="10"/>
              </w:rPr>
            </w:pPr>
          </w:p>
        </w:tc>
      </w:tr>
      <w:tr w:rsidR="00AA2216" w14:paraId="1BDB8C94" w14:textId="77777777">
        <w:trPr>
          <w:trHeight w:val="129"/>
        </w:trPr>
        <w:tc>
          <w:tcPr>
            <w:tcW w:w="545" w:type="dxa"/>
            <w:vMerge/>
            <w:tcBorders>
              <w:top w:val="nil"/>
            </w:tcBorders>
          </w:tcPr>
          <w:p w14:paraId="31EA0B63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8059" w:type="dxa"/>
            <w:vMerge/>
            <w:tcBorders>
              <w:top w:val="nil"/>
            </w:tcBorders>
          </w:tcPr>
          <w:p w14:paraId="7AC39A45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gridSpan w:val="3"/>
            <w:tcBorders>
              <w:top w:val="nil"/>
            </w:tcBorders>
          </w:tcPr>
          <w:p w14:paraId="3D0249F2" w14:textId="77777777" w:rsidR="00AA2216" w:rsidRDefault="00AA2216">
            <w:pPr>
              <w:pStyle w:val="TableParagraph"/>
              <w:ind w:left="0"/>
              <w:rPr>
                <w:sz w:val="6"/>
              </w:rPr>
            </w:pPr>
          </w:p>
        </w:tc>
      </w:tr>
      <w:tr w:rsidR="00AA2216" w14:paraId="63C6D00A" w14:textId="77777777">
        <w:trPr>
          <w:trHeight w:val="316"/>
        </w:trPr>
        <w:tc>
          <w:tcPr>
            <w:tcW w:w="545" w:type="dxa"/>
            <w:vMerge/>
            <w:tcBorders>
              <w:top w:val="nil"/>
            </w:tcBorders>
          </w:tcPr>
          <w:p w14:paraId="50ACBE11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8059" w:type="dxa"/>
          </w:tcPr>
          <w:p w14:paraId="0E0463C7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Страх</w:t>
            </w:r>
          </w:p>
        </w:tc>
        <w:tc>
          <w:tcPr>
            <w:tcW w:w="994" w:type="dxa"/>
            <w:gridSpan w:val="3"/>
          </w:tcPr>
          <w:p w14:paraId="59747559" w14:textId="489960BA" w:rsidR="00AA2216" w:rsidRDefault="00B64257">
            <w:pPr>
              <w:pStyle w:val="TableParagraph"/>
              <w:spacing w:line="211" w:lineRule="exact"/>
              <w:ind w:left="374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1A4CF364" wp14:editId="5BBBA442">
                      <wp:extent cx="181610" cy="133985"/>
                      <wp:effectExtent l="0" t="0" r="8890" b="8890"/>
                      <wp:docPr id="2133330412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425739477" name="Rectang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FAB7DB" id="Group 81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">
                      <v:rect id="Rectangle 82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42E5F831" w14:textId="77777777">
        <w:trPr>
          <w:trHeight w:val="316"/>
        </w:trPr>
        <w:tc>
          <w:tcPr>
            <w:tcW w:w="545" w:type="dxa"/>
            <w:vMerge/>
            <w:tcBorders>
              <w:top w:val="nil"/>
            </w:tcBorders>
          </w:tcPr>
          <w:p w14:paraId="5D28015F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8059" w:type="dxa"/>
          </w:tcPr>
          <w:p w14:paraId="62C98F5F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Затрудняюсь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ответить</w:t>
            </w:r>
          </w:p>
        </w:tc>
        <w:tc>
          <w:tcPr>
            <w:tcW w:w="994" w:type="dxa"/>
            <w:gridSpan w:val="3"/>
          </w:tcPr>
          <w:p w14:paraId="698E24FF" w14:textId="77777777" w:rsidR="00AA2216" w:rsidRDefault="00AA2216">
            <w:pPr>
              <w:pStyle w:val="TableParagraph"/>
              <w:spacing w:before="6"/>
              <w:ind w:left="0"/>
              <w:rPr>
                <w:sz w:val="2"/>
              </w:rPr>
            </w:pPr>
          </w:p>
          <w:p w14:paraId="0D2E43A6" w14:textId="635AFB61" w:rsidR="00AA2216" w:rsidRDefault="00B64257">
            <w:pPr>
              <w:pStyle w:val="TableParagraph"/>
              <w:spacing w:line="211" w:lineRule="exact"/>
              <w:ind w:left="374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533CAC0D" wp14:editId="490BC395">
                      <wp:extent cx="181610" cy="133985"/>
                      <wp:effectExtent l="0" t="0" r="8890" b="8890"/>
                      <wp:docPr id="1329389847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194470793" name="Rectangle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C2B703" id="Group 79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">
                      <v:rect id="Rectangle 80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754B25CC" w14:textId="77777777">
        <w:trPr>
          <w:trHeight w:val="316"/>
        </w:trPr>
        <w:tc>
          <w:tcPr>
            <w:tcW w:w="545" w:type="dxa"/>
            <w:vMerge w:val="restart"/>
          </w:tcPr>
          <w:p w14:paraId="0B6F552F" w14:textId="77777777" w:rsidR="00AA2216" w:rsidRDefault="00000000">
            <w:pPr>
              <w:pStyle w:val="TableParagraph"/>
              <w:spacing w:line="301" w:lineRule="exact"/>
              <w:rPr>
                <w:sz w:val="29"/>
              </w:rPr>
            </w:pPr>
            <w:r>
              <w:rPr>
                <w:w w:val="99"/>
                <w:sz w:val="29"/>
              </w:rPr>
              <w:t>2</w:t>
            </w:r>
          </w:p>
        </w:tc>
        <w:tc>
          <w:tcPr>
            <w:tcW w:w="9053" w:type="dxa"/>
            <w:gridSpan w:val="4"/>
          </w:tcPr>
          <w:p w14:paraId="49239655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Ощущения/ощущения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время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скринингового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теста</w:t>
            </w:r>
          </w:p>
        </w:tc>
      </w:tr>
      <w:tr w:rsidR="00AA2216" w14:paraId="65D17A7F" w14:textId="77777777">
        <w:trPr>
          <w:trHeight w:val="316"/>
        </w:trPr>
        <w:tc>
          <w:tcPr>
            <w:tcW w:w="545" w:type="dxa"/>
            <w:vMerge/>
            <w:tcBorders>
              <w:top w:val="nil"/>
            </w:tcBorders>
          </w:tcPr>
          <w:p w14:paraId="5EF60B07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8059" w:type="dxa"/>
          </w:tcPr>
          <w:p w14:paraId="2011F891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Никаких</w:t>
            </w:r>
          </w:p>
        </w:tc>
        <w:tc>
          <w:tcPr>
            <w:tcW w:w="994" w:type="dxa"/>
            <w:gridSpan w:val="3"/>
          </w:tcPr>
          <w:p w14:paraId="6C79912A" w14:textId="77777777" w:rsidR="00AA2216" w:rsidRDefault="00AA2216">
            <w:pPr>
              <w:pStyle w:val="TableParagraph"/>
              <w:spacing w:before="4"/>
              <w:ind w:left="0"/>
              <w:rPr>
                <w:sz w:val="4"/>
              </w:rPr>
            </w:pPr>
          </w:p>
          <w:p w14:paraId="0EC2E4D5" w14:textId="405BBFCC" w:rsidR="00AA2216" w:rsidRDefault="00B64257">
            <w:pPr>
              <w:pStyle w:val="TableParagraph"/>
              <w:spacing w:line="211" w:lineRule="exact"/>
              <w:ind w:left="370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1B1BF17B" wp14:editId="6D430D22">
                      <wp:extent cx="181610" cy="133985"/>
                      <wp:effectExtent l="0" t="0" r="8890" b="8890"/>
                      <wp:docPr id="1776687665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667762451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B08749" id="Group 77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">
                      <v:rect id="Rectangle 78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7A7F0020" w14:textId="77777777">
        <w:trPr>
          <w:trHeight w:val="300"/>
        </w:trPr>
        <w:tc>
          <w:tcPr>
            <w:tcW w:w="545" w:type="dxa"/>
            <w:vMerge/>
            <w:tcBorders>
              <w:top w:val="nil"/>
            </w:tcBorders>
          </w:tcPr>
          <w:p w14:paraId="3055400A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8059" w:type="dxa"/>
          </w:tcPr>
          <w:p w14:paraId="51869AAC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sz w:val="29"/>
              </w:rPr>
              <w:t>Дискомфорт</w:t>
            </w:r>
          </w:p>
        </w:tc>
        <w:tc>
          <w:tcPr>
            <w:tcW w:w="994" w:type="dxa"/>
            <w:gridSpan w:val="3"/>
          </w:tcPr>
          <w:p w14:paraId="33E88690" w14:textId="65298D30" w:rsidR="00AA2216" w:rsidRDefault="00B64257">
            <w:pPr>
              <w:pStyle w:val="TableParagraph"/>
              <w:spacing w:line="211" w:lineRule="exact"/>
              <w:ind w:left="355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4CA7B0F0" wp14:editId="2A5DA256">
                      <wp:extent cx="181610" cy="133985"/>
                      <wp:effectExtent l="0" t="0" r="8890" b="8890"/>
                      <wp:docPr id="2028197086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1519609786" name="Rectangle 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E3E1E3" id="Group 75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">
                      <v:rect id="Rectangle 76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501853FE" w14:textId="77777777">
        <w:trPr>
          <w:trHeight w:val="316"/>
        </w:trPr>
        <w:tc>
          <w:tcPr>
            <w:tcW w:w="545" w:type="dxa"/>
            <w:vMerge/>
            <w:tcBorders>
              <w:top w:val="nil"/>
            </w:tcBorders>
          </w:tcPr>
          <w:p w14:paraId="7534C634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8059" w:type="dxa"/>
          </w:tcPr>
          <w:p w14:paraId="04A4BF64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sz w:val="29"/>
              </w:rPr>
              <w:t>Болезненность</w:t>
            </w:r>
          </w:p>
        </w:tc>
        <w:tc>
          <w:tcPr>
            <w:tcW w:w="994" w:type="dxa"/>
            <w:gridSpan w:val="3"/>
          </w:tcPr>
          <w:p w14:paraId="3F4F149A" w14:textId="77777777" w:rsidR="00AA2216" w:rsidRDefault="00AA2216">
            <w:pPr>
              <w:pStyle w:val="TableParagraph"/>
              <w:spacing w:before="3"/>
              <w:ind w:left="0"/>
              <w:rPr>
                <w:sz w:val="4"/>
              </w:rPr>
            </w:pPr>
          </w:p>
          <w:p w14:paraId="57D63767" w14:textId="0742EB73" w:rsidR="00AA2216" w:rsidRDefault="00B64257">
            <w:pPr>
              <w:pStyle w:val="TableParagraph"/>
              <w:spacing w:line="211" w:lineRule="exact"/>
              <w:ind w:left="374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080CD3D9" wp14:editId="51355D23">
                      <wp:extent cx="181610" cy="133985"/>
                      <wp:effectExtent l="0" t="0" r="8890" b="8890"/>
                      <wp:docPr id="129599575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129103583" name="Rectangle 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0C9B53" id="Group 73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">
                      <v:rect id="Rectangle 74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60B28088" w14:textId="77777777">
        <w:trPr>
          <w:trHeight w:val="316"/>
        </w:trPr>
        <w:tc>
          <w:tcPr>
            <w:tcW w:w="545" w:type="dxa"/>
            <w:vMerge/>
            <w:tcBorders>
              <w:top w:val="nil"/>
            </w:tcBorders>
          </w:tcPr>
          <w:p w14:paraId="505B0E7D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8059" w:type="dxa"/>
          </w:tcPr>
          <w:p w14:paraId="5047BBBC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w w:val="95"/>
                <w:sz w:val="29"/>
              </w:rPr>
              <w:t>Нервозность, стыд</w:t>
            </w:r>
          </w:p>
        </w:tc>
        <w:tc>
          <w:tcPr>
            <w:tcW w:w="994" w:type="dxa"/>
            <w:gridSpan w:val="3"/>
          </w:tcPr>
          <w:p w14:paraId="6AF9EB78" w14:textId="77777777" w:rsidR="00AA2216" w:rsidRDefault="00AA2216">
            <w:pPr>
              <w:pStyle w:val="TableParagraph"/>
              <w:spacing w:before="4"/>
              <w:ind w:left="0"/>
              <w:rPr>
                <w:sz w:val="3"/>
              </w:rPr>
            </w:pPr>
          </w:p>
          <w:p w14:paraId="10CB4213" w14:textId="0715C136" w:rsidR="00AA2216" w:rsidRDefault="00B64257">
            <w:pPr>
              <w:pStyle w:val="TableParagraph"/>
              <w:spacing w:line="211" w:lineRule="exact"/>
              <w:ind w:left="370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66E8544B" wp14:editId="55FA86E4">
                      <wp:extent cx="181610" cy="133985"/>
                      <wp:effectExtent l="0" t="0" r="8890" b="8890"/>
                      <wp:docPr id="124306781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1594008421" name="Rectangle 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AD7FCB" id="Group 71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">
                      <v:rect id="Rectangle 72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6517362D" w14:textId="77777777">
        <w:trPr>
          <w:trHeight w:val="315"/>
        </w:trPr>
        <w:tc>
          <w:tcPr>
            <w:tcW w:w="545" w:type="dxa"/>
            <w:vMerge/>
            <w:tcBorders>
              <w:top w:val="nil"/>
            </w:tcBorders>
          </w:tcPr>
          <w:p w14:paraId="3AF9D300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8059" w:type="dxa"/>
          </w:tcPr>
          <w:p w14:paraId="1D206891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Затрудняюсь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ответить</w:t>
            </w:r>
          </w:p>
        </w:tc>
        <w:tc>
          <w:tcPr>
            <w:tcW w:w="994" w:type="dxa"/>
            <w:gridSpan w:val="3"/>
          </w:tcPr>
          <w:p w14:paraId="7F5833AD" w14:textId="77777777" w:rsidR="00AA2216" w:rsidRDefault="00AA2216">
            <w:pPr>
              <w:pStyle w:val="TableParagraph"/>
              <w:spacing w:before="6"/>
              <w:ind w:left="0"/>
              <w:rPr>
                <w:sz w:val="2"/>
              </w:rPr>
            </w:pPr>
          </w:p>
          <w:p w14:paraId="75C36C1B" w14:textId="586B36FA" w:rsidR="00AA2216" w:rsidRDefault="00B64257">
            <w:pPr>
              <w:pStyle w:val="TableParagraph"/>
              <w:spacing w:line="211" w:lineRule="exact"/>
              <w:ind w:left="370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06F89207" wp14:editId="28301A3C">
                      <wp:extent cx="181610" cy="133985"/>
                      <wp:effectExtent l="0" t="0" r="8890" b="8890"/>
                      <wp:docPr id="929385544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1583225394" name="Rectangle 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D9955B" id="Group 69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">
                      <v:rect id="Rectangle 70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5BB0D54A" w14:textId="77777777">
        <w:trPr>
          <w:trHeight w:val="300"/>
        </w:trPr>
        <w:tc>
          <w:tcPr>
            <w:tcW w:w="545" w:type="dxa"/>
            <w:vMerge w:val="restart"/>
          </w:tcPr>
          <w:p w14:paraId="46864B9E" w14:textId="77777777" w:rsidR="00AA2216" w:rsidRDefault="00000000">
            <w:pPr>
              <w:pStyle w:val="TableParagraph"/>
              <w:spacing w:line="301" w:lineRule="exact"/>
              <w:rPr>
                <w:sz w:val="29"/>
              </w:rPr>
            </w:pPr>
            <w:r>
              <w:rPr>
                <w:w w:val="99"/>
                <w:sz w:val="29"/>
              </w:rPr>
              <w:t>3</w:t>
            </w:r>
          </w:p>
        </w:tc>
        <w:tc>
          <w:tcPr>
            <w:tcW w:w="9053" w:type="dxa"/>
            <w:gridSpan w:val="4"/>
          </w:tcPr>
          <w:p w14:paraId="290FBC20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w w:val="95"/>
                <w:sz w:val="29"/>
              </w:rPr>
              <w:t>Что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было</w:t>
            </w:r>
            <w:r>
              <w:rPr>
                <w:spacing w:val="3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особенно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неприятно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время теста?</w:t>
            </w:r>
          </w:p>
        </w:tc>
      </w:tr>
      <w:tr w:rsidR="00AA2216" w14:paraId="64A412CB" w14:textId="77777777">
        <w:trPr>
          <w:trHeight w:val="174"/>
        </w:trPr>
        <w:tc>
          <w:tcPr>
            <w:tcW w:w="545" w:type="dxa"/>
            <w:vMerge/>
            <w:tcBorders>
              <w:top w:val="nil"/>
            </w:tcBorders>
          </w:tcPr>
          <w:p w14:paraId="29F36488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8059" w:type="dxa"/>
            <w:vMerge w:val="restart"/>
          </w:tcPr>
          <w:p w14:paraId="7964776A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Ничего</w:t>
            </w:r>
          </w:p>
        </w:tc>
        <w:tc>
          <w:tcPr>
            <w:tcW w:w="382" w:type="dxa"/>
            <w:tcBorders>
              <w:bottom w:val="nil"/>
            </w:tcBorders>
          </w:tcPr>
          <w:p w14:paraId="1E461EB0" w14:textId="77777777" w:rsidR="00AA2216" w:rsidRDefault="00AA2216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270" w:type="dxa"/>
          </w:tcPr>
          <w:p w14:paraId="0313FF1D" w14:textId="77777777" w:rsidR="00AA2216" w:rsidRDefault="00AA2216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342" w:type="dxa"/>
            <w:tcBorders>
              <w:bottom w:val="nil"/>
            </w:tcBorders>
          </w:tcPr>
          <w:p w14:paraId="312E9F5A" w14:textId="77777777" w:rsidR="00AA2216" w:rsidRDefault="00AA2216">
            <w:pPr>
              <w:pStyle w:val="TableParagraph"/>
              <w:ind w:left="0"/>
              <w:rPr>
                <w:sz w:val="10"/>
              </w:rPr>
            </w:pPr>
          </w:p>
        </w:tc>
      </w:tr>
      <w:tr w:rsidR="00AA2216" w14:paraId="3E2BBDA9" w14:textId="77777777">
        <w:trPr>
          <w:trHeight w:val="121"/>
        </w:trPr>
        <w:tc>
          <w:tcPr>
            <w:tcW w:w="545" w:type="dxa"/>
            <w:vMerge/>
            <w:tcBorders>
              <w:top w:val="nil"/>
            </w:tcBorders>
          </w:tcPr>
          <w:p w14:paraId="0571D116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8059" w:type="dxa"/>
            <w:vMerge/>
            <w:tcBorders>
              <w:top w:val="nil"/>
            </w:tcBorders>
          </w:tcPr>
          <w:p w14:paraId="7A6EFC93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gridSpan w:val="3"/>
            <w:tcBorders>
              <w:top w:val="nil"/>
            </w:tcBorders>
          </w:tcPr>
          <w:p w14:paraId="0EDC8D77" w14:textId="77777777" w:rsidR="00AA2216" w:rsidRDefault="00AA2216">
            <w:pPr>
              <w:pStyle w:val="TableParagraph"/>
              <w:ind w:left="0"/>
              <w:rPr>
                <w:sz w:val="6"/>
              </w:rPr>
            </w:pPr>
          </w:p>
        </w:tc>
      </w:tr>
      <w:tr w:rsidR="00AA2216" w14:paraId="202FD88B" w14:textId="77777777">
        <w:trPr>
          <w:trHeight w:val="311"/>
        </w:trPr>
        <w:tc>
          <w:tcPr>
            <w:tcW w:w="545" w:type="dxa"/>
            <w:vMerge/>
            <w:tcBorders>
              <w:top w:val="nil"/>
            </w:tcBorders>
          </w:tcPr>
          <w:p w14:paraId="2F17D569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8059" w:type="dxa"/>
          </w:tcPr>
          <w:p w14:paraId="4062EEE4" w14:textId="77777777" w:rsidR="00AA2216" w:rsidRDefault="00000000">
            <w:pPr>
              <w:pStyle w:val="TableParagraph"/>
              <w:spacing w:line="291" w:lineRule="exact"/>
              <w:rPr>
                <w:sz w:val="29"/>
              </w:rPr>
            </w:pPr>
            <w:r>
              <w:rPr>
                <w:w w:val="95"/>
                <w:sz w:val="29"/>
              </w:rPr>
              <w:t>Неподготовлен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тесту</w:t>
            </w:r>
          </w:p>
        </w:tc>
        <w:tc>
          <w:tcPr>
            <w:tcW w:w="994" w:type="dxa"/>
            <w:gridSpan w:val="3"/>
            <w:tcBorders>
              <w:bottom w:val="single" w:sz="12" w:space="0" w:color="000000"/>
            </w:tcBorders>
          </w:tcPr>
          <w:p w14:paraId="2E738130" w14:textId="57F2E412" w:rsidR="00AA2216" w:rsidRDefault="00B64257">
            <w:pPr>
              <w:pStyle w:val="TableParagraph"/>
              <w:spacing w:line="211" w:lineRule="exact"/>
              <w:ind w:left="374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63B1FCCC" wp14:editId="5BF16D17">
                      <wp:extent cx="181610" cy="133985"/>
                      <wp:effectExtent l="0" t="0" r="8890" b="8890"/>
                      <wp:docPr id="162996599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734520917" name="Rectangle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C85CFE" id="Group 67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">
                      <v:rect id="Rectangle 68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071AA69E" w14:textId="77777777">
        <w:trPr>
          <w:trHeight w:val="179"/>
        </w:trPr>
        <w:tc>
          <w:tcPr>
            <w:tcW w:w="545" w:type="dxa"/>
            <w:vMerge/>
            <w:tcBorders>
              <w:top w:val="nil"/>
            </w:tcBorders>
          </w:tcPr>
          <w:p w14:paraId="6693189F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8059" w:type="dxa"/>
            <w:vMerge w:val="restart"/>
          </w:tcPr>
          <w:p w14:paraId="34247A95" w14:textId="77777777" w:rsidR="00AA2216" w:rsidRDefault="00000000">
            <w:pPr>
              <w:pStyle w:val="TableParagraph"/>
              <w:spacing w:line="291" w:lineRule="exact"/>
              <w:rPr>
                <w:sz w:val="29"/>
              </w:rPr>
            </w:pPr>
            <w:r>
              <w:rPr>
                <w:sz w:val="29"/>
              </w:rPr>
              <w:t>Сам</w:t>
            </w:r>
            <w:r>
              <w:rPr>
                <w:spacing w:val="-17"/>
                <w:sz w:val="29"/>
              </w:rPr>
              <w:t xml:space="preserve"> </w:t>
            </w:r>
            <w:r>
              <w:rPr>
                <w:sz w:val="29"/>
              </w:rPr>
              <w:t>тест</w:t>
            </w:r>
          </w:p>
        </w:tc>
        <w:tc>
          <w:tcPr>
            <w:tcW w:w="382" w:type="dxa"/>
            <w:tcBorders>
              <w:bottom w:val="nil"/>
            </w:tcBorders>
          </w:tcPr>
          <w:p w14:paraId="767F7267" w14:textId="77777777" w:rsidR="00AA2216" w:rsidRDefault="00AA2216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70" w:type="dxa"/>
            <w:tcBorders>
              <w:top w:val="single" w:sz="12" w:space="0" w:color="000000"/>
            </w:tcBorders>
          </w:tcPr>
          <w:p w14:paraId="1254D62D" w14:textId="77777777" w:rsidR="00AA2216" w:rsidRDefault="00AA2216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42" w:type="dxa"/>
            <w:tcBorders>
              <w:bottom w:val="nil"/>
            </w:tcBorders>
          </w:tcPr>
          <w:p w14:paraId="5BA94075" w14:textId="77777777" w:rsidR="00AA2216" w:rsidRDefault="00AA2216">
            <w:pPr>
              <w:pStyle w:val="TableParagraph"/>
              <w:ind w:left="0"/>
              <w:rPr>
                <w:sz w:val="12"/>
              </w:rPr>
            </w:pPr>
          </w:p>
        </w:tc>
      </w:tr>
      <w:tr w:rsidR="00AA2216" w14:paraId="553434A6" w14:textId="77777777">
        <w:trPr>
          <w:trHeight w:val="112"/>
        </w:trPr>
        <w:tc>
          <w:tcPr>
            <w:tcW w:w="545" w:type="dxa"/>
            <w:vMerge/>
            <w:tcBorders>
              <w:top w:val="nil"/>
            </w:tcBorders>
          </w:tcPr>
          <w:p w14:paraId="2476B445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8059" w:type="dxa"/>
            <w:vMerge/>
            <w:tcBorders>
              <w:top w:val="nil"/>
            </w:tcBorders>
          </w:tcPr>
          <w:p w14:paraId="78EE8FBB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gridSpan w:val="3"/>
            <w:tcBorders>
              <w:top w:val="nil"/>
            </w:tcBorders>
          </w:tcPr>
          <w:p w14:paraId="730D02E0" w14:textId="77777777" w:rsidR="00AA2216" w:rsidRDefault="00AA2216">
            <w:pPr>
              <w:pStyle w:val="TableParagraph"/>
              <w:ind w:left="0"/>
              <w:rPr>
                <w:sz w:val="6"/>
              </w:rPr>
            </w:pPr>
          </w:p>
        </w:tc>
      </w:tr>
      <w:tr w:rsidR="00AA2216" w14:paraId="6DF96FD0" w14:textId="77777777">
        <w:trPr>
          <w:trHeight w:val="295"/>
        </w:trPr>
        <w:tc>
          <w:tcPr>
            <w:tcW w:w="545" w:type="dxa"/>
            <w:vMerge/>
            <w:tcBorders>
              <w:top w:val="nil"/>
            </w:tcBorders>
          </w:tcPr>
          <w:p w14:paraId="4ED4A616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8059" w:type="dxa"/>
          </w:tcPr>
          <w:p w14:paraId="4EF47567" w14:textId="77777777" w:rsidR="00AA2216" w:rsidRDefault="00000000">
            <w:pPr>
              <w:pStyle w:val="TableParagraph"/>
              <w:spacing w:line="275" w:lineRule="exact"/>
              <w:rPr>
                <w:sz w:val="29"/>
              </w:rPr>
            </w:pPr>
            <w:r>
              <w:rPr>
                <w:w w:val="95"/>
                <w:sz w:val="29"/>
              </w:rPr>
              <w:t>Присутствие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посторонних</w:t>
            </w:r>
          </w:p>
        </w:tc>
        <w:tc>
          <w:tcPr>
            <w:tcW w:w="994" w:type="dxa"/>
            <w:gridSpan w:val="3"/>
            <w:tcBorders>
              <w:bottom w:val="single" w:sz="12" w:space="0" w:color="000000"/>
            </w:tcBorders>
          </w:tcPr>
          <w:p w14:paraId="1348E157" w14:textId="0A5AD114" w:rsidR="00AA2216" w:rsidRDefault="00B64257">
            <w:pPr>
              <w:pStyle w:val="TableParagraph"/>
              <w:spacing w:line="211" w:lineRule="exact"/>
              <w:ind w:left="370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21CB871A" wp14:editId="0185F028">
                      <wp:extent cx="181610" cy="133985"/>
                      <wp:effectExtent l="0" t="0" r="8890" b="8890"/>
                      <wp:docPr id="1411441869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1577385447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EAA6B5" id="Group 65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">
                      <v:rect id="Rectangle 66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6DD006A7" w14:textId="77777777">
        <w:trPr>
          <w:trHeight w:val="180"/>
        </w:trPr>
        <w:tc>
          <w:tcPr>
            <w:tcW w:w="545" w:type="dxa"/>
            <w:vMerge/>
            <w:tcBorders>
              <w:top w:val="nil"/>
            </w:tcBorders>
          </w:tcPr>
          <w:p w14:paraId="15437B05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8059" w:type="dxa"/>
            <w:vMerge w:val="restart"/>
          </w:tcPr>
          <w:p w14:paraId="58D33D6A" w14:textId="77777777" w:rsidR="00AA2216" w:rsidRDefault="00000000">
            <w:pPr>
              <w:pStyle w:val="TableParagraph"/>
              <w:spacing w:line="292" w:lineRule="exact"/>
              <w:rPr>
                <w:sz w:val="29"/>
              </w:rPr>
            </w:pPr>
            <w:r>
              <w:rPr>
                <w:w w:val="95"/>
                <w:sz w:val="29"/>
              </w:rPr>
              <w:t>Затрудняюсь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ответить</w:t>
            </w:r>
          </w:p>
        </w:tc>
        <w:tc>
          <w:tcPr>
            <w:tcW w:w="382" w:type="dxa"/>
            <w:tcBorders>
              <w:bottom w:val="nil"/>
            </w:tcBorders>
          </w:tcPr>
          <w:p w14:paraId="3AE7FA1A" w14:textId="77777777" w:rsidR="00AA2216" w:rsidRDefault="00AA2216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70" w:type="dxa"/>
            <w:tcBorders>
              <w:top w:val="single" w:sz="12" w:space="0" w:color="000000"/>
            </w:tcBorders>
          </w:tcPr>
          <w:p w14:paraId="7072952E" w14:textId="77777777" w:rsidR="00AA2216" w:rsidRDefault="00AA2216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42" w:type="dxa"/>
            <w:tcBorders>
              <w:bottom w:val="nil"/>
            </w:tcBorders>
          </w:tcPr>
          <w:p w14:paraId="76D1E877" w14:textId="77777777" w:rsidR="00AA2216" w:rsidRDefault="00AA2216">
            <w:pPr>
              <w:pStyle w:val="TableParagraph"/>
              <w:ind w:left="0"/>
              <w:rPr>
                <w:sz w:val="12"/>
              </w:rPr>
            </w:pPr>
          </w:p>
        </w:tc>
      </w:tr>
      <w:tr w:rsidR="00AA2216" w14:paraId="6306F93C" w14:textId="77777777">
        <w:trPr>
          <w:trHeight w:val="111"/>
        </w:trPr>
        <w:tc>
          <w:tcPr>
            <w:tcW w:w="545" w:type="dxa"/>
            <w:vMerge/>
            <w:tcBorders>
              <w:top w:val="nil"/>
            </w:tcBorders>
          </w:tcPr>
          <w:p w14:paraId="609C2462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8059" w:type="dxa"/>
            <w:vMerge/>
            <w:tcBorders>
              <w:top w:val="nil"/>
            </w:tcBorders>
          </w:tcPr>
          <w:p w14:paraId="612CBD35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gridSpan w:val="3"/>
            <w:tcBorders>
              <w:top w:val="nil"/>
            </w:tcBorders>
          </w:tcPr>
          <w:p w14:paraId="0C6392E4" w14:textId="77777777" w:rsidR="00AA2216" w:rsidRDefault="00AA2216">
            <w:pPr>
              <w:pStyle w:val="TableParagraph"/>
              <w:ind w:left="0"/>
              <w:rPr>
                <w:sz w:val="6"/>
              </w:rPr>
            </w:pPr>
          </w:p>
        </w:tc>
      </w:tr>
      <w:tr w:rsidR="00AA2216" w14:paraId="347582F3" w14:textId="77777777">
        <w:trPr>
          <w:trHeight w:val="316"/>
        </w:trPr>
        <w:tc>
          <w:tcPr>
            <w:tcW w:w="545" w:type="dxa"/>
            <w:vMerge w:val="restart"/>
          </w:tcPr>
          <w:p w14:paraId="1D946CC8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w w:val="99"/>
                <w:sz w:val="29"/>
              </w:rPr>
              <w:t>4</w:t>
            </w:r>
          </w:p>
        </w:tc>
        <w:tc>
          <w:tcPr>
            <w:tcW w:w="9053" w:type="dxa"/>
            <w:gridSpan w:val="4"/>
          </w:tcPr>
          <w:p w14:paraId="621E0367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Что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вам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сказали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результатах</w:t>
            </w:r>
            <w:r>
              <w:rPr>
                <w:spacing w:val="-2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теста: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когда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3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как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вы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их</w:t>
            </w:r>
            <w:r>
              <w:rPr>
                <w:spacing w:val="2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получите</w:t>
            </w:r>
          </w:p>
        </w:tc>
      </w:tr>
      <w:tr w:rsidR="00AA2216" w14:paraId="40858BF0" w14:textId="77777777">
        <w:trPr>
          <w:trHeight w:val="316"/>
        </w:trPr>
        <w:tc>
          <w:tcPr>
            <w:tcW w:w="545" w:type="dxa"/>
            <w:vMerge/>
            <w:tcBorders>
              <w:top w:val="nil"/>
            </w:tcBorders>
          </w:tcPr>
          <w:p w14:paraId="1B2D79C6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8059" w:type="dxa"/>
          </w:tcPr>
          <w:p w14:paraId="3AA55E12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Ничего</w:t>
            </w:r>
          </w:p>
        </w:tc>
        <w:tc>
          <w:tcPr>
            <w:tcW w:w="994" w:type="dxa"/>
            <w:gridSpan w:val="3"/>
          </w:tcPr>
          <w:p w14:paraId="7516BAC4" w14:textId="77777777" w:rsidR="00AA2216" w:rsidRDefault="00AA2216">
            <w:pPr>
              <w:pStyle w:val="TableParagraph"/>
              <w:spacing w:before="6"/>
              <w:ind w:left="0"/>
              <w:rPr>
                <w:sz w:val="4"/>
              </w:rPr>
            </w:pPr>
          </w:p>
          <w:p w14:paraId="0407F66E" w14:textId="465CD733" w:rsidR="00AA2216" w:rsidRDefault="00B64257">
            <w:pPr>
              <w:pStyle w:val="TableParagraph"/>
              <w:spacing w:line="211" w:lineRule="exact"/>
              <w:ind w:left="374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6CA3D65E" wp14:editId="08768870">
                      <wp:extent cx="181610" cy="133985"/>
                      <wp:effectExtent l="0" t="0" r="8890" b="8890"/>
                      <wp:docPr id="877908062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164043918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50008D" id="Group 63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">
                      <v:rect id="Rectangle 64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6AB403C1" w14:textId="77777777">
        <w:trPr>
          <w:trHeight w:val="300"/>
        </w:trPr>
        <w:tc>
          <w:tcPr>
            <w:tcW w:w="545" w:type="dxa"/>
            <w:vMerge/>
            <w:tcBorders>
              <w:top w:val="nil"/>
            </w:tcBorders>
          </w:tcPr>
          <w:p w14:paraId="5E5655F2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8059" w:type="dxa"/>
          </w:tcPr>
          <w:p w14:paraId="312C0400" w14:textId="77777777" w:rsidR="00AA2216" w:rsidRDefault="00000000">
            <w:pPr>
              <w:pStyle w:val="TableParagraph"/>
              <w:spacing w:line="281" w:lineRule="exact"/>
              <w:rPr>
                <w:sz w:val="29"/>
              </w:rPr>
            </w:pPr>
            <w:r>
              <w:rPr>
                <w:w w:val="95"/>
                <w:sz w:val="29"/>
              </w:rPr>
              <w:t>Нужно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выяснить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это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самому</w:t>
            </w:r>
          </w:p>
        </w:tc>
        <w:tc>
          <w:tcPr>
            <w:tcW w:w="994" w:type="dxa"/>
            <w:gridSpan w:val="3"/>
          </w:tcPr>
          <w:p w14:paraId="00A23ABD" w14:textId="462F5B1E" w:rsidR="00AA2216" w:rsidRDefault="00B64257">
            <w:pPr>
              <w:pStyle w:val="TableParagraph"/>
              <w:spacing w:line="211" w:lineRule="exact"/>
              <w:ind w:left="374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62EDA86D" wp14:editId="29308A1E">
                      <wp:extent cx="181610" cy="133985"/>
                      <wp:effectExtent l="0" t="0" r="8890" b="8890"/>
                      <wp:docPr id="1780222162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565983412" name="Rectangle 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D08C17" id="Group 61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">
                      <v:rect id="Rectangle 62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3E8ED9E1" w14:textId="77777777">
        <w:trPr>
          <w:trHeight w:val="316"/>
        </w:trPr>
        <w:tc>
          <w:tcPr>
            <w:tcW w:w="545" w:type="dxa"/>
            <w:vMerge/>
            <w:tcBorders>
              <w:top w:val="nil"/>
            </w:tcBorders>
          </w:tcPr>
          <w:p w14:paraId="1700EB91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8059" w:type="dxa"/>
          </w:tcPr>
          <w:p w14:paraId="1959E090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pacing w:val="-2"/>
                <w:sz w:val="29"/>
              </w:rPr>
              <w:t>Я</w:t>
            </w:r>
            <w:r>
              <w:rPr>
                <w:spacing w:val="-13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буду</w:t>
            </w:r>
            <w:r>
              <w:rPr>
                <w:spacing w:val="-13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проинформирован(а)</w:t>
            </w:r>
          </w:p>
        </w:tc>
        <w:tc>
          <w:tcPr>
            <w:tcW w:w="994" w:type="dxa"/>
            <w:gridSpan w:val="3"/>
          </w:tcPr>
          <w:p w14:paraId="2808A159" w14:textId="77777777" w:rsidR="00AA2216" w:rsidRDefault="00AA2216">
            <w:pPr>
              <w:pStyle w:val="TableParagraph"/>
              <w:spacing w:before="9"/>
              <w:ind w:left="0"/>
              <w:rPr>
                <w:sz w:val="3"/>
              </w:rPr>
            </w:pPr>
          </w:p>
          <w:p w14:paraId="6E228D2D" w14:textId="0B3D3167" w:rsidR="00AA2216" w:rsidRDefault="00B64257">
            <w:pPr>
              <w:pStyle w:val="TableParagraph"/>
              <w:spacing w:line="211" w:lineRule="exact"/>
              <w:ind w:left="374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45CDD8C7" wp14:editId="254CB80B">
                      <wp:extent cx="181610" cy="133985"/>
                      <wp:effectExtent l="0" t="0" r="8890" b="8890"/>
                      <wp:docPr id="1071644989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1391942633" name="Rectangle 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A9DCE7" id="Group 59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">
                      <v:rect id="Rectangle 60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5CCA06F5" w14:textId="77777777">
        <w:trPr>
          <w:trHeight w:val="316"/>
        </w:trPr>
        <w:tc>
          <w:tcPr>
            <w:tcW w:w="545" w:type="dxa"/>
            <w:vMerge/>
            <w:tcBorders>
              <w:top w:val="nil"/>
            </w:tcBorders>
          </w:tcPr>
          <w:p w14:paraId="09496130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8059" w:type="dxa"/>
          </w:tcPr>
          <w:p w14:paraId="5F2216BF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Ощущения/ожидания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от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результата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теста</w:t>
            </w:r>
          </w:p>
        </w:tc>
        <w:tc>
          <w:tcPr>
            <w:tcW w:w="994" w:type="dxa"/>
            <w:gridSpan w:val="3"/>
          </w:tcPr>
          <w:p w14:paraId="39CF92F3" w14:textId="77777777" w:rsidR="00AA2216" w:rsidRDefault="00AA2216">
            <w:pPr>
              <w:pStyle w:val="TableParagraph"/>
              <w:spacing w:before="2"/>
              <w:ind w:left="0"/>
              <w:rPr>
                <w:sz w:val="5"/>
              </w:rPr>
            </w:pPr>
          </w:p>
          <w:p w14:paraId="6B454DE4" w14:textId="7918F0E5" w:rsidR="00AA2216" w:rsidRDefault="00B64257">
            <w:pPr>
              <w:pStyle w:val="TableParagraph"/>
              <w:spacing w:line="211" w:lineRule="exact"/>
              <w:ind w:left="370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3F9E0D99" wp14:editId="1CB223ED">
                      <wp:extent cx="181610" cy="133985"/>
                      <wp:effectExtent l="0" t="0" r="8890" b="8890"/>
                      <wp:docPr id="1262239125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820326647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8D885B" id="Group 57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">
                      <v:rect id="Rectangle 58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0808A016" w14:textId="77777777">
        <w:trPr>
          <w:trHeight w:val="316"/>
        </w:trPr>
        <w:tc>
          <w:tcPr>
            <w:tcW w:w="545" w:type="dxa"/>
            <w:vMerge/>
            <w:tcBorders>
              <w:top w:val="nil"/>
            </w:tcBorders>
          </w:tcPr>
          <w:p w14:paraId="4D79CAD5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8059" w:type="dxa"/>
          </w:tcPr>
          <w:p w14:paraId="54672173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sz w:val="29"/>
              </w:rPr>
              <w:t>Никаких</w:t>
            </w:r>
          </w:p>
        </w:tc>
        <w:tc>
          <w:tcPr>
            <w:tcW w:w="994" w:type="dxa"/>
            <w:gridSpan w:val="3"/>
          </w:tcPr>
          <w:p w14:paraId="137B0AFA" w14:textId="77777777" w:rsidR="00AA2216" w:rsidRDefault="00AA2216">
            <w:pPr>
              <w:pStyle w:val="TableParagraph"/>
              <w:ind w:left="0"/>
              <w:rPr>
                <w:sz w:val="3"/>
              </w:rPr>
            </w:pPr>
          </w:p>
          <w:p w14:paraId="7260D642" w14:textId="43853F29" w:rsidR="00AA2216" w:rsidRDefault="00B64257">
            <w:pPr>
              <w:pStyle w:val="TableParagraph"/>
              <w:spacing w:line="211" w:lineRule="exact"/>
              <w:ind w:left="370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1E544A05" wp14:editId="0E1E829B">
                      <wp:extent cx="181610" cy="133985"/>
                      <wp:effectExtent l="0" t="0" r="8890" b="8890"/>
                      <wp:docPr id="116415719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2081887487" name="Rectangle 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A98517" id="Group 55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">
                      <v:rect id="Rectangle 56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1F15FA20" w14:textId="77777777">
        <w:trPr>
          <w:trHeight w:val="295"/>
        </w:trPr>
        <w:tc>
          <w:tcPr>
            <w:tcW w:w="545" w:type="dxa"/>
            <w:vMerge/>
            <w:tcBorders>
              <w:top w:val="nil"/>
            </w:tcBorders>
          </w:tcPr>
          <w:p w14:paraId="4DF21414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8059" w:type="dxa"/>
          </w:tcPr>
          <w:p w14:paraId="5AF923EC" w14:textId="77777777" w:rsidR="00AA2216" w:rsidRDefault="00000000">
            <w:pPr>
              <w:pStyle w:val="TableParagraph"/>
              <w:spacing w:line="275" w:lineRule="exact"/>
              <w:rPr>
                <w:sz w:val="29"/>
              </w:rPr>
            </w:pPr>
            <w:r>
              <w:rPr>
                <w:sz w:val="29"/>
              </w:rPr>
              <w:t>Беспокойство</w:t>
            </w:r>
          </w:p>
        </w:tc>
        <w:tc>
          <w:tcPr>
            <w:tcW w:w="994" w:type="dxa"/>
            <w:gridSpan w:val="3"/>
            <w:tcBorders>
              <w:bottom w:val="single" w:sz="12" w:space="0" w:color="000000"/>
            </w:tcBorders>
          </w:tcPr>
          <w:p w14:paraId="22E3FAB7" w14:textId="4D4FBB36" w:rsidR="00AA2216" w:rsidRDefault="00B64257">
            <w:pPr>
              <w:pStyle w:val="TableParagraph"/>
              <w:spacing w:line="211" w:lineRule="exact"/>
              <w:ind w:left="374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2EB7919A" wp14:editId="4A69863D">
                      <wp:extent cx="181610" cy="133985"/>
                      <wp:effectExtent l="0" t="0" r="8890" b="8890"/>
                      <wp:docPr id="2079570416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1426465147" name="Rectangle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D0CEA6" id="Group 53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">
                      <v:rect id="Rectangle 54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61AD8A01" w14:textId="77777777">
        <w:trPr>
          <w:trHeight w:val="165"/>
        </w:trPr>
        <w:tc>
          <w:tcPr>
            <w:tcW w:w="545" w:type="dxa"/>
            <w:vMerge/>
            <w:tcBorders>
              <w:top w:val="nil"/>
            </w:tcBorders>
          </w:tcPr>
          <w:p w14:paraId="29296795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8059" w:type="dxa"/>
            <w:vMerge w:val="restart"/>
          </w:tcPr>
          <w:p w14:paraId="34777D52" w14:textId="77777777" w:rsidR="00AA2216" w:rsidRDefault="00000000">
            <w:pPr>
              <w:pStyle w:val="TableParagraph"/>
              <w:spacing w:line="291" w:lineRule="exact"/>
              <w:rPr>
                <w:sz w:val="29"/>
              </w:rPr>
            </w:pPr>
            <w:r>
              <w:rPr>
                <w:sz w:val="29"/>
              </w:rPr>
              <w:t>Страх</w:t>
            </w:r>
          </w:p>
        </w:tc>
        <w:tc>
          <w:tcPr>
            <w:tcW w:w="382" w:type="dxa"/>
            <w:tcBorders>
              <w:bottom w:val="nil"/>
            </w:tcBorders>
          </w:tcPr>
          <w:p w14:paraId="670F837C" w14:textId="77777777" w:rsidR="00AA2216" w:rsidRDefault="00AA2216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270" w:type="dxa"/>
            <w:tcBorders>
              <w:top w:val="single" w:sz="12" w:space="0" w:color="000000"/>
            </w:tcBorders>
          </w:tcPr>
          <w:p w14:paraId="59341DF0" w14:textId="77777777" w:rsidR="00AA2216" w:rsidRDefault="00AA2216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342" w:type="dxa"/>
            <w:tcBorders>
              <w:bottom w:val="nil"/>
            </w:tcBorders>
          </w:tcPr>
          <w:p w14:paraId="3F6D5DA0" w14:textId="77777777" w:rsidR="00AA2216" w:rsidRDefault="00AA2216">
            <w:pPr>
              <w:pStyle w:val="TableParagraph"/>
              <w:ind w:left="0"/>
              <w:rPr>
                <w:sz w:val="10"/>
              </w:rPr>
            </w:pPr>
          </w:p>
        </w:tc>
      </w:tr>
      <w:tr w:rsidR="00AA2216" w14:paraId="6EA3FCFE" w14:textId="77777777">
        <w:trPr>
          <w:trHeight w:val="125"/>
        </w:trPr>
        <w:tc>
          <w:tcPr>
            <w:tcW w:w="545" w:type="dxa"/>
            <w:vMerge/>
            <w:tcBorders>
              <w:top w:val="nil"/>
            </w:tcBorders>
          </w:tcPr>
          <w:p w14:paraId="5994421F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8059" w:type="dxa"/>
            <w:vMerge/>
            <w:tcBorders>
              <w:top w:val="nil"/>
            </w:tcBorders>
          </w:tcPr>
          <w:p w14:paraId="27B97F79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gridSpan w:val="3"/>
            <w:tcBorders>
              <w:top w:val="nil"/>
            </w:tcBorders>
          </w:tcPr>
          <w:p w14:paraId="125C0121" w14:textId="77777777" w:rsidR="00AA2216" w:rsidRDefault="00AA2216">
            <w:pPr>
              <w:pStyle w:val="TableParagraph"/>
              <w:ind w:left="0"/>
              <w:rPr>
                <w:sz w:val="6"/>
              </w:rPr>
            </w:pPr>
          </w:p>
        </w:tc>
      </w:tr>
      <w:tr w:rsidR="00AA2216" w14:paraId="2E0132CF" w14:textId="77777777">
        <w:trPr>
          <w:trHeight w:val="316"/>
        </w:trPr>
        <w:tc>
          <w:tcPr>
            <w:tcW w:w="545" w:type="dxa"/>
            <w:vMerge/>
            <w:tcBorders>
              <w:top w:val="nil"/>
            </w:tcBorders>
          </w:tcPr>
          <w:p w14:paraId="242D8A58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8059" w:type="dxa"/>
          </w:tcPr>
          <w:p w14:paraId="0221255E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w w:val="95"/>
                <w:sz w:val="29"/>
              </w:rPr>
              <w:t>Затрудняюсь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ответить</w:t>
            </w:r>
          </w:p>
        </w:tc>
        <w:tc>
          <w:tcPr>
            <w:tcW w:w="994" w:type="dxa"/>
            <w:gridSpan w:val="3"/>
          </w:tcPr>
          <w:p w14:paraId="4CA340FE" w14:textId="6804CEF0" w:rsidR="00AA2216" w:rsidRDefault="00B64257">
            <w:pPr>
              <w:pStyle w:val="TableParagraph"/>
              <w:spacing w:line="211" w:lineRule="exact"/>
              <w:ind w:left="374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2C0A6B6E" wp14:editId="68E3035C">
                      <wp:extent cx="181610" cy="133985"/>
                      <wp:effectExtent l="0" t="0" r="8890" b="8890"/>
                      <wp:docPr id="1486154350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472690782" name="Rectangle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5722CA" id="Group 51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">
                      <v:rect id="Rectangle 52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26BF206E" w14:textId="77777777">
        <w:trPr>
          <w:trHeight w:val="636"/>
        </w:trPr>
        <w:tc>
          <w:tcPr>
            <w:tcW w:w="545" w:type="dxa"/>
            <w:vMerge w:val="restart"/>
          </w:tcPr>
          <w:p w14:paraId="7F06F434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w w:val="99"/>
                <w:sz w:val="29"/>
              </w:rPr>
              <w:t>5</w:t>
            </w:r>
          </w:p>
        </w:tc>
        <w:tc>
          <w:tcPr>
            <w:tcW w:w="9053" w:type="dxa"/>
            <w:gridSpan w:val="4"/>
          </w:tcPr>
          <w:p w14:paraId="48D37A42" w14:textId="77777777" w:rsidR="00AA2216" w:rsidRDefault="00000000">
            <w:pPr>
              <w:pStyle w:val="TableParagraph"/>
              <w:spacing w:line="310" w:lineRule="exact"/>
              <w:rPr>
                <w:sz w:val="29"/>
              </w:rPr>
            </w:pPr>
            <w:r>
              <w:rPr>
                <w:w w:val="95"/>
                <w:sz w:val="29"/>
              </w:rPr>
              <w:t>Порекомендовал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бы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пройти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обследование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своим</w:t>
            </w:r>
          </w:p>
          <w:p w14:paraId="74060A1E" w14:textId="77777777" w:rsidR="00AA2216" w:rsidRDefault="00000000">
            <w:pPr>
              <w:pStyle w:val="TableParagraph"/>
              <w:spacing w:line="306" w:lineRule="exact"/>
              <w:rPr>
                <w:sz w:val="29"/>
              </w:rPr>
            </w:pPr>
            <w:r>
              <w:rPr>
                <w:sz w:val="29"/>
              </w:rPr>
              <w:t>родственникам/друзьям.</w:t>
            </w:r>
          </w:p>
        </w:tc>
      </w:tr>
      <w:tr w:rsidR="00AA2216" w14:paraId="13E0D903" w14:textId="77777777">
        <w:trPr>
          <w:trHeight w:val="303"/>
        </w:trPr>
        <w:tc>
          <w:tcPr>
            <w:tcW w:w="545" w:type="dxa"/>
            <w:vMerge/>
            <w:tcBorders>
              <w:top w:val="nil"/>
            </w:tcBorders>
          </w:tcPr>
          <w:p w14:paraId="0D4BD56F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8059" w:type="dxa"/>
          </w:tcPr>
          <w:p w14:paraId="3147C304" w14:textId="77777777" w:rsidR="00AA2216" w:rsidRDefault="00000000">
            <w:pPr>
              <w:pStyle w:val="TableParagraph"/>
              <w:spacing w:line="284" w:lineRule="exact"/>
              <w:rPr>
                <w:sz w:val="29"/>
              </w:rPr>
            </w:pPr>
            <w:r>
              <w:rPr>
                <w:sz w:val="29"/>
              </w:rPr>
              <w:t>Да</w:t>
            </w:r>
          </w:p>
        </w:tc>
        <w:tc>
          <w:tcPr>
            <w:tcW w:w="994" w:type="dxa"/>
            <w:gridSpan w:val="3"/>
            <w:tcBorders>
              <w:bottom w:val="single" w:sz="18" w:space="0" w:color="000000"/>
            </w:tcBorders>
          </w:tcPr>
          <w:p w14:paraId="29113311" w14:textId="34DE89F4" w:rsidR="00AA2216" w:rsidRDefault="00B64257">
            <w:pPr>
              <w:pStyle w:val="TableParagraph"/>
              <w:spacing w:line="211" w:lineRule="exact"/>
              <w:ind w:left="374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689E99A7" wp14:editId="7F171DC8">
                      <wp:extent cx="181610" cy="133985"/>
                      <wp:effectExtent l="0" t="0" r="8890" b="8890"/>
                      <wp:docPr id="66513580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133985"/>
                                <a:chOff x="0" y="0"/>
                                <a:chExt cx="286" cy="211"/>
                              </a:xfrm>
                            </wpg:grpSpPr>
                            <wps:wsp>
                              <wps:cNvPr id="1127010803" name="Rectangle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8"/>
                                  <a:ext cx="27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16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6398B3" id="Group 49" o:spid="_x0000_s1026" style="width:14.3pt;height:10.55pt;mso-position-horizontal-relative:char;mso-position-vertical-relative:line" coordsize="2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">
                      <v:rect id="Rectangle 50" o:spid="_x0000_s1027" style="position:absolute;left:8;top:8;width:27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" filled="f" strokeweight=".8pt"/>
                      <w10:anchorlock/>
                    </v:group>
                  </w:pict>
                </mc:Fallback>
              </mc:AlternateContent>
            </w:r>
          </w:p>
        </w:tc>
      </w:tr>
      <w:tr w:rsidR="00AA2216" w14:paraId="51CD0478" w14:textId="77777777">
        <w:trPr>
          <w:trHeight w:val="145"/>
        </w:trPr>
        <w:tc>
          <w:tcPr>
            <w:tcW w:w="545" w:type="dxa"/>
            <w:vMerge/>
            <w:tcBorders>
              <w:top w:val="nil"/>
            </w:tcBorders>
          </w:tcPr>
          <w:p w14:paraId="33F206A8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8059" w:type="dxa"/>
            <w:vMerge w:val="restart"/>
          </w:tcPr>
          <w:p w14:paraId="66F62835" w14:textId="77777777" w:rsidR="00AA2216" w:rsidRDefault="00000000">
            <w:pPr>
              <w:pStyle w:val="TableParagraph"/>
              <w:spacing w:line="263" w:lineRule="exact"/>
              <w:rPr>
                <w:sz w:val="29"/>
              </w:rPr>
            </w:pPr>
            <w:r>
              <w:rPr>
                <w:sz w:val="29"/>
              </w:rPr>
              <w:t>Нет</w:t>
            </w:r>
          </w:p>
        </w:tc>
        <w:tc>
          <w:tcPr>
            <w:tcW w:w="382" w:type="dxa"/>
            <w:tcBorders>
              <w:bottom w:val="nil"/>
            </w:tcBorders>
          </w:tcPr>
          <w:p w14:paraId="0C71568B" w14:textId="77777777" w:rsidR="00AA2216" w:rsidRDefault="00AA2216">
            <w:pPr>
              <w:pStyle w:val="TableParagraph"/>
              <w:ind w:left="0"/>
              <w:rPr>
                <w:sz w:val="8"/>
              </w:rPr>
            </w:pPr>
          </w:p>
        </w:tc>
        <w:tc>
          <w:tcPr>
            <w:tcW w:w="270" w:type="dxa"/>
            <w:tcBorders>
              <w:top w:val="single" w:sz="18" w:space="0" w:color="000000"/>
            </w:tcBorders>
          </w:tcPr>
          <w:p w14:paraId="7311CB70" w14:textId="77777777" w:rsidR="00AA2216" w:rsidRDefault="00AA2216">
            <w:pPr>
              <w:pStyle w:val="TableParagraph"/>
              <w:ind w:left="0"/>
              <w:rPr>
                <w:sz w:val="8"/>
              </w:rPr>
            </w:pPr>
          </w:p>
        </w:tc>
        <w:tc>
          <w:tcPr>
            <w:tcW w:w="342" w:type="dxa"/>
            <w:tcBorders>
              <w:bottom w:val="nil"/>
            </w:tcBorders>
          </w:tcPr>
          <w:p w14:paraId="0CB689B1" w14:textId="77777777" w:rsidR="00AA2216" w:rsidRDefault="00AA2216">
            <w:pPr>
              <w:pStyle w:val="TableParagraph"/>
              <w:ind w:left="0"/>
              <w:rPr>
                <w:sz w:val="8"/>
              </w:rPr>
            </w:pPr>
          </w:p>
        </w:tc>
      </w:tr>
      <w:tr w:rsidR="00AA2216" w14:paraId="3F525035" w14:textId="77777777">
        <w:trPr>
          <w:trHeight w:val="117"/>
        </w:trPr>
        <w:tc>
          <w:tcPr>
            <w:tcW w:w="545" w:type="dxa"/>
            <w:vMerge/>
            <w:tcBorders>
              <w:top w:val="nil"/>
            </w:tcBorders>
          </w:tcPr>
          <w:p w14:paraId="41316023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8059" w:type="dxa"/>
            <w:vMerge/>
            <w:tcBorders>
              <w:top w:val="nil"/>
            </w:tcBorders>
          </w:tcPr>
          <w:p w14:paraId="1E41F1D0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gridSpan w:val="3"/>
            <w:tcBorders>
              <w:top w:val="nil"/>
              <w:bottom w:val="single" w:sz="12" w:space="0" w:color="000000"/>
            </w:tcBorders>
          </w:tcPr>
          <w:p w14:paraId="62E67CE5" w14:textId="77777777" w:rsidR="00AA2216" w:rsidRDefault="00AA2216">
            <w:pPr>
              <w:pStyle w:val="TableParagraph"/>
              <w:ind w:left="0"/>
              <w:rPr>
                <w:sz w:val="6"/>
              </w:rPr>
            </w:pPr>
          </w:p>
        </w:tc>
      </w:tr>
      <w:tr w:rsidR="00AA2216" w14:paraId="29F51BED" w14:textId="77777777">
        <w:trPr>
          <w:trHeight w:val="161"/>
        </w:trPr>
        <w:tc>
          <w:tcPr>
            <w:tcW w:w="545" w:type="dxa"/>
            <w:vMerge/>
            <w:tcBorders>
              <w:top w:val="nil"/>
            </w:tcBorders>
          </w:tcPr>
          <w:p w14:paraId="53DBD420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8059" w:type="dxa"/>
            <w:vMerge w:val="restart"/>
          </w:tcPr>
          <w:p w14:paraId="3365A56B" w14:textId="77777777" w:rsidR="00AA2216" w:rsidRDefault="00000000">
            <w:pPr>
              <w:pStyle w:val="TableParagraph"/>
              <w:spacing w:line="291" w:lineRule="exact"/>
              <w:rPr>
                <w:sz w:val="29"/>
              </w:rPr>
            </w:pPr>
            <w:r>
              <w:rPr>
                <w:w w:val="95"/>
                <w:sz w:val="29"/>
              </w:rPr>
              <w:t>Затрудняюсь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ответить</w:t>
            </w:r>
          </w:p>
        </w:tc>
        <w:tc>
          <w:tcPr>
            <w:tcW w:w="382" w:type="dxa"/>
            <w:vMerge w:val="restart"/>
          </w:tcPr>
          <w:p w14:paraId="5D87D2E2" w14:textId="77777777" w:rsidR="00AA2216" w:rsidRDefault="00AA2216">
            <w:pPr>
              <w:pStyle w:val="TableParagraph"/>
              <w:ind w:left="0"/>
            </w:pPr>
          </w:p>
        </w:tc>
        <w:tc>
          <w:tcPr>
            <w:tcW w:w="270" w:type="dxa"/>
            <w:tcBorders>
              <w:top w:val="single" w:sz="12" w:space="0" w:color="000000"/>
            </w:tcBorders>
          </w:tcPr>
          <w:p w14:paraId="3EB22036" w14:textId="77777777" w:rsidR="00AA2216" w:rsidRDefault="00AA2216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342" w:type="dxa"/>
            <w:vMerge w:val="restart"/>
          </w:tcPr>
          <w:p w14:paraId="528A97F9" w14:textId="77777777" w:rsidR="00AA2216" w:rsidRDefault="00AA2216">
            <w:pPr>
              <w:pStyle w:val="TableParagraph"/>
              <w:ind w:left="0"/>
            </w:pPr>
          </w:p>
        </w:tc>
      </w:tr>
      <w:tr w:rsidR="00AA2216" w14:paraId="5C04FB50" w14:textId="77777777">
        <w:trPr>
          <w:trHeight w:val="129"/>
        </w:trPr>
        <w:tc>
          <w:tcPr>
            <w:tcW w:w="545" w:type="dxa"/>
            <w:vMerge/>
            <w:tcBorders>
              <w:top w:val="nil"/>
            </w:tcBorders>
          </w:tcPr>
          <w:p w14:paraId="3B3D1F3A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8059" w:type="dxa"/>
            <w:vMerge/>
            <w:tcBorders>
              <w:top w:val="nil"/>
            </w:tcBorders>
          </w:tcPr>
          <w:p w14:paraId="32E3BC87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14:paraId="65C45351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270" w:type="dxa"/>
            <w:tcBorders>
              <w:left w:val="nil"/>
              <w:right w:val="nil"/>
            </w:tcBorders>
          </w:tcPr>
          <w:p w14:paraId="37BD472F" w14:textId="77777777" w:rsidR="00AA2216" w:rsidRDefault="00AA2216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342" w:type="dxa"/>
            <w:vMerge/>
            <w:tcBorders>
              <w:top w:val="nil"/>
            </w:tcBorders>
          </w:tcPr>
          <w:p w14:paraId="73609A1B" w14:textId="77777777" w:rsidR="00AA2216" w:rsidRDefault="00AA2216">
            <w:pPr>
              <w:rPr>
                <w:sz w:val="2"/>
                <w:szCs w:val="2"/>
              </w:rPr>
            </w:pPr>
          </w:p>
        </w:tc>
      </w:tr>
    </w:tbl>
    <w:p w14:paraId="462A0F7E" w14:textId="77777777" w:rsidR="00AA2216" w:rsidRDefault="00AA2216">
      <w:pPr>
        <w:pStyle w:val="a3"/>
        <w:spacing w:before="6"/>
        <w:ind w:left="0"/>
        <w:jc w:val="left"/>
        <w:rPr>
          <w:sz w:val="26"/>
        </w:rPr>
      </w:pPr>
    </w:p>
    <w:p w14:paraId="56A13009" w14:textId="77777777" w:rsidR="00AA2216" w:rsidRDefault="00000000">
      <w:pPr>
        <w:pStyle w:val="1"/>
        <w:numPr>
          <w:ilvl w:val="2"/>
          <w:numId w:val="48"/>
        </w:numPr>
        <w:tabs>
          <w:tab w:val="left" w:pos="1603"/>
        </w:tabs>
        <w:spacing w:line="327" w:lineRule="exact"/>
        <w:ind w:left="1602" w:hanging="640"/>
        <w:jc w:val="both"/>
      </w:pPr>
      <w:r>
        <w:rPr>
          <w:w w:val="95"/>
        </w:rPr>
        <w:t>Оценка</w:t>
      </w:r>
      <w:r>
        <w:rPr>
          <w:spacing w:val="19"/>
          <w:w w:val="95"/>
        </w:rPr>
        <w:t xml:space="preserve"> </w:t>
      </w:r>
      <w:r>
        <w:rPr>
          <w:w w:val="95"/>
        </w:rPr>
        <w:t>достоверности</w:t>
      </w:r>
      <w:r>
        <w:rPr>
          <w:spacing w:val="7"/>
          <w:w w:val="95"/>
        </w:rPr>
        <w:t xml:space="preserve"> </w:t>
      </w:r>
      <w:r>
        <w:rPr>
          <w:w w:val="95"/>
        </w:rPr>
        <w:t>и</w:t>
      </w:r>
      <w:r>
        <w:rPr>
          <w:spacing w:val="8"/>
          <w:w w:val="95"/>
        </w:rPr>
        <w:t xml:space="preserve"> </w:t>
      </w:r>
      <w:r>
        <w:rPr>
          <w:w w:val="95"/>
        </w:rPr>
        <w:t>внутренней</w:t>
      </w:r>
      <w:r>
        <w:rPr>
          <w:spacing w:val="8"/>
          <w:w w:val="95"/>
        </w:rPr>
        <w:t xml:space="preserve"> </w:t>
      </w:r>
      <w:r>
        <w:rPr>
          <w:w w:val="95"/>
        </w:rPr>
        <w:t>согласованности</w:t>
      </w:r>
      <w:r>
        <w:rPr>
          <w:spacing w:val="8"/>
          <w:w w:val="95"/>
        </w:rPr>
        <w:t xml:space="preserve"> </w:t>
      </w:r>
      <w:r>
        <w:rPr>
          <w:w w:val="95"/>
        </w:rPr>
        <w:t>анкет</w:t>
      </w:r>
    </w:p>
    <w:p w14:paraId="00BCAC41" w14:textId="77777777" w:rsidR="00AA2216" w:rsidRDefault="00000000">
      <w:pPr>
        <w:pStyle w:val="a3"/>
        <w:spacing w:before="5" w:line="230" w:lineRule="auto"/>
        <w:ind w:right="554" w:firstLine="704"/>
      </w:pPr>
      <w:r>
        <w:rPr>
          <w:w w:val="95"/>
        </w:rPr>
        <w:t>В рамках данного исследования для оценки внутренней согласованности</w:t>
      </w:r>
      <w:r>
        <w:rPr>
          <w:spacing w:val="-66"/>
          <w:w w:val="95"/>
        </w:rPr>
        <w:t xml:space="preserve"> </w:t>
      </w:r>
      <w:r>
        <w:t>опросника был</w:t>
      </w:r>
      <w:r>
        <w:rPr>
          <w:spacing w:val="1"/>
        </w:rPr>
        <w:t xml:space="preserve"> </w:t>
      </w:r>
      <w:r>
        <w:t>использован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альфа</w:t>
      </w:r>
      <w:r>
        <w:rPr>
          <w:spacing w:val="1"/>
        </w:rPr>
        <w:t xml:space="preserve"> </w:t>
      </w:r>
      <w:r>
        <w:t>Кронбаха</w:t>
      </w:r>
      <w:r>
        <w:rPr>
          <w:spacing w:val="1"/>
        </w:rPr>
        <w:t xml:space="preserve"> </w:t>
      </w:r>
      <w:r>
        <w:t>[161].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статистический показатель применяется для</w:t>
      </w:r>
      <w:r>
        <w:rPr>
          <w:spacing w:val="1"/>
        </w:rPr>
        <w:t xml:space="preserve"> </w:t>
      </w:r>
      <w:r>
        <w:t>оценки надежности шкал и</w:t>
      </w:r>
      <w:r>
        <w:rPr>
          <w:spacing w:val="1"/>
        </w:rPr>
        <w:t xml:space="preserve"> </w:t>
      </w:r>
      <w:r>
        <w:rPr>
          <w:w w:val="95"/>
        </w:rPr>
        <w:t>опросников, измеряя степень согласованности ответов на различные вопросы,</w:t>
      </w:r>
      <w:r>
        <w:rPr>
          <w:spacing w:val="1"/>
          <w:w w:val="95"/>
        </w:rPr>
        <w:t xml:space="preserve"> </w:t>
      </w:r>
      <w:r>
        <w:t>которые в совокупности оценивают одно и то же латентное переменное, в</w:t>
      </w:r>
      <w:r>
        <w:rPr>
          <w:spacing w:val="1"/>
        </w:rPr>
        <w:t xml:space="preserve"> </w:t>
      </w:r>
      <w:r>
        <w:rPr>
          <w:w w:val="95"/>
        </w:rPr>
        <w:t>данном</w:t>
      </w:r>
      <w:r>
        <w:rPr>
          <w:spacing w:val="1"/>
          <w:w w:val="95"/>
        </w:rPr>
        <w:t xml:space="preserve"> </w:t>
      </w:r>
      <w:r>
        <w:rPr>
          <w:w w:val="95"/>
        </w:rPr>
        <w:t>случае</w:t>
      </w:r>
      <w:r>
        <w:rPr>
          <w:spacing w:val="16"/>
          <w:w w:val="95"/>
        </w:rPr>
        <w:t xml:space="preserve"> </w:t>
      </w:r>
      <w:r>
        <w:rPr>
          <w:w w:val="95"/>
        </w:rPr>
        <w:t>-</w:t>
      </w:r>
      <w:r>
        <w:rPr>
          <w:spacing w:val="2"/>
          <w:w w:val="95"/>
        </w:rPr>
        <w:t xml:space="preserve"> </w:t>
      </w:r>
      <w:r>
        <w:rPr>
          <w:w w:val="95"/>
        </w:rPr>
        <w:t>уровень</w:t>
      </w:r>
      <w:r>
        <w:rPr>
          <w:spacing w:val="6"/>
          <w:w w:val="95"/>
        </w:rPr>
        <w:t xml:space="preserve"> </w:t>
      </w:r>
      <w:r>
        <w:rPr>
          <w:w w:val="95"/>
        </w:rPr>
        <w:t>знаний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22"/>
          <w:w w:val="95"/>
        </w:rPr>
        <w:t xml:space="preserve"> </w:t>
      </w:r>
      <w:r>
        <w:rPr>
          <w:w w:val="95"/>
        </w:rPr>
        <w:t>осведомленности</w:t>
      </w:r>
      <w:r>
        <w:rPr>
          <w:spacing w:val="21"/>
          <w:w w:val="95"/>
        </w:rPr>
        <w:t xml:space="preserve"> </w:t>
      </w:r>
      <w:r>
        <w:rPr>
          <w:w w:val="95"/>
        </w:rPr>
        <w:t>о</w:t>
      </w:r>
      <w:r>
        <w:rPr>
          <w:spacing w:val="14"/>
          <w:w w:val="95"/>
        </w:rPr>
        <w:t xml:space="preserve"> </w:t>
      </w:r>
      <w:r>
        <w:rPr>
          <w:w w:val="95"/>
        </w:rPr>
        <w:t>скрининге</w:t>
      </w:r>
      <w:r>
        <w:rPr>
          <w:spacing w:val="13"/>
          <w:w w:val="95"/>
        </w:rPr>
        <w:t xml:space="preserve"> </w:t>
      </w:r>
      <w:r>
        <w:rPr>
          <w:w w:val="95"/>
        </w:rPr>
        <w:t>РМЖ,</w:t>
      </w:r>
      <w:r>
        <w:rPr>
          <w:spacing w:val="-1"/>
          <w:w w:val="95"/>
        </w:rPr>
        <w:t xml:space="preserve"> </w:t>
      </w:r>
      <w:r>
        <w:rPr>
          <w:w w:val="95"/>
        </w:rPr>
        <w:t>РШМ</w:t>
      </w:r>
    </w:p>
    <w:p w14:paraId="6128EB10" w14:textId="77777777" w:rsidR="00AA2216" w:rsidRDefault="00AA2216">
      <w:pPr>
        <w:spacing w:line="230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79CEC084" w14:textId="77777777" w:rsidR="00AA2216" w:rsidRDefault="00000000">
      <w:pPr>
        <w:pStyle w:val="a3"/>
        <w:spacing w:before="81" w:line="230" w:lineRule="auto"/>
        <w:ind w:right="576"/>
      </w:pPr>
      <w:r>
        <w:rPr>
          <w:spacing w:val="-1"/>
        </w:rPr>
        <w:t xml:space="preserve">и РПЖ. Внутренняя согласованность </w:t>
      </w:r>
      <w:r>
        <w:t>важна, поскольку она демонстрирует,</w:t>
      </w:r>
      <w:r>
        <w:rPr>
          <w:spacing w:val="-70"/>
        </w:rPr>
        <w:t xml:space="preserve"> </w:t>
      </w:r>
      <w:r>
        <w:rPr>
          <w:w w:val="95"/>
        </w:rPr>
        <w:t>насколько</w:t>
      </w:r>
      <w:r>
        <w:rPr>
          <w:spacing w:val="14"/>
          <w:w w:val="95"/>
        </w:rPr>
        <w:t xml:space="preserve"> </w:t>
      </w:r>
      <w:r>
        <w:rPr>
          <w:w w:val="95"/>
        </w:rPr>
        <w:t>однородны</w:t>
      </w:r>
      <w:r>
        <w:rPr>
          <w:spacing w:val="10"/>
          <w:w w:val="95"/>
        </w:rPr>
        <w:t xml:space="preserve"> </w:t>
      </w:r>
      <w:r>
        <w:rPr>
          <w:w w:val="95"/>
        </w:rPr>
        <w:t>ответы</w:t>
      </w:r>
      <w:r>
        <w:rPr>
          <w:spacing w:val="11"/>
          <w:w w:val="95"/>
        </w:rPr>
        <w:t xml:space="preserve"> </w:t>
      </w:r>
      <w:r>
        <w:rPr>
          <w:w w:val="95"/>
        </w:rPr>
        <w:t>респондентов по</w:t>
      </w:r>
      <w:r>
        <w:rPr>
          <w:spacing w:val="15"/>
          <w:w w:val="95"/>
        </w:rPr>
        <w:t xml:space="preserve"> </w:t>
      </w:r>
      <w:r>
        <w:rPr>
          <w:w w:val="95"/>
        </w:rPr>
        <w:t>различным</w:t>
      </w:r>
      <w:r>
        <w:rPr>
          <w:spacing w:val="2"/>
          <w:w w:val="95"/>
        </w:rPr>
        <w:t xml:space="preserve"> </w:t>
      </w:r>
      <w:r>
        <w:rPr>
          <w:w w:val="95"/>
        </w:rPr>
        <w:t>вопросам</w:t>
      </w:r>
      <w:r>
        <w:rPr>
          <w:spacing w:val="2"/>
          <w:w w:val="95"/>
        </w:rPr>
        <w:t xml:space="preserve"> </w:t>
      </w:r>
      <w:r>
        <w:rPr>
          <w:w w:val="95"/>
        </w:rPr>
        <w:t>анкеты.</w:t>
      </w:r>
    </w:p>
    <w:p w14:paraId="0BBC8F5A" w14:textId="77777777" w:rsidR="00AA2216" w:rsidRDefault="00000000">
      <w:pPr>
        <w:pStyle w:val="a3"/>
        <w:spacing w:line="232" w:lineRule="auto"/>
        <w:ind w:right="547" w:firstLine="704"/>
      </w:pPr>
      <w:r>
        <w:rPr>
          <w:w w:val="95"/>
        </w:rPr>
        <w:t>Высокое значение альфа Кронбаха указывает на то, что вопросы анкеты</w:t>
      </w:r>
      <w:r>
        <w:rPr>
          <w:spacing w:val="1"/>
          <w:w w:val="95"/>
        </w:rPr>
        <w:t xml:space="preserve"> </w:t>
      </w:r>
      <w:r>
        <w:rPr>
          <w:w w:val="95"/>
        </w:rPr>
        <w:t>хорошо согласованы между собой и, следовательно, анкета надежно измеряет</w:t>
      </w:r>
      <w:r>
        <w:rPr>
          <w:spacing w:val="1"/>
          <w:w w:val="95"/>
        </w:rPr>
        <w:t xml:space="preserve"> </w:t>
      </w:r>
      <w:r>
        <w:rPr>
          <w:w w:val="95"/>
        </w:rPr>
        <w:t>то, что предполагалось измерить. Для расчета коэффициента альфа Кронбаха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использовались данные всех респондентов, участвующих в опросе. Значения</w:t>
      </w:r>
      <w:r>
        <w:rPr>
          <w:spacing w:val="1"/>
          <w:w w:val="95"/>
        </w:rPr>
        <w:t xml:space="preserve"> </w:t>
      </w:r>
      <w:r>
        <w:rPr>
          <w:w w:val="95"/>
        </w:rPr>
        <w:t>выше 0,6 считались удовлетворительными, что соответствует общепринятым</w:t>
      </w:r>
      <w:r>
        <w:rPr>
          <w:spacing w:val="1"/>
          <w:w w:val="95"/>
        </w:rPr>
        <w:t xml:space="preserve"> </w:t>
      </w:r>
      <w:r>
        <w:t>стандартам для исследований, где требуются надежные измерения. Такой</w:t>
      </w:r>
      <w:r>
        <w:rPr>
          <w:spacing w:val="1"/>
        </w:rPr>
        <w:t xml:space="preserve"> </w:t>
      </w:r>
      <w:r>
        <w:t>уровень внутренней согласованности указывает 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rPr>
          <w:w w:val="95"/>
        </w:rPr>
        <w:t>вопросов анкеты взаимосвязаны и</w:t>
      </w:r>
      <w:r>
        <w:rPr>
          <w:spacing w:val="1"/>
          <w:w w:val="95"/>
        </w:rPr>
        <w:t xml:space="preserve"> </w:t>
      </w:r>
      <w:r>
        <w:rPr>
          <w:w w:val="95"/>
        </w:rPr>
        <w:t>последовательно измеряют</w:t>
      </w:r>
      <w:r>
        <w:rPr>
          <w:spacing w:val="1"/>
          <w:w w:val="95"/>
        </w:rPr>
        <w:t xml:space="preserve"> </w:t>
      </w:r>
      <w:r>
        <w:rPr>
          <w:w w:val="95"/>
        </w:rPr>
        <w:t>одно и</w:t>
      </w:r>
      <w:r>
        <w:rPr>
          <w:spacing w:val="1"/>
          <w:w w:val="95"/>
        </w:rPr>
        <w:t xml:space="preserve"> </w:t>
      </w:r>
      <w:r>
        <w:rPr>
          <w:w w:val="95"/>
        </w:rPr>
        <w:t>то</w:t>
      </w:r>
      <w:r>
        <w:rPr>
          <w:spacing w:val="1"/>
          <w:w w:val="95"/>
        </w:rPr>
        <w:t xml:space="preserve"> </w:t>
      </w:r>
      <w:r>
        <w:rPr>
          <w:w w:val="95"/>
        </w:rPr>
        <w:t>же</w:t>
      </w:r>
      <w:r>
        <w:rPr>
          <w:spacing w:val="1"/>
          <w:w w:val="95"/>
        </w:rPr>
        <w:t xml:space="preserve"> </w:t>
      </w:r>
      <w:r>
        <w:t>явление. Однако, в нашем исследовании было установлено, что значения</w:t>
      </w:r>
      <w:r>
        <w:rPr>
          <w:spacing w:val="1"/>
        </w:rPr>
        <w:t xml:space="preserve"> </w:t>
      </w:r>
      <w:r>
        <w:rPr>
          <w:w w:val="95"/>
        </w:rPr>
        <w:t>альфа Кронбаха ниже 0,5 считаются неприемлемыми. Такой порог был выбран</w:t>
      </w:r>
      <w:r>
        <w:rPr>
          <w:spacing w:val="-66"/>
          <w:w w:val="95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измерений.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альфа</w:t>
      </w:r>
      <w:r>
        <w:rPr>
          <w:spacing w:val="1"/>
        </w:rPr>
        <w:t xml:space="preserve"> </w:t>
      </w:r>
      <w:r>
        <w:t>Кронбаха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0,5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слабую</w:t>
      </w:r>
      <w:r>
        <w:rPr>
          <w:spacing w:val="1"/>
        </w:rPr>
        <w:t xml:space="preserve"> </w:t>
      </w:r>
      <w:r>
        <w:t>внутреннюю согласованность, что может означать, что вопросы анкеты не</w:t>
      </w:r>
      <w:r>
        <w:rPr>
          <w:spacing w:val="1"/>
        </w:rPr>
        <w:t xml:space="preserve"> </w:t>
      </w:r>
      <w:r>
        <w:t>измеряют одно и то же понятие или что анкета имеет недостатки в своей</w:t>
      </w:r>
      <w:r>
        <w:rPr>
          <w:spacing w:val="1"/>
        </w:rPr>
        <w:t xml:space="preserve"> </w:t>
      </w:r>
      <w:r>
        <w:t>конструкции. В таких случаях рекомендуется пересмотреть формулировки</w:t>
      </w:r>
      <w:r>
        <w:rPr>
          <w:spacing w:val="1"/>
        </w:rPr>
        <w:t xml:space="preserve"> </w:t>
      </w:r>
      <w:r>
        <w:t>вопросов, структуру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исключить</w:t>
      </w:r>
      <w:r>
        <w:rPr>
          <w:spacing w:val="1"/>
        </w:rPr>
        <w:t xml:space="preserve"> </w:t>
      </w:r>
      <w:r>
        <w:t>некорректные вопросы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-31"/>
        </w:rPr>
        <w:t xml:space="preserve"> </w:t>
      </w:r>
      <w:r>
        <w:t>надежности</w:t>
      </w:r>
      <w:r>
        <w:rPr>
          <w:spacing w:val="-36"/>
        </w:rPr>
        <w:t xml:space="preserve"> </w:t>
      </w:r>
      <w:r>
        <w:t>измерений.</w:t>
      </w:r>
    </w:p>
    <w:p w14:paraId="5BD42BDD" w14:textId="77777777" w:rsidR="00AA2216" w:rsidRDefault="00000000">
      <w:pPr>
        <w:pStyle w:val="a3"/>
        <w:spacing w:line="297" w:lineRule="exact"/>
        <w:ind w:left="963"/>
      </w:pPr>
      <w:r>
        <w:t>В</w:t>
      </w:r>
      <w:r>
        <w:rPr>
          <w:spacing w:val="65"/>
        </w:rPr>
        <w:t xml:space="preserve"> </w:t>
      </w:r>
      <w:r>
        <w:t>результате</w:t>
      </w:r>
      <w:r>
        <w:rPr>
          <w:spacing w:val="20"/>
        </w:rPr>
        <w:t xml:space="preserve"> </w:t>
      </w:r>
      <w:r>
        <w:t>анализа</w:t>
      </w:r>
      <w:r>
        <w:rPr>
          <w:spacing w:val="34"/>
        </w:rPr>
        <w:t xml:space="preserve"> </w:t>
      </w:r>
      <w:r>
        <w:t>были</w:t>
      </w:r>
      <w:r>
        <w:rPr>
          <w:spacing w:val="56"/>
        </w:rPr>
        <w:t xml:space="preserve"> </w:t>
      </w:r>
      <w:r>
        <w:t>получены</w:t>
      </w:r>
      <w:r>
        <w:rPr>
          <w:spacing w:val="18"/>
        </w:rPr>
        <w:t xml:space="preserve"> </w:t>
      </w:r>
      <w:r>
        <w:t>значения</w:t>
      </w:r>
      <w:r>
        <w:rPr>
          <w:spacing w:val="15"/>
        </w:rPr>
        <w:t xml:space="preserve"> </w:t>
      </w:r>
      <w:r>
        <w:t>α</w:t>
      </w:r>
      <w:r>
        <w:rPr>
          <w:spacing w:val="58"/>
        </w:rPr>
        <w:t xml:space="preserve"> </w:t>
      </w:r>
      <w:r>
        <w:t>Кронбаха</w:t>
      </w:r>
      <w:r>
        <w:rPr>
          <w:spacing w:val="51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для</w:t>
      </w:r>
    </w:p>
    <w:p w14:paraId="75A391A7" w14:textId="77777777" w:rsidR="00AA2216" w:rsidRDefault="00000000">
      <w:pPr>
        <w:pStyle w:val="a3"/>
        <w:spacing w:line="235" w:lineRule="auto"/>
        <w:ind w:right="556"/>
      </w:pPr>
      <w:r>
        <w:rPr>
          <w:w w:val="95"/>
        </w:rPr>
        <w:t>отдельных вопросов, так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опросников в</w:t>
      </w:r>
      <w:r>
        <w:rPr>
          <w:spacing w:val="1"/>
          <w:w w:val="95"/>
        </w:rPr>
        <w:t xml:space="preserve"> </w:t>
      </w:r>
      <w:r>
        <w:rPr>
          <w:w w:val="95"/>
        </w:rPr>
        <w:t>целом, что</w:t>
      </w:r>
      <w:r>
        <w:rPr>
          <w:spacing w:val="1"/>
          <w:w w:val="95"/>
        </w:rPr>
        <w:t xml:space="preserve"> </w:t>
      </w:r>
      <w:r>
        <w:rPr>
          <w:w w:val="95"/>
        </w:rPr>
        <w:t>позволило сделать</w:t>
      </w:r>
      <w:r>
        <w:rPr>
          <w:spacing w:val="1"/>
          <w:w w:val="95"/>
        </w:rPr>
        <w:t xml:space="preserve"> </w:t>
      </w:r>
      <w:r>
        <w:t>выводы о степени согласованности вопросов внутри каждого опросника и</w:t>
      </w:r>
      <w:r>
        <w:rPr>
          <w:spacing w:val="1"/>
        </w:rPr>
        <w:t xml:space="preserve"> </w:t>
      </w:r>
      <w:r>
        <w:t>общей</w:t>
      </w:r>
      <w:r>
        <w:rPr>
          <w:spacing w:val="-21"/>
        </w:rPr>
        <w:t xml:space="preserve"> </w:t>
      </w:r>
      <w:r>
        <w:t>надежности</w:t>
      </w:r>
      <w:r>
        <w:rPr>
          <w:spacing w:val="-36"/>
        </w:rPr>
        <w:t xml:space="preserve"> </w:t>
      </w:r>
      <w:r>
        <w:t>измерений.</w:t>
      </w:r>
    </w:p>
    <w:p w14:paraId="1F17A1BD" w14:textId="77777777" w:rsidR="00AA2216" w:rsidRDefault="00000000">
      <w:pPr>
        <w:pStyle w:val="a3"/>
        <w:spacing w:line="232" w:lineRule="auto"/>
        <w:ind w:right="537" w:firstLine="704"/>
      </w:pPr>
      <w:r>
        <w:t>Результаты по опроснику (таблица 7), измеряющему общие знания о</w:t>
      </w:r>
      <w:r>
        <w:rPr>
          <w:spacing w:val="1"/>
        </w:rPr>
        <w:t xml:space="preserve"> </w:t>
      </w:r>
      <w:r>
        <w:t>скрининге на</w:t>
      </w:r>
      <w:r>
        <w:rPr>
          <w:spacing w:val="1"/>
        </w:rPr>
        <w:t xml:space="preserve"> </w:t>
      </w:r>
      <w:r>
        <w:t>РМЖ, показали, что</w:t>
      </w:r>
      <w:r>
        <w:rPr>
          <w:spacing w:val="1"/>
        </w:rPr>
        <w:t xml:space="preserve"> </w:t>
      </w:r>
      <w:r>
        <w:t>значения α</w:t>
      </w:r>
      <w:r>
        <w:rPr>
          <w:spacing w:val="1"/>
        </w:rPr>
        <w:t xml:space="preserve"> </w:t>
      </w:r>
      <w:r>
        <w:t>Кронбаха 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вопросов варьировались от</w:t>
      </w:r>
      <w:r>
        <w:rPr>
          <w:spacing w:val="1"/>
        </w:rPr>
        <w:t xml:space="preserve"> </w:t>
      </w:r>
      <w:r>
        <w:t>0.613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0.791.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высокий уровень</w:t>
      </w:r>
      <w:r>
        <w:rPr>
          <w:spacing w:val="1"/>
        </w:rPr>
        <w:t xml:space="preserve"> </w:t>
      </w:r>
      <w:r>
        <w:rPr>
          <w:w w:val="95"/>
        </w:rPr>
        <w:t>внутренней согласованности наблюдался для второго вопроса (α = 0.791), что</w:t>
      </w:r>
      <w:r>
        <w:rPr>
          <w:spacing w:val="1"/>
          <w:w w:val="95"/>
        </w:rPr>
        <w:t xml:space="preserve"> </w:t>
      </w:r>
      <w:r>
        <w:t>свидетельствует о хорошей надежности данного элемента. В то же время</w:t>
      </w:r>
      <w:r>
        <w:rPr>
          <w:spacing w:val="1"/>
        </w:rPr>
        <w:t xml:space="preserve"> </w:t>
      </w:r>
      <w:r>
        <w:rPr>
          <w:w w:val="95"/>
        </w:rPr>
        <w:t>самый низкий показатель был зафиксирован для седьмого вопроса (α = 0.613).</w:t>
      </w:r>
      <w:r>
        <w:rPr>
          <w:spacing w:val="1"/>
          <w:w w:val="95"/>
        </w:rPr>
        <w:t xml:space="preserve"> </w:t>
      </w:r>
      <w:r>
        <w:t>Общий коэффициент α Кронбаха для всего опросника составил 0.643, что</w:t>
      </w:r>
      <w:r>
        <w:rPr>
          <w:spacing w:val="1"/>
        </w:rPr>
        <w:t xml:space="preserve"> </w:t>
      </w:r>
      <w:r>
        <w:rPr>
          <w:w w:val="95"/>
        </w:rPr>
        <w:t>указывает</w:t>
      </w:r>
      <w:r>
        <w:rPr>
          <w:spacing w:val="-15"/>
          <w:w w:val="95"/>
        </w:rPr>
        <w:t xml:space="preserve"> </w:t>
      </w:r>
      <w:r>
        <w:rPr>
          <w:w w:val="95"/>
        </w:rPr>
        <w:t>на</w:t>
      </w:r>
      <w:r>
        <w:rPr>
          <w:spacing w:val="-16"/>
          <w:w w:val="95"/>
        </w:rPr>
        <w:t xml:space="preserve"> </w:t>
      </w:r>
      <w:r>
        <w:rPr>
          <w:w w:val="95"/>
        </w:rPr>
        <w:t>умеренную</w:t>
      </w:r>
      <w:r>
        <w:rPr>
          <w:spacing w:val="-24"/>
          <w:w w:val="95"/>
        </w:rPr>
        <w:t xml:space="preserve"> </w:t>
      </w:r>
      <w:r>
        <w:rPr>
          <w:w w:val="95"/>
        </w:rPr>
        <w:t>надежность</w:t>
      </w:r>
      <w:r>
        <w:rPr>
          <w:spacing w:val="-21"/>
          <w:w w:val="95"/>
        </w:rPr>
        <w:t xml:space="preserve"> </w:t>
      </w:r>
      <w:r>
        <w:rPr>
          <w:w w:val="95"/>
        </w:rPr>
        <w:t>данного</w:t>
      </w:r>
      <w:r>
        <w:rPr>
          <w:spacing w:val="-16"/>
          <w:w w:val="95"/>
        </w:rPr>
        <w:t xml:space="preserve"> </w:t>
      </w:r>
      <w:r>
        <w:rPr>
          <w:w w:val="95"/>
        </w:rPr>
        <w:t>инструмента.</w:t>
      </w:r>
    </w:p>
    <w:p w14:paraId="68A4A30E" w14:textId="77777777" w:rsidR="00AA2216" w:rsidRDefault="00000000">
      <w:pPr>
        <w:pStyle w:val="a3"/>
        <w:spacing w:line="230" w:lineRule="auto"/>
        <w:ind w:right="551" w:firstLine="704"/>
      </w:pPr>
      <w:r>
        <w:rPr>
          <w:w w:val="95"/>
        </w:rPr>
        <w:t>В отношении опросника по субъективным ощущениям респондентов о</w:t>
      </w:r>
      <w:r>
        <w:rPr>
          <w:spacing w:val="1"/>
          <w:w w:val="95"/>
        </w:rPr>
        <w:t xml:space="preserve"> </w:t>
      </w:r>
      <w:r>
        <w:rPr>
          <w:w w:val="95"/>
        </w:rPr>
        <w:t>скрининге на РМЖ, значения α Кронбаха колебались в диапазоне от 0.605 до</w:t>
      </w:r>
      <w:r>
        <w:rPr>
          <w:spacing w:val="1"/>
          <w:w w:val="95"/>
        </w:rPr>
        <w:t xml:space="preserve"> </w:t>
      </w:r>
      <w:r>
        <w:rPr>
          <w:w w:val="95"/>
        </w:rPr>
        <w:t>0.795. Самый высокий показатель был отмечен для двенадцатого вопроса (α =</w:t>
      </w:r>
      <w:r>
        <w:rPr>
          <w:spacing w:val="1"/>
          <w:w w:val="95"/>
        </w:rPr>
        <w:t xml:space="preserve"> </w:t>
      </w:r>
      <w:r>
        <w:t>0.795), а самый низкий – для одиннадцатого вопроса (α = 0.605). Общий</w:t>
      </w:r>
      <w:r>
        <w:rPr>
          <w:spacing w:val="1"/>
        </w:rPr>
        <w:t xml:space="preserve"> </w:t>
      </w:r>
      <w:r>
        <w:t>коэффициент для опросника составил 0.704, что указывает на достаточно</w:t>
      </w:r>
      <w:r>
        <w:rPr>
          <w:spacing w:val="1"/>
        </w:rPr>
        <w:t xml:space="preserve"> </w:t>
      </w:r>
      <w:r>
        <w:rPr>
          <w:w w:val="95"/>
        </w:rPr>
        <w:t>высокую</w:t>
      </w:r>
      <w:r>
        <w:rPr>
          <w:spacing w:val="-25"/>
          <w:w w:val="95"/>
        </w:rPr>
        <w:t xml:space="preserve"> </w:t>
      </w:r>
      <w:r>
        <w:rPr>
          <w:w w:val="95"/>
        </w:rPr>
        <w:t>внутреннюю</w:t>
      </w:r>
      <w:r>
        <w:rPr>
          <w:spacing w:val="-24"/>
          <w:w w:val="95"/>
        </w:rPr>
        <w:t xml:space="preserve"> </w:t>
      </w:r>
      <w:r>
        <w:rPr>
          <w:w w:val="95"/>
        </w:rPr>
        <w:t>согласованность</w:t>
      </w:r>
      <w:r>
        <w:rPr>
          <w:spacing w:val="-22"/>
          <w:w w:val="95"/>
        </w:rPr>
        <w:t xml:space="preserve"> </w:t>
      </w:r>
      <w:r>
        <w:rPr>
          <w:w w:val="95"/>
        </w:rPr>
        <w:t>вопросов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целом.</w:t>
      </w:r>
    </w:p>
    <w:p w14:paraId="0F10304C" w14:textId="77777777" w:rsidR="00AA2216" w:rsidRDefault="00AA2216">
      <w:pPr>
        <w:pStyle w:val="a3"/>
        <w:spacing w:before="5"/>
        <w:ind w:left="0"/>
        <w:jc w:val="left"/>
        <w:rPr>
          <w:sz w:val="28"/>
        </w:rPr>
      </w:pPr>
    </w:p>
    <w:p w14:paraId="7B198FC6" w14:textId="77777777" w:rsidR="00AA2216" w:rsidRDefault="00000000">
      <w:pPr>
        <w:pStyle w:val="a3"/>
        <w:spacing w:line="230" w:lineRule="auto"/>
        <w:ind w:right="557"/>
      </w:pPr>
      <w:r>
        <w:rPr>
          <w:w w:val="95"/>
        </w:rPr>
        <w:t>Таблица 7 –</w:t>
      </w:r>
      <w:r>
        <w:rPr>
          <w:spacing w:val="1"/>
          <w:w w:val="95"/>
        </w:rPr>
        <w:t xml:space="preserve"> </w:t>
      </w:r>
      <w:r>
        <w:rPr>
          <w:w w:val="95"/>
        </w:rPr>
        <w:t>Надежность опросников по общим знаниям и по субъективным</w:t>
      </w:r>
      <w:r>
        <w:rPr>
          <w:spacing w:val="1"/>
          <w:w w:val="95"/>
        </w:rPr>
        <w:t xml:space="preserve"> </w:t>
      </w:r>
      <w:r>
        <w:t>ощущениям</w:t>
      </w:r>
      <w:r>
        <w:rPr>
          <w:spacing w:val="-32"/>
        </w:rPr>
        <w:t xml:space="preserve"> </w:t>
      </w:r>
      <w:r>
        <w:t>о</w:t>
      </w:r>
      <w:r>
        <w:rPr>
          <w:spacing w:val="-25"/>
        </w:rPr>
        <w:t xml:space="preserve"> </w:t>
      </w:r>
      <w:r>
        <w:t>скрининге</w:t>
      </w:r>
      <w:r>
        <w:rPr>
          <w:spacing w:val="-25"/>
        </w:rPr>
        <w:t xml:space="preserve"> </w:t>
      </w:r>
      <w:r>
        <w:t>на</w:t>
      </w:r>
      <w:r>
        <w:rPr>
          <w:spacing w:val="-25"/>
        </w:rPr>
        <w:t xml:space="preserve"> </w:t>
      </w:r>
      <w:r>
        <w:t>РМЖ</w:t>
      </w:r>
    </w:p>
    <w:p w14:paraId="1EAD99AA" w14:textId="77777777" w:rsidR="00AA2216" w:rsidRDefault="00AA2216">
      <w:pPr>
        <w:pStyle w:val="a3"/>
        <w:spacing w:before="2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3"/>
        <w:gridCol w:w="2243"/>
        <w:gridCol w:w="2675"/>
        <w:gridCol w:w="1954"/>
      </w:tblGrid>
      <w:tr w:rsidR="00AA2216" w14:paraId="03FAEA45" w14:textId="77777777">
        <w:trPr>
          <w:trHeight w:val="620"/>
        </w:trPr>
        <w:tc>
          <w:tcPr>
            <w:tcW w:w="2483" w:type="dxa"/>
          </w:tcPr>
          <w:p w14:paraId="04ECD69E" w14:textId="77777777" w:rsidR="00AA2216" w:rsidRDefault="00000000">
            <w:pPr>
              <w:pStyle w:val="TableParagraph"/>
              <w:spacing w:line="310" w:lineRule="exact"/>
              <w:ind w:left="519"/>
              <w:rPr>
                <w:sz w:val="29"/>
              </w:rPr>
            </w:pPr>
            <w:r>
              <w:rPr>
                <w:w w:val="95"/>
                <w:sz w:val="29"/>
              </w:rPr>
              <w:t>Вопросы по</w:t>
            </w:r>
          </w:p>
          <w:p w14:paraId="0CF2264C" w14:textId="77777777" w:rsidR="00AA2216" w:rsidRDefault="00000000">
            <w:pPr>
              <w:pStyle w:val="TableParagraph"/>
              <w:spacing w:line="290" w:lineRule="exact"/>
              <w:ind w:left="423"/>
              <w:rPr>
                <w:sz w:val="29"/>
              </w:rPr>
            </w:pPr>
            <w:r>
              <w:rPr>
                <w:sz w:val="29"/>
              </w:rPr>
              <w:t>опроснику</w:t>
            </w:r>
            <w:r>
              <w:rPr>
                <w:spacing w:val="-38"/>
                <w:sz w:val="29"/>
              </w:rPr>
              <w:t xml:space="preserve"> </w:t>
            </w:r>
            <w:r>
              <w:rPr>
                <w:sz w:val="29"/>
              </w:rPr>
              <w:t>по</w:t>
            </w:r>
          </w:p>
        </w:tc>
        <w:tc>
          <w:tcPr>
            <w:tcW w:w="2243" w:type="dxa"/>
          </w:tcPr>
          <w:p w14:paraId="40B3DC3E" w14:textId="77777777" w:rsidR="00AA2216" w:rsidRDefault="00000000">
            <w:pPr>
              <w:pStyle w:val="TableParagraph"/>
              <w:spacing w:line="317" w:lineRule="exact"/>
              <w:ind w:left="423"/>
              <w:rPr>
                <w:sz w:val="29"/>
              </w:rPr>
            </w:pPr>
            <w:r>
              <w:rPr>
                <w:sz w:val="29"/>
              </w:rPr>
              <w:t>α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Кронбаха</w:t>
            </w:r>
          </w:p>
        </w:tc>
        <w:tc>
          <w:tcPr>
            <w:tcW w:w="2675" w:type="dxa"/>
          </w:tcPr>
          <w:p w14:paraId="4F151DED" w14:textId="77777777" w:rsidR="00AA2216" w:rsidRDefault="00000000">
            <w:pPr>
              <w:pStyle w:val="TableParagraph"/>
              <w:spacing w:line="310" w:lineRule="exact"/>
              <w:ind w:left="615"/>
              <w:rPr>
                <w:sz w:val="29"/>
              </w:rPr>
            </w:pPr>
            <w:r>
              <w:rPr>
                <w:w w:val="95"/>
                <w:sz w:val="29"/>
              </w:rPr>
              <w:t>Вопросы по</w:t>
            </w:r>
          </w:p>
          <w:p w14:paraId="7829DA0C" w14:textId="77777777" w:rsidR="00AA2216" w:rsidRDefault="00000000">
            <w:pPr>
              <w:pStyle w:val="TableParagraph"/>
              <w:spacing w:line="290" w:lineRule="exact"/>
              <w:ind w:left="503"/>
              <w:rPr>
                <w:sz w:val="29"/>
              </w:rPr>
            </w:pPr>
            <w:r>
              <w:rPr>
                <w:sz w:val="29"/>
              </w:rPr>
              <w:t>опроснику</w:t>
            </w:r>
            <w:r>
              <w:rPr>
                <w:spacing w:val="-38"/>
                <w:sz w:val="29"/>
              </w:rPr>
              <w:t xml:space="preserve"> </w:t>
            </w:r>
            <w:r>
              <w:rPr>
                <w:sz w:val="29"/>
              </w:rPr>
              <w:t>по</w:t>
            </w:r>
          </w:p>
        </w:tc>
        <w:tc>
          <w:tcPr>
            <w:tcW w:w="1954" w:type="dxa"/>
          </w:tcPr>
          <w:p w14:paraId="789EED1A" w14:textId="77777777" w:rsidR="00AA2216" w:rsidRDefault="00000000">
            <w:pPr>
              <w:pStyle w:val="TableParagraph"/>
              <w:spacing w:line="317" w:lineRule="exact"/>
              <w:ind w:left="295"/>
              <w:rPr>
                <w:sz w:val="29"/>
              </w:rPr>
            </w:pPr>
            <w:r>
              <w:rPr>
                <w:sz w:val="29"/>
              </w:rPr>
              <w:t>α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Кронбаха</w:t>
            </w:r>
          </w:p>
        </w:tc>
      </w:tr>
    </w:tbl>
    <w:p w14:paraId="4BFA1B3A" w14:textId="77777777" w:rsidR="00AA2216" w:rsidRDefault="00AA2216">
      <w:pPr>
        <w:spacing w:line="317" w:lineRule="exact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3"/>
        <w:gridCol w:w="2243"/>
        <w:gridCol w:w="2675"/>
        <w:gridCol w:w="1954"/>
      </w:tblGrid>
      <w:tr w:rsidR="00AA2216" w14:paraId="3FD27EBD" w14:textId="77777777">
        <w:trPr>
          <w:trHeight w:val="636"/>
        </w:trPr>
        <w:tc>
          <w:tcPr>
            <w:tcW w:w="2483" w:type="dxa"/>
          </w:tcPr>
          <w:p w14:paraId="54F368D2" w14:textId="77777777" w:rsidR="00AA2216" w:rsidRDefault="00000000">
            <w:pPr>
              <w:pStyle w:val="TableParagraph"/>
              <w:spacing w:line="301" w:lineRule="exact"/>
              <w:ind w:left="208" w:right="163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общим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знаниям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</w:t>
            </w:r>
          </w:p>
          <w:p w14:paraId="19091795" w14:textId="77777777" w:rsidR="00AA2216" w:rsidRDefault="00000000">
            <w:pPr>
              <w:pStyle w:val="TableParagraph"/>
              <w:spacing w:before="2" w:line="313" w:lineRule="exact"/>
              <w:ind w:left="208" w:right="162"/>
              <w:jc w:val="center"/>
              <w:rPr>
                <w:sz w:val="29"/>
              </w:rPr>
            </w:pPr>
            <w:r>
              <w:rPr>
                <w:sz w:val="29"/>
              </w:rPr>
              <w:t>скрининге</w:t>
            </w:r>
          </w:p>
        </w:tc>
        <w:tc>
          <w:tcPr>
            <w:tcW w:w="2243" w:type="dxa"/>
          </w:tcPr>
          <w:p w14:paraId="0CDA7A10" w14:textId="77777777" w:rsidR="00AA2216" w:rsidRDefault="00AA221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75" w:type="dxa"/>
          </w:tcPr>
          <w:p w14:paraId="34895D81" w14:textId="77777777" w:rsidR="00AA2216" w:rsidRDefault="00000000">
            <w:pPr>
              <w:pStyle w:val="TableParagraph"/>
              <w:spacing w:line="301" w:lineRule="exact"/>
              <w:ind w:left="455"/>
              <w:rPr>
                <w:sz w:val="29"/>
              </w:rPr>
            </w:pPr>
            <w:r>
              <w:rPr>
                <w:sz w:val="29"/>
              </w:rPr>
              <w:t>субъективным</w:t>
            </w:r>
          </w:p>
          <w:p w14:paraId="14D4DF5B" w14:textId="77777777" w:rsidR="00AA2216" w:rsidRDefault="00000000">
            <w:pPr>
              <w:pStyle w:val="TableParagraph"/>
              <w:spacing w:before="2" w:line="313" w:lineRule="exact"/>
              <w:ind w:left="599"/>
              <w:rPr>
                <w:sz w:val="29"/>
              </w:rPr>
            </w:pPr>
            <w:r>
              <w:rPr>
                <w:sz w:val="29"/>
              </w:rPr>
              <w:t>ощущениям</w:t>
            </w:r>
          </w:p>
        </w:tc>
        <w:tc>
          <w:tcPr>
            <w:tcW w:w="1954" w:type="dxa"/>
          </w:tcPr>
          <w:p w14:paraId="45895018" w14:textId="77777777" w:rsidR="00AA2216" w:rsidRDefault="00AA2216">
            <w:pPr>
              <w:pStyle w:val="TableParagraph"/>
              <w:ind w:left="0"/>
              <w:rPr>
                <w:sz w:val="28"/>
              </w:rPr>
            </w:pPr>
          </w:p>
        </w:tc>
      </w:tr>
      <w:tr w:rsidR="00AA2216" w14:paraId="2AF2832A" w14:textId="77777777">
        <w:trPr>
          <w:trHeight w:val="300"/>
        </w:trPr>
        <w:tc>
          <w:tcPr>
            <w:tcW w:w="2483" w:type="dxa"/>
          </w:tcPr>
          <w:p w14:paraId="0954E038" w14:textId="77777777" w:rsidR="00AA2216" w:rsidRDefault="00000000">
            <w:pPr>
              <w:pStyle w:val="TableParagraph"/>
              <w:spacing w:line="281" w:lineRule="exact"/>
              <w:ind w:left="0" w:right="661"/>
              <w:jc w:val="right"/>
              <w:rPr>
                <w:sz w:val="29"/>
              </w:rPr>
            </w:pPr>
            <w:r>
              <w:rPr>
                <w:w w:val="95"/>
                <w:sz w:val="29"/>
              </w:rPr>
              <w:t>Вопрос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</w:t>
            </w:r>
          </w:p>
        </w:tc>
        <w:tc>
          <w:tcPr>
            <w:tcW w:w="2243" w:type="dxa"/>
          </w:tcPr>
          <w:p w14:paraId="182A89BB" w14:textId="77777777" w:rsidR="00AA2216" w:rsidRDefault="00000000">
            <w:pPr>
              <w:pStyle w:val="TableParagraph"/>
              <w:spacing w:line="281" w:lineRule="exact"/>
              <w:ind w:left="773" w:right="757"/>
              <w:jc w:val="center"/>
              <w:rPr>
                <w:sz w:val="29"/>
              </w:rPr>
            </w:pPr>
            <w:r>
              <w:rPr>
                <w:sz w:val="29"/>
              </w:rPr>
              <w:t>0.676</w:t>
            </w:r>
          </w:p>
        </w:tc>
        <w:tc>
          <w:tcPr>
            <w:tcW w:w="2675" w:type="dxa"/>
          </w:tcPr>
          <w:p w14:paraId="32F2860E" w14:textId="77777777" w:rsidR="00AA2216" w:rsidRDefault="00000000">
            <w:pPr>
              <w:pStyle w:val="TableParagraph"/>
              <w:spacing w:line="281" w:lineRule="exact"/>
              <w:ind w:left="791"/>
              <w:rPr>
                <w:sz w:val="29"/>
              </w:rPr>
            </w:pPr>
            <w:r>
              <w:rPr>
                <w:w w:val="95"/>
                <w:sz w:val="29"/>
              </w:rPr>
              <w:t>Вопрос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8</w:t>
            </w:r>
          </w:p>
        </w:tc>
        <w:tc>
          <w:tcPr>
            <w:tcW w:w="1954" w:type="dxa"/>
          </w:tcPr>
          <w:p w14:paraId="1D0D86A1" w14:textId="77777777" w:rsidR="00AA2216" w:rsidRDefault="00000000">
            <w:pPr>
              <w:pStyle w:val="TableParagraph"/>
              <w:spacing w:line="281" w:lineRule="exact"/>
              <w:ind w:left="268" w:right="218"/>
              <w:jc w:val="center"/>
              <w:rPr>
                <w:sz w:val="29"/>
              </w:rPr>
            </w:pPr>
            <w:r>
              <w:rPr>
                <w:sz w:val="29"/>
              </w:rPr>
              <w:t>0.774</w:t>
            </w:r>
          </w:p>
        </w:tc>
      </w:tr>
      <w:tr w:rsidR="00AA2216" w14:paraId="4A95D92D" w14:textId="77777777">
        <w:trPr>
          <w:trHeight w:val="316"/>
        </w:trPr>
        <w:tc>
          <w:tcPr>
            <w:tcW w:w="2483" w:type="dxa"/>
          </w:tcPr>
          <w:p w14:paraId="349EB056" w14:textId="77777777" w:rsidR="00AA2216" w:rsidRDefault="00000000">
            <w:pPr>
              <w:pStyle w:val="TableParagraph"/>
              <w:spacing w:line="297" w:lineRule="exact"/>
              <w:ind w:left="0" w:right="661"/>
              <w:jc w:val="right"/>
              <w:rPr>
                <w:sz w:val="29"/>
              </w:rPr>
            </w:pPr>
            <w:r>
              <w:rPr>
                <w:w w:val="95"/>
                <w:sz w:val="29"/>
              </w:rPr>
              <w:t>Вопрос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2</w:t>
            </w:r>
          </w:p>
        </w:tc>
        <w:tc>
          <w:tcPr>
            <w:tcW w:w="2243" w:type="dxa"/>
          </w:tcPr>
          <w:p w14:paraId="46DF910F" w14:textId="77777777" w:rsidR="00AA2216" w:rsidRDefault="00000000">
            <w:pPr>
              <w:pStyle w:val="TableParagraph"/>
              <w:spacing w:line="297" w:lineRule="exact"/>
              <w:ind w:left="773" w:right="757"/>
              <w:jc w:val="center"/>
              <w:rPr>
                <w:sz w:val="29"/>
              </w:rPr>
            </w:pPr>
            <w:r>
              <w:rPr>
                <w:sz w:val="29"/>
              </w:rPr>
              <w:t>0.791</w:t>
            </w:r>
          </w:p>
        </w:tc>
        <w:tc>
          <w:tcPr>
            <w:tcW w:w="2675" w:type="dxa"/>
          </w:tcPr>
          <w:p w14:paraId="09CCC0AC" w14:textId="77777777" w:rsidR="00AA2216" w:rsidRDefault="00000000">
            <w:pPr>
              <w:pStyle w:val="TableParagraph"/>
              <w:spacing w:line="297" w:lineRule="exact"/>
              <w:ind w:left="791"/>
              <w:rPr>
                <w:sz w:val="29"/>
              </w:rPr>
            </w:pPr>
            <w:r>
              <w:rPr>
                <w:w w:val="95"/>
                <w:sz w:val="29"/>
              </w:rPr>
              <w:t>Вопрос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9</w:t>
            </w:r>
          </w:p>
        </w:tc>
        <w:tc>
          <w:tcPr>
            <w:tcW w:w="1954" w:type="dxa"/>
          </w:tcPr>
          <w:p w14:paraId="0F084042" w14:textId="77777777" w:rsidR="00AA2216" w:rsidRDefault="00000000">
            <w:pPr>
              <w:pStyle w:val="TableParagraph"/>
              <w:spacing w:line="297" w:lineRule="exact"/>
              <w:ind w:left="268" w:right="218"/>
              <w:jc w:val="center"/>
              <w:rPr>
                <w:sz w:val="29"/>
              </w:rPr>
            </w:pPr>
            <w:r>
              <w:rPr>
                <w:sz w:val="29"/>
              </w:rPr>
              <w:t>0.721</w:t>
            </w:r>
          </w:p>
        </w:tc>
      </w:tr>
      <w:tr w:rsidR="00AA2216" w14:paraId="5A587E1D" w14:textId="77777777">
        <w:trPr>
          <w:trHeight w:val="315"/>
        </w:trPr>
        <w:tc>
          <w:tcPr>
            <w:tcW w:w="2483" w:type="dxa"/>
          </w:tcPr>
          <w:p w14:paraId="71B96BD6" w14:textId="77777777" w:rsidR="00AA2216" w:rsidRDefault="00000000">
            <w:pPr>
              <w:pStyle w:val="TableParagraph"/>
              <w:spacing w:line="296" w:lineRule="exact"/>
              <w:ind w:left="0" w:right="661"/>
              <w:jc w:val="right"/>
              <w:rPr>
                <w:sz w:val="29"/>
              </w:rPr>
            </w:pPr>
            <w:r>
              <w:rPr>
                <w:w w:val="95"/>
                <w:sz w:val="29"/>
              </w:rPr>
              <w:t>Вопрос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3</w:t>
            </w:r>
          </w:p>
        </w:tc>
        <w:tc>
          <w:tcPr>
            <w:tcW w:w="2243" w:type="dxa"/>
          </w:tcPr>
          <w:p w14:paraId="716ADE6F" w14:textId="77777777" w:rsidR="00AA2216" w:rsidRDefault="00000000">
            <w:pPr>
              <w:pStyle w:val="TableParagraph"/>
              <w:spacing w:line="296" w:lineRule="exact"/>
              <w:ind w:left="773" w:right="757"/>
              <w:jc w:val="center"/>
              <w:rPr>
                <w:sz w:val="29"/>
              </w:rPr>
            </w:pPr>
            <w:r>
              <w:rPr>
                <w:sz w:val="29"/>
              </w:rPr>
              <w:t>0.747</w:t>
            </w:r>
          </w:p>
        </w:tc>
        <w:tc>
          <w:tcPr>
            <w:tcW w:w="2675" w:type="dxa"/>
          </w:tcPr>
          <w:p w14:paraId="2BE44588" w14:textId="77777777" w:rsidR="00AA2216" w:rsidRDefault="00000000">
            <w:pPr>
              <w:pStyle w:val="TableParagraph"/>
              <w:spacing w:line="296" w:lineRule="exact"/>
              <w:ind w:left="791"/>
              <w:rPr>
                <w:sz w:val="29"/>
              </w:rPr>
            </w:pPr>
            <w:r>
              <w:rPr>
                <w:w w:val="95"/>
                <w:sz w:val="29"/>
              </w:rPr>
              <w:t>Вопрос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10</w:t>
            </w:r>
          </w:p>
        </w:tc>
        <w:tc>
          <w:tcPr>
            <w:tcW w:w="1954" w:type="dxa"/>
          </w:tcPr>
          <w:p w14:paraId="6F4C39F6" w14:textId="77777777" w:rsidR="00AA2216" w:rsidRDefault="00000000">
            <w:pPr>
              <w:pStyle w:val="TableParagraph"/>
              <w:spacing w:line="296" w:lineRule="exact"/>
              <w:ind w:left="268" w:right="218"/>
              <w:jc w:val="center"/>
              <w:rPr>
                <w:sz w:val="29"/>
              </w:rPr>
            </w:pPr>
            <w:r>
              <w:rPr>
                <w:sz w:val="29"/>
              </w:rPr>
              <w:t>0.743</w:t>
            </w:r>
          </w:p>
        </w:tc>
      </w:tr>
      <w:tr w:rsidR="00AA2216" w14:paraId="166F3374" w14:textId="77777777">
        <w:trPr>
          <w:trHeight w:val="316"/>
        </w:trPr>
        <w:tc>
          <w:tcPr>
            <w:tcW w:w="2483" w:type="dxa"/>
          </w:tcPr>
          <w:p w14:paraId="0FEB002C" w14:textId="77777777" w:rsidR="00AA2216" w:rsidRDefault="00000000">
            <w:pPr>
              <w:pStyle w:val="TableParagraph"/>
              <w:spacing w:line="296" w:lineRule="exact"/>
              <w:ind w:left="0" w:right="661"/>
              <w:jc w:val="right"/>
              <w:rPr>
                <w:sz w:val="29"/>
              </w:rPr>
            </w:pPr>
            <w:r>
              <w:rPr>
                <w:w w:val="95"/>
                <w:sz w:val="29"/>
              </w:rPr>
              <w:t>Вопрос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4</w:t>
            </w:r>
          </w:p>
        </w:tc>
        <w:tc>
          <w:tcPr>
            <w:tcW w:w="2243" w:type="dxa"/>
          </w:tcPr>
          <w:p w14:paraId="45723F19" w14:textId="77777777" w:rsidR="00AA2216" w:rsidRDefault="00000000">
            <w:pPr>
              <w:pStyle w:val="TableParagraph"/>
              <w:spacing w:line="296" w:lineRule="exact"/>
              <w:ind w:left="773" w:right="757"/>
              <w:jc w:val="center"/>
              <w:rPr>
                <w:sz w:val="29"/>
              </w:rPr>
            </w:pPr>
            <w:r>
              <w:rPr>
                <w:sz w:val="29"/>
              </w:rPr>
              <w:t>0.721</w:t>
            </w:r>
          </w:p>
        </w:tc>
        <w:tc>
          <w:tcPr>
            <w:tcW w:w="2675" w:type="dxa"/>
          </w:tcPr>
          <w:p w14:paraId="4AEB74E1" w14:textId="77777777" w:rsidR="00AA2216" w:rsidRDefault="00000000">
            <w:pPr>
              <w:pStyle w:val="TableParagraph"/>
              <w:spacing w:line="296" w:lineRule="exact"/>
              <w:ind w:left="743"/>
              <w:rPr>
                <w:sz w:val="29"/>
              </w:rPr>
            </w:pPr>
            <w:r>
              <w:rPr>
                <w:w w:val="95"/>
                <w:sz w:val="29"/>
              </w:rPr>
              <w:t>Вопрос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11</w:t>
            </w:r>
          </w:p>
        </w:tc>
        <w:tc>
          <w:tcPr>
            <w:tcW w:w="1954" w:type="dxa"/>
          </w:tcPr>
          <w:p w14:paraId="45EFAA90" w14:textId="77777777" w:rsidR="00AA2216" w:rsidRDefault="00000000">
            <w:pPr>
              <w:pStyle w:val="TableParagraph"/>
              <w:spacing w:line="296" w:lineRule="exact"/>
              <w:ind w:left="268" w:right="218"/>
              <w:jc w:val="center"/>
              <w:rPr>
                <w:sz w:val="29"/>
              </w:rPr>
            </w:pPr>
            <w:r>
              <w:rPr>
                <w:sz w:val="29"/>
              </w:rPr>
              <w:t>0.605</w:t>
            </w:r>
          </w:p>
        </w:tc>
      </w:tr>
      <w:tr w:rsidR="00AA2216" w14:paraId="5CBDACFE" w14:textId="77777777">
        <w:trPr>
          <w:trHeight w:val="300"/>
        </w:trPr>
        <w:tc>
          <w:tcPr>
            <w:tcW w:w="2483" w:type="dxa"/>
          </w:tcPr>
          <w:p w14:paraId="43159426" w14:textId="77777777" w:rsidR="00AA2216" w:rsidRDefault="00000000">
            <w:pPr>
              <w:pStyle w:val="TableParagraph"/>
              <w:spacing w:line="280" w:lineRule="exact"/>
              <w:ind w:left="0" w:right="661"/>
              <w:jc w:val="right"/>
              <w:rPr>
                <w:sz w:val="29"/>
              </w:rPr>
            </w:pPr>
            <w:r>
              <w:rPr>
                <w:w w:val="95"/>
                <w:sz w:val="29"/>
              </w:rPr>
              <w:t>Вопрос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5</w:t>
            </w:r>
          </w:p>
        </w:tc>
        <w:tc>
          <w:tcPr>
            <w:tcW w:w="2243" w:type="dxa"/>
          </w:tcPr>
          <w:p w14:paraId="2DE159AF" w14:textId="77777777" w:rsidR="00AA2216" w:rsidRDefault="00000000">
            <w:pPr>
              <w:pStyle w:val="TableParagraph"/>
              <w:spacing w:line="280" w:lineRule="exact"/>
              <w:ind w:left="773" w:right="757"/>
              <w:jc w:val="center"/>
              <w:rPr>
                <w:sz w:val="29"/>
              </w:rPr>
            </w:pPr>
            <w:r>
              <w:rPr>
                <w:sz w:val="29"/>
              </w:rPr>
              <w:t>0.632</w:t>
            </w:r>
          </w:p>
        </w:tc>
        <w:tc>
          <w:tcPr>
            <w:tcW w:w="2675" w:type="dxa"/>
          </w:tcPr>
          <w:p w14:paraId="393A6D49" w14:textId="77777777" w:rsidR="00AA2216" w:rsidRDefault="00000000">
            <w:pPr>
              <w:pStyle w:val="TableParagraph"/>
              <w:spacing w:line="280" w:lineRule="exact"/>
              <w:ind w:left="743"/>
              <w:rPr>
                <w:sz w:val="29"/>
              </w:rPr>
            </w:pPr>
            <w:r>
              <w:rPr>
                <w:w w:val="95"/>
                <w:sz w:val="29"/>
              </w:rPr>
              <w:t>Вопрос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12</w:t>
            </w:r>
          </w:p>
        </w:tc>
        <w:tc>
          <w:tcPr>
            <w:tcW w:w="1954" w:type="dxa"/>
          </w:tcPr>
          <w:p w14:paraId="117F53C7" w14:textId="77777777" w:rsidR="00AA2216" w:rsidRDefault="00000000">
            <w:pPr>
              <w:pStyle w:val="TableParagraph"/>
              <w:spacing w:line="280" w:lineRule="exact"/>
              <w:ind w:left="268" w:right="218"/>
              <w:jc w:val="center"/>
              <w:rPr>
                <w:sz w:val="29"/>
              </w:rPr>
            </w:pPr>
            <w:r>
              <w:rPr>
                <w:sz w:val="29"/>
              </w:rPr>
              <w:t>0.795</w:t>
            </w:r>
          </w:p>
        </w:tc>
      </w:tr>
      <w:tr w:rsidR="00AA2216" w14:paraId="4FEE5C1A" w14:textId="77777777">
        <w:trPr>
          <w:trHeight w:val="316"/>
        </w:trPr>
        <w:tc>
          <w:tcPr>
            <w:tcW w:w="2483" w:type="dxa"/>
          </w:tcPr>
          <w:p w14:paraId="73A272D9" w14:textId="77777777" w:rsidR="00AA2216" w:rsidRDefault="00000000">
            <w:pPr>
              <w:pStyle w:val="TableParagraph"/>
              <w:spacing w:line="296" w:lineRule="exact"/>
              <w:ind w:left="0" w:right="661"/>
              <w:jc w:val="right"/>
              <w:rPr>
                <w:sz w:val="29"/>
              </w:rPr>
            </w:pPr>
            <w:r>
              <w:rPr>
                <w:w w:val="95"/>
                <w:sz w:val="29"/>
              </w:rPr>
              <w:t>Вопрос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6</w:t>
            </w:r>
          </w:p>
        </w:tc>
        <w:tc>
          <w:tcPr>
            <w:tcW w:w="2243" w:type="dxa"/>
          </w:tcPr>
          <w:p w14:paraId="3A1CE239" w14:textId="77777777" w:rsidR="00AA2216" w:rsidRDefault="00000000">
            <w:pPr>
              <w:pStyle w:val="TableParagraph"/>
              <w:spacing w:line="296" w:lineRule="exact"/>
              <w:ind w:left="773" w:right="757"/>
              <w:jc w:val="center"/>
              <w:rPr>
                <w:sz w:val="29"/>
              </w:rPr>
            </w:pPr>
            <w:r>
              <w:rPr>
                <w:sz w:val="29"/>
              </w:rPr>
              <w:t>0.632</w:t>
            </w:r>
          </w:p>
        </w:tc>
        <w:tc>
          <w:tcPr>
            <w:tcW w:w="4629" w:type="dxa"/>
            <w:gridSpan w:val="2"/>
            <w:vMerge w:val="restart"/>
          </w:tcPr>
          <w:p w14:paraId="011F740F" w14:textId="77777777" w:rsidR="00AA2216" w:rsidRDefault="00AA2216">
            <w:pPr>
              <w:pStyle w:val="TableParagraph"/>
              <w:spacing w:before="4"/>
              <w:ind w:left="0"/>
              <w:rPr>
                <w:sz w:val="26"/>
              </w:rPr>
            </w:pPr>
          </w:p>
          <w:p w14:paraId="2EB424A3" w14:textId="77777777" w:rsidR="00AA2216" w:rsidRDefault="00000000">
            <w:pPr>
              <w:pStyle w:val="TableParagraph"/>
              <w:spacing w:before="1" w:line="329" w:lineRule="exact"/>
              <w:ind w:left="775"/>
              <w:rPr>
                <w:sz w:val="29"/>
              </w:rPr>
            </w:pPr>
            <w:r>
              <w:rPr>
                <w:w w:val="95"/>
                <w:sz w:val="29"/>
              </w:rPr>
              <w:t>Общий</w:t>
            </w:r>
            <w:r>
              <w:rPr>
                <w:spacing w:val="110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α</w:t>
            </w:r>
            <w:r>
              <w:rPr>
                <w:spacing w:val="-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Кронбаха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0.704</w:t>
            </w:r>
          </w:p>
        </w:tc>
      </w:tr>
      <w:tr w:rsidR="00AA2216" w14:paraId="6139F079" w14:textId="77777777">
        <w:trPr>
          <w:trHeight w:val="316"/>
        </w:trPr>
        <w:tc>
          <w:tcPr>
            <w:tcW w:w="2483" w:type="dxa"/>
          </w:tcPr>
          <w:p w14:paraId="06504374" w14:textId="77777777" w:rsidR="00AA2216" w:rsidRDefault="00000000">
            <w:pPr>
              <w:pStyle w:val="TableParagraph"/>
              <w:spacing w:line="297" w:lineRule="exact"/>
              <w:ind w:left="0" w:right="661"/>
              <w:jc w:val="right"/>
              <w:rPr>
                <w:sz w:val="29"/>
              </w:rPr>
            </w:pPr>
            <w:r>
              <w:rPr>
                <w:w w:val="95"/>
                <w:sz w:val="29"/>
              </w:rPr>
              <w:t>Вопрос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7</w:t>
            </w:r>
          </w:p>
        </w:tc>
        <w:tc>
          <w:tcPr>
            <w:tcW w:w="2243" w:type="dxa"/>
          </w:tcPr>
          <w:p w14:paraId="50386772" w14:textId="77777777" w:rsidR="00AA2216" w:rsidRDefault="00000000">
            <w:pPr>
              <w:pStyle w:val="TableParagraph"/>
              <w:spacing w:line="297" w:lineRule="exact"/>
              <w:ind w:left="773" w:right="757"/>
              <w:jc w:val="center"/>
              <w:rPr>
                <w:sz w:val="29"/>
              </w:rPr>
            </w:pPr>
            <w:r>
              <w:rPr>
                <w:sz w:val="29"/>
              </w:rPr>
              <w:t>0.613</w:t>
            </w:r>
          </w:p>
        </w:tc>
        <w:tc>
          <w:tcPr>
            <w:tcW w:w="4629" w:type="dxa"/>
            <w:gridSpan w:val="2"/>
            <w:vMerge/>
            <w:tcBorders>
              <w:top w:val="nil"/>
            </w:tcBorders>
          </w:tcPr>
          <w:p w14:paraId="1EE563FF" w14:textId="77777777" w:rsidR="00AA2216" w:rsidRDefault="00AA2216">
            <w:pPr>
              <w:rPr>
                <w:sz w:val="2"/>
                <w:szCs w:val="2"/>
              </w:rPr>
            </w:pPr>
          </w:p>
        </w:tc>
      </w:tr>
    </w:tbl>
    <w:p w14:paraId="06CB2CB3" w14:textId="77777777" w:rsidR="00AA2216" w:rsidRDefault="00AA2216">
      <w:pPr>
        <w:pStyle w:val="a3"/>
        <w:spacing w:before="6"/>
        <w:ind w:left="0"/>
        <w:jc w:val="left"/>
        <w:rPr>
          <w:sz w:val="19"/>
        </w:rPr>
      </w:pPr>
    </w:p>
    <w:p w14:paraId="3B7E813B" w14:textId="77777777" w:rsidR="00AA2216" w:rsidRDefault="00000000">
      <w:pPr>
        <w:pStyle w:val="a3"/>
        <w:spacing w:before="97" w:line="230" w:lineRule="auto"/>
        <w:ind w:right="542" w:firstLine="704"/>
      </w:pPr>
      <w:r>
        <w:rPr>
          <w:w w:val="95"/>
        </w:rPr>
        <w:t>Анализ опросника (таблица 8) по общим знаниям о скрининге на РШМ</w:t>
      </w:r>
      <w:r>
        <w:rPr>
          <w:spacing w:val="1"/>
          <w:w w:val="95"/>
        </w:rPr>
        <w:t xml:space="preserve"> </w:t>
      </w:r>
      <w:r>
        <w:t>показал, что значения α Кронбаха для отдельных вопросов варьируются от</w:t>
      </w:r>
      <w:r>
        <w:rPr>
          <w:spacing w:val="1"/>
        </w:rPr>
        <w:t xml:space="preserve"> </w:t>
      </w:r>
      <w:r>
        <w:rPr>
          <w:w w:val="95"/>
        </w:rPr>
        <w:t>0.637 до</w:t>
      </w:r>
      <w:r>
        <w:rPr>
          <w:spacing w:val="1"/>
          <w:w w:val="95"/>
        </w:rPr>
        <w:t xml:space="preserve"> </w:t>
      </w:r>
      <w:r>
        <w:rPr>
          <w:w w:val="95"/>
        </w:rPr>
        <w:t>0.723. Наивысшее значение α Кронбаха наблюдалось для вопроса 7</w:t>
      </w:r>
      <w:r>
        <w:rPr>
          <w:spacing w:val="1"/>
          <w:w w:val="95"/>
        </w:rPr>
        <w:t xml:space="preserve"> </w:t>
      </w:r>
      <w:r>
        <w:rPr>
          <w:w w:val="95"/>
        </w:rPr>
        <w:t>(0.723), что свидетельствует о наибольшей внутренней согласованности этого</w:t>
      </w:r>
      <w:r>
        <w:rPr>
          <w:spacing w:val="1"/>
          <w:w w:val="95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опросника.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продемонстрировали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α</w:t>
      </w:r>
      <w:r>
        <w:rPr>
          <w:spacing w:val="1"/>
        </w:rPr>
        <w:t xml:space="preserve"> </w:t>
      </w:r>
      <w:r>
        <w:t>Кронбаха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0.706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0.687</w:t>
      </w:r>
      <w:r>
        <w:rPr>
          <w:spacing w:val="1"/>
        </w:rPr>
        <w:t xml:space="preserve"> </w:t>
      </w:r>
      <w:r>
        <w:t>соответственно.</w:t>
      </w:r>
    </w:p>
    <w:p w14:paraId="7F3082BB" w14:textId="77777777" w:rsidR="00AA2216" w:rsidRDefault="00000000">
      <w:pPr>
        <w:pStyle w:val="a3"/>
        <w:spacing w:before="17" w:line="230" w:lineRule="auto"/>
        <w:ind w:right="555" w:firstLine="704"/>
      </w:pPr>
      <w:r>
        <w:rPr>
          <w:w w:val="95"/>
        </w:rPr>
        <w:t>Для опросника, оценивающего субъективные ощущения респондентов,</w:t>
      </w:r>
      <w:r>
        <w:rPr>
          <w:spacing w:val="1"/>
          <w:w w:val="95"/>
        </w:rPr>
        <w:t xml:space="preserve"> </w:t>
      </w:r>
      <w:r>
        <w:rPr>
          <w:w w:val="95"/>
        </w:rPr>
        <w:t>значения α</w:t>
      </w:r>
      <w:r>
        <w:rPr>
          <w:spacing w:val="1"/>
          <w:w w:val="95"/>
        </w:rPr>
        <w:t xml:space="preserve"> </w:t>
      </w:r>
      <w:r>
        <w:rPr>
          <w:w w:val="95"/>
        </w:rPr>
        <w:t>Кронбаха варьировались от 0.629 до</w:t>
      </w:r>
      <w:r>
        <w:rPr>
          <w:spacing w:val="1"/>
          <w:w w:val="95"/>
        </w:rPr>
        <w:t xml:space="preserve"> </w:t>
      </w:r>
      <w:r>
        <w:rPr>
          <w:w w:val="95"/>
        </w:rPr>
        <w:t>0.758. Наивысшее значение</w:t>
      </w:r>
      <w:r>
        <w:rPr>
          <w:spacing w:val="1"/>
          <w:w w:val="95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отмечено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(0.758),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остальными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опроснике.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α</w:t>
      </w:r>
      <w:r>
        <w:rPr>
          <w:spacing w:val="1"/>
        </w:rPr>
        <w:t xml:space="preserve"> </w:t>
      </w:r>
      <w:r>
        <w:t>Кронбаха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опросника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субъективным</w:t>
      </w:r>
      <w:r>
        <w:rPr>
          <w:spacing w:val="1"/>
        </w:rPr>
        <w:t xml:space="preserve"> </w:t>
      </w:r>
      <w:r>
        <w:t>ощущениям</w:t>
      </w:r>
      <w:r>
        <w:rPr>
          <w:spacing w:val="-13"/>
        </w:rPr>
        <w:t xml:space="preserve"> </w:t>
      </w:r>
      <w:r>
        <w:t>составил</w:t>
      </w:r>
      <w:r>
        <w:rPr>
          <w:spacing w:val="-8"/>
        </w:rPr>
        <w:t xml:space="preserve"> </w:t>
      </w:r>
      <w:r>
        <w:t>0.675,</w:t>
      </w:r>
      <w:r>
        <w:rPr>
          <w:spacing w:val="-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свидетельствует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достаточной</w:t>
      </w:r>
      <w:r>
        <w:rPr>
          <w:spacing w:val="-16"/>
        </w:rPr>
        <w:t xml:space="preserve"> </w:t>
      </w:r>
      <w:r>
        <w:t>внутренней</w:t>
      </w:r>
      <w:r>
        <w:rPr>
          <w:spacing w:val="-70"/>
        </w:rPr>
        <w:t xml:space="preserve"> </w:t>
      </w:r>
      <w:r>
        <w:t>согласованности</w:t>
      </w:r>
      <w:r>
        <w:rPr>
          <w:spacing w:val="-37"/>
        </w:rPr>
        <w:t xml:space="preserve"> </w:t>
      </w:r>
      <w:r>
        <w:t>вопросов.</w:t>
      </w:r>
    </w:p>
    <w:p w14:paraId="03143906" w14:textId="77777777" w:rsidR="00AA2216" w:rsidRDefault="00AA2216">
      <w:pPr>
        <w:pStyle w:val="a3"/>
        <w:spacing w:before="4"/>
        <w:ind w:left="0"/>
        <w:jc w:val="left"/>
      </w:pPr>
    </w:p>
    <w:p w14:paraId="39DC3CAC" w14:textId="77777777" w:rsidR="00AA2216" w:rsidRDefault="00000000">
      <w:pPr>
        <w:pStyle w:val="a3"/>
        <w:spacing w:line="230" w:lineRule="auto"/>
        <w:jc w:val="left"/>
      </w:pPr>
      <w:r>
        <w:rPr>
          <w:w w:val="95"/>
        </w:rPr>
        <w:t>Таблица</w:t>
      </w:r>
      <w:r>
        <w:rPr>
          <w:spacing w:val="32"/>
          <w:w w:val="95"/>
        </w:rPr>
        <w:t xml:space="preserve"> </w:t>
      </w:r>
      <w:r>
        <w:rPr>
          <w:w w:val="95"/>
        </w:rPr>
        <w:t>8</w:t>
      </w:r>
      <w:r>
        <w:rPr>
          <w:spacing w:val="29"/>
          <w:w w:val="95"/>
        </w:rPr>
        <w:t xml:space="preserve"> </w:t>
      </w:r>
      <w:r>
        <w:rPr>
          <w:w w:val="95"/>
        </w:rPr>
        <w:t>–</w:t>
      </w:r>
      <w:r>
        <w:rPr>
          <w:spacing w:val="11"/>
          <w:w w:val="95"/>
        </w:rPr>
        <w:t xml:space="preserve"> </w:t>
      </w:r>
      <w:r>
        <w:rPr>
          <w:w w:val="95"/>
        </w:rPr>
        <w:t>Надежность</w:t>
      </w:r>
      <w:r>
        <w:rPr>
          <w:spacing w:val="25"/>
          <w:w w:val="95"/>
        </w:rPr>
        <w:t xml:space="preserve"> </w:t>
      </w:r>
      <w:r>
        <w:rPr>
          <w:w w:val="95"/>
        </w:rPr>
        <w:t>опросников</w:t>
      </w:r>
      <w:r>
        <w:rPr>
          <w:spacing w:val="17"/>
          <w:w w:val="95"/>
        </w:rPr>
        <w:t xml:space="preserve"> </w:t>
      </w:r>
      <w:r>
        <w:rPr>
          <w:w w:val="95"/>
        </w:rPr>
        <w:t>по</w:t>
      </w:r>
      <w:r>
        <w:rPr>
          <w:spacing w:val="29"/>
          <w:w w:val="95"/>
        </w:rPr>
        <w:t xml:space="preserve"> </w:t>
      </w:r>
      <w:r>
        <w:rPr>
          <w:w w:val="95"/>
        </w:rPr>
        <w:t>общим</w:t>
      </w:r>
      <w:r>
        <w:rPr>
          <w:spacing w:val="19"/>
          <w:w w:val="95"/>
        </w:rPr>
        <w:t xml:space="preserve"> </w:t>
      </w:r>
      <w:r>
        <w:rPr>
          <w:w w:val="95"/>
        </w:rPr>
        <w:t>знаниям</w:t>
      </w:r>
      <w:r>
        <w:rPr>
          <w:spacing w:val="18"/>
          <w:w w:val="95"/>
        </w:rPr>
        <w:t xml:space="preserve"> </w:t>
      </w:r>
      <w:r>
        <w:rPr>
          <w:w w:val="95"/>
        </w:rPr>
        <w:t>и</w:t>
      </w:r>
      <w:r>
        <w:rPr>
          <w:spacing w:val="62"/>
          <w:w w:val="95"/>
        </w:rPr>
        <w:t xml:space="preserve"> </w:t>
      </w:r>
      <w:r>
        <w:rPr>
          <w:w w:val="95"/>
        </w:rPr>
        <w:t>по</w:t>
      </w:r>
      <w:r>
        <w:rPr>
          <w:spacing w:val="53"/>
          <w:w w:val="95"/>
        </w:rPr>
        <w:t xml:space="preserve"> </w:t>
      </w:r>
      <w:r>
        <w:rPr>
          <w:w w:val="95"/>
        </w:rPr>
        <w:t>субъективным</w:t>
      </w:r>
      <w:r>
        <w:rPr>
          <w:spacing w:val="-66"/>
          <w:w w:val="95"/>
        </w:rPr>
        <w:t xml:space="preserve"> </w:t>
      </w:r>
      <w:r>
        <w:t>ощущениям</w:t>
      </w:r>
      <w:r>
        <w:rPr>
          <w:spacing w:val="-32"/>
        </w:rPr>
        <w:t xml:space="preserve"> </w:t>
      </w:r>
      <w:r>
        <w:t>о</w:t>
      </w:r>
      <w:r>
        <w:rPr>
          <w:spacing w:val="-25"/>
        </w:rPr>
        <w:t xml:space="preserve"> </w:t>
      </w:r>
      <w:r>
        <w:t>скрининге</w:t>
      </w:r>
      <w:r>
        <w:rPr>
          <w:spacing w:val="-25"/>
        </w:rPr>
        <w:t xml:space="preserve"> </w:t>
      </w:r>
      <w:r>
        <w:t>на</w:t>
      </w:r>
      <w:r>
        <w:rPr>
          <w:spacing w:val="-25"/>
        </w:rPr>
        <w:t xml:space="preserve"> </w:t>
      </w:r>
      <w:r>
        <w:t>РШМ</w:t>
      </w:r>
    </w:p>
    <w:p w14:paraId="511073BE" w14:textId="77777777" w:rsidR="00AA2216" w:rsidRDefault="00AA2216">
      <w:pPr>
        <w:pStyle w:val="a3"/>
        <w:spacing w:before="2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7"/>
        <w:gridCol w:w="2307"/>
        <w:gridCol w:w="2948"/>
        <w:gridCol w:w="1954"/>
      </w:tblGrid>
      <w:tr w:rsidR="00AA2216" w14:paraId="0A59870B" w14:textId="77777777">
        <w:trPr>
          <w:trHeight w:val="1277"/>
        </w:trPr>
        <w:tc>
          <w:tcPr>
            <w:tcW w:w="2147" w:type="dxa"/>
          </w:tcPr>
          <w:p w14:paraId="7F352805" w14:textId="77777777" w:rsidR="00AA2216" w:rsidRDefault="00000000">
            <w:pPr>
              <w:pStyle w:val="TableParagraph"/>
              <w:spacing w:line="230" w:lineRule="auto"/>
              <w:ind w:right="80" w:hanging="2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Вопросы по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опроснику по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общим</w:t>
            </w:r>
            <w:r>
              <w:rPr>
                <w:spacing w:val="2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знаниям</w:t>
            </w:r>
          </w:p>
          <w:p w14:paraId="354D4C84" w14:textId="77777777" w:rsidR="00AA2216" w:rsidRDefault="00000000">
            <w:pPr>
              <w:pStyle w:val="TableParagraph"/>
              <w:spacing w:line="303" w:lineRule="exact"/>
              <w:ind w:left="310" w:right="281"/>
              <w:jc w:val="center"/>
              <w:rPr>
                <w:sz w:val="29"/>
              </w:rPr>
            </w:pPr>
            <w:r>
              <w:rPr>
                <w:sz w:val="29"/>
              </w:rPr>
              <w:t>о</w:t>
            </w:r>
            <w:r>
              <w:rPr>
                <w:spacing w:val="-6"/>
                <w:sz w:val="29"/>
              </w:rPr>
              <w:t xml:space="preserve"> </w:t>
            </w:r>
            <w:r>
              <w:rPr>
                <w:sz w:val="29"/>
              </w:rPr>
              <w:t>скрининге</w:t>
            </w:r>
          </w:p>
        </w:tc>
        <w:tc>
          <w:tcPr>
            <w:tcW w:w="2307" w:type="dxa"/>
          </w:tcPr>
          <w:p w14:paraId="717D31CD" w14:textId="77777777" w:rsidR="00AA2216" w:rsidRDefault="00000000">
            <w:pPr>
              <w:pStyle w:val="TableParagraph"/>
              <w:spacing w:line="317" w:lineRule="exact"/>
              <w:ind w:left="409" w:right="364"/>
              <w:jc w:val="center"/>
              <w:rPr>
                <w:sz w:val="29"/>
              </w:rPr>
            </w:pPr>
            <w:r>
              <w:rPr>
                <w:sz w:val="29"/>
              </w:rPr>
              <w:t>α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Кронбаха</w:t>
            </w:r>
          </w:p>
        </w:tc>
        <w:tc>
          <w:tcPr>
            <w:tcW w:w="2948" w:type="dxa"/>
          </w:tcPr>
          <w:p w14:paraId="6AEC7B1C" w14:textId="77777777" w:rsidR="00AA2216" w:rsidRDefault="00000000">
            <w:pPr>
              <w:pStyle w:val="TableParagraph"/>
              <w:spacing w:line="230" w:lineRule="auto"/>
              <w:ind w:left="583" w:right="560" w:hanging="6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Вопросы по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опроснику по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pacing w:val="-1"/>
                <w:sz w:val="29"/>
              </w:rPr>
              <w:t>субъективным</w:t>
            </w:r>
          </w:p>
          <w:p w14:paraId="0D3BC1E8" w14:textId="77777777" w:rsidR="00AA2216" w:rsidRDefault="00000000">
            <w:pPr>
              <w:pStyle w:val="TableParagraph"/>
              <w:spacing w:line="303" w:lineRule="exact"/>
              <w:ind w:left="707" w:right="687"/>
              <w:jc w:val="center"/>
              <w:rPr>
                <w:sz w:val="29"/>
              </w:rPr>
            </w:pPr>
            <w:r>
              <w:rPr>
                <w:sz w:val="29"/>
              </w:rPr>
              <w:t>ощущениям</w:t>
            </w:r>
          </w:p>
        </w:tc>
        <w:tc>
          <w:tcPr>
            <w:tcW w:w="1954" w:type="dxa"/>
          </w:tcPr>
          <w:p w14:paraId="488AA7F0" w14:textId="77777777" w:rsidR="00AA2216" w:rsidRDefault="00000000">
            <w:pPr>
              <w:pStyle w:val="TableParagraph"/>
              <w:spacing w:line="317" w:lineRule="exact"/>
              <w:ind w:left="268" w:right="222"/>
              <w:jc w:val="center"/>
              <w:rPr>
                <w:sz w:val="29"/>
              </w:rPr>
            </w:pPr>
            <w:r>
              <w:rPr>
                <w:sz w:val="29"/>
              </w:rPr>
              <w:t>α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Кронбаха</w:t>
            </w:r>
          </w:p>
        </w:tc>
      </w:tr>
      <w:tr w:rsidR="00AA2216" w14:paraId="4FC356BB" w14:textId="77777777">
        <w:trPr>
          <w:trHeight w:val="315"/>
        </w:trPr>
        <w:tc>
          <w:tcPr>
            <w:tcW w:w="2147" w:type="dxa"/>
          </w:tcPr>
          <w:p w14:paraId="279E7735" w14:textId="77777777" w:rsidR="00AA2216" w:rsidRDefault="00000000">
            <w:pPr>
              <w:pStyle w:val="TableParagraph"/>
              <w:spacing w:line="296" w:lineRule="exact"/>
              <w:ind w:left="296" w:right="28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Вопрос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</w:t>
            </w:r>
          </w:p>
        </w:tc>
        <w:tc>
          <w:tcPr>
            <w:tcW w:w="2307" w:type="dxa"/>
          </w:tcPr>
          <w:p w14:paraId="054FE74D" w14:textId="77777777" w:rsidR="00AA2216" w:rsidRDefault="00000000">
            <w:pPr>
              <w:pStyle w:val="TableParagraph"/>
              <w:spacing w:line="296" w:lineRule="exact"/>
              <w:ind w:left="410" w:right="363"/>
              <w:jc w:val="center"/>
              <w:rPr>
                <w:sz w:val="29"/>
              </w:rPr>
            </w:pPr>
            <w:r>
              <w:rPr>
                <w:sz w:val="29"/>
              </w:rPr>
              <w:t>0.637</w:t>
            </w:r>
          </w:p>
        </w:tc>
        <w:tc>
          <w:tcPr>
            <w:tcW w:w="2948" w:type="dxa"/>
          </w:tcPr>
          <w:p w14:paraId="65692D8B" w14:textId="77777777" w:rsidR="00AA2216" w:rsidRDefault="00000000">
            <w:pPr>
              <w:pStyle w:val="TableParagraph"/>
              <w:spacing w:line="296" w:lineRule="exact"/>
              <w:ind w:left="919"/>
              <w:rPr>
                <w:sz w:val="29"/>
              </w:rPr>
            </w:pPr>
            <w:r>
              <w:rPr>
                <w:w w:val="95"/>
                <w:sz w:val="29"/>
              </w:rPr>
              <w:t>Вопрос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8</w:t>
            </w:r>
          </w:p>
        </w:tc>
        <w:tc>
          <w:tcPr>
            <w:tcW w:w="1954" w:type="dxa"/>
          </w:tcPr>
          <w:p w14:paraId="0F050CA9" w14:textId="77777777" w:rsidR="00AA2216" w:rsidRDefault="00000000">
            <w:pPr>
              <w:pStyle w:val="TableParagraph"/>
              <w:spacing w:line="296" w:lineRule="exact"/>
              <w:ind w:left="268" w:right="220"/>
              <w:jc w:val="center"/>
              <w:rPr>
                <w:sz w:val="29"/>
              </w:rPr>
            </w:pPr>
            <w:r>
              <w:rPr>
                <w:sz w:val="29"/>
              </w:rPr>
              <w:t>0.629</w:t>
            </w:r>
          </w:p>
        </w:tc>
      </w:tr>
      <w:tr w:rsidR="00AA2216" w14:paraId="33B5EA9D" w14:textId="77777777">
        <w:trPr>
          <w:trHeight w:val="316"/>
        </w:trPr>
        <w:tc>
          <w:tcPr>
            <w:tcW w:w="2147" w:type="dxa"/>
          </w:tcPr>
          <w:p w14:paraId="13E32BA3" w14:textId="77777777" w:rsidR="00AA2216" w:rsidRDefault="00000000">
            <w:pPr>
              <w:pStyle w:val="TableParagraph"/>
              <w:spacing w:line="297" w:lineRule="exact"/>
              <w:ind w:left="296" w:right="28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Вопрос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2</w:t>
            </w:r>
          </w:p>
        </w:tc>
        <w:tc>
          <w:tcPr>
            <w:tcW w:w="2307" w:type="dxa"/>
          </w:tcPr>
          <w:p w14:paraId="0D0DCEAE" w14:textId="77777777" w:rsidR="00AA2216" w:rsidRDefault="00000000">
            <w:pPr>
              <w:pStyle w:val="TableParagraph"/>
              <w:spacing w:line="297" w:lineRule="exact"/>
              <w:ind w:left="410" w:right="363"/>
              <w:jc w:val="center"/>
              <w:rPr>
                <w:sz w:val="29"/>
              </w:rPr>
            </w:pPr>
            <w:r>
              <w:rPr>
                <w:sz w:val="29"/>
              </w:rPr>
              <w:t>0.638</w:t>
            </w:r>
          </w:p>
        </w:tc>
        <w:tc>
          <w:tcPr>
            <w:tcW w:w="2948" w:type="dxa"/>
          </w:tcPr>
          <w:p w14:paraId="65BEA11B" w14:textId="77777777" w:rsidR="00AA2216" w:rsidRDefault="00000000">
            <w:pPr>
              <w:pStyle w:val="TableParagraph"/>
              <w:spacing w:line="297" w:lineRule="exact"/>
              <w:ind w:left="919"/>
              <w:rPr>
                <w:sz w:val="29"/>
              </w:rPr>
            </w:pPr>
            <w:r>
              <w:rPr>
                <w:w w:val="95"/>
                <w:sz w:val="29"/>
              </w:rPr>
              <w:t>Вопрос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9</w:t>
            </w:r>
          </w:p>
        </w:tc>
        <w:tc>
          <w:tcPr>
            <w:tcW w:w="1954" w:type="dxa"/>
          </w:tcPr>
          <w:p w14:paraId="5D3775FA" w14:textId="77777777" w:rsidR="00AA2216" w:rsidRDefault="00000000">
            <w:pPr>
              <w:pStyle w:val="TableParagraph"/>
              <w:spacing w:line="297" w:lineRule="exact"/>
              <w:ind w:left="268" w:right="220"/>
              <w:jc w:val="center"/>
              <w:rPr>
                <w:sz w:val="29"/>
              </w:rPr>
            </w:pPr>
            <w:r>
              <w:rPr>
                <w:sz w:val="29"/>
              </w:rPr>
              <w:t>0.674</w:t>
            </w:r>
          </w:p>
        </w:tc>
      </w:tr>
      <w:tr w:rsidR="00AA2216" w14:paraId="598A324E" w14:textId="77777777">
        <w:trPr>
          <w:trHeight w:val="300"/>
        </w:trPr>
        <w:tc>
          <w:tcPr>
            <w:tcW w:w="2147" w:type="dxa"/>
          </w:tcPr>
          <w:p w14:paraId="64F64700" w14:textId="77777777" w:rsidR="00AA2216" w:rsidRDefault="00000000">
            <w:pPr>
              <w:pStyle w:val="TableParagraph"/>
              <w:spacing w:line="280" w:lineRule="exact"/>
              <w:ind w:left="296" w:right="28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Вопрос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3</w:t>
            </w:r>
          </w:p>
        </w:tc>
        <w:tc>
          <w:tcPr>
            <w:tcW w:w="2307" w:type="dxa"/>
          </w:tcPr>
          <w:p w14:paraId="570EAD28" w14:textId="77777777" w:rsidR="00AA2216" w:rsidRDefault="00000000">
            <w:pPr>
              <w:pStyle w:val="TableParagraph"/>
              <w:spacing w:line="280" w:lineRule="exact"/>
              <w:ind w:left="410" w:right="363"/>
              <w:jc w:val="center"/>
              <w:rPr>
                <w:sz w:val="29"/>
              </w:rPr>
            </w:pPr>
            <w:r>
              <w:rPr>
                <w:sz w:val="29"/>
              </w:rPr>
              <w:t>0.662</w:t>
            </w:r>
          </w:p>
        </w:tc>
        <w:tc>
          <w:tcPr>
            <w:tcW w:w="2948" w:type="dxa"/>
          </w:tcPr>
          <w:p w14:paraId="6915AF6C" w14:textId="77777777" w:rsidR="00AA2216" w:rsidRDefault="00000000">
            <w:pPr>
              <w:pStyle w:val="TableParagraph"/>
              <w:spacing w:line="280" w:lineRule="exact"/>
              <w:ind w:left="887"/>
              <w:rPr>
                <w:sz w:val="29"/>
              </w:rPr>
            </w:pPr>
            <w:r>
              <w:rPr>
                <w:w w:val="95"/>
                <w:sz w:val="29"/>
              </w:rPr>
              <w:t>Вопрос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10</w:t>
            </w:r>
          </w:p>
        </w:tc>
        <w:tc>
          <w:tcPr>
            <w:tcW w:w="1954" w:type="dxa"/>
          </w:tcPr>
          <w:p w14:paraId="7FF79E8B" w14:textId="77777777" w:rsidR="00AA2216" w:rsidRDefault="00000000">
            <w:pPr>
              <w:pStyle w:val="TableParagraph"/>
              <w:spacing w:line="280" w:lineRule="exact"/>
              <w:ind w:left="268" w:right="220"/>
              <w:jc w:val="center"/>
              <w:rPr>
                <w:sz w:val="29"/>
              </w:rPr>
            </w:pPr>
            <w:r>
              <w:rPr>
                <w:sz w:val="29"/>
              </w:rPr>
              <w:t>0.692</w:t>
            </w:r>
          </w:p>
        </w:tc>
      </w:tr>
      <w:tr w:rsidR="00AA2216" w14:paraId="77FD5290" w14:textId="77777777">
        <w:trPr>
          <w:trHeight w:val="315"/>
        </w:trPr>
        <w:tc>
          <w:tcPr>
            <w:tcW w:w="2147" w:type="dxa"/>
          </w:tcPr>
          <w:p w14:paraId="25B8C543" w14:textId="77777777" w:rsidR="00AA2216" w:rsidRDefault="00000000">
            <w:pPr>
              <w:pStyle w:val="TableParagraph"/>
              <w:spacing w:line="296" w:lineRule="exact"/>
              <w:ind w:left="296" w:right="28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Вопрос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4</w:t>
            </w:r>
          </w:p>
        </w:tc>
        <w:tc>
          <w:tcPr>
            <w:tcW w:w="2307" w:type="dxa"/>
          </w:tcPr>
          <w:p w14:paraId="3C745689" w14:textId="77777777" w:rsidR="00AA2216" w:rsidRDefault="00000000">
            <w:pPr>
              <w:pStyle w:val="TableParagraph"/>
              <w:spacing w:line="296" w:lineRule="exact"/>
              <w:ind w:left="410" w:right="363"/>
              <w:jc w:val="center"/>
              <w:rPr>
                <w:sz w:val="29"/>
              </w:rPr>
            </w:pPr>
            <w:r>
              <w:rPr>
                <w:sz w:val="29"/>
              </w:rPr>
              <w:t>0.706</w:t>
            </w:r>
          </w:p>
        </w:tc>
        <w:tc>
          <w:tcPr>
            <w:tcW w:w="2948" w:type="dxa"/>
          </w:tcPr>
          <w:p w14:paraId="56288C47" w14:textId="77777777" w:rsidR="00AA2216" w:rsidRDefault="00000000">
            <w:pPr>
              <w:pStyle w:val="TableParagraph"/>
              <w:spacing w:line="296" w:lineRule="exact"/>
              <w:ind w:left="887"/>
              <w:rPr>
                <w:sz w:val="29"/>
              </w:rPr>
            </w:pPr>
            <w:r>
              <w:rPr>
                <w:w w:val="95"/>
                <w:sz w:val="29"/>
              </w:rPr>
              <w:t>Вопрос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11</w:t>
            </w:r>
          </w:p>
        </w:tc>
        <w:tc>
          <w:tcPr>
            <w:tcW w:w="1954" w:type="dxa"/>
          </w:tcPr>
          <w:p w14:paraId="6C9A56B5" w14:textId="77777777" w:rsidR="00AA2216" w:rsidRDefault="00000000">
            <w:pPr>
              <w:pStyle w:val="TableParagraph"/>
              <w:spacing w:line="296" w:lineRule="exact"/>
              <w:ind w:left="268" w:right="220"/>
              <w:jc w:val="center"/>
              <w:rPr>
                <w:sz w:val="29"/>
              </w:rPr>
            </w:pPr>
            <w:r>
              <w:rPr>
                <w:sz w:val="29"/>
              </w:rPr>
              <w:t>0.758</w:t>
            </w:r>
          </w:p>
        </w:tc>
      </w:tr>
      <w:tr w:rsidR="00AA2216" w14:paraId="22A7619C" w14:textId="77777777">
        <w:trPr>
          <w:trHeight w:val="316"/>
        </w:trPr>
        <w:tc>
          <w:tcPr>
            <w:tcW w:w="2147" w:type="dxa"/>
          </w:tcPr>
          <w:p w14:paraId="4C556568" w14:textId="77777777" w:rsidR="00AA2216" w:rsidRDefault="00000000">
            <w:pPr>
              <w:pStyle w:val="TableParagraph"/>
              <w:spacing w:line="297" w:lineRule="exact"/>
              <w:ind w:left="296" w:right="28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Вопрос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5</w:t>
            </w:r>
          </w:p>
        </w:tc>
        <w:tc>
          <w:tcPr>
            <w:tcW w:w="2307" w:type="dxa"/>
          </w:tcPr>
          <w:p w14:paraId="032033CE" w14:textId="77777777" w:rsidR="00AA2216" w:rsidRDefault="00000000">
            <w:pPr>
              <w:pStyle w:val="TableParagraph"/>
              <w:spacing w:line="297" w:lineRule="exact"/>
              <w:ind w:left="410" w:right="363"/>
              <w:jc w:val="center"/>
              <w:rPr>
                <w:sz w:val="29"/>
              </w:rPr>
            </w:pPr>
            <w:r>
              <w:rPr>
                <w:sz w:val="29"/>
              </w:rPr>
              <w:t>0.687</w:t>
            </w:r>
          </w:p>
        </w:tc>
        <w:tc>
          <w:tcPr>
            <w:tcW w:w="2948" w:type="dxa"/>
          </w:tcPr>
          <w:p w14:paraId="05702454" w14:textId="77777777" w:rsidR="00AA2216" w:rsidRDefault="00000000">
            <w:pPr>
              <w:pStyle w:val="TableParagraph"/>
              <w:spacing w:line="297" w:lineRule="exact"/>
              <w:ind w:left="887"/>
              <w:rPr>
                <w:sz w:val="29"/>
              </w:rPr>
            </w:pPr>
            <w:r>
              <w:rPr>
                <w:w w:val="95"/>
                <w:sz w:val="29"/>
              </w:rPr>
              <w:t>Вопрос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12</w:t>
            </w:r>
          </w:p>
        </w:tc>
        <w:tc>
          <w:tcPr>
            <w:tcW w:w="1954" w:type="dxa"/>
          </w:tcPr>
          <w:p w14:paraId="3A2E70BA" w14:textId="77777777" w:rsidR="00AA2216" w:rsidRDefault="00000000">
            <w:pPr>
              <w:pStyle w:val="TableParagraph"/>
              <w:spacing w:line="297" w:lineRule="exact"/>
              <w:ind w:left="268" w:right="220"/>
              <w:jc w:val="center"/>
              <w:rPr>
                <w:sz w:val="29"/>
              </w:rPr>
            </w:pPr>
            <w:r>
              <w:rPr>
                <w:sz w:val="29"/>
              </w:rPr>
              <w:t>0.641</w:t>
            </w:r>
          </w:p>
        </w:tc>
      </w:tr>
      <w:tr w:rsidR="00AA2216" w14:paraId="7D0B5FD0" w14:textId="77777777">
        <w:trPr>
          <w:trHeight w:val="316"/>
        </w:trPr>
        <w:tc>
          <w:tcPr>
            <w:tcW w:w="2147" w:type="dxa"/>
          </w:tcPr>
          <w:p w14:paraId="0A586442" w14:textId="77777777" w:rsidR="00AA2216" w:rsidRDefault="00000000">
            <w:pPr>
              <w:pStyle w:val="TableParagraph"/>
              <w:spacing w:line="296" w:lineRule="exact"/>
              <w:ind w:left="296" w:right="28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Вопрос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6</w:t>
            </w:r>
          </w:p>
        </w:tc>
        <w:tc>
          <w:tcPr>
            <w:tcW w:w="2307" w:type="dxa"/>
          </w:tcPr>
          <w:p w14:paraId="7C0AEF7F" w14:textId="77777777" w:rsidR="00AA2216" w:rsidRDefault="00000000">
            <w:pPr>
              <w:pStyle w:val="TableParagraph"/>
              <w:spacing w:line="296" w:lineRule="exact"/>
              <w:ind w:left="410" w:right="363"/>
              <w:jc w:val="center"/>
              <w:rPr>
                <w:sz w:val="29"/>
              </w:rPr>
            </w:pPr>
            <w:r>
              <w:rPr>
                <w:sz w:val="29"/>
              </w:rPr>
              <w:t>0.659</w:t>
            </w:r>
          </w:p>
        </w:tc>
        <w:tc>
          <w:tcPr>
            <w:tcW w:w="4902" w:type="dxa"/>
            <w:gridSpan w:val="2"/>
            <w:vMerge w:val="restart"/>
          </w:tcPr>
          <w:p w14:paraId="4A92CBD4" w14:textId="77777777" w:rsidR="00AA2216" w:rsidRDefault="00AA2216">
            <w:pPr>
              <w:pStyle w:val="TableParagraph"/>
              <w:spacing w:before="4"/>
              <w:ind w:left="0"/>
              <w:rPr>
                <w:sz w:val="26"/>
              </w:rPr>
            </w:pPr>
          </w:p>
          <w:p w14:paraId="7CA2650B" w14:textId="77777777" w:rsidR="00AA2216" w:rsidRDefault="00000000">
            <w:pPr>
              <w:pStyle w:val="TableParagraph"/>
              <w:spacing w:line="313" w:lineRule="exact"/>
              <w:ind w:left="919"/>
              <w:rPr>
                <w:sz w:val="29"/>
              </w:rPr>
            </w:pPr>
            <w:r>
              <w:rPr>
                <w:w w:val="95"/>
                <w:sz w:val="29"/>
              </w:rPr>
              <w:t>Общий</w:t>
            </w:r>
            <w:r>
              <w:rPr>
                <w:spacing w:val="110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α</w:t>
            </w:r>
            <w:r>
              <w:rPr>
                <w:spacing w:val="-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Кронбаха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0.675</w:t>
            </w:r>
          </w:p>
        </w:tc>
      </w:tr>
      <w:tr w:rsidR="00AA2216" w14:paraId="7DABCE36" w14:textId="77777777">
        <w:trPr>
          <w:trHeight w:val="300"/>
        </w:trPr>
        <w:tc>
          <w:tcPr>
            <w:tcW w:w="2147" w:type="dxa"/>
          </w:tcPr>
          <w:p w14:paraId="3867A27A" w14:textId="77777777" w:rsidR="00AA2216" w:rsidRDefault="00000000">
            <w:pPr>
              <w:pStyle w:val="TableParagraph"/>
              <w:spacing w:line="280" w:lineRule="exact"/>
              <w:ind w:left="296" w:right="28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Вопрос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7</w:t>
            </w:r>
          </w:p>
        </w:tc>
        <w:tc>
          <w:tcPr>
            <w:tcW w:w="2307" w:type="dxa"/>
          </w:tcPr>
          <w:p w14:paraId="7AD0FC28" w14:textId="77777777" w:rsidR="00AA2216" w:rsidRDefault="00000000">
            <w:pPr>
              <w:pStyle w:val="TableParagraph"/>
              <w:spacing w:line="280" w:lineRule="exact"/>
              <w:ind w:left="410" w:right="363"/>
              <w:jc w:val="center"/>
              <w:rPr>
                <w:sz w:val="29"/>
              </w:rPr>
            </w:pPr>
            <w:r>
              <w:rPr>
                <w:sz w:val="29"/>
              </w:rPr>
              <w:t>0.723</w:t>
            </w:r>
          </w:p>
        </w:tc>
        <w:tc>
          <w:tcPr>
            <w:tcW w:w="4902" w:type="dxa"/>
            <w:gridSpan w:val="2"/>
            <w:vMerge/>
            <w:tcBorders>
              <w:top w:val="nil"/>
            </w:tcBorders>
          </w:tcPr>
          <w:p w14:paraId="3E668291" w14:textId="77777777" w:rsidR="00AA2216" w:rsidRDefault="00AA2216">
            <w:pPr>
              <w:rPr>
                <w:sz w:val="2"/>
                <w:szCs w:val="2"/>
              </w:rPr>
            </w:pPr>
          </w:p>
        </w:tc>
      </w:tr>
    </w:tbl>
    <w:p w14:paraId="4312F024" w14:textId="77777777" w:rsidR="00AA2216" w:rsidRDefault="00AA2216">
      <w:pPr>
        <w:pStyle w:val="a3"/>
        <w:spacing w:before="6"/>
        <w:ind w:left="0"/>
        <w:jc w:val="left"/>
        <w:rPr>
          <w:sz w:val="27"/>
        </w:rPr>
      </w:pPr>
    </w:p>
    <w:p w14:paraId="48937F1A" w14:textId="77777777" w:rsidR="00AA2216" w:rsidRDefault="00000000">
      <w:pPr>
        <w:pStyle w:val="a3"/>
        <w:spacing w:line="230" w:lineRule="auto"/>
        <w:ind w:right="556" w:firstLine="704"/>
      </w:pPr>
      <w:r>
        <w:rPr>
          <w:w w:val="95"/>
        </w:rPr>
        <w:t>Анализ опросника (таблица 9) по общим знаниям о скрининге на РПЖ</w:t>
      </w:r>
      <w:r>
        <w:rPr>
          <w:spacing w:val="1"/>
          <w:w w:val="95"/>
        </w:rPr>
        <w:t xml:space="preserve"> </w:t>
      </w:r>
      <w:r>
        <w:t>показал,</w:t>
      </w:r>
      <w:r>
        <w:rPr>
          <w:spacing w:val="5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α</w:t>
      </w:r>
      <w:r>
        <w:rPr>
          <w:spacing w:val="21"/>
        </w:rPr>
        <w:t xml:space="preserve"> </w:t>
      </w:r>
      <w:r>
        <w:t>Кронбаха для</w:t>
      </w:r>
      <w:r>
        <w:rPr>
          <w:spacing w:val="23"/>
        </w:rPr>
        <w:t xml:space="preserve"> </w:t>
      </w:r>
      <w:r>
        <w:t>отдельных вопросов</w:t>
      </w:r>
      <w:r>
        <w:rPr>
          <w:spacing w:val="-9"/>
        </w:rPr>
        <w:t xml:space="preserve"> </w:t>
      </w:r>
      <w:r>
        <w:t>варьируются</w:t>
      </w:r>
      <w:r>
        <w:rPr>
          <w:spacing w:val="-5"/>
        </w:rPr>
        <w:t xml:space="preserve"> </w:t>
      </w:r>
      <w:r>
        <w:t>от</w:t>
      </w:r>
    </w:p>
    <w:p w14:paraId="5D7FE31B" w14:textId="77777777" w:rsidR="00AA2216" w:rsidRDefault="00000000">
      <w:pPr>
        <w:pStyle w:val="a3"/>
        <w:spacing w:line="230" w:lineRule="auto"/>
        <w:ind w:right="539"/>
        <w:jc w:val="left"/>
      </w:pPr>
      <w:r>
        <w:t>0.61</w:t>
      </w:r>
      <w:r>
        <w:rPr>
          <w:spacing w:val="35"/>
        </w:rPr>
        <w:t xml:space="preserve"> </w:t>
      </w:r>
      <w:r>
        <w:t>до</w:t>
      </w:r>
      <w:r>
        <w:rPr>
          <w:spacing w:val="50"/>
        </w:rPr>
        <w:t xml:space="preserve"> </w:t>
      </w:r>
      <w:r>
        <w:t>0.794.</w:t>
      </w:r>
      <w:r>
        <w:rPr>
          <w:spacing w:val="27"/>
        </w:rPr>
        <w:t xml:space="preserve"> </w:t>
      </w:r>
      <w:r>
        <w:t>Наивысшее</w:t>
      </w:r>
      <w:r>
        <w:rPr>
          <w:spacing w:val="5"/>
        </w:rPr>
        <w:t xml:space="preserve"> </w:t>
      </w:r>
      <w:r>
        <w:t>значение</w:t>
      </w:r>
      <w:r>
        <w:rPr>
          <w:spacing w:val="4"/>
        </w:rPr>
        <w:t xml:space="preserve"> </w:t>
      </w:r>
      <w:r>
        <w:t>было</w:t>
      </w:r>
      <w:r>
        <w:rPr>
          <w:spacing w:val="35"/>
        </w:rPr>
        <w:t xml:space="preserve"> </w:t>
      </w:r>
      <w:r>
        <w:t>зарегистрировано</w:t>
      </w:r>
      <w:r>
        <w:rPr>
          <w:spacing w:val="4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вопроса</w:t>
      </w:r>
      <w:r>
        <w:rPr>
          <w:spacing w:val="19"/>
        </w:rPr>
        <w:t xml:space="preserve"> </w:t>
      </w:r>
      <w:r>
        <w:t>5</w:t>
      </w:r>
      <w:r>
        <w:rPr>
          <w:spacing w:val="-70"/>
        </w:rPr>
        <w:t xml:space="preserve"> </w:t>
      </w:r>
      <w:r>
        <w:t>(0.794),</w:t>
      </w:r>
      <w:r>
        <w:rPr>
          <w:spacing w:val="23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свидетельствует</w:t>
      </w:r>
      <w:r>
        <w:rPr>
          <w:spacing w:val="4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его</w:t>
      </w:r>
      <w:r>
        <w:rPr>
          <w:spacing w:val="48"/>
        </w:rPr>
        <w:t xml:space="preserve"> </w:t>
      </w:r>
      <w:r>
        <w:t>высокой</w:t>
      </w:r>
      <w:r>
        <w:rPr>
          <w:spacing w:val="22"/>
        </w:rPr>
        <w:t xml:space="preserve"> </w:t>
      </w:r>
      <w:r>
        <w:t>внутренней</w:t>
      </w:r>
      <w:r>
        <w:rPr>
          <w:spacing w:val="7"/>
        </w:rPr>
        <w:t xml:space="preserve"> </w:t>
      </w:r>
      <w:r>
        <w:t>согласованности</w:t>
      </w:r>
      <w:r>
        <w:rPr>
          <w:spacing w:val="8"/>
        </w:rPr>
        <w:t xml:space="preserve"> </w:t>
      </w:r>
      <w:r>
        <w:t>с</w:t>
      </w:r>
    </w:p>
    <w:p w14:paraId="0E387AC6" w14:textId="77777777" w:rsidR="00AA2216" w:rsidRDefault="00AA2216">
      <w:pPr>
        <w:spacing w:line="230" w:lineRule="auto"/>
        <w:sectPr w:rsidR="00AA2216">
          <w:pgSz w:w="11910" w:h="16840"/>
          <w:pgMar w:top="1120" w:right="280" w:bottom="1180" w:left="1440" w:header="0" w:footer="913" w:gutter="0"/>
          <w:cols w:space="720"/>
        </w:sectPr>
      </w:pPr>
    </w:p>
    <w:p w14:paraId="27CAA9FD" w14:textId="77777777" w:rsidR="00AA2216" w:rsidRDefault="00000000">
      <w:pPr>
        <w:pStyle w:val="a3"/>
        <w:spacing w:before="81" w:line="230" w:lineRule="auto"/>
        <w:ind w:right="563"/>
      </w:pPr>
      <w:r>
        <w:t>другими вопросами в опроснике. Вопросы 2 и 6 также показали высокие</w:t>
      </w:r>
      <w:r>
        <w:rPr>
          <w:spacing w:val="1"/>
        </w:rPr>
        <w:t xml:space="preserve"> </w:t>
      </w:r>
      <w:r>
        <w:t>значения α</w:t>
      </w:r>
      <w:r>
        <w:rPr>
          <w:spacing w:val="1"/>
        </w:rPr>
        <w:t xml:space="preserve"> </w:t>
      </w:r>
      <w:r>
        <w:t>Кронбаха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0.723 и</w:t>
      </w:r>
      <w:r>
        <w:rPr>
          <w:spacing w:val="1"/>
        </w:rPr>
        <w:t xml:space="preserve"> </w:t>
      </w:r>
      <w:r>
        <w:t>0.763 соответственно, что</w:t>
      </w:r>
      <w:r>
        <w:rPr>
          <w:spacing w:val="1"/>
        </w:rPr>
        <w:t xml:space="preserve"> </w:t>
      </w:r>
      <w:r>
        <w:t>указывает на</w:t>
      </w:r>
      <w:r>
        <w:rPr>
          <w:spacing w:val="1"/>
        </w:rPr>
        <w:t xml:space="preserve"> </w:t>
      </w:r>
      <w:r>
        <w:t>надежность</w:t>
      </w:r>
      <w:r>
        <w:rPr>
          <w:spacing w:val="-30"/>
        </w:rPr>
        <w:t xml:space="preserve"> </w:t>
      </w:r>
      <w:r>
        <w:t>этих</w:t>
      </w:r>
      <w:r>
        <w:rPr>
          <w:spacing w:val="-41"/>
        </w:rPr>
        <w:t xml:space="preserve"> </w:t>
      </w:r>
      <w:r>
        <w:t>вопросов.</w:t>
      </w:r>
    </w:p>
    <w:p w14:paraId="24E82142" w14:textId="77777777" w:rsidR="00AA2216" w:rsidRDefault="00000000">
      <w:pPr>
        <w:pStyle w:val="a3"/>
        <w:spacing w:line="232" w:lineRule="auto"/>
        <w:ind w:right="556" w:firstLine="704"/>
      </w:pPr>
      <w:r>
        <w:rPr>
          <w:w w:val="95"/>
        </w:rPr>
        <w:t>Для</w:t>
      </w:r>
      <w:r>
        <w:rPr>
          <w:spacing w:val="65"/>
        </w:rPr>
        <w:t xml:space="preserve"> </w:t>
      </w:r>
      <w:r>
        <w:rPr>
          <w:w w:val="95"/>
        </w:rPr>
        <w:t>опросника, оценивающего субъективные ощущения респондентов</w:t>
      </w:r>
      <w:r>
        <w:rPr>
          <w:spacing w:val="1"/>
          <w:w w:val="95"/>
        </w:rPr>
        <w:t xml:space="preserve"> </w:t>
      </w:r>
      <w:r>
        <w:rPr>
          <w:w w:val="95"/>
        </w:rPr>
        <w:t>по скринингу на РПЖ, значения α Кронбаха варьировались от 0.608 до 0.738.</w:t>
      </w:r>
      <w:r>
        <w:rPr>
          <w:spacing w:val="1"/>
          <w:w w:val="95"/>
        </w:rPr>
        <w:t xml:space="preserve"> </w:t>
      </w:r>
      <w:r>
        <w:rPr>
          <w:w w:val="95"/>
        </w:rPr>
        <w:t>Наибольшая внутренняя согласованность была отмечена для вопроса 9 (0.738),</w:t>
      </w:r>
      <w:r>
        <w:rPr>
          <w:spacing w:val="-66"/>
          <w:w w:val="95"/>
        </w:rPr>
        <w:t xml:space="preserve"> </w:t>
      </w:r>
      <w:r>
        <w:t>в то время как общий показатель надежности опросника по субъективным</w:t>
      </w:r>
      <w:r>
        <w:rPr>
          <w:spacing w:val="1"/>
        </w:rPr>
        <w:t xml:space="preserve"> </w:t>
      </w:r>
      <w:r>
        <w:rPr>
          <w:w w:val="95"/>
        </w:rPr>
        <w:t>ощущениям составил 0.681, что также свидетельствует о средней надежности</w:t>
      </w:r>
      <w:r>
        <w:rPr>
          <w:spacing w:val="1"/>
          <w:w w:val="95"/>
        </w:rPr>
        <w:t xml:space="preserve"> </w:t>
      </w:r>
      <w:r>
        <w:t>инструмента.</w:t>
      </w:r>
    </w:p>
    <w:p w14:paraId="7850AC5A" w14:textId="77777777" w:rsidR="00AA2216" w:rsidRDefault="00AA2216">
      <w:pPr>
        <w:pStyle w:val="a3"/>
        <w:spacing w:before="8"/>
        <w:ind w:left="0"/>
        <w:jc w:val="left"/>
        <w:rPr>
          <w:sz w:val="27"/>
        </w:rPr>
      </w:pPr>
    </w:p>
    <w:p w14:paraId="49F0EE8F" w14:textId="77777777" w:rsidR="00AA2216" w:rsidRDefault="00000000">
      <w:pPr>
        <w:pStyle w:val="a3"/>
        <w:spacing w:line="230" w:lineRule="auto"/>
        <w:ind w:right="557"/>
      </w:pPr>
      <w:r>
        <w:rPr>
          <w:w w:val="95"/>
        </w:rPr>
        <w:t>Таблица 9 –</w:t>
      </w:r>
      <w:r>
        <w:rPr>
          <w:spacing w:val="1"/>
          <w:w w:val="95"/>
        </w:rPr>
        <w:t xml:space="preserve"> </w:t>
      </w:r>
      <w:r>
        <w:rPr>
          <w:w w:val="95"/>
        </w:rPr>
        <w:t>Надежность опросников по общим знаниям и по субъективным</w:t>
      </w:r>
      <w:r>
        <w:rPr>
          <w:spacing w:val="1"/>
          <w:w w:val="95"/>
        </w:rPr>
        <w:t xml:space="preserve"> </w:t>
      </w:r>
      <w:r>
        <w:t>ощущениям</w:t>
      </w:r>
      <w:r>
        <w:rPr>
          <w:spacing w:val="-32"/>
        </w:rPr>
        <w:t xml:space="preserve"> </w:t>
      </w:r>
      <w:r>
        <w:t>о</w:t>
      </w:r>
      <w:r>
        <w:rPr>
          <w:spacing w:val="-25"/>
        </w:rPr>
        <w:t xml:space="preserve"> </w:t>
      </w:r>
      <w:r>
        <w:t>скрининге</w:t>
      </w:r>
      <w:r>
        <w:rPr>
          <w:spacing w:val="-25"/>
        </w:rPr>
        <w:t xml:space="preserve"> </w:t>
      </w:r>
      <w:r>
        <w:t>на</w:t>
      </w:r>
      <w:r>
        <w:rPr>
          <w:spacing w:val="-25"/>
        </w:rPr>
        <w:t xml:space="preserve"> </w:t>
      </w:r>
      <w:r>
        <w:t>РПЖ</w:t>
      </w:r>
    </w:p>
    <w:p w14:paraId="3AFCB326" w14:textId="77777777" w:rsidR="00AA2216" w:rsidRDefault="00AA2216">
      <w:pPr>
        <w:pStyle w:val="a3"/>
        <w:spacing w:before="2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3"/>
        <w:gridCol w:w="2163"/>
        <w:gridCol w:w="2740"/>
        <w:gridCol w:w="2275"/>
      </w:tblGrid>
      <w:tr w:rsidR="00AA2216" w14:paraId="4EFDA231" w14:textId="77777777">
        <w:trPr>
          <w:trHeight w:val="1293"/>
        </w:trPr>
        <w:tc>
          <w:tcPr>
            <w:tcW w:w="2163" w:type="dxa"/>
          </w:tcPr>
          <w:p w14:paraId="0B71926C" w14:textId="77777777" w:rsidR="00AA2216" w:rsidRDefault="00000000">
            <w:pPr>
              <w:pStyle w:val="TableParagraph"/>
              <w:spacing w:line="230" w:lineRule="auto"/>
              <w:ind w:right="96" w:firstLine="10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Вопросы по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опроснику по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общим</w:t>
            </w:r>
            <w:r>
              <w:rPr>
                <w:spacing w:val="2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знаниям</w:t>
            </w:r>
          </w:p>
          <w:p w14:paraId="1F0AF601" w14:textId="77777777" w:rsidR="00AA2216" w:rsidRDefault="00000000">
            <w:pPr>
              <w:pStyle w:val="TableParagraph"/>
              <w:spacing w:line="319" w:lineRule="exact"/>
              <w:ind w:left="310" w:right="297"/>
              <w:jc w:val="center"/>
              <w:rPr>
                <w:sz w:val="29"/>
              </w:rPr>
            </w:pPr>
            <w:r>
              <w:rPr>
                <w:sz w:val="29"/>
              </w:rPr>
              <w:t>о</w:t>
            </w:r>
            <w:r>
              <w:rPr>
                <w:spacing w:val="-6"/>
                <w:sz w:val="29"/>
              </w:rPr>
              <w:t xml:space="preserve"> </w:t>
            </w:r>
            <w:r>
              <w:rPr>
                <w:sz w:val="29"/>
              </w:rPr>
              <w:t>скрининге</w:t>
            </w:r>
          </w:p>
        </w:tc>
        <w:tc>
          <w:tcPr>
            <w:tcW w:w="2163" w:type="dxa"/>
          </w:tcPr>
          <w:p w14:paraId="028C43C2" w14:textId="77777777" w:rsidR="00AA2216" w:rsidRDefault="00000000">
            <w:pPr>
              <w:pStyle w:val="TableParagraph"/>
              <w:spacing w:line="317" w:lineRule="exact"/>
              <w:ind w:left="310" w:right="281"/>
              <w:jc w:val="center"/>
              <w:rPr>
                <w:sz w:val="29"/>
              </w:rPr>
            </w:pPr>
            <w:r>
              <w:rPr>
                <w:sz w:val="29"/>
              </w:rPr>
              <w:t>α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Кронбаха</w:t>
            </w:r>
          </w:p>
        </w:tc>
        <w:tc>
          <w:tcPr>
            <w:tcW w:w="2740" w:type="dxa"/>
          </w:tcPr>
          <w:p w14:paraId="5A101037" w14:textId="77777777" w:rsidR="00AA2216" w:rsidRDefault="00000000">
            <w:pPr>
              <w:pStyle w:val="TableParagraph"/>
              <w:spacing w:line="230" w:lineRule="auto"/>
              <w:ind w:left="486" w:right="449" w:hanging="5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Вопросы по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опроснику по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pacing w:val="-1"/>
                <w:sz w:val="29"/>
              </w:rPr>
              <w:t>субъективным</w:t>
            </w:r>
          </w:p>
          <w:p w14:paraId="354AE44D" w14:textId="77777777" w:rsidR="00AA2216" w:rsidRDefault="00000000">
            <w:pPr>
              <w:pStyle w:val="TableParagraph"/>
              <w:spacing w:line="319" w:lineRule="exact"/>
              <w:ind w:left="611" w:right="575"/>
              <w:jc w:val="center"/>
              <w:rPr>
                <w:sz w:val="29"/>
              </w:rPr>
            </w:pPr>
            <w:r>
              <w:rPr>
                <w:sz w:val="29"/>
              </w:rPr>
              <w:t>ощущениям</w:t>
            </w:r>
          </w:p>
        </w:tc>
        <w:tc>
          <w:tcPr>
            <w:tcW w:w="2275" w:type="dxa"/>
          </w:tcPr>
          <w:p w14:paraId="1525320C" w14:textId="77777777" w:rsidR="00AA2216" w:rsidRDefault="00000000">
            <w:pPr>
              <w:pStyle w:val="TableParagraph"/>
              <w:spacing w:line="317" w:lineRule="exact"/>
              <w:ind w:left="412" w:right="399"/>
              <w:jc w:val="center"/>
              <w:rPr>
                <w:sz w:val="29"/>
              </w:rPr>
            </w:pPr>
            <w:r>
              <w:rPr>
                <w:sz w:val="29"/>
              </w:rPr>
              <w:t>α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Кронбаха</w:t>
            </w:r>
          </w:p>
        </w:tc>
      </w:tr>
      <w:tr w:rsidR="00AA2216" w14:paraId="21E7198F" w14:textId="77777777">
        <w:trPr>
          <w:trHeight w:val="300"/>
        </w:trPr>
        <w:tc>
          <w:tcPr>
            <w:tcW w:w="2163" w:type="dxa"/>
          </w:tcPr>
          <w:p w14:paraId="7344159A" w14:textId="77777777" w:rsidR="00AA2216" w:rsidRDefault="00000000">
            <w:pPr>
              <w:pStyle w:val="TableParagraph"/>
              <w:spacing w:line="280" w:lineRule="exact"/>
              <w:ind w:left="0" w:right="501"/>
              <w:jc w:val="right"/>
              <w:rPr>
                <w:sz w:val="29"/>
              </w:rPr>
            </w:pPr>
            <w:r>
              <w:rPr>
                <w:w w:val="95"/>
                <w:sz w:val="29"/>
              </w:rPr>
              <w:t>Вопрос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</w:t>
            </w:r>
          </w:p>
        </w:tc>
        <w:tc>
          <w:tcPr>
            <w:tcW w:w="2163" w:type="dxa"/>
          </w:tcPr>
          <w:p w14:paraId="15FDB30D" w14:textId="77777777" w:rsidR="00AA2216" w:rsidRDefault="00000000">
            <w:pPr>
              <w:pStyle w:val="TableParagraph"/>
              <w:spacing w:line="280" w:lineRule="exact"/>
              <w:ind w:left="310" w:right="295"/>
              <w:jc w:val="center"/>
              <w:rPr>
                <w:sz w:val="29"/>
              </w:rPr>
            </w:pPr>
            <w:r>
              <w:rPr>
                <w:sz w:val="29"/>
              </w:rPr>
              <w:t>0.61</w:t>
            </w:r>
          </w:p>
        </w:tc>
        <w:tc>
          <w:tcPr>
            <w:tcW w:w="2740" w:type="dxa"/>
          </w:tcPr>
          <w:p w14:paraId="40CAC82C" w14:textId="77777777" w:rsidR="00AA2216" w:rsidRDefault="00000000">
            <w:pPr>
              <w:pStyle w:val="TableParagraph"/>
              <w:spacing w:line="280" w:lineRule="exact"/>
              <w:ind w:left="605" w:right="575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Вопрос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8</w:t>
            </w:r>
          </w:p>
        </w:tc>
        <w:tc>
          <w:tcPr>
            <w:tcW w:w="2275" w:type="dxa"/>
          </w:tcPr>
          <w:p w14:paraId="3E6E20A4" w14:textId="77777777" w:rsidR="00AA2216" w:rsidRDefault="00000000">
            <w:pPr>
              <w:pStyle w:val="TableParagraph"/>
              <w:spacing w:line="280" w:lineRule="exact"/>
              <w:ind w:left="412" w:right="397"/>
              <w:jc w:val="center"/>
              <w:rPr>
                <w:sz w:val="29"/>
              </w:rPr>
            </w:pPr>
            <w:r>
              <w:rPr>
                <w:sz w:val="29"/>
              </w:rPr>
              <w:t>0.621</w:t>
            </w:r>
          </w:p>
        </w:tc>
      </w:tr>
      <w:tr w:rsidR="00AA2216" w14:paraId="08940BA7" w14:textId="77777777">
        <w:trPr>
          <w:trHeight w:val="316"/>
        </w:trPr>
        <w:tc>
          <w:tcPr>
            <w:tcW w:w="2163" w:type="dxa"/>
          </w:tcPr>
          <w:p w14:paraId="39CC3E98" w14:textId="77777777" w:rsidR="00AA2216" w:rsidRDefault="00000000">
            <w:pPr>
              <w:pStyle w:val="TableParagraph"/>
              <w:spacing w:line="296" w:lineRule="exact"/>
              <w:ind w:left="0" w:right="501"/>
              <w:jc w:val="right"/>
              <w:rPr>
                <w:sz w:val="29"/>
              </w:rPr>
            </w:pPr>
            <w:r>
              <w:rPr>
                <w:w w:val="95"/>
                <w:sz w:val="29"/>
              </w:rPr>
              <w:t>Вопрос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2</w:t>
            </w:r>
          </w:p>
        </w:tc>
        <w:tc>
          <w:tcPr>
            <w:tcW w:w="2163" w:type="dxa"/>
          </w:tcPr>
          <w:p w14:paraId="6B8A172C" w14:textId="77777777" w:rsidR="00AA2216" w:rsidRDefault="00000000">
            <w:pPr>
              <w:pStyle w:val="TableParagraph"/>
              <w:spacing w:line="296" w:lineRule="exact"/>
              <w:ind w:left="310" w:right="279"/>
              <w:jc w:val="center"/>
              <w:rPr>
                <w:sz w:val="29"/>
              </w:rPr>
            </w:pPr>
            <w:r>
              <w:rPr>
                <w:sz w:val="29"/>
              </w:rPr>
              <w:t>0.723</w:t>
            </w:r>
          </w:p>
        </w:tc>
        <w:tc>
          <w:tcPr>
            <w:tcW w:w="2740" w:type="dxa"/>
          </w:tcPr>
          <w:p w14:paraId="2BA7D78A" w14:textId="77777777" w:rsidR="00AA2216" w:rsidRDefault="00000000">
            <w:pPr>
              <w:pStyle w:val="TableParagraph"/>
              <w:spacing w:line="296" w:lineRule="exact"/>
              <w:ind w:left="605" w:right="575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Вопрос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9</w:t>
            </w:r>
          </w:p>
        </w:tc>
        <w:tc>
          <w:tcPr>
            <w:tcW w:w="2275" w:type="dxa"/>
          </w:tcPr>
          <w:p w14:paraId="610499FB" w14:textId="77777777" w:rsidR="00AA2216" w:rsidRDefault="00000000">
            <w:pPr>
              <w:pStyle w:val="TableParagraph"/>
              <w:spacing w:line="296" w:lineRule="exact"/>
              <w:ind w:left="412" w:right="397"/>
              <w:jc w:val="center"/>
              <w:rPr>
                <w:sz w:val="29"/>
              </w:rPr>
            </w:pPr>
            <w:r>
              <w:rPr>
                <w:sz w:val="29"/>
              </w:rPr>
              <w:t>0.738</w:t>
            </w:r>
          </w:p>
        </w:tc>
      </w:tr>
      <w:tr w:rsidR="00AA2216" w14:paraId="4F543007" w14:textId="77777777">
        <w:trPr>
          <w:trHeight w:val="315"/>
        </w:trPr>
        <w:tc>
          <w:tcPr>
            <w:tcW w:w="2163" w:type="dxa"/>
          </w:tcPr>
          <w:p w14:paraId="328FB480" w14:textId="77777777" w:rsidR="00AA2216" w:rsidRDefault="00000000">
            <w:pPr>
              <w:pStyle w:val="TableParagraph"/>
              <w:spacing w:line="296" w:lineRule="exact"/>
              <w:ind w:left="0" w:right="501"/>
              <w:jc w:val="right"/>
              <w:rPr>
                <w:sz w:val="29"/>
              </w:rPr>
            </w:pPr>
            <w:r>
              <w:rPr>
                <w:w w:val="95"/>
                <w:sz w:val="29"/>
              </w:rPr>
              <w:t>Вопрос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3</w:t>
            </w:r>
          </w:p>
        </w:tc>
        <w:tc>
          <w:tcPr>
            <w:tcW w:w="2163" w:type="dxa"/>
          </w:tcPr>
          <w:p w14:paraId="4E0C5A22" w14:textId="77777777" w:rsidR="00AA2216" w:rsidRDefault="00000000">
            <w:pPr>
              <w:pStyle w:val="TableParagraph"/>
              <w:spacing w:line="296" w:lineRule="exact"/>
              <w:ind w:left="310" w:right="279"/>
              <w:jc w:val="center"/>
              <w:rPr>
                <w:sz w:val="29"/>
              </w:rPr>
            </w:pPr>
            <w:r>
              <w:rPr>
                <w:sz w:val="29"/>
              </w:rPr>
              <w:t>0.635</w:t>
            </w:r>
          </w:p>
        </w:tc>
        <w:tc>
          <w:tcPr>
            <w:tcW w:w="2740" w:type="dxa"/>
          </w:tcPr>
          <w:p w14:paraId="4AEA96B4" w14:textId="77777777" w:rsidR="00AA2216" w:rsidRDefault="00000000">
            <w:pPr>
              <w:pStyle w:val="TableParagraph"/>
              <w:spacing w:line="296" w:lineRule="exact"/>
              <w:ind w:left="589" w:right="575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Вопрос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10</w:t>
            </w:r>
          </w:p>
        </w:tc>
        <w:tc>
          <w:tcPr>
            <w:tcW w:w="2275" w:type="dxa"/>
          </w:tcPr>
          <w:p w14:paraId="24A454C1" w14:textId="77777777" w:rsidR="00AA2216" w:rsidRDefault="00000000">
            <w:pPr>
              <w:pStyle w:val="TableParagraph"/>
              <w:spacing w:line="296" w:lineRule="exact"/>
              <w:ind w:left="412" w:right="397"/>
              <w:jc w:val="center"/>
              <w:rPr>
                <w:sz w:val="29"/>
              </w:rPr>
            </w:pPr>
            <w:r>
              <w:rPr>
                <w:sz w:val="29"/>
              </w:rPr>
              <w:t>0.689</w:t>
            </w:r>
          </w:p>
        </w:tc>
      </w:tr>
      <w:tr w:rsidR="00AA2216" w14:paraId="009B9829" w14:textId="77777777">
        <w:trPr>
          <w:trHeight w:val="316"/>
        </w:trPr>
        <w:tc>
          <w:tcPr>
            <w:tcW w:w="2163" w:type="dxa"/>
          </w:tcPr>
          <w:p w14:paraId="6BC3540F" w14:textId="77777777" w:rsidR="00AA2216" w:rsidRDefault="00000000">
            <w:pPr>
              <w:pStyle w:val="TableParagraph"/>
              <w:spacing w:line="297" w:lineRule="exact"/>
              <w:ind w:left="0" w:right="501"/>
              <w:jc w:val="right"/>
              <w:rPr>
                <w:sz w:val="29"/>
              </w:rPr>
            </w:pPr>
            <w:r>
              <w:rPr>
                <w:w w:val="95"/>
                <w:sz w:val="29"/>
              </w:rPr>
              <w:t>Вопрос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4</w:t>
            </w:r>
          </w:p>
        </w:tc>
        <w:tc>
          <w:tcPr>
            <w:tcW w:w="2163" w:type="dxa"/>
          </w:tcPr>
          <w:p w14:paraId="3F7CA348" w14:textId="77777777" w:rsidR="00AA2216" w:rsidRDefault="00000000">
            <w:pPr>
              <w:pStyle w:val="TableParagraph"/>
              <w:spacing w:line="297" w:lineRule="exact"/>
              <w:ind w:left="310" w:right="279"/>
              <w:jc w:val="center"/>
              <w:rPr>
                <w:sz w:val="29"/>
              </w:rPr>
            </w:pPr>
            <w:r>
              <w:rPr>
                <w:sz w:val="29"/>
              </w:rPr>
              <w:t>0.614</w:t>
            </w:r>
          </w:p>
        </w:tc>
        <w:tc>
          <w:tcPr>
            <w:tcW w:w="2740" w:type="dxa"/>
          </w:tcPr>
          <w:p w14:paraId="2B90E749" w14:textId="77777777" w:rsidR="00AA2216" w:rsidRDefault="00000000">
            <w:pPr>
              <w:pStyle w:val="TableParagraph"/>
              <w:spacing w:line="297" w:lineRule="exact"/>
              <w:ind w:left="589" w:right="575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Вопрос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11</w:t>
            </w:r>
          </w:p>
        </w:tc>
        <w:tc>
          <w:tcPr>
            <w:tcW w:w="2275" w:type="dxa"/>
          </w:tcPr>
          <w:p w14:paraId="7105A519" w14:textId="77777777" w:rsidR="00AA2216" w:rsidRDefault="00000000">
            <w:pPr>
              <w:pStyle w:val="TableParagraph"/>
              <w:spacing w:line="297" w:lineRule="exact"/>
              <w:ind w:left="412" w:right="397"/>
              <w:jc w:val="center"/>
              <w:rPr>
                <w:sz w:val="29"/>
              </w:rPr>
            </w:pPr>
            <w:r>
              <w:rPr>
                <w:sz w:val="29"/>
              </w:rPr>
              <w:t>0.625</w:t>
            </w:r>
          </w:p>
        </w:tc>
      </w:tr>
      <w:tr w:rsidR="00AA2216" w14:paraId="69EE35A1" w14:textId="77777777">
        <w:trPr>
          <w:trHeight w:val="300"/>
        </w:trPr>
        <w:tc>
          <w:tcPr>
            <w:tcW w:w="2163" w:type="dxa"/>
          </w:tcPr>
          <w:p w14:paraId="6C291BE8" w14:textId="77777777" w:rsidR="00AA2216" w:rsidRDefault="00000000">
            <w:pPr>
              <w:pStyle w:val="TableParagraph"/>
              <w:spacing w:line="280" w:lineRule="exact"/>
              <w:ind w:left="0" w:right="501"/>
              <w:jc w:val="right"/>
              <w:rPr>
                <w:sz w:val="29"/>
              </w:rPr>
            </w:pPr>
            <w:r>
              <w:rPr>
                <w:w w:val="95"/>
                <w:sz w:val="29"/>
              </w:rPr>
              <w:t>Вопрос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5</w:t>
            </w:r>
          </w:p>
        </w:tc>
        <w:tc>
          <w:tcPr>
            <w:tcW w:w="2163" w:type="dxa"/>
          </w:tcPr>
          <w:p w14:paraId="00208A46" w14:textId="77777777" w:rsidR="00AA2216" w:rsidRDefault="00000000">
            <w:pPr>
              <w:pStyle w:val="TableParagraph"/>
              <w:spacing w:line="280" w:lineRule="exact"/>
              <w:ind w:left="310" w:right="279"/>
              <w:jc w:val="center"/>
              <w:rPr>
                <w:sz w:val="29"/>
              </w:rPr>
            </w:pPr>
            <w:r>
              <w:rPr>
                <w:sz w:val="29"/>
              </w:rPr>
              <w:t>0.794</w:t>
            </w:r>
          </w:p>
        </w:tc>
        <w:tc>
          <w:tcPr>
            <w:tcW w:w="2740" w:type="dxa"/>
          </w:tcPr>
          <w:p w14:paraId="7B654929" w14:textId="77777777" w:rsidR="00AA2216" w:rsidRDefault="00000000">
            <w:pPr>
              <w:pStyle w:val="TableParagraph"/>
              <w:spacing w:line="280" w:lineRule="exact"/>
              <w:ind w:left="589" w:right="575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Вопрос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12</w:t>
            </w:r>
          </w:p>
        </w:tc>
        <w:tc>
          <w:tcPr>
            <w:tcW w:w="2275" w:type="dxa"/>
          </w:tcPr>
          <w:p w14:paraId="77B4B0C4" w14:textId="77777777" w:rsidR="00AA2216" w:rsidRDefault="00000000">
            <w:pPr>
              <w:pStyle w:val="TableParagraph"/>
              <w:spacing w:line="280" w:lineRule="exact"/>
              <w:ind w:left="412" w:right="398"/>
              <w:jc w:val="center"/>
              <w:rPr>
                <w:sz w:val="29"/>
              </w:rPr>
            </w:pPr>
            <w:r>
              <w:rPr>
                <w:sz w:val="29"/>
              </w:rPr>
              <w:t>0.7</w:t>
            </w:r>
          </w:p>
        </w:tc>
      </w:tr>
      <w:tr w:rsidR="00AA2216" w14:paraId="6BBF9B9E" w14:textId="77777777">
        <w:trPr>
          <w:trHeight w:val="316"/>
        </w:trPr>
        <w:tc>
          <w:tcPr>
            <w:tcW w:w="2163" w:type="dxa"/>
          </w:tcPr>
          <w:p w14:paraId="728C4703" w14:textId="77777777" w:rsidR="00AA2216" w:rsidRDefault="00000000">
            <w:pPr>
              <w:pStyle w:val="TableParagraph"/>
              <w:spacing w:line="296" w:lineRule="exact"/>
              <w:ind w:left="0" w:right="501"/>
              <w:jc w:val="right"/>
              <w:rPr>
                <w:sz w:val="29"/>
              </w:rPr>
            </w:pPr>
            <w:r>
              <w:rPr>
                <w:w w:val="95"/>
                <w:sz w:val="29"/>
              </w:rPr>
              <w:t>Вопрос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6</w:t>
            </w:r>
          </w:p>
        </w:tc>
        <w:tc>
          <w:tcPr>
            <w:tcW w:w="2163" w:type="dxa"/>
          </w:tcPr>
          <w:p w14:paraId="0A8D4304" w14:textId="77777777" w:rsidR="00AA2216" w:rsidRDefault="00000000">
            <w:pPr>
              <w:pStyle w:val="TableParagraph"/>
              <w:spacing w:line="296" w:lineRule="exact"/>
              <w:ind w:left="310" w:right="279"/>
              <w:jc w:val="center"/>
              <w:rPr>
                <w:sz w:val="29"/>
              </w:rPr>
            </w:pPr>
            <w:r>
              <w:rPr>
                <w:sz w:val="29"/>
              </w:rPr>
              <w:t>0.763</w:t>
            </w:r>
          </w:p>
        </w:tc>
        <w:tc>
          <w:tcPr>
            <w:tcW w:w="5015" w:type="dxa"/>
            <w:gridSpan w:val="2"/>
            <w:vMerge w:val="restart"/>
          </w:tcPr>
          <w:p w14:paraId="6850ACEB" w14:textId="77777777" w:rsidR="00AA2216" w:rsidRDefault="00AA2216">
            <w:pPr>
              <w:pStyle w:val="TableParagraph"/>
              <w:spacing w:before="4"/>
              <w:ind w:left="0"/>
              <w:rPr>
                <w:sz w:val="26"/>
              </w:rPr>
            </w:pPr>
          </w:p>
          <w:p w14:paraId="7A06A39C" w14:textId="77777777" w:rsidR="00AA2216" w:rsidRDefault="00000000">
            <w:pPr>
              <w:pStyle w:val="TableParagraph"/>
              <w:spacing w:before="1" w:line="313" w:lineRule="exact"/>
              <w:ind w:left="967"/>
              <w:rPr>
                <w:sz w:val="29"/>
              </w:rPr>
            </w:pPr>
            <w:r>
              <w:rPr>
                <w:w w:val="95"/>
                <w:sz w:val="29"/>
              </w:rPr>
              <w:t>Общий</w:t>
            </w:r>
            <w:r>
              <w:rPr>
                <w:spacing w:val="110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α</w:t>
            </w:r>
            <w:r>
              <w:rPr>
                <w:spacing w:val="-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Кронбаха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0.681</w:t>
            </w:r>
          </w:p>
        </w:tc>
      </w:tr>
      <w:tr w:rsidR="00AA2216" w14:paraId="56D7371D" w14:textId="77777777">
        <w:trPr>
          <w:trHeight w:val="300"/>
        </w:trPr>
        <w:tc>
          <w:tcPr>
            <w:tcW w:w="2163" w:type="dxa"/>
          </w:tcPr>
          <w:p w14:paraId="30C1F7A8" w14:textId="77777777" w:rsidR="00AA2216" w:rsidRDefault="00000000">
            <w:pPr>
              <w:pStyle w:val="TableParagraph"/>
              <w:spacing w:line="281" w:lineRule="exact"/>
              <w:ind w:left="0" w:right="501"/>
              <w:jc w:val="right"/>
              <w:rPr>
                <w:sz w:val="29"/>
              </w:rPr>
            </w:pPr>
            <w:r>
              <w:rPr>
                <w:w w:val="95"/>
                <w:sz w:val="29"/>
              </w:rPr>
              <w:t>Вопрос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7</w:t>
            </w:r>
          </w:p>
        </w:tc>
        <w:tc>
          <w:tcPr>
            <w:tcW w:w="2163" w:type="dxa"/>
          </w:tcPr>
          <w:p w14:paraId="1C46BA3B" w14:textId="77777777" w:rsidR="00AA2216" w:rsidRDefault="00000000">
            <w:pPr>
              <w:pStyle w:val="TableParagraph"/>
              <w:spacing w:line="281" w:lineRule="exact"/>
              <w:ind w:left="310" w:right="279"/>
              <w:jc w:val="center"/>
              <w:rPr>
                <w:sz w:val="29"/>
              </w:rPr>
            </w:pPr>
            <w:r>
              <w:rPr>
                <w:sz w:val="29"/>
              </w:rPr>
              <w:t>0.662</w:t>
            </w:r>
          </w:p>
        </w:tc>
        <w:tc>
          <w:tcPr>
            <w:tcW w:w="5015" w:type="dxa"/>
            <w:gridSpan w:val="2"/>
            <w:vMerge/>
            <w:tcBorders>
              <w:top w:val="nil"/>
            </w:tcBorders>
          </w:tcPr>
          <w:p w14:paraId="606326E0" w14:textId="77777777" w:rsidR="00AA2216" w:rsidRDefault="00AA2216">
            <w:pPr>
              <w:rPr>
                <w:sz w:val="2"/>
                <w:szCs w:val="2"/>
              </w:rPr>
            </w:pPr>
          </w:p>
        </w:tc>
      </w:tr>
    </w:tbl>
    <w:p w14:paraId="196A4847" w14:textId="77777777" w:rsidR="00AA2216" w:rsidRDefault="00AA2216">
      <w:pPr>
        <w:pStyle w:val="a3"/>
        <w:spacing w:before="10"/>
        <w:ind w:left="0"/>
        <w:jc w:val="left"/>
        <w:rPr>
          <w:sz w:val="28"/>
        </w:rPr>
      </w:pPr>
    </w:p>
    <w:p w14:paraId="1D637F1F" w14:textId="77777777" w:rsidR="00AA2216" w:rsidRDefault="00000000">
      <w:pPr>
        <w:pStyle w:val="a3"/>
        <w:spacing w:line="230" w:lineRule="auto"/>
        <w:ind w:right="543" w:firstLine="704"/>
      </w:pPr>
      <w:r>
        <w:t>Для опросников по общим знаниям о скрининге на все три типа рака</w:t>
      </w:r>
      <w:r>
        <w:rPr>
          <w:spacing w:val="1"/>
        </w:rPr>
        <w:t xml:space="preserve"> </w:t>
      </w:r>
      <w:r>
        <w:rPr>
          <w:w w:val="95"/>
        </w:rPr>
        <w:t>общий коэффициент α Кронбаха составлял 0.643 для РМЖ, 0.719 для РШМ, и</w:t>
      </w:r>
      <w:r>
        <w:rPr>
          <w:spacing w:val="1"/>
          <w:w w:val="95"/>
        </w:rPr>
        <w:t xml:space="preserve"> </w:t>
      </w:r>
      <w:r>
        <w:t>0.783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РПЖ.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указывают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умеренную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РМЖ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РШМ,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rPr>
          <w:spacing w:val="-2"/>
        </w:rPr>
        <w:t xml:space="preserve">согласованность для РПЖ, что свидетельствует </w:t>
      </w:r>
      <w:r>
        <w:rPr>
          <w:spacing w:val="-1"/>
        </w:rPr>
        <w:t>о более надежной структуре</w:t>
      </w:r>
      <w:r>
        <w:rPr>
          <w:spacing w:val="-70"/>
        </w:rPr>
        <w:t xml:space="preserve"> </w:t>
      </w:r>
      <w:r>
        <w:rPr>
          <w:w w:val="95"/>
        </w:rPr>
        <w:t>вопросов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опроснике</w:t>
      </w:r>
      <w:r>
        <w:rPr>
          <w:spacing w:val="-19"/>
          <w:w w:val="95"/>
        </w:rPr>
        <w:t xml:space="preserve"> </w:t>
      </w:r>
      <w:r>
        <w:rPr>
          <w:w w:val="95"/>
        </w:rPr>
        <w:t>по</w:t>
      </w:r>
      <w:r>
        <w:rPr>
          <w:spacing w:val="-19"/>
          <w:w w:val="95"/>
        </w:rPr>
        <w:t xml:space="preserve"> </w:t>
      </w:r>
      <w:r>
        <w:rPr>
          <w:w w:val="95"/>
        </w:rPr>
        <w:t>скринингу</w:t>
      </w:r>
      <w:r>
        <w:rPr>
          <w:spacing w:val="-18"/>
          <w:w w:val="95"/>
        </w:rPr>
        <w:t xml:space="preserve"> </w:t>
      </w:r>
      <w:r>
        <w:rPr>
          <w:w w:val="95"/>
        </w:rPr>
        <w:t>на</w:t>
      </w:r>
      <w:r>
        <w:rPr>
          <w:spacing w:val="-19"/>
          <w:w w:val="95"/>
        </w:rPr>
        <w:t xml:space="preserve"> </w:t>
      </w:r>
      <w:r>
        <w:rPr>
          <w:w w:val="95"/>
        </w:rPr>
        <w:t>РПЖ.</w:t>
      </w:r>
    </w:p>
    <w:p w14:paraId="0D108C00" w14:textId="77777777" w:rsidR="00AA2216" w:rsidRDefault="00000000">
      <w:pPr>
        <w:pStyle w:val="a3"/>
        <w:spacing w:line="232" w:lineRule="auto"/>
        <w:ind w:right="560" w:firstLine="704"/>
      </w:pPr>
      <w:r>
        <w:t>В</w:t>
      </w:r>
      <w:r>
        <w:rPr>
          <w:spacing w:val="1"/>
        </w:rPr>
        <w:t xml:space="preserve"> </w:t>
      </w:r>
      <w:r>
        <w:t>отношении опросников,</w:t>
      </w:r>
      <w:r>
        <w:rPr>
          <w:spacing w:val="1"/>
        </w:rPr>
        <w:t xml:space="preserve"> </w:t>
      </w:r>
      <w:r>
        <w:t>оценивающих</w:t>
      </w:r>
      <w:r>
        <w:rPr>
          <w:spacing w:val="1"/>
        </w:rPr>
        <w:t xml:space="preserve"> </w:t>
      </w:r>
      <w:r>
        <w:t>субъективные ощущения</w:t>
      </w:r>
      <w:r>
        <w:rPr>
          <w:spacing w:val="1"/>
        </w:rPr>
        <w:t xml:space="preserve"> </w:t>
      </w:r>
      <w:r>
        <w:t>респондентов, общий коэффициент α Кронбаха также продемонстрировал</w:t>
      </w:r>
      <w:r>
        <w:rPr>
          <w:spacing w:val="1"/>
        </w:rPr>
        <w:t xml:space="preserve"> </w:t>
      </w:r>
      <w:r>
        <w:rPr>
          <w:w w:val="95"/>
        </w:rPr>
        <w:t>умеренную и высокую надежность: 0.643 для РМЖ, 0.719 для РШМ, и 0.783</w:t>
      </w:r>
      <w:r>
        <w:rPr>
          <w:spacing w:val="1"/>
          <w:w w:val="9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РПЖ.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РШМ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РПЖ</w:t>
      </w:r>
      <w:r>
        <w:rPr>
          <w:spacing w:val="1"/>
        </w:rPr>
        <w:t xml:space="preserve"> </w:t>
      </w:r>
      <w:r>
        <w:rPr>
          <w:w w:val="95"/>
        </w:rPr>
        <w:t>измеряются</w:t>
      </w:r>
      <w:r>
        <w:rPr>
          <w:spacing w:val="-5"/>
          <w:w w:val="95"/>
        </w:rPr>
        <w:t xml:space="preserve"> </w:t>
      </w:r>
      <w:r>
        <w:rPr>
          <w:w w:val="95"/>
        </w:rPr>
        <w:t>с</w:t>
      </w:r>
      <w:r>
        <w:rPr>
          <w:spacing w:val="28"/>
          <w:w w:val="95"/>
        </w:rPr>
        <w:t xml:space="preserve"> </w:t>
      </w:r>
      <w:r>
        <w:rPr>
          <w:w w:val="95"/>
        </w:rPr>
        <w:t>большей</w:t>
      </w:r>
      <w:r>
        <w:rPr>
          <w:spacing w:val="11"/>
          <w:w w:val="95"/>
        </w:rPr>
        <w:t xml:space="preserve"> </w:t>
      </w:r>
      <w:r>
        <w:rPr>
          <w:w w:val="95"/>
        </w:rPr>
        <w:t>согласованностью,</w:t>
      </w:r>
      <w:r>
        <w:rPr>
          <w:spacing w:val="-9"/>
          <w:w w:val="95"/>
        </w:rPr>
        <w:t xml:space="preserve"> </w:t>
      </w:r>
      <w:r>
        <w:rPr>
          <w:w w:val="95"/>
        </w:rPr>
        <w:t>чем</w:t>
      </w:r>
      <w:r>
        <w:rPr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14"/>
          <w:w w:val="95"/>
        </w:rPr>
        <w:t xml:space="preserve"> </w:t>
      </w:r>
      <w:r>
        <w:rPr>
          <w:w w:val="95"/>
        </w:rPr>
        <w:t>случае</w:t>
      </w:r>
      <w:r>
        <w:rPr>
          <w:spacing w:val="3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4"/>
          <w:w w:val="95"/>
        </w:rPr>
        <w:t xml:space="preserve"> </w:t>
      </w:r>
      <w:r>
        <w:rPr>
          <w:w w:val="95"/>
        </w:rPr>
        <w:t>на</w:t>
      </w:r>
      <w:r>
        <w:rPr>
          <w:spacing w:val="3"/>
          <w:w w:val="95"/>
        </w:rPr>
        <w:t xml:space="preserve"> </w:t>
      </w:r>
      <w:r>
        <w:rPr>
          <w:w w:val="95"/>
        </w:rPr>
        <w:t>РМЖ.</w:t>
      </w:r>
    </w:p>
    <w:p w14:paraId="4ED79745" w14:textId="77777777" w:rsidR="00AA2216" w:rsidRDefault="00AA2216">
      <w:pPr>
        <w:pStyle w:val="a3"/>
        <w:spacing w:before="8"/>
        <w:ind w:left="0"/>
        <w:jc w:val="left"/>
        <w:rPr>
          <w:sz w:val="27"/>
        </w:rPr>
      </w:pPr>
    </w:p>
    <w:p w14:paraId="3FD2FF8B" w14:textId="77777777" w:rsidR="00AA2216" w:rsidRDefault="00000000">
      <w:pPr>
        <w:pStyle w:val="1"/>
        <w:numPr>
          <w:ilvl w:val="2"/>
          <w:numId w:val="48"/>
        </w:numPr>
        <w:tabs>
          <w:tab w:val="left" w:pos="1700"/>
        </w:tabs>
        <w:spacing w:line="230" w:lineRule="auto"/>
        <w:ind w:right="568" w:firstLine="704"/>
      </w:pPr>
      <w:r>
        <w:t>Оценка</w:t>
      </w:r>
      <w:r>
        <w:rPr>
          <w:spacing w:val="1"/>
        </w:rPr>
        <w:t xml:space="preserve"> </w:t>
      </w:r>
      <w:r>
        <w:t>приверженности участников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РМЖ,</w:t>
      </w:r>
      <w:r>
        <w:rPr>
          <w:spacing w:val="-70"/>
        </w:rPr>
        <w:t xml:space="preserve"> </w:t>
      </w:r>
      <w:r>
        <w:t>РШМ</w:t>
      </w:r>
    </w:p>
    <w:p w14:paraId="1CA24A4B" w14:textId="77777777" w:rsidR="00AA2216" w:rsidRDefault="00000000">
      <w:pPr>
        <w:pStyle w:val="a3"/>
        <w:spacing w:line="235" w:lineRule="auto"/>
        <w:ind w:right="551" w:firstLine="704"/>
      </w:pPr>
      <w:r>
        <w:t>Оценка приверженности участников скрининга на РМЖ, РШМ была</w:t>
      </w:r>
      <w:r>
        <w:rPr>
          <w:spacing w:val="1"/>
        </w:rPr>
        <w:t xml:space="preserve"> </w:t>
      </w:r>
      <w:r>
        <w:t>проведена с оценкой числа повторных участий, которые могут зависеть от</w:t>
      </w:r>
      <w:r>
        <w:rPr>
          <w:spacing w:val="1"/>
        </w:rPr>
        <w:t xml:space="preserve"> </w:t>
      </w:r>
      <w:r>
        <w:rPr>
          <w:w w:val="95"/>
        </w:rPr>
        <w:t>степени информированности и уровня комфортности прохождения скрининга.</w:t>
      </w:r>
      <w:r>
        <w:rPr>
          <w:spacing w:val="1"/>
          <w:w w:val="95"/>
        </w:rPr>
        <w:t xml:space="preserve"> </w:t>
      </w:r>
      <w:r>
        <w:t>Были</w:t>
      </w:r>
      <w:r>
        <w:rPr>
          <w:spacing w:val="22"/>
        </w:rPr>
        <w:t xml:space="preserve"> </w:t>
      </w:r>
      <w:r>
        <w:t>изучены вопросы</w:t>
      </w:r>
      <w:r>
        <w:rPr>
          <w:spacing w:val="1"/>
        </w:rPr>
        <w:t xml:space="preserve"> </w:t>
      </w:r>
      <w:r>
        <w:t>респондентов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числа</w:t>
      </w:r>
      <w:r>
        <w:rPr>
          <w:spacing w:val="17"/>
        </w:rPr>
        <w:t xml:space="preserve"> </w:t>
      </w:r>
      <w:r>
        <w:t>посещений</w:t>
      </w:r>
      <w:r>
        <w:rPr>
          <w:spacing w:val="9"/>
        </w:rPr>
        <w:t xml:space="preserve"> </w:t>
      </w:r>
      <w:r>
        <w:t>–</w:t>
      </w:r>
    </w:p>
    <w:p w14:paraId="1908EE13" w14:textId="77777777" w:rsidR="00AA2216" w:rsidRDefault="00AA2216">
      <w:pPr>
        <w:spacing w:line="235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06A205AE" w14:textId="77777777" w:rsidR="00AA2216" w:rsidRDefault="00000000">
      <w:pPr>
        <w:pStyle w:val="a3"/>
        <w:spacing w:before="81" w:line="230" w:lineRule="auto"/>
        <w:ind w:right="557"/>
      </w:pPr>
      <w:r>
        <w:rPr>
          <w:w w:val="95"/>
        </w:rPr>
        <w:t>первичного участия в скрининге или повторного. В повторное участие были</w:t>
      </w:r>
      <w:r>
        <w:rPr>
          <w:spacing w:val="1"/>
          <w:w w:val="95"/>
        </w:rPr>
        <w:t xml:space="preserve"> </w:t>
      </w:r>
      <w:r>
        <w:rPr>
          <w:w w:val="95"/>
        </w:rPr>
        <w:t>включены</w:t>
      </w:r>
      <w:r>
        <w:rPr>
          <w:spacing w:val="-11"/>
          <w:w w:val="95"/>
        </w:rPr>
        <w:t xml:space="preserve"> </w:t>
      </w:r>
      <w:r>
        <w:rPr>
          <w:w w:val="95"/>
        </w:rPr>
        <w:t>женщины,</w:t>
      </w:r>
      <w:r>
        <w:rPr>
          <w:spacing w:val="-17"/>
          <w:w w:val="95"/>
        </w:rPr>
        <w:t xml:space="preserve"> </w:t>
      </w:r>
      <w:r>
        <w:rPr>
          <w:w w:val="95"/>
        </w:rPr>
        <w:t>пришедшие</w:t>
      </w:r>
      <w:r>
        <w:rPr>
          <w:spacing w:val="-8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скрининг</w:t>
      </w:r>
      <w:r>
        <w:rPr>
          <w:spacing w:val="-15"/>
          <w:w w:val="95"/>
        </w:rPr>
        <w:t xml:space="preserve"> </w:t>
      </w:r>
      <w:r>
        <w:rPr>
          <w:w w:val="95"/>
        </w:rPr>
        <w:t>во</w:t>
      </w:r>
      <w:r>
        <w:rPr>
          <w:spacing w:val="-7"/>
          <w:w w:val="95"/>
        </w:rPr>
        <w:t xml:space="preserve"> </w:t>
      </w:r>
      <w:r>
        <w:rPr>
          <w:w w:val="95"/>
        </w:rPr>
        <w:t>второй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третий</w:t>
      </w:r>
      <w:r>
        <w:rPr>
          <w:spacing w:val="-1"/>
          <w:w w:val="95"/>
        </w:rPr>
        <w:t xml:space="preserve"> </w:t>
      </w:r>
      <w:r>
        <w:rPr>
          <w:w w:val="95"/>
        </w:rPr>
        <w:t>раз.</w:t>
      </w:r>
    </w:p>
    <w:p w14:paraId="10C08F39" w14:textId="77777777" w:rsidR="00AA2216" w:rsidRDefault="00000000">
      <w:pPr>
        <w:pStyle w:val="a3"/>
        <w:spacing w:line="232" w:lineRule="auto"/>
        <w:ind w:right="554" w:firstLine="704"/>
      </w:pPr>
      <w:r>
        <w:t>Приверженность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скрининге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rPr>
          <w:w w:val="95"/>
        </w:rPr>
        <w:t>этических принципов: информированности и комфортности – определялась по</w:t>
      </w:r>
      <w:r>
        <w:rPr>
          <w:spacing w:val="1"/>
          <w:w w:val="95"/>
        </w:rPr>
        <w:t xml:space="preserve"> </w:t>
      </w:r>
      <w:r>
        <w:t>уровню информированности женщин и мужчин и по испытываемым ими</w:t>
      </w:r>
      <w:r>
        <w:rPr>
          <w:spacing w:val="1"/>
        </w:rPr>
        <w:t xml:space="preserve"> </w:t>
      </w:r>
      <w:r>
        <w:t>чувствам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прохождения.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rPr>
          <w:w w:val="95"/>
        </w:rPr>
        <w:t>информированности</w:t>
      </w:r>
      <w:r>
        <w:rPr>
          <w:spacing w:val="25"/>
          <w:w w:val="95"/>
        </w:rPr>
        <w:t xml:space="preserve"> </w:t>
      </w:r>
      <w:r>
        <w:rPr>
          <w:w w:val="95"/>
        </w:rPr>
        <w:t>определялся</w:t>
      </w:r>
      <w:r>
        <w:rPr>
          <w:spacing w:val="8"/>
          <w:w w:val="95"/>
        </w:rPr>
        <w:t xml:space="preserve"> </w:t>
      </w:r>
      <w:r>
        <w:rPr>
          <w:w w:val="95"/>
        </w:rPr>
        <w:t>как</w:t>
      </w:r>
      <w:r>
        <w:rPr>
          <w:spacing w:val="21"/>
          <w:w w:val="95"/>
        </w:rPr>
        <w:t xml:space="preserve"> </w:t>
      </w:r>
      <w:r>
        <w:rPr>
          <w:w w:val="95"/>
        </w:rPr>
        <w:t>«почти</w:t>
      </w:r>
      <w:r>
        <w:rPr>
          <w:spacing w:val="26"/>
          <w:w w:val="95"/>
        </w:rPr>
        <w:t xml:space="preserve"> </w:t>
      </w:r>
      <w:r>
        <w:rPr>
          <w:w w:val="95"/>
        </w:rPr>
        <w:t>ничего», «общая</w:t>
      </w:r>
      <w:r>
        <w:rPr>
          <w:spacing w:val="8"/>
          <w:w w:val="95"/>
        </w:rPr>
        <w:t xml:space="preserve"> </w:t>
      </w:r>
      <w:r>
        <w:rPr>
          <w:w w:val="95"/>
        </w:rPr>
        <w:t>информация»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</w:p>
    <w:p w14:paraId="46433B39" w14:textId="77777777" w:rsidR="00AA2216" w:rsidRDefault="00000000">
      <w:pPr>
        <w:pStyle w:val="a3"/>
        <w:spacing w:line="319" w:lineRule="exact"/>
        <w:jc w:val="left"/>
      </w:pPr>
      <w:r>
        <w:rPr>
          <w:w w:val="95"/>
        </w:rPr>
        <w:t>«почти</w:t>
      </w:r>
      <w:r>
        <w:rPr>
          <w:spacing w:val="65"/>
          <w:w w:val="95"/>
        </w:rPr>
        <w:t xml:space="preserve"> </w:t>
      </w:r>
      <w:r>
        <w:rPr>
          <w:w w:val="95"/>
        </w:rPr>
        <w:t>все».</w:t>
      </w:r>
      <w:r>
        <w:rPr>
          <w:spacing w:val="39"/>
          <w:w w:val="95"/>
        </w:rPr>
        <w:t xml:space="preserve"> </w:t>
      </w:r>
      <w:r>
        <w:rPr>
          <w:w w:val="95"/>
        </w:rPr>
        <w:t>Градация</w:t>
      </w:r>
      <w:r>
        <w:rPr>
          <w:spacing w:val="74"/>
        </w:rPr>
        <w:t xml:space="preserve"> </w:t>
      </w:r>
      <w:r>
        <w:rPr>
          <w:w w:val="95"/>
        </w:rPr>
        <w:t>комфортности</w:t>
      </w:r>
      <w:r>
        <w:rPr>
          <w:spacing w:val="65"/>
          <w:w w:val="95"/>
        </w:rPr>
        <w:t xml:space="preserve"> </w:t>
      </w:r>
      <w:r>
        <w:rPr>
          <w:w w:val="95"/>
        </w:rPr>
        <w:t>(чувства/ощущения)</w:t>
      </w:r>
      <w:r>
        <w:rPr>
          <w:spacing w:val="55"/>
          <w:w w:val="95"/>
        </w:rPr>
        <w:t xml:space="preserve"> </w:t>
      </w:r>
      <w:r>
        <w:rPr>
          <w:w w:val="95"/>
        </w:rPr>
        <w:t>обозначалась</w:t>
      </w:r>
      <w:r>
        <w:rPr>
          <w:spacing w:val="48"/>
          <w:w w:val="95"/>
        </w:rPr>
        <w:t xml:space="preserve"> </w:t>
      </w:r>
      <w:r>
        <w:rPr>
          <w:w w:val="95"/>
        </w:rPr>
        <w:t>как</w:t>
      </w:r>
    </w:p>
    <w:p w14:paraId="1C43D86B" w14:textId="77777777" w:rsidR="00AA2216" w:rsidRDefault="00000000">
      <w:pPr>
        <w:pStyle w:val="a3"/>
        <w:spacing w:line="320" w:lineRule="exact"/>
        <w:jc w:val="left"/>
      </w:pPr>
      <w:r>
        <w:rPr>
          <w:w w:val="95"/>
        </w:rPr>
        <w:t>«никаких»,</w:t>
      </w:r>
      <w:r>
        <w:rPr>
          <w:spacing w:val="8"/>
          <w:w w:val="95"/>
        </w:rPr>
        <w:t xml:space="preserve"> </w:t>
      </w:r>
      <w:r>
        <w:rPr>
          <w:w w:val="95"/>
        </w:rPr>
        <w:t>«беспокойство»,</w:t>
      </w:r>
      <w:r>
        <w:rPr>
          <w:spacing w:val="7"/>
          <w:w w:val="95"/>
        </w:rPr>
        <w:t xml:space="preserve"> </w:t>
      </w:r>
      <w:r>
        <w:rPr>
          <w:w w:val="95"/>
        </w:rPr>
        <w:t>«страх».</w:t>
      </w:r>
    </w:p>
    <w:p w14:paraId="71D24B1F" w14:textId="77777777" w:rsidR="00AA2216" w:rsidRDefault="00000000">
      <w:pPr>
        <w:pStyle w:val="a3"/>
        <w:spacing w:line="232" w:lineRule="auto"/>
        <w:ind w:right="535" w:firstLine="704"/>
      </w:pPr>
      <w:r>
        <w:rPr>
          <w:w w:val="95"/>
        </w:rPr>
        <w:t>Категориальные данные обрабатывали посредством построения таблиц</w:t>
      </w:r>
      <w:r>
        <w:rPr>
          <w:spacing w:val="1"/>
          <w:w w:val="95"/>
        </w:rPr>
        <w:t xml:space="preserve"> </w:t>
      </w:r>
      <w:r>
        <w:t>сопряженности, где</w:t>
      </w:r>
      <w:r>
        <w:rPr>
          <w:spacing w:val="1"/>
        </w:rPr>
        <w:t xml:space="preserve"> </w:t>
      </w:r>
      <w:r>
        <w:t>были получены сведения о</w:t>
      </w:r>
      <w:r>
        <w:rPr>
          <w:spacing w:val="1"/>
        </w:rPr>
        <w:t xml:space="preserve"> </w:t>
      </w:r>
      <w:r>
        <w:t>связи между возрастной</w:t>
      </w:r>
      <w:r>
        <w:rPr>
          <w:spacing w:val="1"/>
        </w:rPr>
        <w:t xml:space="preserve"> </w:t>
      </w:r>
      <w:r>
        <w:rPr>
          <w:w w:val="95"/>
        </w:rPr>
        <w:t>группой,</w:t>
      </w:r>
      <w:r>
        <w:rPr>
          <w:spacing w:val="13"/>
          <w:w w:val="95"/>
        </w:rPr>
        <w:t xml:space="preserve"> </w:t>
      </w:r>
      <w:r>
        <w:rPr>
          <w:w w:val="95"/>
        </w:rPr>
        <w:t>образованием,</w:t>
      </w:r>
      <w:r>
        <w:rPr>
          <w:spacing w:val="13"/>
          <w:w w:val="95"/>
        </w:rPr>
        <w:t xml:space="preserve"> </w:t>
      </w:r>
      <w:r>
        <w:rPr>
          <w:w w:val="95"/>
        </w:rPr>
        <w:t>числом</w:t>
      </w:r>
      <w:r>
        <w:rPr>
          <w:spacing w:val="-8"/>
          <w:w w:val="95"/>
        </w:rPr>
        <w:t xml:space="preserve"> </w:t>
      </w:r>
      <w:r>
        <w:rPr>
          <w:w w:val="95"/>
        </w:rPr>
        <w:t>участий</w:t>
      </w:r>
      <w:r>
        <w:rPr>
          <w:spacing w:val="10"/>
          <w:w w:val="95"/>
        </w:rPr>
        <w:t xml:space="preserve"> </w:t>
      </w:r>
      <w:r>
        <w:rPr>
          <w:w w:val="95"/>
        </w:rPr>
        <w:t>в</w:t>
      </w:r>
      <w:r>
        <w:rPr>
          <w:spacing w:val="13"/>
          <w:w w:val="95"/>
        </w:rPr>
        <w:t xml:space="preserve"> </w:t>
      </w:r>
      <w:r>
        <w:rPr>
          <w:w w:val="95"/>
        </w:rPr>
        <w:t>скрининге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каждой</w:t>
      </w:r>
      <w:r>
        <w:rPr>
          <w:spacing w:val="10"/>
          <w:w w:val="95"/>
        </w:rPr>
        <w:t xml:space="preserve"> </w:t>
      </w:r>
      <w:r>
        <w:rPr>
          <w:w w:val="95"/>
        </w:rPr>
        <w:t>из включенных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анкету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rPr>
          <w:spacing w:val="-1"/>
        </w:rPr>
        <w:t>использовался критерий χ2 Пирсона, в результате которого были получены</w:t>
      </w:r>
      <w:r>
        <w:t xml:space="preserve"> 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приверженностью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скринингу</w:t>
      </w:r>
      <w:r>
        <w:rPr>
          <w:spacing w:val="1"/>
        </w:rPr>
        <w:t xml:space="preserve"> </w:t>
      </w:r>
      <w:r>
        <w:t>(первичные и</w:t>
      </w:r>
      <w:r>
        <w:rPr>
          <w:spacing w:val="1"/>
        </w:rPr>
        <w:t xml:space="preserve"> </w:t>
      </w:r>
      <w:r>
        <w:t>повторные визиты) и</w:t>
      </w:r>
      <w:r>
        <w:rPr>
          <w:spacing w:val="1"/>
        </w:rPr>
        <w:t xml:space="preserve"> </w:t>
      </w:r>
      <w:r>
        <w:t>каждой из включенных в анкету характеристик по</w:t>
      </w:r>
      <w:r>
        <w:rPr>
          <w:spacing w:val="1"/>
        </w:rPr>
        <w:t xml:space="preserve"> </w:t>
      </w:r>
      <w:r>
        <w:t>отдельности.</w:t>
      </w:r>
    </w:p>
    <w:p w14:paraId="2B98E4B1" w14:textId="77777777" w:rsidR="00AA2216" w:rsidRDefault="00AA2216">
      <w:pPr>
        <w:pStyle w:val="a3"/>
        <w:spacing w:before="3"/>
        <w:ind w:left="0"/>
        <w:jc w:val="left"/>
        <w:rPr>
          <w:sz w:val="26"/>
        </w:rPr>
      </w:pPr>
    </w:p>
    <w:p w14:paraId="238A1AAB" w14:textId="77777777" w:rsidR="00AA2216" w:rsidRDefault="00000000">
      <w:pPr>
        <w:pStyle w:val="1"/>
        <w:numPr>
          <w:ilvl w:val="1"/>
          <w:numId w:val="46"/>
        </w:numPr>
        <w:tabs>
          <w:tab w:val="left" w:pos="1412"/>
        </w:tabs>
        <w:spacing w:before="1" w:line="327" w:lineRule="exact"/>
        <w:jc w:val="both"/>
      </w:pPr>
      <w:r>
        <w:rPr>
          <w:w w:val="95"/>
        </w:rPr>
        <w:t>Проведение</w:t>
      </w:r>
      <w:r>
        <w:rPr>
          <w:spacing w:val="22"/>
          <w:w w:val="95"/>
        </w:rPr>
        <w:t xml:space="preserve"> </w:t>
      </w:r>
      <w:r>
        <w:rPr>
          <w:w w:val="95"/>
        </w:rPr>
        <w:t>глубинного</w:t>
      </w:r>
      <w:r>
        <w:rPr>
          <w:spacing w:val="22"/>
          <w:w w:val="95"/>
        </w:rPr>
        <w:t xml:space="preserve"> </w:t>
      </w:r>
      <w:r>
        <w:rPr>
          <w:w w:val="95"/>
        </w:rPr>
        <w:t>интервью среди</w:t>
      </w:r>
      <w:r>
        <w:rPr>
          <w:spacing w:val="11"/>
          <w:w w:val="95"/>
        </w:rPr>
        <w:t xml:space="preserve"> </w:t>
      </w:r>
      <w:r>
        <w:rPr>
          <w:w w:val="95"/>
        </w:rPr>
        <w:t>медицинского</w:t>
      </w:r>
    </w:p>
    <w:p w14:paraId="042DC6BA" w14:textId="77777777" w:rsidR="00AA2216" w:rsidRDefault="00000000">
      <w:pPr>
        <w:spacing w:before="4" w:line="230" w:lineRule="auto"/>
        <w:ind w:left="258" w:right="561"/>
        <w:jc w:val="both"/>
        <w:rPr>
          <w:b/>
          <w:sz w:val="29"/>
        </w:rPr>
      </w:pPr>
      <w:r>
        <w:rPr>
          <w:b/>
          <w:sz w:val="29"/>
        </w:rPr>
        <w:t>персонала</w:t>
      </w:r>
      <w:r>
        <w:rPr>
          <w:b/>
          <w:spacing w:val="1"/>
          <w:sz w:val="29"/>
        </w:rPr>
        <w:t xml:space="preserve"> </w:t>
      </w:r>
      <w:r>
        <w:rPr>
          <w:b/>
          <w:sz w:val="29"/>
        </w:rPr>
        <w:t>по</w:t>
      </w:r>
      <w:r>
        <w:rPr>
          <w:b/>
          <w:spacing w:val="1"/>
          <w:sz w:val="29"/>
        </w:rPr>
        <w:t xml:space="preserve"> </w:t>
      </w:r>
      <w:r>
        <w:rPr>
          <w:b/>
          <w:sz w:val="29"/>
        </w:rPr>
        <w:t>выявлению</w:t>
      </w:r>
      <w:r>
        <w:rPr>
          <w:b/>
          <w:spacing w:val="1"/>
          <w:sz w:val="29"/>
        </w:rPr>
        <w:t xml:space="preserve"> </w:t>
      </w:r>
      <w:r>
        <w:rPr>
          <w:b/>
          <w:sz w:val="29"/>
        </w:rPr>
        <w:t>барьеров</w:t>
      </w:r>
      <w:r>
        <w:rPr>
          <w:b/>
          <w:spacing w:val="1"/>
          <w:sz w:val="29"/>
        </w:rPr>
        <w:t xml:space="preserve"> </w:t>
      </w:r>
      <w:r>
        <w:rPr>
          <w:b/>
          <w:sz w:val="29"/>
        </w:rPr>
        <w:t>по</w:t>
      </w:r>
      <w:r>
        <w:rPr>
          <w:b/>
          <w:spacing w:val="1"/>
          <w:sz w:val="29"/>
        </w:rPr>
        <w:t xml:space="preserve"> </w:t>
      </w:r>
      <w:r>
        <w:rPr>
          <w:b/>
          <w:sz w:val="29"/>
        </w:rPr>
        <w:t>проведению</w:t>
      </w:r>
      <w:r>
        <w:rPr>
          <w:b/>
          <w:spacing w:val="1"/>
          <w:sz w:val="29"/>
        </w:rPr>
        <w:t xml:space="preserve"> </w:t>
      </w:r>
      <w:r>
        <w:rPr>
          <w:b/>
          <w:sz w:val="29"/>
        </w:rPr>
        <w:t>скрининга</w:t>
      </w:r>
      <w:r>
        <w:rPr>
          <w:b/>
          <w:spacing w:val="1"/>
          <w:sz w:val="29"/>
        </w:rPr>
        <w:t xml:space="preserve"> </w:t>
      </w:r>
      <w:r>
        <w:rPr>
          <w:b/>
          <w:sz w:val="29"/>
        </w:rPr>
        <w:t>онкопатологии</w:t>
      </w:r>
      <w:r>
        <w:rPr>
          <w:b/>
          <w:spacing w:val="-32"/>
          <w:sz w:val="29"/>
        </w:rPr>
        <w:t xml:space="preserve"> </w:t>
      </w:r>
      <w:r>
        <w:rPr>
          <w:b/>
          <w:sz w:val="29"/>
        </w:rPr>
        <w:t>репродуктивной</w:t>
      </w:r>
      <w:r>
        <w:rPr>
          <w:b/>
          <w:spacing w:val="-32"/>
          <w:sz w:val="29"/>
        </w:rPr>
        <w:t xml:space="preserve"> </w:t>
      </w:r>
      <w:r>
        <w:rPr>
          <w:b/>
          <w:sz w:val="29"/>
        </w:rPr>
        <w:t>системы</w:t>
      </w:r>
    </w:p>
    <w:p w14:paraId="6B2D6E50" w14:textId="77777777" w:rsidR="00AA2216" w:rsidRDefault="00000000">
      <w:pPr>
        <w:pStyle w:val="1"/>
        <w:numPr>
          <w:ilvl w:val="2"/>
          <w:numId w:val="46"/>
        </w:numPr>
        <w:tabs>
          <w:tab w:val="left" w:pos="1682"/>
        </w:tabs>
        <w:spacing w:line="323" w:lineRule="exact"/>
        <w:jc w:val="both"/>
      </w:pPr>
      <w:r>
        <w:rPr>
          <w:w w:val="95"/>
        </w:rPr>
        <w:t>Общая</w:t>
      </w:r>
      <w:r>
        <w:rPr>
          <w:spacing w:val="-7"/>
          <w:w w:val="95"/>
        </w:rPr>
        <w:t xml:space="preserve"> </w:t>
      </w:r>
      <w:r>
        <w:rPr>
          <w:w w:val="95"/>
        </w:rPr>
        <w:t>характеристика</w:t>
      </w:r>
      <w:r>
        <w:rPr>
          <w:spacing w:val="18"/>
          <w:w w:val="95"/>
        </w:rPr>
        <w:t xml:space="preserve"> </w:t>
      </w:r>
      <w:r>
        <w:rPr>
          <w:w w:val="95"/>
        </w:rPr>
        <w:t>исследования</w:t>
      </w:r>
    </w:p>
    <w:p w14:paraId="48EDDB5D" w14:textId="77777777" w:rsidR="00AA2216" w:rsidRDefault="00000000">
      <w:pPr>
        <w:pStyle w:val="a3"/>
        <w:spacing w:before="11" w:line="232" w:lineRule="auto"/>
        <w:ind w:right="539" w:firstLine="704"/>
      </w:pPr>
      <w:r>
        <w:t>Данный опрос проводился в</w:t>
      </w:r>
      <w:r>
        <w:rPr>
          <w:spacing w:val="1"/>
        </w:rPr>
        <w:t xml:space="preserve"> </w:t>
      </w:r>
      <w:r>
        <w:t>период 2019-2023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на базе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городских поликлиник (№1, 9, 11, 13, 18, 25) г. Алматы, расположенных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мегаполиса, 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окраине,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проводилось анкетирование среди участников скрининга. 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барьеров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онкопатологии</w:t>
      </w:r>
      <w:r>
        <w:rPr>
          <w:spacing w:val="1"/>
        </w:rPr>
        <w:t xml:space="preserve"> </w:t>
      </w:r>
      <w:r>
        <w:rPr>
          <w:w w:val="95"/>
        </w:rPr>
        <w:t>репродуктивной системы были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использованы качественные методы сбора и</w:t>
      </w:r>
      <w:r>
        <w:rPr>
          <w:spacing w:val="1"/>
          <w:w w:val="95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информации, включая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глубинных</w:t>
      </w:r>
      <w:r>
        <w:rPr>
          <w:spacing w:val="1"/>
        </w:rPr>
        <w:t xml:space="preserve"> </w:t>
      </w:r>
      <w:r>
        <w:t>интервью (ГИ)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5"/>
        </w:rPr>
        <w:t>помощью полуструктурированной (semi-structured) анкеты и дескриптивного</w:t>
      </w:r>
      <w:r>
        <w:rPr>
          <w:spacing w:val="1"/>
          <w:w w:val="95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вышеуказанных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-42"/>
        </w:rPr>
        <w:t xml:space="preserve"> </w:t>
      </w:r>
      <w:r>
        <w:t>учреждений.</w:t>
      </w:r>
    </w:p>
    <w:p w14:paraId="680552A1" w14:textId="77777777" w:rsidR="00AA2216" w:rsidRDefault="00000000">
      <w:pPr>
        <w:pStyle w:val="a3"/>
        <w:spacing w:line="310" w:lineRule="exact"/>
        <w:ind w:left="963"/>
      </w:pPr>
      <w:r>
        <w:t>В</w:t>
      </w:r>
      <w:r>
        <w:rPr>
          <w:spacing w:val="123"/>
        </w:rPr>
        <w:t xml:space="preserve"> </w:t>
      </w:r>
      <w:r>
        <w:t xml:space="preserve">ходе  </w:t>
      </w:r>
      <w:r>
        <w:rPr>
          <w:spacing w:val="49"/>
        </w:rPr>
        <w:t xml:space="preserve"> </w:t>
      </w:r>
      <w:r>
        <w:t>проведения</w:t>
      </w:r>
      <w:r>
        <w:rPr>
          <w:spacing w:val="143"/>
        </w:rPr>
        <w:t xml:space="preserve"> </w:t>
      </w:r>
      <w:r>
        <w:t xml:space="preserve">глубинных  </w:t>
      </w:r>
      <w:r>
        <w:rPr>
          <w:spacing w:val="18"/>
        </w:rPr>
        <w:t xml:space="preserve"> </w:t>
      </w:r>
      <w:r>
        <w:t>интервью</w:t>
      </w:r>
      <w:r>
        <w:rPr>
          <w:spacing w:val="140"/>
        </w:rPr>
        <w:t xml:space="preserve"> </w:t>
      </w:r>
      <w:r>
        <w:t xml:space="preserve">были  </w:t>
      </w:r>
      <w:r>
        <w:rPr>
          <w:spacing w:val="38"/>
        </w:rPr>
        <w:t xml:space="preserve"> </w:t>
      </w:r>
      <w:r>
        <w:t xml:space="preserve">опрошены  </w:t>
      </w:r>
      <w:r>
        <w:rPr>
          <w:spacing w:val="1"/>
        </w:rPr>
        <w:t xml:space="preserve"> </w:t>
      </w:r>
      <w:r>
        <w:t>22</w:t>
      </w:r>
    </w:p>
    <w:p w14:paraId="2F3FCE25" w14:textId="77777777" w:rsidR="00AA2216" w:rsidRDefault="00000000">
      <w:pPr>
        <w:pStyle w:val="a3"/>
        <w:spacing w:before="19" w:line="242" w:lineRule="auto"/>
        <w:ind w:right="569"/>
      </w:pPr>
      <w:r>
        <w:rPr>
          <w:w w:val="95"/>
        </w:rPr>
        <w:t>респондента, из них: 10 респондентов категории А; 12 респондентов категории</w:t>
      </w:r>
      <w:r>
        <w:rPr>
          <w:spacing w:val="-66"/>
          <w:w w:val="95"/>
        </w:rPr>
        <w:t xml:space="preserve"> </w:t>
      </w:r>
      <w:r>
        <w:t>B.</w:t>
      </w:r>
    </w:p>
    <w:p w14:paraId="3DD42B3F" w14:textId="77777777" w:rsidR="00AA2216" w:rsidRDefault="00000000">
      <w:pPr>
        <w:pStyle w:val="a3"/>
        <w:spacing w:before="15" w:line="327" w:lineRule="exact"/>
        <w:ind w:left="963"/>
      </w:pPr>
      <w:r>
        <w:rPr>
          <w:w w:val="95"/>
        </w:rPr>
        <w:t>Были</w:t>
      </w:r>
      <w:r>
        <w:rPr>
          <w:spacing w:val="25"/>
          <w:w w:val="95"/>
        </w:rPr>
        <w:t xml:space="preserve"> </w:t>
      </w:r>
      <w:r>
        <w:rPr>
          <w:w w:val="95"/>
        </w:rPr>
        <w:t>определены</w:t>
      </w:r>
      <w:r>
        <w:rPr>
          <w:spacing w:val="18"/>
          <w:w w:val="95"/>
        </w:rPr>
        <w:t xml:space="preserve"> </w:t>
      </w:r>
      <w:r>
        <w:rPr>
          <w:w w:val="95"/>
        </w:rPr>
        <w:t>две</w:t>
      </w:r>
      <w:r>
        <w:rPr>
          <w:spacing w:val="18"/>
          <w:w w:val="95"/>
        </w:rPr>
        <w:t xml:space="preserve"> </w:t>
      </w:r>
      <w:r>
        <w:rPr>
          <w:w w:val="95"/>
        </w:rPr>
        <w:t>категории</w:t>
      </w:r>
      <w:r>
        <w:rPr>
          <w:spacing w:val="-4"/>
          <w:w w:val="95"/>
        </w:rPr>
        <w:t xml:space="preserve"> </w:t>
      </w:r>
      <w:r>
        <w:rPr>
          <w:w w:val="95"/>
        </w:rPr>
        <w:t>респондентов:</w:t>
      </w:r>
    </w:p>
    <w:p w14:paraId="0F8BE682" w14:textId="77777777" w:rsidR="00AA2216" w:rsidRDefault="00000000">
      <w:pPr>
        <w:pStyle w:val="a3"/>
        <w:spacing w:before="4" w:line="230" w:lineRule="auto"/>
        <w:ind w:right="561" w:firstLine="704"/>
      </w:pPr>
      <w:r>
        <w:rPr>
          <w:w w:val="95"/>
        </w:rPr>
        <w:t>Категория А: Медицинские работники, ответственные за организацию и</w:t>
      </w:r>
      <w:r>
        <w:rPr>
          <w:spacing w:val="1"/>
          <w:w w:val="95"/>
        </w:rPr>
        <w:t xml:space="preserve"> </w:t>
      </w:r>
      <w:r>
        <w:t>руководство процесса скрининга на</w:t>
      </w:r>
      <w:r>
        <w:rPr>
          <w:spacing w:val="1"/>
        </w:rPr>
        <w:t xml:space="preserve"> </w:t>
      </w:r>
      <w:r>
        <w:t>разных уровнях: врачи, заведующие</w:t>
      </w:r>
      <w:r>
        <w:rPr>
          <w:spacing w:val="1"/>
        </w:rPr>
        <w:t xml:space="preserve"> </w:t>
      </w:r>
      <w:r>
        <w:t>(отделением,</w:t>
      </w:r>
      <w:r>
        <w:rPr>
          <w:spacing w:val="1"/>
        </w:rPr>
        <w:t xml:space="preserve"> </w:t>
      </w:r>
      <w:r>
        <w:t>поликлиники,</w:t>
      </w:r>
      <w:r>
        <w:rPr>
          <w:spacing w:val="1"/>
        </w:rPr>
        <w:t xml:space="preserve"> </w:t>
      </w:r>
      <w:r>
        <w:t>департаментом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rPr>
          <w:w w:val="95"/>
        </w:rPr>
        <w:t>здравоохранения),</w:t>
      </w:r>
      <w:r>
        <w:rPr>
          <w:spacing w:val="-28"/>
          <w:w w:val="95"/>
        </w:rPr>
        <w:t xml:space="preserve"> </w:t>
      </w:r>
      <w:r>
        <w:rPr>
          <w:w w:val="95"/>
        </w:rPr>
        <w:t>организаторы</w:t>
      </w:r>
      <w:r>
        <w:rPr>
          <w:spacing w:val="-21"/>
          <w:w w:val="95"/>
        </w:rPr>
        <w:t xml:space="preserve"> </w:t>
      </w:r>
      <w:r>
        <w:rPr>
          <w:w w:val="95"/>
        </w:rPr>
        <w:t>здравоохранения.</w:t>
      </w:r>
    </w:p>
    <w:p w14:paraId="0516BBCF" w14:textId="77777777" w:rsidR="00AA2216" w:rsidRDefault="00000000">
      <w:pPr>
        <w:pStyle w:val="a3"/>
        <w:spacing w:before="16" w:line="230" w:lineRule="auto"/>
        <w:ind w:right="540" w:firstLine="704"/>
      </w:pPr>
      <w:r>
        <w:t>Категория B: Медицинские работники, осуществляющие выполнение</w:t>
      </w:r>
      <w:r>
        <w:rPr>
          <w:spacing w:val="-70"/>
        </w:rPr>
        <w:t xml:space="preserve"> </w:t>
      </w:r>
      <w:r>
        <w:t>манипуляций при проведении скрининга: средний медицинский персонал</w:t>
      </w:r>
      <w:r>
        <w:rPr>
          <w:spacing w:val="1"/>
        </w:rPr>
        <w:t xml:space="preserve"> </w:t>
      </w:r>
      <w:r>
        <w:t>(СМП),</w:t>
      </w:r>
      <w:r>
        <w:rPr>
          <w:spacing w:val="-18"/>
        </w:rPr>
        <w:t xml:space="preserve"> </w:t>
      </w:r>
      <w:r>
        <w:t>врачи</w:t>
      </w:r>
      <w:r>
        <w:rPr>
          <w:spacing w:val="-20"/>
        </w:rPr>
        <w:t xml:space="preserve"> </w:t>
      </w:r>
      <w:r>
        <w:t>(таблица</w:t>
      </w:r>
      <w:r>
        <w:rPr>
          <w:spacing w:val="-25"/>
        </w:rPr>
        <w:t xml:space="preserve"> </w:t>
      </w:r>
      <w:r>
        <w:t>10).</w:t>
      </w:r>
    </w:p>
    <w:p w14:paraId="542F989D" w14:textId="77777777" w:rsidR="00AA2216" w:rsidRDefault="00AA2216">
      <w:pPr>
        <w:spacing w:line="230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40FEA384" w14:textId="77777777" w:rsidR="00AA2216" w:rsidRDefault="00000000">
      <w:pPr>
        <w:pStyle w:val="a3"/>
        <w:spacing w:before="71" w:after="33"/>
      </w:pPr>
      <w:r>
        <w:rPr>
          <w:w w:val="95"/>
        </w:rPr>
        <w:t>Таблица</w:t>
      </w:r>
      <w:r>
        <w:rPr>
          <w:spacing w:val="16"/>
          <w:w w:val="95"/>
        </w:rPr>
        <w:t xml:space="preserve"> </w:t>
      </w:r>
      <w:r>
        <w:rPr>
          <w:w w:val="95"/>
        </w:rPr>
        <w:t>10</w:t>
      </w:r>
      <w:r>
        <w:rPr>
          <w:spacing w:val="17"/>
          <w:w w:val="95"/>
        </w:rPr>
        <w:t xml:space="preserve"> </w:t>
      </w:r>
      <w:r>
        <w:rPr>
          <w:w w:val="95"/>
        </w:rPr>
        <w:t>–</w:t>
      </w:r>
      <w:r>
        <w:rPr>
          <w:spacing w:val="16"/>
          <w:w w:val="95"/>
        </w:rPr>
        <w:t xml:space="preserve"> </w:t>
      </w:r>
      <w:r>
        <w:rPr>
          <w:w w:val="95"/>
        </w:rPr>
        <w:t>Характеристика</w:t>
      </w:r>
      <w:r>
        <w:rPr>
          <w:spacing w:val="16"/>
          <w:w w:val="95"/>
        </w:rPr>
        <w:t xml:space="preserve"> </w:t>
      </w:r>
      <w:r>
        <w:rPr>
          <w:w w:val="95"/>
        </w:rPr>
        <w:t>респондентов</w:t>
      </w:r>
      <w:r>
        <w:rPr>
          <w:spacing w:val="2"/>
          <w:w w:val="95"/>
        </w:rPr>
        <w:t xml:space="preserve"> </w:t>
      </w:r>
      <w:r>
        <w:rPr>
          <w:w w:val="95"/>
        </w:rPr>
        <w:t>глубинного</w:t>
      </w:r>
      <w:r>
        <w:rPr>
          <w:spacing w:val="16"/>
          <w:w w:val="95"/>
        </w:rPr>
        <w:t xml:space="preserve"> </w:t>
      </w:r>
      <w:r>
        <w:rPr>
          <w:w w:val="95"/>
        </w:rPr>
        <w:t>интервью</w:t>
      </w:r>
    </w:p>
    <w:tbl>
      <w:tblPr>
        <w:tblStyle w:val="TableNormal"/>
        <w:tblW w:w="0" w:type="auto"/>
        <w:tblInd w:w="3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307"/>
        <w:gridCol w:w="4373"/>
        <w:gridCol w:w="1986"/>
      </w:tblGrid>
      <w:tr w:rsidR="00AA2216" w14:paraId="7252D8D5" w14:textId="77777777">
        <w:trPr>
          <w:trHeight w:val="492"/>
        </w:trPr>
        <w:tc>
          <w:tcPr>
            <w:tcW w:w="705" w:type="dxa"/>
          </w:tcPr>
          <w:p w14:paraId="03D3C8B0" w14:textId="77777777" w:rsidR="00AA2216" w:rsidRDefault="00000000">
            <w:pPr>
              <w:pStyle w:val="TableParagraph"/>
              <w:spacing w:line="301" w:lineRule="exact"/>
              <w:ind w:left="0" w:right="177"/>
              <w:jc w:val="right"/>
              <w:rPr>
                <w:sz w:val="29"/>
              </w:rPr>
            </w:pPr>
            <w:r>
              <w:rPr>
                <w:w w:val="99"/>
                <w:sz w:val="29"/>
              </w:rPr>
              <w:t>№</w:t>
            </w:r>
          </w:p>
        </w:tc>
        <w:tc>
          <w:tcPr>
            <w:tcW w:w="2307" w:type="dxa"/>
          </w:tcPr>
          <w:p w14:paraId="6EC6B138" w14:textId="77777777" w:rsidR="00AA2216" w:rsidRDefault="00000000">
            <w:pPr>
              <w:pStyle w:val="TableParagraph"/>
              <w:spacing w:line="301" w:lineRule="exact"/>
              <w:ind w:left="382" w:right="364"/>
              <w:jc w:val="center"/>
              <w:rPr>
                <w:sz w:val="29"/>
              </w:rPr>
            </w:pPr>
            <w:r>
              <w:rPr>
                <w:sz w:val="29"/>
              </w:rPr>
              <w:t>Категория</w:t>
            </w:r>
          </w:p>
        </w:tc>
        <w:tc>
          <w:tcPr>
            <w:tcW w:w="4373" w:type="dxa"/>
          </w:tcPr>
          <w:p w14:paraId="5789B4C4" w14:textId="77777777" w:rsidR="00AA2216" w:rsidRDefault="00000000">
            <w:pPr>
              <w:pStyle w:val="TableParagraph"/>
              <w:spacing w:line="301" w:lineRule="exact"/>
              <w:ind w:left="1485" w:right="1451"/>
              <w:jc w:val="center"/>
              <w:rPr>
                <w:sz w:val="29"/>
              </w:rPr>
            </w:pPr>
            <w:r>
              <w:rPr>
                <w:sz w:val="29"/>
              </w:rPr>
              <w:t>Должность</w:t>
            </w:r>
          </w:p>
        </w:tc>
        <w:tc>
          <w:tcPr>
            <w:tcW w:w="1986" w:type="dxa"/>
          </w:tcPr>
          <w:p w14:paraId="58E8B41E" w14:textId="77777777" w:rsidR="00AA2216" w:rsidRDefault="00000000">
            <w:pPr>
              <w:pStyle w:val="TableParagraph"/>
              <w:spacing w:line="301" w:lineRule="exact"/>
              <w:ind w:left="261" w:right="213"/>
              <w:jc w:val="center"/>
              <w:rPr>
                <w:sz w:val="29"/>
              </w:rPr>
            </w:pPr>
            <w:r>
              <w:rPr>
                <w:sz w:val="29"/>
              </w:rPr>
              <w:t>Количество</w:t>
            </w:r>
          </w:p>
        </w:tc>
      </w:tr>
      <w:tr w:rsidR="00AA2216" w14:paraId="3B6437FD" w14:textId="77777777">
        <w:trPr>
          <w:trHeight w:val="324"/>
        </w:trPr>
        <w:tc>
          <w:tcPr>
            <w:tcW w:w="705" w:type="dxa"/>
            <w:tcBorders>
              <w:bottom w:val="nil"/>
            </w:tcBorders>
          </w:tcPr>
          <w:p w14:paraId="6F555FD5" w14:textId="77777777" w:rsidR="00AA2216" w:rsidRDefault="00000000">
            <w:pPr>
              <w:pStyle w:val="TableParagraph"/>
              <w:spacing w:line="305" w:lineRule="exact"/>
              <w:ind w:left="0" w:right="244"/>
              <w:jc w:val="right"/>
              <w:rPr>
                <w:sz w:val="29"/>
              </w:rPr>
            </w:pPr>
            <w:r>
              <w:rPr>
                <w:w w:val="99"/>
                <w:sz w:val="29"/>
              </w:rPr>
              <w:t>1</w:t>
            </w:r>
          </w:p>
        </w:tc>
        <w:tc>
          <w:tcPr>
            <w:tcW w:w="2307" w:type="dxa"/>
            <w:tcBorders>
              <w:bottom w:val="nil"/>
            </w:tcBorders>
          </w:tcPr>
          <w:p w14:paraId="394A6358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73" w:type="dxa"/>
            <w:tcBorders>
              <w:bottom w:val="nil"/>
            </w:tcBorders>
          </w:tcPr>
          <w:p w14:paraId="75D1EF46" w14:textId="77777777" w:rsidR="00AA2216" w:rsidRDefault="00000000">
            <w:pPr>
              <w:pStyle w:val="TableParagraph"/>
              <w:tabs>
                <w:tab w:val="left" w:pos="2871"/>
              </w:tabs>
              <w:spacing w:line="305" w:lineRule="exact"/>
              <w:rPr>
                <w:sz w:val="29"/>
              </w:rPr>
            </w:pPr>
            <w:r>
              <w:rPr>
                <w:sz w:val="29"/>
              </w:rPr>
              <w:t>Заведующий</w:t>
            </w:r>
            <w:r>
              <w:rPr>
                <w:sz w:val="29"/>
              </w:rPr>
              <w:tab/>
              <w:t>отделением</w:t>
            </w:r>
          </w:p>
        </w:tc>
        <w:tc>
          <w:tcPr>
            <w:tcW w:w="1986" w:type="dxa"/>
            <w:tcBorders>
              <w:bottom w:val="nil"/>
            </w:tcBorders>
          </w:tcPr>
          <w:p w14:paraId="11D53523" w14:textId="77777777" w:rsidR="00AA2216" w:rsidRDefault="00000000">
            <w:pPr>
              <w:pStyle w:val="TableParagraph"/>
              <w:spacing w:line="305" w:lineRule="exact"/>
              <w:ind w:left="50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2</w:t>
            </w:r>
          </w:p>
        </w:tc>
      </w:tr>
      <w:tr w:rsidR="00AA2216" w14:paraId="44960F61" w14:textId="77777777">
        <w:trPr>
          <w:trHeight w:val="344"/>
        </w:trPr>
        <w:tc>
          <w:tcPr>
            <w:tcW w:w="705" w:type="dxa"/>
            <w:tcBorders>
              <w:top w:val="nil"/>
              <w:bottom w:val="nil"/>
            </w:tcBorders>
          </w:tcPr>
          <w:p w14:paraId="0EC4A833" w14:textId="77777777" w:rsidR="00AA2216" w:rsidRDefault="00AA221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2975645A" w14:textId="77777777" w:rsidR="00AA2216" w:rsidRDefault="00AA221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73" w:type="dxa"/>
            <w:tcBorders>
              <w:top w:val="nil"/>
              <w:bottom w:val="nil"/>
            </w:tcBorders>
          </w:tcPr>
          <w:p w14:paraId="17979089" w14:textId="77777777" w:rsidR="00AA2216" w:rsidRDefault="00000000">
            <w:pPr>
              <w:pStyle w:val="TableParagraph"/>
              <w:spacing w:line="324" w:lineRule="exact"/>
              <w:rPr>
                <w:sz w:val="29"/>
              </w:rPr>
            </w:pPr>
            <w:r>
              <w:rPr>
                <w:sz w:val="29"/>
              </w:rPr>
              <w:t>социально-профилактической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2C90A852" w14:textId="77777777" w:rsidR="00AA2216" w:rsidRDefault="00AA2216">
            <w:pPr>
              <w:pStyle w:val="TableParagraph"/>
              <w:ind w:left="0"/>
              <w:rPr>
                <w:sz w:val="26"/>
              </w:rPr>
            </w:pPr>
          </w:p>
        </w:tc>
      </w:tr>
      <w:tr w:rsidR="00AA2216" w14:paraId="0E420D55" w14:textId="77777777">
        <w:trPr>
          <w:trHeight w:val="367"/>
        </w:trPr>
        <w:tc>
          <w:tcPr>
            <w:tcW w:w="705" w:type="dxa"/>
            <w:tcBorders>
              <w:top w:val="nil"/>
            </w:tcBorders>
          </w:tcPr>
          <w:p w14:paraId="4BD8E1EA" w14:textId="77777777" w:rsidR="00AA2216" w:rsidRDefault="00AA221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5A5FBA81" w14:textId="77777777" w:rsidR="00AA2216" w:rsidRDefault="00AA221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373" w:type="dxa"/>
            <w:tcBorders>
              <w:top w:val="nil"/>
            </w:tcBorders>
          </w:tcPr>
          <w:p w14:paraId="2582C14E" w14:textId="77777777" w:rsidR="00AA2216" w:rsidRDefault="00000000">
            <w:pPr>
              <w:pStyle w:val="TableParagraph"/>
              <w:spacing w:before="2"/>
              <w:rPr>
                <w:sz w:val="29"/>
              </w:rPr>
            </w:pPr>
            <w:r>
              <w:rPr>
                <w:sz w:val="29"/>
              </w:rPr>
              <w:t>помощи</w:t>
            </w:r>
          </w:p>
        </w:tc>
        <w:tc>
          <w:tcPr>
            <w:tcW w:w="1986" w:type="dxa"/>
            <w:tcBorders>
              <w:top w:val="nil"/>
            </w:tcBorders>
          </w:tcPr>
          <w:p w14:paraId="243E8A08" w14:textId="77777777" w:rsidR="00AA2216" w:rsidRDefault="00AA2216">
            <w:pPr>
              <w:pStyle w:val="TableParagraph"/>
              <w:ind w:left="0"/>
              <w:rPr>
                <w:sz w:val="28"/>
              </w:rPr>
            </w:pPr>
          </w:p>
        </w:tc>
      </w:tr>
      <w:tr w:rsidR="00AA2216" w14:paraId="4D9EEF8E" w14:textId="77777777">
        <w:trPr>
          <w:trHeight w:val="332"/>
        </w:trPr>
        <w:tc>
          <w:tcPr>
            <w:tcW w:w="705" w:type="dxa"/>
          </w:tcPr>
          <w:p w14:paraId="170620BE" w14:textId="77777777" w:rsidR="00AA2216" w:rsidRDefault="00000000">
            <w:pPr>
              <w:pStyle w:val="TableParagraph"/>
              <w:spacing w:line="301" w:lineRule="exact"/>
              <w:ind w:left="0" w:right="244"/>
              <w:jc w:val="right"/>
              <w:rPr>
                <w:sz w:val="29"/>
              </w:rPr>
            </w:pPr>
            <w:r>
              <w:rPr>
                <w:w w:val="99"/>
                <w:sz w:val="29"/>
              </w:rPr>
              <w:t>2</w:t>
            </w: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6122C89A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73" w:type="dxa"/>
          </w:tcPr>
          <w:p w14:paraId="0E76A2E6" w14:textId="77777777" w:rsidR="00AA2216" w:rsidRDefault="00000000">
            <w:pPr>
              <w:pStyle w:val="TableParagraph"/>
              <w:spacing w:line="301" w:lineRule="exact"/>
              <w:rPr>
                <w:sz w:val="29"/>
              </w:rPr>
            </w:pPr>
            <w:r>
              <w:rPr>
                <w:w w:val="95"/>
                <w:sz w:val="29"/>
              </w:rPr>
              <w:t>Заведующий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поликлиникой</w:t>
            </w:r>
          </w:p>
        </w:tc>
        <w:tc>
          <w:tcPr>
            <w:tcW w:w="1986" w:type="dxa"/>
          </w:tcPr>
          <w:p w14:paraId="78541B0E" w14:textId="77777777" w:rsidR="00AA2216" w:rsidRDefault="00000000">
            <w:pPr>
              <w:pStyle w:val="TableParagraph"/>
              <w:spacing w:line="301" w:lineRule="exact"/>
              <w:ind w:left="50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2</w:t>
            </w:r>
          </w:p>
        </w:tc>
      </w:tr>
      <w:tr w:rsidR="00AA2216" w14:paraId="2662A675" w14:textId="77777777">
        <w:trPr>
          <w:trHeight w:val="669"/>
        </w:trPr>
        <w:tc>
          <w:tcPr>
            <w:tcW w:w="705" w:type="dxa"/>
            <w:tcBorders>
              <w:bottom w:val="nil"/>
            </w:tcBorders>
          </w:tcPr>
          <w:p w14:paraId="65590402" w14:textId="77777777" w:rsidR="00AA2216" w:rsidRDefault="00000000">
            <w:pPr>
              <w:pStyle w:val="TableParagraph"/>
              <w:spacing w:line="317" w:lineRule="exact"/>
              <w:ind w:left="0" w:right="244"/>
              <w:jc w:val="right"/>
              <w:rPr>
                <w:sz w:val="29"/>
              </w:rPr>
            </w:pPr>
            <w:r>
              <w:rPr>
                <w:w w:val="99"/>
                <w:sz w:val="29"/>
              </w:rPr>
              <w:t>3</w:t>
            </w: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22FBB05F" w14:textId="77777777" w:rsidR="00AA2216" w:rsidRDefault="00000000">
            <w:pPr>
              <w:pStyle w:val="TableParagraph"/>
              <w:spacing w:before="159"/>
              <w:ind w:left="410" w:right="364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Категория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А</w:t>
            </w:r>
          </w:p>
        </w:tc>
        <w:tc>
          <w:tcPr>
            <w:tcW w:w="4373" w:type="dxa"/>
            <w:tcBorders>
              <w:bottom w:val="nil"/>
            </w:tcBorders>
          </w:tcPr>
          <w:p w14:paraId="2CA9F8B7" w14:textId="77777777" w:rsidR="00AA2216" w:rsidRDefault="00000000">
            <w:pPr>
              <w:pStyle w:val="TableParagraph"/>
              <w:tabs>
                <w:tab w:val="left" w:pos="2886"/>
              </w:tabs>
              <w:spacing w:line="317" w:lineRule="exact"/>
              <w:rPr>
                <w:sz w:val="29"/>
              </w:rPr>
            </w:pPr>
            <w:r>
              <w:rPr>
                <w:sz w:val="29"/>
              </w:rPr>
              <w:t>Организатор</w:t>
            </w:r>
            <w:r>
              <w:rPr>
                <w:sz w:val="29"/>
              </w:rPr>
              <w:tab/>
              <w:t>проведения</w:t>
            </w:r>
          </w:p>
          <w:p w14:paraId="0FB753E8" w14:textId="77777777" w:rsidR="00AA2216" w:rsidRDefault="00000000">
            <w:pPr>
              <w:pStyle w:val="TableParagraph"/>
              <w:spacing w:before="3" w:line="329" w:lineRule="exact"/>
              <w:rPr>
                <w:sz w:val="29"/>
              </w:rPr>
            </w:pPr>
            <w:r>
              <w:rPr>
                <w:sz w:val="29"/>
              </w:rPr>
              <w:t>скрининга:</w:t>
            </w:r>
          </w:p>
        </w:tc>
        <w:tc>
          <w:tcPr>
            <w:tcW w:w="1986" w:type="dxa"/>
            <w:tcBorders>
              <w:bottom w:val="nil"/>
            </w:tcBorders>
          </w:tcPr>
          <w:p w14:paraId="071AB371" w14:textId="77777777" w:rsidR="00AA2216" w:rsidRDefault="00AA2216">
            <w:pPr>
              <w:pStyle w:val="TableParagraph"/>
              <w:ind w:left="0"/>
              <w:rPr>
                <w:sz w:val="28"/>
              </w:rPr>
            </w:pPr>
          </w:p>
        </w:tc>
      </w:tr>
      <w:tr w:rsidR="00AA2216" w14:paraId="439353D2" w14:textId="77777777">
        <w:trPr>
          <w:trHeight w:val="336"/>
        </w:trPr>
        <w:tc>
          <w:tcPr>
            <w:tcW w:w="705" w:type="dxa"/>
            <w:tcBorders>
              <w:top w:val="nil"/>
              <w:bottom w:val="nil"/>
            </w:tcBorders>
          </w:tcPr>
          <w:p w14:paraId="31989705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45E65D5A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73" w:type="dxa"/>
            <w:tcBorders>
              <w:top w:val="nil"/>
              <w:bottom w:val="nil"/>
            </w:tcBorders>
          </w:tcPr>
          <w:p w14:paraId="31982AED" w14:textId="77777777" w:rsidR="00AA2216" w:rsidRDefault="00000000">
            <w:pPr>
              <w:pStyle w:val="TableParagraph"/>
              <w:spacing w:before="2" w:line="314" w:lineRule="exact"/>
              <w:rPr>
                <w:sz w:val="29"/>
              </w:rPr>
            </w:pPr>
            <w:r>
              <w:rPr>
                <w:w w:val="95"/>
                <w:sz w:val="29"/>
              </w:rPr>
              <w:t>-</w:t>
            </w:r>
            <w:r>
              <w:rPr>
                <w:spacing w:val="98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на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уровне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города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35B388C9" w14:textId="77777777" w:rsidR="00AA2216" w:rsidRDefault="00000000">
            <w:pPr>
              <w:pStyle w:val="TableParagraph"/>
              <w:spacing w:before="2" w:line="314" w:lineRule="exact"/>
              <w:ind w:left="50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1</w:t>
            </w:r>
          </w:p>
        </w:tc>
      </w:tr>
      <w:tr w:rsidR="00AA2216" w14:paraId="23F4B6F5" w14:textId="77777777">
        <w:trPr>
          <w:trHeight w:val="383"/>
        </w:trPr>
        <w:tc>
          <w:tcPr>
            <w:tcW w:w="705" w:type="dxa"/>
            <w:tcBorders>
              <w:top w:val="nil"/>
            </w:tcBorders>
          </w:tcPr>
          <w:p w14:paraId="0603801A" w14:textId="77777777" w:rsidR="00AA2216" w:rsidRDefault="00AA221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4F560CA2" w14:textId="77777777" w:rsidR="00AA2216" w:rsidRDefault="00AA221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373" w:type="dxa"/>
            <w:tcBorders>
              <w:top w:val="nil"/>
            </w:tcBorders>
          </w:tcPr>
          <w:p w14:paraId="332F7C9E" w14:textId="77777777" w:rsidR="00AA2216" w:rsidRDefault="00000000">
            <w:pPr>
              <w:pStyle w:val="TableParagraph"/>
              <w:spacing w:line="320" w:lineRule="exact"/>
              <w:rPr>
                <w:sz w:val="29"/>
              </w:rPr>
            </w:pPr>
            <w:r>
              <w:rPr>
                <w:w w:val="95"/>
                <w:sz w:val="29"/>
              </w:rPr>
              <w:t>-</w:t>
            </w:r>
            <w:r>
              <w:rPr>
                <w:spacing w:val="18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на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республиканском</w:t>
            </w:r>
            <w:r>
              <w:rPr>
                <w:spacing w:val="-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уровне</w:t>
            </w:r>
          </w:p>
        </w:tc>
        <w:tc>
          <w:tcPr>
            <w:tcW w:w="1986" w:type="dxa"/>
            <w:tcBorders>
              <w:top w:val="nil"/>
            </w:tcBorders>
          </w:tcPr>
          <w:p w14:paraId="3FCC841A" w14:textId="77777777" w:rsidR="00AA2216" w:rsidRDefault="00000000">
            <w:pPr>
              <w:pStyle w:val="TableParagraph"/>
              <w:spacing w:before="18"/>
              <w:ind w:left="50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1</w:t>
            </w:r>
          </w:p>
        </w:tc>
      </w:tr>
      <w:tr w:rsidR="00AA2216" w14:paraId="774D2DC8" w14:textId="77777777">
        <w:trPr>
          <w:trHeight w:val="332"/>
        </w:trPr>
        <w:tc>
          <w:tcPr>
            <w:tcW w:w="705" w:type="dxa"/>
          </w:tcPr>
          <w:p w14:paraId="7E1BA2DA" w14:textId="77777777" w:rsidR="00AA2216" w:rsidRDefault="00000000">
            <w:pPr>
              <w:pStyle w:val="TableParagraph"/>
              <w:spacing w:line="301" w:lineRule="exact"/>
              <w:ind w:left="0" w:right="244"/>
              <w:jc w:val="right"/>
              <w:rPr>
                <w:sz w:val="29"/>
              </w:rPr>
            </w:pPr>
            <w:r>
              <w:rPr>
                <w:w w:val="99"/>
                <w:sz w:val="29"/>
              </w:rPr>
              <w:t>4</w:t>
            </w: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05437AD6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73" w:type="dxa"/>
          </w:tcPr>
          <w:p w14:paraId="08CC1E1D" w14:textId="77777777" w:rsidR="00AA2216" w:rsidRDefault="00000000">
            <w:pPr>
              <w:pStyle w:val="TableParagraph"/>
              <w:spacing w:line="301" w:lineRule="exact"/>
              <w:rPr>
                <w:sz w:val="29"/>
              </w:rPr>
            </w:pPr>
            <w:r>
              <w:rPr>
                <w:w w:val="95"/>
                <w:sz w:val="29"/>
              </w:rPr>
              <w:t>Врач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акушер-гинеколог</w:t>
            </w:r>
          </w:p>
        </w:tc>
        <w:tc>
          <w:tcPr>
            <w:tcW w:w="1986" w:type="dxa"/>
          </w:tcPr>
          <w:p w14:paraId="19AC051F" w14:textId="77777777" w:rsidR="00AA2216" w:rsidRDefault="00000000">
            <w:pPr>
              <w:pStyle w:val="TableParagraph"/>
              <w:spacing w:line="301" w:lineRule="exact"/>
              <w:ind w:left="50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2</w:t>
            </w:r>
          </w:p>
        </w:tc>
      </w:tr>
      <w:tr w:rsidR="00AA2216" w14:paraId="1B7A81ED" w14:textId="77777777">
        <w:trPr>
          <w:trHeight w:val="331"/>
        </w:trPr>
        <w:tc>
          <w:tcPr>
            <w:tcW w:w="705" w:type="dxa"/>
          </w:tcPr>
          <w:p w14:paraId="66E24259" w14:textId="77777777" w:rsidR="00AA2216" w:rsidRDefault="00000000">
            <w:pPr>
              <w:pStyle w:val="TableParagraph"/>
              <w:spacing w:line="312" w:lineRule="exact"/>
              <w:ind w:left="0" w:right="244"/>
              <w:jc w:val="right"/>
              <w:rPr>
                <w:sz w:val="29"/>
              </w:rPr>
            </w:pPr>
            <w:r>
              <w:rPr>
                <w:w w:val="99"/>
                <w:sz w:val="29"/>
              </w:rPr>
              <w:t>5</w:t>
            </w:r>
          </w:p>
        </w:tc>
        <w:tc>
          <w:tcPr>
            <w:tcW w:w="2307" w:type="dxa"/>
            <w:tcBorders>
              <w:top w:val="nil"/>
            </w:tcBorders>
          </w:tcPr>
          <w:p w14:paraId="1118315E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73" w:type="dxa"/>
          </w:tcPr>
          <w:p w14:paraId="682A9F3D" w14:textId="77777777" w:rsidR="00AA2216" w:rsidRDefault="00000000">
            <w:pPr>
              <w:pStyle w:val="TableParagraph"/>
              <w:spacing w:line="312" w:lineRule="exact"/>
              <w:rPr>
                <w:sz w:val="29"/>
              </w:rPr>
            </w:pPr>
            <w:r>
              <w:rPr>
                <w:sz w:val="29"/>
              </w:rPr>
              <w:t>Врач-уролог</w:t>
            </w:r>
          </w:p>
        </w:tc>
        <w:tc>
          <w:tcPr>
            <w:tcW w:w="1986" w:type="dxa"/>
          </w:tcPr>
          <w:p w14:paraId="462BDAED" w14:textId="77777777" w:rsidR="00AA2216" w:rsidRDefault="00000000">
            <w:pPr>
              <w:pStyle w:val="TableParagraph"/>
              <w:spacing w:line="312" w:lineRule="exact"/>
              <w:ind w:left="50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2</w:t>
            </w:r>
          </w:p>
        </w:tc>
      </w:tr>
      <w:tr w:rsidR="00AA2216" w14:paraId="089AC29D" w14:textId="77777777">
        <w:trPr>
          <w:trHeight w:val="685"/>
        </w:trPr>
        <w:tc>
          <w:tcPr>
            <w:tcW w:w="705" w:type="dxa"/>
          </w:tcPr>
          <w:p w14:paraId="45D7340B" w14:textId="77777777" w:rsidR="00AA2216" w:rsidRDefault="00000000">
            <w:pPr>
              <w:pStyle w:val="TableParagraph"/>
              <w:spacing w:line="317" w:lineRule="exact"/>
              <w:ind w:left="0" w:right="244"/>
              <w:jc w:val="right"/>
              <w:rPr>
                <w:sz w:val="29"/>
              </w:rPr>
            </w:pPr>
            <w:r>
              <w:rPr>
                <w:w w:val="99"/>
                <w:sz w:val="29"/>
              </w:rPr>
              <w:t>6</w:t>
            </w:r>
          </w:p>
        </w:tc>
        <w:tc>
          <w:tcPr>
            <w:tcW w:w="2307" w:type="dxa"/>
            <w:vMerge w:val="restart"/>
          </w:tcPr>
          <w:p w14:paraId="6BF466C1" w14:textId="77777777" w:rsidR="00AA2216" w:rsidRDefault="00AA2216">
            <w:pPr>
              <w:pStyle w:val="TableParagraph"/>
              <w:ind w:left="0"/>
              <w:rPr>
                <w:sz w:val="32"/>
              </w:rPr>
            </w:pPr>
          </w:p>
          <w:p w14:paraId="1A16F55F" w14:textId="77777777" w:rsidR="00AA2216" w:rsidRDefault="00AA2216">
            <w:pPr>
              <w:pStyle w:val="TableParagraph"/>
              <w:ind w:left="0"/>
              <w:rPr>
                <w:sz w:val="32"/>
              </w:rPr>
            </w:pPr>
          </w:p>
          <w:p w14:paraId="7DD00FB4" w14:textId="77777777" w:rsidR="00AA2216" w:rsidRDefault="00AA2216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31F7768F" w14:textId="77777777" w:rsidR="00AA2216" w:rsidRDefault="00000000">
            <w:pPr>
              <w:pStyle w:val="TableParagraph"/>
              <w:ind w:left="406"/>
              <w:rPr>
                <w:sz w:val="29"/>
              </w:rPr>
            </w:pPr>
            <w:r>
              <w:rPr>
                <w:w w:val="95"/>
                <w:sz w:val="29"/>
              </w:rPr>
              <w:t>Категория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</w:p>
        </w:tc>
        <w:tc>
          <w:tcPr>
            <w:tcW w:w="4373" w:type="dxa"/>
          </w:tcPr>
          <w:p w14:paraId="7D8C23B0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spacing w:val="-1"/>
                <w:sz w:val="29"/>
              </w:rPr>
              <w:t>Медсестра/медбрат</w:t>
            </w:r>
            <w:r>
              <w:rPr>
                <w:spacing w:val="14"/>
                <w:sz w:val="29"/>
              </w:rPr>
              <w:t xml:space="preserve"> </w:t>
            </w:r>
            <w:r>
              <w:rPr>
                <w:sz w:val="29"/>
              </w:rPr>
              <w:t>доврачебного</w:t>
            </w:r>
          </w:p>
          <w:p w14:paraId="04420BAE" w14:textId="77777777" w:rsidR="00AA2216" w:rsidRDefault="00000000">
            <w:pPr>
              <w:pStyle w:val="TableParagraph"/>
              <w:spacing w:before="19" w:line="329" w:lineRule="exact"/>
              <w:rPr>
                <w:sz w:val="29"/>
              </w:rPr>
            </w:pPr>
            <w:r>
              <w:rPr>
                <w:w w:val="95"/>
                <w:sz w:val="29"/>
              </w:rPr>
              <w:t>(скринигового)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кабинета</w:t>
            </w:r>
          </w:p>
        </w:tc>
        <w:tc>
          <w:tcPr>
            <w:tcW w:w="1986" w:type="dxa"/>
          </w:tcPr>
          <w:p w14:paraId="74C6C5AF" w14:textId="77777777" w:rsidR="00AA2216" w:rsidRDefault="00000000">
            <w:pPr>
              <w:pStyle w:val="TableParagraph"/>
              <w:spacing w:line="317" w:lineRule="exact"/>
              <w:ind w:left="50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4</w:t>
            </w:r>
          </w:p>
        </w:tc>
      </w:tr>
      <w:tr w:rsidR="00AA2216" w14:paraId="158D052D" w14:textId="77777777">
        <w:trPr>
          <w:trHeight w:val="348"/>
        </w:trPr>
        <w:tc>
          <w:tcPr>
            <w:tcW w:w="705" w:type="dxa"/>
          </w:tcPr>
          <w:p w14:paraId="3428B436" w14:textId="77777777" w:rsidR="00AA2216" w:rsidRDefault="00000000">
            <w:pPr>
              <w:pStyle w:val="TableParagraph"/>
              <w:spacing w:line="317" w:lineRule="exact"/>
              <w:ind w:left="0" w:right="244"/>
              <w:jc w:val="right"/>
              <w:rPr>
                <w:sz w:val="29"/>
              </w:rPr>
            </w:pPr>
            <w:r>
              <w:rPr>
                <w:w w:val="99"/>
                <w:sz w:val="29"/>
              </w:rPr>
              <w:t>7</w:t>
            </w:r>
          </w:p>
        </w:tc>
        <w:tc>
          <w:tcPr>
            <w:tcW w:w="2307" w:type="dxa"/>
            <w:vMerge/>
            <w:tcBorders>
              <w:top w:val="nil"/>
            </w:tcBorders>
          </w:tcPr>
          <w:p w14:paraId="189657C8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4373" w:type="dxa"/>
          </w:tcPr>
          <w:p w14:paraId="5AB2572A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w w:val="95"/>
                <w:sz w:val="29"/>
              </w:rPr>
              <w:t>Акушерка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смотрового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кабинета</w:t>
            </w:r>
          </w:p>
        </w:tc>
        <w:tc>
          <w:tcPr>
            <w:tcW w:w="1986" w:type="dxa"/>
          </w:tcPr>
          <w:p w14:paraId="06C6D95A" w14:textId="77777777" w:rsidR="00AA2216" w:rsidRDefault="00000000">
            <w:pPr>
              <w:pStyle w:val="TableParagraph"/>
              <w:spacing w:line="317" w:lineRule="exact"/>
              <w:ind w:left="50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3</w:t>
            </w:r>
          </w:p>
        </w:tc>
      </w:tr>
      <w:tr w:rsidR="00AA2216" w14:paraId="1AA8498C" w14:textId="77777777">
        <w:trPr>
          <w:trHeight w:val="621"/>
        </w:trPr>
        <w:tc>
          <w:tcPr>
            <w:tcW w:w="705" w:type="dxa"/>
          </w:tcPr>
          <w:p w14:paraId="5E0C3AA8" w14:textId="77777777" w:rsidR="00AA2216" w:rsidRDefault="00000000">
            <w:pPr>
              <w:pStyle w:val="TableParagraph"/>
              <w:spacing w:line="301" w:lineRule="exact"/>
              <w:ind w:left="0" w:right="244"/>
              <w:jc w:val="right"/>
              <w:rPr>
                <w:sz w:val="29"/>
              </w:rPr>
            </w:pPr>
            <w:r>
              <w:rPr>
                <w:w w:val="99"/>
                <w:sz w:val="29"/>
              </w:rPr>
              <w:t>8</w:t>
            </w:r>
          </w:p>
        </w:tc>
        <w:tc>
          <w:tcPr>
            <w:tcW w:w="2307" w:type="dxa"/>
            <w:vMerge/>
            <w:tcBorders>
              <w:top w:val="nil"/>
            </w:tcBorders>
          </w:tcPr>
          <w:p w14:paraId="1633186C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4373" w:type="dxa"/>
          </w:tcPr>
          <w:p w14:paraId="413CB576" w14:textId="77777777" w:rsidR="00AA2216" w:rsidRDefault="00000000">
            <w:pPr>
              <w:pStyle w:val="TableParagraph"/>
              <w:spacing w:line="295" w:lineRule="exact"/>
              <w:rPr>
                <w:sz w:val="29"/>
              </w:rPr>
            </w:pPr>
            <w:r>
              <w:rPr>
                <w:w w:val="95"/>
                <w:sz w:val="29"/>
              </w:rPr>
              <w:t>Лаборант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рентгенологического</w:t>
            </w:r>
          </w:p>
          <w:p w14:paraId="510A3B9E" w14:textId="77777777" w:rsidR="00AA2216" w:rsidRDefault="00000000">
            <w:pPr>
              <w:pStyle w:val="TableParagraph"/>
              <w:spacing w:line="306" w:lineRule="exact"/>
              <w:rPr>
                <w:sz w:val="29"/>
              </w:rPr>
            </w:pPr>
            <w:r>
              <w:rPr>
                <w:sz w:val="29"/>
              </w:rPr>
              <w:t>отделения</w:t>
            </w:r>
          </w:p>
        </w:tc>
        <w:tc>
          <w:tcPr>
            <w:tcW w:w="1986" w:type="dxa"/>
          </w:tcPr>
          <w:p w14:paraId="109E0EBE" w14:textId="77777777" w:rsidR="00AA2216" w:rsidRDefault="00000000">
            <w:pPr>
              <w:pStyle w:val="TableParagraph"/>
              <w:spacing w:line="301" w:lineRule="exact"/>
              <w:ind w:left="50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3</w:t>
            </w:r>
          </w:p>
        </w:tc>
      </w:tr>
      <w:tr w:rsidR="00AA2216" w14:paraId="648416B5" w14:textId="77777777">
        <w:trPr>
          <w:trHeight w:val="348"/>
        </w:trPr>
        <w:tc>
          <w:tcPr>
            <w:tcW w:w="705" w:type="dxa"/>
          </w:tcPr>
          <w:p w14:paraId="451A2E04" w14:textId="77777777" w:rsidR="00AA2216" w:rsidRDefault="00000000">
            <w:pPr>
              <w:pStyle w:val="TableParagraph"/>
              <w:spacing w:line="317" w:lineRule="exact"/>
              <w:ind w:left="0" w:right="244"/>
              <w:jc w:val="right"/>
              <w:rPr>
                <w:sz w:val="29"/>
              </w:rPr>
            </w:pPr>
            <w:r>
              <w:rPr>
                <w:w w:val="99"/>
                <w:sz w:val="29"/>
              </w:rPr>
              <w:t>9</w:t>
            </w:r>
          </w:p>
        </w:tc>
        <w:tc>
          <w:tcPr>
            <w:tcW w:w="2307" w:type="dxa"/>
            <w:vMerge/>
            <w:tcBorders>
              <w:top w:val="nil"/>
            </w:tcBorders>
          </w:tcPr>
          <w:p w14:paraId="18642519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4373" w:type="dxa"/>
          </w:tcPr>
          <w:p w14:paraId="54EFFB29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w w:val="95"/>
                <w:sz w:val="29"/>
              </w:rPr>
              <w:t>Терапевт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кабинета</w:t>
            </w:r>
            <w:r>
              <w:rPr>
                <w:spacing w:val="-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ЗОЖ</w:t>
            </w:r>
          </w:p>
        </w:tc>
        <w:tc>
          <w:tcPr>
            <w:tcW w:w="1986" w:type="dxa"/>
          </w:tcPr>
          <w:p w14:paraId="15832DE3" w14:textId="77777777" w:rsidR="00AA2216" w:rsidRDefault="00000000">
            <w:pPr>
              <w:pStyle w:val="TableParagraph"/>
              <w:spacing w:line="317" w:lineRule="exact"/>
              <w:ind w:left="50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1</w:t>
            </w:r>
          </w:p>
        </w:tc>
      </w:tr>
      <w:tr w:rsidR="00AA2216" w14:paraId="63A0BFE9" w14:textId="77777777">
        <w:trPr>
          <w:trHeight w:val="332"/>
        </w:trPr>
        <w:tc>
          <w:tcPr>
            <w:tcW w:w="705" w:type="dxa"/>
          </w:tcPr>
          <w:p w14:paraId="3A681544" w14:textId="77777777" w:rsidR="00AA2216" w:rsidRDefault="00000000">
            <w:pPr>
              <w:pStyle w:val="TableParagraph"/>
              <w:spacing w:line="301" w:lineRule="exact"/>
              <w:ind w:left="0" w:right="180"/>
              <w:jc w:val="right"/>
              <w:rPr>
                <w:sz w:val="29"/>
              </w:rPr>
            </w:pPr>
            <w:r>
              <w:rPr>
                <w:sz w:val="29"/>
              </w:rPr>
              <w:t>10</w:t>
            </w:r>
          </w:p>
        </w:tc>
        <w:tc>
          <w:tcPr>
            <w:tcW w:w="2307" w:type="dxa"/>
            <w:vMerge/>
            <w:tcBorders>
              <w:top w:val="nil"/>
            </w:tcBorders>
          </w:tcPr>
          <w:p w14:paraId="4604A0AD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4373" w:type="dxa"/>
          </w:tcPr>
          <w:p w14:paraId="3A94F7EC" w14:textId="77777777" w:rsidR="00AA2216" w:rsidRDefault="00000000">
            <w:pPr>
              <w:pStyle w:val="TableParagraph"/>
              <w:spacing w:line="301" w:lineRule="exact"/>
              <w:rPr>
                <w:sz w:val="29"/>
              </w:rPr>
            </w:pPr>
            <w:r>
              <w:rPr>
                <w:sz w:val="29"/>
              </w:rPr>
              <w:t>Психолог</w:t>
            </w:r>
          </w:p>
        </w:tc>
        <w:tc>
          <w:tcPr>
            <w:tcW w:w="1986" w:type="dxa"/>
          </w:tcPr>
          <w:p w14:paraId="7FF7E1DC" w14:textId="77777777" w:rsidR="00AA2216" w:rsidRDefault="00000000">
            <w:pPr>
              <w:pStyle w:val="TableParagraph"/>
              <w:spacing w:line="301" w:lineRule="exact"/>
              <w:ind w:left="50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1</w:t>
            </w:r>
          </w:p>
        </w:tc>
      </w:tr>
      <w:tr w:rsidR="00AA2216" w14:paraId="68654C50" w14:textId="77777777">
        <w:trPr>
          <w:trHeight w:val="332"/>
        </w:trPr>
        <w:tc>
          <w:tcPr>
            <w:tcW w:w="7385" w:type="dxa"/>
            <w:gridSpan w:val="3"/>
          </w:tcPr>
          <w:p w14:paraId="28EF4BC0" w14:textId="77777777" w:rsidR="00AA2216" w:rsidRDefault="00000000">
            <w:pPr>
              <w:pStyle w:val="TableParagraph"/>
              <w:spacing w:line="312" w:lineRule="exact"/>
              <w:ind w:left="3280" w:right="3248"/>
              <w:jc w:val="center"/>
              <w:rPr>
                <w:sz w:val="29"/>
              </w:rPr>
            </w:pPr>
            <w:r>
              <w:rPr>
                <w:sz w:val="29"/>
              </w:rPr>
              <w:t>Всего:</w:t>
            </w:r>
          </w:p>
        </w:tc>
        <w:tc>
          <w:tcPr>
            <w:tcW w:w="1986" w:type="dxa"/>
          </w:tcPr>
          <w:p w14:paraId="7F39D31F" w14:textId="77777777" w:rsidR="00AA2216" w:rsidRDefault="00000000">
            <w:pPr>
              <w:pStyle w:val="TableParagraph"/>
              <w:spacing w:line="312" w:lineRule="exact"/>
              <w:ind w:left="247" w:right="213"/>
              <w:jc w:val="center"/>
              <w:rPr>
                <w:sz w:val="29"/>
              </w:rPr>
            </w:pPr>
            <w:r>
              <w:rPr>
                <w:sz w:val="29"/>
              </w:rPr>
              <w:t>22</w:t>
            </w:r>
          </w:p>
        </w:tc>
      </w:tr>
    </w:tbl>
    <w:p w14:paraId="112D833D" w14:textId="77777777" w:rsidR="00AA2216" w:rsidRDefault="00AA2216">
      <w:pPr>
        <w:pStyle w:val="a3"/>
        <w:spacing w:before="6"/>
        <w:ind w:left="0"/>
        <w:jc w:val="left"/>
        <w:rPr>
          <w:sz w:val="26"/>
        </w:rPr>
      </w:pPr>
    </w:p>
    <w:p w14:paraId="1A107D66" w14:textId="77777777" w:rsidR="00AA2216" w:rsidRDefault="00000000">
      <w:pPr>
        <w:pStyle w:val="1"/>
        <w:spacing w:before="1" w:line="327" w:lineRule="exact"/>
        <w:ind w:left="963"/>
        <w:jc w:val="both"/>
      </w:pPr>
      <w:r>
        <w:rPr>
          <w:w w:val="95"/>
        </w:rPr>
        <w:t>2.4.2</w:t>
      </w:r>
      <w:r>
        <w:rPr>
          <w:spacing w:val="12"/>
          <w:w w:val="95"/>
        </w:rPr>
        <w:t xml:space="preserve"> </w:t>
      </w:r>
      <w:r>
        <w:rPr>
          <w:w w:val="95"/>
        </w:rPr>
        <w:t>Этапы</w:t>
      </w:r>
      <w:r>
        <w:rPr>
          <w:spacing w:val="11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20"/>
          <w:w w:val="95"/>
        </w:rPr>
        <w:t xml:space="preserve"> </w:t>
      </w:r>
      <w:r>
        <w:rPr>
          <w:w w:val="95"/>
        </w:rPr>
        <w:t>глубинного</w:t>
      </w:r>
      <w:r>
        <w:rPr>
          <w:spacing w:val="13"/>
          <w:w w:val="95"/>
        </w:rPr>
        <w:t xml:space="preserve"> </w:t>
      </w:r>
      <w:r>
        <w:rPr>
          <w:w w:val="95"/>
        </w:rPr>
        <w:t>интервью</w:t>
      </w:r>
    </w:p>
    <w:p w14:paraId="05A77B6A" w14:textId="77777777" w:rsidR="00AA2216" w:rsidRDefault="00000000">
      <w:pPr>
        <w:pStyle w:val="a3"/>
        <w:spacing w:before="1" w:line="232" w:lineRule="auto"/>
        <w:ind w:right="551" w:firstLine="704"/>
      </w:pPr>
      <w:r>
        <w:rPr>
          <w:w w:val="95"/>
        </w:rPr>
        <w:t>Индивидуальное глубинное интервью позволяет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интервьюеру глубоко</w:t>
      </w:r>
      <w:r>
        <w:rPr>
          <w:spacing w:val="1"/>
          <w:w w:val="95"/>
        </w:rPr>
        <w:t xml:space="preserve"> </w:t>
      </w:r>
      <w:r>
        <w:t>углубиться</w:t>
      </w:r>
      <w:r>
        <w:rPr>
          <w:spacing w:val="-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социальные</w:t>
      </w:r>
      <w:r>
        <w:rPr>
          <w:spacing w:val="-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личные</w:t>
      </w:r>
      <w:r>
        <w:rPr>
          <w:spacing w:val="-15"/>
        </w:rPr>
        <w:t xml:space="preserve"> </w:t>
      </w:r>
      <w:r>
        <w:t>вопросы,</w:t>
      </w:r>
      <w:r>
        <w:rPr>
          <w:spacing w:val="-7"/>
        </w:rPr>
        <w:t xml:space="preserve"> </w:t>
      </w:r>
      <w:r>
        <w:t>тогда как</w:t>
      </w:r>
      <w:r>
        <w:rPr>
          <w:spacing w:val="3"/>
        </w:rPr>
        <w:t xml:space="preserve"> </w:t>
      </w:r>
      <w:r>
        <w:t>групповое</w:t>
      </w:r>
      <w:r>
        <w:rPr>
          <w:spacing w:val="-15"/>
        </w:rPr>
        <w:t xml:space="preserve"> </w:t>
      </w:r>
      <w:r>
        <w:t>интервью</w:t>
      </w:r>
      <w:r>
        <w:rPr>
          <w:spacing w:val="-70"/>
        </w:rPr>
        <w:t xml:space="preserve"> </w:t>
      </w:r>
      <w:r>
        <w:t>позволяет интервьюеру получить более</w:t>
      </w:r>
      <w:r>
        <w:rPr>
          <w:spacing w:val="1"/>
        </w:rPr>
        <w:t xml:space="preserve"> </w:t>
      </w:r>
      <w:r>
        <w:t>широкий спектр опыта, но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публичного характера процесса не позволяет так глубоко вникнуть в суть</w:t>
      </w:r>
      <w:r>
        <w:rPr>
          <w:spacing w:val="1"/>
        </w:rPr>
        <w:t xml:space="preserve"> </w:t>
      </w:r>
      <w:r>
        <w:t>процесса. 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исследовнии, опрос</w:t>
      </w:r>
      <w:r>
        <w:rPr>
          <w:spacing w:val="1"/>
        </w:rPr>
        <w:t xml:space="preserve"> </w:t>
      </w:r>
      <w:r>
        <w:t>медицинского персонала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проведен на основании существующих принципов проведения глубинных</w:t>
      </w:r>
      <w:r>
        <w:rPr>
          <w:spacing w:val="1"/>
        </w:rPr>
        <w:t xml:space="preserve"> </w:t>
      </w:r>
      <w:r>
        <w:rPr>
          <w:w w:val="95"/>
        </w:rPr>
        <w:t>интервью [</w:t>
      </w:r>
      <w:r>
        <w:rPr>
          <w:color w:val="202020"/>
          <w:w w:val="95"/>
        </w:rPr>
        <w:t>162</w:t>
      </w:r>
      <w:r>
        <w:rPr>
          <w:w w:val="95"/>
        </w:rPr>
        <w:t>]. До начала проведения интервью от каждого участника было</w:t>
      </w:r>
      <w:r>
        <w:rPr>
          <w:spacing w:val="1"/>
          <w:w w:val="95"/>
        </w:rPr>
        <w:t xml:space="preserve"> </w:t>
      </w:r>
      <w:r>
        <w:rPr>
          <w:spacing w:val="-3"/>
        </w:rPr>
        <w:t>получено</w:t>
      </w:r>
      <w:r>
        <w:rPr>
          <w:spacing w:val="-15"/>
        </w:rPr>
        <w:t xml:space="preserve"> </w:t>
      </w:r>
      <w:r>
        <w:rPr>
          <w:spacing w:val="-3"/>
        </w:rPr>
        <w:t>информированное</w:t>
      </w:r>
      <w:r>
        <w:rPr>
          <w:spacing w:val="-15"/>
        </w:rPr>
        <w:t xml:space="preserve"> </w:t>
      </w:r>
      <w:r>
        <w:rPr>
          <w:spacing w:val="-3"/>
        </w:rPr>
        <w:t>согласие,</w:t>
      </w:r>
      <w:r>
        <w:rPr>
          <w:spacing w:val="-1"/>
        </w:rPr>
        <w:t xml:space="preserve"> </w:t>
      </w:r>
      <w:r>
        <w:rPr>
          <w:spacing w:val="-3"/>
        </w:rPr>
        <w:t>данные</w:t>
      </w:r>
      <w:r>
        <w:rPr>
          <w:spacing w:val="-14"/>
        </w:rPr>
        <w:t xml:space="preserve"> </w:t>
      </w:r>
      <w:r>
        <w:rPr>
          <w:spacing w:val="-3"/>
        </w:rPr>
        <w:t>участников</w:t>
      </w:r>
      <w:r>
        <w:rPr>
          <w:spacing w:val="-8"/>
        </w:rPr>
        <w:t xml:space="preserve"> </w:t>
      </w:r>
      <w:r>
        <w:rPr>
          <w:spacing w:val="-2"/>
        </w:rPr>
        <w:t>закодированы.</w:t>
      </w:r>
      <w:r>
        <w:rPr>
          <w:spacing w:val="-15"/>
        </w:rPr>
        <w:t xml:space="preserve"> </w:t>
      </w:r>
      <w:r>
        <w:rPr>
          <w:spacing w:val="-2"/>
        </w:rPr>
        <w:t>Все</w:t>
      </w:r>
      <w:r>
        <w:rPr>
          <w:spacing w:val="-70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записаны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расшифрованы</w:t>
      </w:r>
      <w:r>
        <w:rPr>
          <w:spacing w:val="1"/>
        </w:rPr>
        <w:t xml:space="preserve"> </w:t>
      </w:r>
      <w:r>
        <w:t>дословно,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проанализированы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(Framework)</w:t>
      </w:r>
    </w:p>
    <w:p w14:paraId="05363E52" w14:textId="77777777" w:rsidR="00AA2216" w:rsidRDefault="00000000">
      <w:pPr>
        <w:pStyle w:val="a3"/>
        <w:spacing w:line="316" w:lineRule="exact"/>
      </w:pPr>
      <w:r>
        <w:rPr>
          <w:w w:val="95"/>
        </w:rPr>
        <w:t>Основные</w:t>
      </w:r>
      <w:r>
        <w:rPr>
          <w:spacing w:val="15"/>
          <w:w w:val="95"/>
        </w:rPr>
        <w:t xml:space="preserve"> </w:t>
      </w:r>
      <w:r>
        <w:rPr>
          <w:w w:val="95"/>
        </w:rPr>
        <w:t>разделы</w:t>
      </w:r>
      <w:r>
        <w:rPr>
          <w:spacing w:val="14"/>
          <w:w w:val="95"/>
        </w:rPr>
        <w:t xml:space="preserve"> </w:t>
      </w:r>
      <w:r>
        <w:rPr>
          <w:w w:val="95"/>
        </w:rPr>
        <w:t>анкеты</w:t>
      </w:r>
      <w:r>
        <w:rPr>
          <w:spacing w:val="12"/>
          <w:w w:val="95"/>
        </w:rPr>
        <w:t xml:space="preserve"> </w:t>
      </w:r>
      <w:r>
        <w:rPr>
          <w:w w:val="95"/>
        </w:rPr>
        <w:t>в</w:t>
      </w:r>
      <w:r>
        <w:rPr>
          <w:spacing w:val="28"/>
          <w:w w:val="95"/>
        </w:rPr>
        <w:t xml:space="preserve"> </w:t>
      </w:r>
      <w:r>
        <w:rPr>
          <w:w w:val="95"/>
        </w:rPr>
        <w:t>виде</w:t>
      </w:r>
      <w:r>
        <w:rPr>
          <w:spacing w:val="27"/>
          <w:w w:val="95"/>
        </w:rPr>
        <w:t xml:space="preserve"> </w:t>
      </w:r>
      <w:r>
        <w:rPr>
          <w:w w:val="95"/>
        </w:rPr>
        <w:t>framework</w:t>
      </w:r>
      <w:r>
        <w:rPr>
          <w:spacing w:val="-12"/>
          <w:w w:val="95"/>
        </w:rPr>
        <w:t xml:space="preserve"> </w:t>
      </w:r>
      <w:r>
        <w:rPr>
          <w:w w:val="95"/>
        </w:rPr>
        <w:t>(«каркаса»):</w:t>
      </w:r>
    </w:p>
    <w:p w14:paraId="0D0174BB" w14:textId="77777777" w:rsidR="00AA2216" w:rsidRDefault="00000000">
      <w:pPr>
        <w:pStyle w:val="a4"/>
        <w:numPr>
          <w:ilvl w:val="0"/>
          <w:numId w:val="45"/>
        </w:numPr>
        <w:tabs>
          <w:tab w:val="left" w:pos="627"/>
        </w:tabs>
        <w:spacing w:line="320" w:lineRule="exact"/>
        <w:jc w:val="both"/>
        <w:rPr>
          <w:sz w:val="29"/>
        </w:rPr>
      </w:pPr>
      <w:r>
        <w:rPr>
          <w:w w:val="95"/>
          <w:sz w:val="29"/>
        </w:rPr>
        <w:t>Организация</w:t>
      </w:r>
      <w:r>
        <w:rPr>
          <w:spacing w:val="6"/>
          <w:w w:val="95"/>
          <w:sz w:val="29"/>
        </w:rPr>
        <w:t xml:space="preserve"> </w:t>
      </w:r>
      <w:r>
        <w:rPr>
          <w:w w:val="95"/>
          <w:sz w:val="29"/>
        </w:rPr>
        <w:t>скрининга:</w:t>
      </w:r>
    </w:p>
    <w:p w14:paraId="0BE7F278" w14:textId="77777777" w:rsidR="00AA2216" w:rsidRDefault="00000000">
      <w:pPr>
        <w:pStyle w:val="a4"/>
        <w:numPr>
          <w:ilvl w:val="1"/>
          <w:numId w:val="45"/>
        </w:numPr>
        <w:tabs>
          <w:tab w:val="left" w:pos="1347"/>
          <w:tab w:val="left" w:pos="1348"/>
        </w:tabs>
        <w:spacing w:line="320" w:lineRule="exact"/>
        <w:jc w:val="left"/>
        <w:rPr>
          <w:sz w:val="29"/>
        </w:rPr>
      </w:pPr>
      <w:r>
        <w:rPr>
          <w:w w:val="95"/>
          <w:sz w:val="29"/>
        </w:rPr>
        <w:t>Участие</w:t>
      </w:r>
      <w:r>
        <w:rPr>
          <w:spacing w:val="15"/>
          <w:w w:val="95"/>
          <w:sz w:val="29"/>
        </w:rPr>
        <w:t xml:space="preserve"> </w:t>
      </w:r>
      <w:r>
        <w:rPr>
          <w:w w:val="95"/>
          <w:sz w:val="29"/>
        </w:rPr>
        <w:t>целевых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групп</w:t>
      </w:r>
      <w:r>
        <w:rPr>
          <w:spacing w:val="25"/>
          <w:w w:val="95"/>
          <w:sz w:val="29"/>
        </w:rPr>
        <w:t xml:space="preserve"> </w:t>
      </w:r>
      <w:r>
        <w:rPr>
          <w:w w:val="95"/>
          <w:sz w:val="29"/>
        </w:rPr>
        <w:t>населения:</w:t>
      </w:r>
    </w:p>
    <w:p w14:paraId="5C4D9279" w14:textId="77777777" w:rsidR="00AA2216" w:rsidRDefault="00000000">
      <w:pPr>
        <w:pStyle w:val="a4"/>
        <w:numPr>
          <w:ilvl w:val="1"/>
          <w:numId w:val="45"/>
        </w:numPr>
        <w:tabs>
          <w:tab w:val="left" w:pos="1347"/>
          <w:tab w:val="left" w:pos="1348"/>
        </w:tabs>
        <w:spacing w:line="321" w:lineRule="exact"/>
        <w:jc w:val="left"/>
        <w:rPr>
          <w:sz w:val="29"/>
        </w:rPr>
      </w:pPr>
      <w:r>
        <w:rPr>
          <w:w w:val="95"/>
          <w:sz w:val="29"/>
        </w:rPr>
        <w:t>Техническое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обеспечение:</w:t>
      </w:r>
    </w:p>
    <w:p w14:paraId="26F92498" w14:textId="77777777" w:rsidR="00AA2216" w:rsidRDefault="00000000">
      <w:pPr>
        <w:pStyle w:val="a4"/>
        <w:numPr>
          <w:ilvl w:val="1"/>
          <w:numId w:val="45"/>
        </w:numPr>
        <w:tabs>
          <w:tab w:val="left" w:pos="1347"/>
          <w:tab w:val="left" w:pos="1348"/>
        </w:tabs>
        <w:spacing w:line="327" w:lineRule="exact"/>
        <w:jc w:val="left"/>
        <w:rPr>
          <w:sz w:val="29"/>
        </w:rPr>
      </w:pPr>
      <w:r>
        <w:rPr>
          <w:w w:val="95"/>
          <w:sz w:val="29"/>
        </w:rPr>
        <w:t>Организация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мониторинг.</w:t>
      </w:r>
    </w:p>
    <w:p w14:paraId="3EFD9FA1" w14:textId="77777777" w:rsidR="00AA2216" w:rsidRDefault="00000000">
      <w:pPr>
        <w:pStyle w:val="a4"/>
        <w:numPr>
          <w:ilvl w:val="0"/>
          <w:numId w:val="45"/>
        </w:numPr>
        <w:tabs>
          <w:tab w:val="left" w:pos="627"/>
        </w:tabs>
        <w:spacing w:before="34"/>
        <w:rPr>
          <w:sz w:val="29"/>
        </w:rPr>
      </w:pPr>
      <w:r>
        <w:rPr>
          <w:w w:val="95"/>
          <w:sz w:val="29"/>
        </w:rPr>
        <w:t>Конфиденциальность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25"/>
          <w:w w:val="95"/>
          <w:sz w:val="29"/>
        </w:rPr>
        <w:t xml:space="preserve"> </w:t>
      </w:r>
      <w:r>
        <w:rPr>
          <w:w w:val="95"/>
          <w:sz w:val="29"/>
        </w:rPr>
        <w:t>безопасность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данных:</w:t>
      </w:r>
    </w:p>
    <w:p w14:paraId="22E1B71C" w14:textId="77777777" w:rsidR="00AA2216" w:rsidRDefault="00000000">
      <w:pPr>
        <w:pStyle w:val="a4"/>
        <w:numPr>
          <w:ilvl w:val="1"/>
          <w:numId w:val="45"/>
        </w:numPr>
        <w:tabs>
          <w:tab w:val="left" w:pos="1347"/>
          <w:tab w:val="left" w:pos="1348"/>
        </w:tabs>
        <w:spacing w:before="3" w:line="327" w:lineRule="exact"/>
        <w:jc w:val="left"/>
        <w:rPr>
          <w:sz w:val="29"/>
        </w:rPr>
      </w:pPr>
      <w:r>
        <w:rPr>
          <w:w w:val="95"/>
          <w:sz w:val="29"/>
        </w:rPr>
        <w:t>Соблюдение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конфиденциальности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при</w:t>
      </w:r>
      <w:r>
        <w:rPr>
          <w:spacing w:val="27"/>
          <w:w w:val="95"/>
          <w:sz w:val="29"/>
        </w:rPr>
        <w:t xml:space="preserve"> </w:t>
      </w:r>
      <w:r>
        <w:rPr>
          <w:w w:val="95"/>
          <w:sz w:val="29"/>
        </w:rPr>
        <w:t>прохождении</w:t>
      </w:r>
      <w:r>
        <w:rPr>
          <w:spacing w:val="27"/>
          <w:w w:val="95"/>
          <w:sz w:val="29"/>
        </w:rPr>
        <w:t xml:space="preserve"> </w:t>
      </w:r>
      <w:r>
        <w:rPr>
          <w:w w:val="95"/>
          <w:sz w:val="29"/>
        </w:rPr>
        <w:t>скрининга;</w:t>
      </w:r>
    </w:p>
    <w:p w14:paraId="483A7BEC" w14:textId="77777777" w:rsidR="00AA2216" w:rsidRDefault="00000000">
      <w:pPr>
        <w:pStyle w:val="a4"/>
        <w:numPr>
          <w:ilvl w:val="1"/>
          <w:numId w:val="45"/>
        </w:numPr>
        <w:tabs>
          <w:tab w:val="left" w:pos="1347"/>
          <w:tab w:val="left" w:pos="1348"/>
        </w:tabs>
        <w:spacing w:line="320" w:lineRule="exact"/>
        <w:jc w:val="left"/>
        <w:rPr>
          <w:sz w:val="29"/>
        </w:rPr>
      </w:pPr>
      <w:r>
        <w:rPr>
          <w:w w:val="95"/>
          <w:sz w:val="29"/>
        </w:rPr>
        <w:t>Хранение</w:t>
      </w:r>
      <w:r>
        <w:rPr>
          <w:spacing w:val="6"/>
          <w:w w:val="95"/>
          <w:sz w:val="29"/>
        </w:rPr>
        <w:t xml:space="preserve"> </w:t>
      </w:r>
      <w:r>
        <w:rPr>
          <w:w w:val="95"/>
          <w:sz w:val="29"/>
        </w:rPr>
        <w:t>данных;</w:t>
      </w:r>
    </w:p>
    <w:p w14:paraId="06B0E2E8" w14:textId="77777777" w:rsidR="00AA2216" w:rsidRDefault="00000000">
      <w:pPr>
        <w:pStyle w:val="a4"/>
        <w:numPr>
          <w:ilvl w:val="1"/>
          <w:numId w:val="45"/>
        </w:numPr>
        <w:tabs>
          <w:tab w:val="left" w:pos="1347"/>
          <w:tab w:val="left" w:pos="1348"/>
        </w:tabs>
        <w:spacing w:line="327" w:lineRule="exact"/>
        <w:jc w:val="left"/>
        <w:rPr>
          <w:sz w:val="29"/>
        </w:rPr>
      </w:pPr>
      <w:r>
        <w:rPr>
          <w:w w:val="95"/>
          <w:sz w:val="29"/>
        </w:rPr>
        <w:t>Информирование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о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результатах.</w:t>
      </w:r>
    </w:p>
    <w:p w14:paraId="4AFD8D69" w14:textId="77777777" w:rsidR="00AA2216" w:rsidRDefault="00AA2216">
      <w:pPr>
        <w:spacing w:line="327" w:lineRule="exact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7C26D8A5" w14:textId="77777777" w:rsidR="00AA2216" w:rsidRDefault="00000000">
      <w:pPr>
        <w:pStyle w:val="a4"/>
        <w:numPr>
          <w:ilvl w:val="0"/>
          <w:numId w:val="45"/>
        </w:numPr>
        <w:tabs>
          <w:tab w:val="left" w:pos="627"/>
        </w:tabs>
        <w:spacing w:before="71" w:line="327" w:lineRule="exact"/>
        <w:jc w:val="both"/>
        <w:rPr>
          <w:sz w:val="29"/>
        </w:rPr>
      </w:pPr>
      <w:r>
        <w:rPr>
          <w:w w:val="95"/>
          <w:sz w:val="29"/>
        </w:rPr>
        <w:t>Образование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30"/>
          <w:w w:val="95"/>
          <w:sz w:val="29"/>
        </w:rPr>
        <w:t xml:space="preserve"> </w:t>
      </w:r>
      <w:r>
        <w:rPr>
          <w:w w:val="95"/>
          <w:sz w:val="29"/>
        </w:rPr>
        <w:t>информирование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населения:</w:t>
      </w:r>
    </w:p>
    <w:p w14:paraId="79523A88" w14:textId="77777777" w:rsidR="00AA2216" w:rsidRDefault="00000000">
      <w:pPr>
        <w:pStyle w:val="a4"/>
        <w:numPr>
          <w:ilvl w:val="1"/>
          <w:numId w:val="45"/>
        </w:numPr>
        <w:tabs>
          <w:tab w:val="left" w:pos="1348"/>
        </w:tabs>
        <w:spacing w:line="320" w:lineRule="exact"/>
        <w:rPr>
          <w:sz w:val="29"/>
        </w:rPr>
      </w:pPr>
      <w:r>
        <w:rPr>
          <w:w w:val="95"/>
          <w:sz w:val="29"/>
        </w:rPr>
        <w:t>Насколько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население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осведомлено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о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скрининге;</w:t>
      </w:r>
    </w:p>
    <w:p w14:paraId="629C78B4" w14:textId="77777777" w:rsidR="00AA2216" w:rsidRDefault="00000000">
      <w:pPr>
        <w:pStyle w:val="a4"/>
        <w:numPr>
          <w:ilvl w:val="1"/>
          <w:numId w:val="45"/>
        </w:numPr>
        <w:tabs>
          <w:tab w:val="left" w:pos="1348"/>
        </w:tabs>
        <w:spacing w:before="4" w:line="230" w:lineRule="auto"/>
        <w:ind w:right="548"/>
        <w:rPr>
          <w:sz w:val="29"/>
        </w:rPr>
      </w:pPr>
      <w:r>
        <w:rPr>
          <w:sz w:val="29"/>
        </w:rPr>
        <w:t>Достаточность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информации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1"/>
          <w:sz w:val="29"/>
        </w:rPr>
        <w:t xml:space="preserve"> </w:t>
      </w:r>
      <w:r>
        <w:rPr>
          <w:sz w:val="29"/>
        </w:rPr>
        <w:t>населения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медицинских</w:t>
      </w:r>
      <w:r>
        <w:rPr>
          <w:spacing w:val="1"/>
          <w:sz w:val="29"/>
        </w:rPr>
        <w:t xml:space="preserve"> </w:t>
      </w:r>
      <w:r>
        <w:rPr>
          <w:sz w:val="29"/>
        </w:rPr>
        <w:t>учреждениях.</w:t>
      </w:r>
    </w:p>
    <w:p w14:paraId="27CF70A0" w14:textId="77777777" w:rsidR="00AA2216" w:rsidRDefault="00000000">
      <w:pPr>
        <w:pStyle w:val="a4"/>
        <w:numPr>
          <w:ilvl w:val="0"/>
          <w:numId w:val="45"/>
        </w:numPr>
        <w:tabs>
          <w:tab w:val="left" w:pos="627"/>
        </w:tabs>
        <w:spacing w:line="316" w:lineRule="exact"/>
        <w:jc w:val="both"/>
        <w:rPr>
          <w:sz w:val="29"/>
        </w:rPr>
      </w:pPr>
      <w:r>
        <w:rPr>
          <w:w w:val="95"/>
          <w:sz w:val="29"/>
        </w:rPr>
        <w:t>Стратегии</w:t>
      </w:r>
      <w:r>
        <w:rPr>
          <w:spacing w:val="22"/>
          <w:w w:val="95"/>
          <w:sz w:val="29"/>
        </w:rPr>
        <w:t xml:space="preserve"> </w:t>
      </w:r>
      <w:r>
        <w:rPr>
          <w:w w:val="95"/>
          <w:sz w:val="29"/>
        </w:rPr>
        <w:t>улучшения:</w:t>
      </w:r>
    </w:p>
    <w:p w14:paraId="5C207ECB" w14:textId="77777777" w:rsidR="00AA2216" w:rsidRDefault="00000000">
      <w:pPr>
        <w:pStyle w:val="a4"/>
        <w:numPr>
          <w:ilvl w:val="1"/>
          <w:numId w:val="45"/>
        </w:numPr>
        <w:tabs>
          <w:tab w:val="left" w:pos="1348"/>
        </w:tabs>
        <w:spacing w:line="327" w:lineRule="exact"/>
        <w:rPr>
          <w:sz w:val="29"/>
        </w:rPr>
      </w:pPr>
      <w:r>
        <w:rPr>
          <w:w w:val="95"/>
          <w:sz w:val="29"/>
        </w:rPr>
        <w:t>Меры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для</w:t>
      </w:r>
      <w:r>
        <w:rPr>
          <w:spacing w:val="31"/>
          <w:w w:val="95"/>
          <w:sz w:val="29"/>
        </w:rPr>
        <w:t xml:space="preserve"> </w:t>
      </w:r>
      <w:r>
        <w:rPr>
          <w:w w:val="95"/>
          <w:sz w:val="29"/>
        </w:rPr>
        <w:t>повышения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участия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населения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24"/>
          <w:w w:val="95"/>
          <w:sz w:val="29"/>
        </w:rPr>
        <w:t xml:space="preserve"> </w:t>
      </w:r>
      <w:r>
        <w:rPr>
          <w:w w:val="95"/>
          <w:sz w:val="29"/>
        </w:rPr>
        <w:t>скрининге;</w:t>
      </w:r>
    </w:p>
    <w:p w14:paraId="65AD1553" w14:textId="77777777" w:rsidR="00AA2216" w:rsidRDefault="00000000">
      <w:pPr>
        <w:pStyle w:val="a4"/>
        <w:numPr>
          <w:ilvl w:val="1"/>
          <w:numId w:val="45"/>
        </w:numPr>
        <w:tabs>
          <w:tab w:val="left" w:pos="1348"/>
        </w:tabs>
        <w:spacing w:before="2" w:line="327" w:lineRule="exact"/>
        <w:rPr>
          <w:sz w:val="29"/>
        </w:rPr>
      </w:pPr>
      <w:r>
        <w:rPr>
          <w:w w:val="95"/>
          <w:sz w:val="29"/>
        </w:rPr>
        <w:t>Действия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для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оптимизации проведения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скрининга.</w:t>
      </w:r>
    </w:p>
    <w:p w14:paraId="3C17FA5A" w14:textId="77777777" w:rsidR="00AA2216" w:rsidRDefault="00000000">
      <w:pPr>
        <w:pStyle w:val="a3"/>
        <w:spacing w:before="2" w:line="232" w:lineRule="auto"/>
        <w:ind w:right="545" w:firstLine="704"/>
      </w:pPr>
      <w:r>
        <w:t>Выборка</w:t>
      </w:r>
      <w:r>
        <w:rPr>
          <w:spacing w:val="1"/>
        </w:rPr>
        <w:t xml:space="preserve"> </w:t>
      </w:r>
      <w:r>
        <w:t>проводилась</w:t>
      </w:r>
      <w:r>
        <w:rPr>
          <w:spacing w:val="1"/>
        </w:rPr>
        <w:t xml:space="preserve"> </w:t>
      </w:r>
      <w:r>
        <w:t>стихийным</w:t>
      </w:r>
      <w:r>
        <w:rPr>
          <w:spacing w:val="1"/>
        </w:rPr>
        <w:t xml:space="preserve"> </w:t>
      </w:r>
      <w:r>
        <w:t>методом.</w:t>
      </w:r>
      <w:r>
        <w:rPr>
          <w:spacing w:val="1"/>
        </w:rPr>
        <w:t xml:space="preserve"> </w:t>
      </w:r>
      <w:r>
        <w:t>Респонденты 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возможности были собраны с</w:t>
      </w:r>
      <w:r>
        <w:rPr>
          <w:spacing w:val="1"/>
        </w:rPr>
        <w:t xml:space="preserve"> </w:t>
      </w:r>
      <w:r>
        <w:t>учетом гендерной, возрастной, этнической</w:t>
      </w:r>
      <w:r>
        <w:rPr>
          <w:spacing w:val="1"/>
        </w:rPr>
        <w:t xml:space="preserve"> </w:t>
      </w:r>
      <w:r>
        <w:rPr>
          <w:w w:val="95"/>
        </w:rPr>
        <w:t>репрезентативности, разной специализацией (где уместно) и опытом работы.</w:t>
      </w:r>
      <w:r>
        <w:rPr>
          <w:spacing w:val="1"/>
          <w:w w:val="95"/>
        </w:rPr>
        <w:t xml:space="preserve"> </w:t>
      </w:r>
      <w:r>
        <w:rPr>
          <w:w w:val="95"/>
        </w:rPr>
        <w:t>Каждое интервью проводились на предпочитаемом, для респондента, русском</w:t>
      </w:r>
      <w:r>
        <w:rPr>
          <w:spacing w:val="1"/>
          <w:w w:val="95"/>
        </w:rPr>
        <w:t xml:space="preserve"> </w:t>
      </w:r>
      <w:r>
        <w:rPr>
          <w:spacing w:val="-2"/>
        </w:rPr>
        <w:t>и казахском языке. Глубинное интервью проведено главым исследователем,</w:t>
      </w:r>
      <w:r>
        <w:rPr>
          <w:spacing w:val="-70"/>
        </w:rPr>
        <w:t xml:space="preserve"> </w:t>
      </w:r>
      <w:r>
        <w:rPr>
          <w:w w:val="95"/>
        </w:rPr>
        <w:t>критическая оценка опроса была дана действующими экспертами локальной</w:t>
      </w:r>
      <w:r>
        <w:rPr>
          <w:spacing w:val="1"/>
          <w:w w:val="95"/>
        </w:rPr>
        <w:t xml:space="preserve"> </w:t>
      </w:r>
      <w:r>
        <w:rPr>
          <w:spacing w:val="-2"/>
        </w:rPr>
        <w:t xml:space="preserve">этической комиссии Казахского национального </w:t>
      </w:r>
      <w:r>
        <w:rPr>
          <w:spacing w:val="-1"/>
        </w:rPr>
        <w:t>медицинского университета</w:t>
      </w:r>
      <w:r>
        <w:rPr>
          <w:spacing w:val="-70"/>
        </w:rPr>
        <w:t xml:space="preserve"> </w:t>
      </w:r>
      <w:r>
        <w:t>им.С.Д.Асфендиярова.</w:t>
      </w:r>
    </w:p>
    <w:p w14:paraId="7EEC296E" w14:textId="77777777" w:rsidR="00AA2216" w:rsidRDefault="00000000">
      <w:pPr>
        <w:pStyle w:val="a3"/>
        <w:spacing w:line="230" w:lineRule="auto"/>
        <w:ind w:right="537" w:firstLine="704"/>
      </w:pPr>
      <w:r>
        <w:t>С</w:t>
      </w:r>
      <w:r>
        <w:rPr>
          <w:spacing w:val="1"/>
        </w:rPr>
        <w:t xml:space="preserve"> </w:t>
      </w:r>
      <w:r>
        <w:t>разрешения респондентов была</w:t>
      </w:r>
      <w:r>
        <w:rPr>
          <w:spacing w:val="1"/>
        </w:rPr>
        <w:t xml:space="preserve"> </w:t>
      </w:r>
      <w:r>
        <w:t>проведена аудиозапись ГИ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гарантию соблюдения конфиденциальности. Аудиозаписи интервью были</w:t>
      </w:r>
      <w:r>
        <w:rPr>
          <w:spacing w:val="1"/>
        </w:rPr>
        <w:t xml:space="preserve"> </w:t>
      </w:r>
      <w:r>
        <w:rPr>
          <w:w w:val="95"/>
        </w:rPr>
        <w:t>транскрибированы и</w:t>
      </w:r>
      <w:r>
        <w:rPr>
          <w:spacing w:val="1"/>
          <w:w w:val="95"/>
        </w:rPr>
        <w:t xml:space="preserve"> </w:t>
      </w:r>
      <w:r>
        <w:rPr>
          <w:w w:val="95"/>
        </w:rPr>
        <w:t>переведены (с</w:t>
      </w:r>
      <w:r>
        <w:rPr>
          <w:spacing w:val="1"/>
          <w:w w:val="95"/>
        </w:rPr>
        <w:t xml:space="preserve"> </w:t>
      </w:r>
      <w:r>
        <w:rPr>
          <w:w w:val="95"/>
        </w:rPr>
        <w:t>казахского</w:t>
      </w:r>
      <w:r>
        <w:rPr>
          <w:spacing w:val="1"/>
          <w:w w:val="95"/>
        </w:rPr>
        <w:t xml:space="preserve"> </w:t>
      </w:r>
      <w:r>
        <w:rPr>
          <w:w w:val="95"/>
        </w:rPr>
        <w:t>языка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русский, в</w:t>
      </w:r>
      <w:r>
        <w:rPr>
          <w:spacing w:val="1"/>
          <w:w w:val="95"/>
        </w:rPr>
        <w:t xml:space="preserve"> </w:t>
      </w:r>
      <w:r>
        <w:rPr>
          <w:w w:val="95"/>
        </w:rPr>
        <w:t>случаях</w:t>
      </w:r>
      <w:r>
        <w:rPr>
          <w:spacing w:val="1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65"/>
        </w:rPr>
        <w:t xml:space="preserve"> </w:t>
      </w:r>
      <w:r>
        <w:rPr>
          <w:w w:val="95"/>
        </w:rPr>
        <w:t>интерьвью на</w:t>
      </w:r>
      <w:r>
        <w:rPr>
          <w:spacing w:val="65"/>
        </w:rPr>
        <w:t xml:space="preserve"> </w:t>
      </w:r>
      <w:r>
        <w:rPr>
          <w:w w:val="95"/>
        </w:rPr>
        <w:t>казахском языке), систематизированы, кодированы</w:t>
      </w:r>
      <w:r>
        <w:rPr>
          <w:spacing w:val="1"/>
          <w:w w:val="95"/>
        </w:rPr>
        <w:t xml:space="preserve"> </w:t>
      </w:r>
      <w:r>
        <w:t>и проанализированы. Процесс анализа был основан на подходе, который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исследуемыми</w:t>
      </w:r>
      <w:r>
        <w:rPr>
          <w:spacing w:val="-21"/>
        </w:rPr>
        <w:t xml:space="preserve"> </w:t>
      </w:r>
      <w:r>
        <w:t>вопросами.</w:t>
      </w:r>
    </w:p>
    <w:p w14:paraId="44FE5FE4" w14:textId="77777777" w:rsidR="00AA2216" w:rsidRDefault="00AA2216">
      <w:pPr>
        <w:pStyle w:val="a3"/>
        <w:spacing w:before="9"/>
        <w:ind w:left="0"/>
        <w:jc w:val="left"/>
        <w:rPr>
          <w:sz w:val="28"/>
        </w:rPr>
      </w:pPr>
    </w:p>
    <w:p w14:paraId="6DB17C47" w14:textId="77777777" w:rsidR="00AA2216" w:rsidRDefault="00000000">
      <w:pPr>
        <w:pStyle w:val="1"/>
        <w:numPr>
          <w:ilvl w:val="1"/>
          <w:numId w:val="46"/>
        </w:numPr>
        <w:tabs>
          <w:tab w:val="left" w:pos="690"/>
          <w:tab w:val="left" w:pos="1412"/>
          <w:tab w:val="left" w:pos="1714"/>
          <w:tab w:val="left" w:pos="3427"/>
          <w:tab w:val="left" w:pos="5844"/>
          <w:tab w:val="left" w:pos="7428"/>
          <w:tab w:val="left" w:pos="7877"/>
        </w:tabs>
        <w:spacing w:line="230" w:lineRule="auto"/>
        <w:ind w:left="258" w:right="554" w:firstLine="720"/>
        <w:jc w:val="left"/>
      </w:pPr>
      <w:r>
        <w:rPr>
          <w:w w:val="95"/>
        </w:rPr>
        <w:t>Разработка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65"/>
        </w:rPr>
        <w:t xml:space="preserve"> </w:t>
      </w:r>
      <w:r>
        <w:rPr>
          <w:w w:val="95"/>
        </w:rPr>
        <w:t>для</w:t>
      </w:r>
      <w:r>
        <w:rPr>
          <w:spacing w:val="65"/>
        </w:rPr>
        <w:t xml:space="preserve"> </w:t>
      </w:r>
      <w:r>
        <w:rPr>
          <w:w w:val="95"/>
        </w:rPr>
        <w:t>медицинского</w:t>
      </w:r>
      <w:r>
        <w:rPr>
          <w:spacing w:val="65"/>
        </w:rPr>
        <w:t xml:space="preserve"> </w:t>
      </w:r>
      <w:r>
        <w:rPr>
          <w:w w:val="95"/>
        </w:rPr>
        <w:t>персонала</w:t>
      </w:r>
      <w:r>
        <w:rPr>
          <w:spacing w:val="-66"/>
          <w:w w:val="95"/>
        </w:rPr>
        <w:t xml:space="preserve"> </w:t>
      </w:r>
      <w:r>
        <w:t>в</w:t>
      </w:r>
      <w:r>
        <w:tab/>
        <w:t>целях</w:t>
      </w:r>
      <w:r>
        <w:tab/>
        <w:t>улучшения</w:t>
      </w:r>
      <w:r>
        <w:tab/>
        <w:t>приверженности</w:t>
      </w:r>
      <w:r>
        <w:tab/>
        <w:t>населения</w:t>
      </w:r>
      <w:r>
        <w:tab/>
        <w:t>к</w:t>
      </w:r>
      <w:r>
        <w:tab/>
      </w:r>
      <w:r>
        <w:rPr>
          <w:spacing w:val="-5"/>
        </w:rPr>
        <w:t>прохождению</w:t>
      </w:r>
      <w:r>
        <w:rPr>
          <w:spacing w:val="-70"/>
        </w:rPr>
        <w:t xml:space="preserve"> </w:t>
      </w:r>
      <w:r>
        <w:rPr>
          <w:w w:val="95"/>
        </w:rPr>
        <w:t>скрининга</w:t>
      </w:r>
      <w:r>
        <w:rPr>
          <w:spacing w:val="9"/>
          <w:w w:val="95"/>
        </w:rPr>
        <w:t xml:space="preserve"> </w:t>
      </w:r>
      <w:r>
        <w:rPr>
          <w:w w:val="95"/>
        </w:rPr>
        <w:t>по</w:t>
      </w:r>
      <w:r>
        <w:rPr>
          <w:spacing w:val="8"/>
          <w:w w:val="95"/>
        </w:rPr>
        <w:t xml:space="preserve"> </w:t>
      </w:r>
      <w:r>
        <w:rPr>
          <w:w w:val="95"/>
        </w:rPr>
        <w:t>выявлению</w:t>
      </w:r>
      <w:r>
        <w:rPr>
          <w:spacing w:val="-5"/>
          <w:w w:val="95"/>
        </w:rPr>
        <w:t xml:space="preserve"> </w:t>
      </w:r>
      <w:r>
        <w:rPr>
          <w:w w:val="95"/>
        </w:rPr>
        <w:t>онкопатологии</w:t>
      </w:r>
      <w:r>
        <w:rPr>
          <w:spacing w:val="-18"/>
          <w:w w:val="95"/>
        </w:rPr>
        <w:t xml:space="preserve"> </w:t>
      </w:r>
      <w:r>
        <w:rPr>
          <w:w w:val="95"/>
        </w:rPr>
        <w:t>репродуктивной</w:t>
      </w:r>
      <w:r>
        <w:rPr>
          <w:spacing w:val="-17"/>
          <w:w w:val="95"/>
        </w:rPr>
        <w:t xml:space="preserve"> </w:t>
      </w:r>
      <w:r>
        <w:rPr>
          <w:w w:val="95"/>
        </w:rPr>
        <w:t>системы</w:t>
      </w:r>
    </w:p>
    <w:p w14:paraId="4CF99073" w14:textId="77777777" w:rsidR="00AA2216" w:rsidRDefault="00000000">
      <w:pPr>
        <w:pStyle w:val="a3"/>
        <w:spacing w:line="232" w:lineRule="auto"/>
        <w:ind w:right="560" w:firstLine="560"/>
      </w:pPr>
      <w:r>
        <w:rPr>
          <w:w w:val="95"/>
        </w:rPr>
        <w:t>Образовательная программа «Соблюдение биоэтических принципов при</w:t>
      </w:r>
      <w:r>
        <w:rPr>
          <w:spacing w:val="1"/>
          <w:w w:val="95"/>
        </w:rPr>
        <w:t xml:space="preserve"> </w:t>
      </w:r>
      <w:r>
        <w:t>проведении скрининга на онкопатологию репродуктивной системы» была</w:t>
      </w:r>
      <w:r>
        <w:rPr>
          <w:spacing w:val="1"/>
        </w:rPr>
        <w:t xml:space="preserve"> </w:t>
      </w:r>
      <w:r>
        <w:t>разработана для</w:t>
      </w:r>
      <w:r>
        <w:rPr>
          <w:spacing w:val="1"/>
        </w:rPr>
        <w:t xml:space="preserve"> </w:t>
      </w:r>
      <w:r>
        <w:t>врачей и</w:t>
      </w:r>
      <w:r>
        <w:rPr>
          <w:spacing w:val="1"/>
        </w:rPr>
        <w:t xml:space="preserve"> </w:t>
      </w:r>
      <w:r>
        <w:t>среднего медицинского персонала, занятого в</w:t>
      </w:r>
      <w:r>
        <w:rPr>
          <w:spacing w:val="1"/>
        </w:rPr>
        <w:t xml:space="preserve"> </w:t>
      </w:r>
      <w:r>
        <w:t>организации и проведении скрининга, преимущественно скрининга на рак</w:t>
      </w:r>
      <w:r>
        <w:rPr>
          <w:spacing w:val="1"/>
        </w:rPr>
        <w:t xml:space="preserve"> </w:t>
      </w:r>
      <w:r>
        <w:rPr>
          <w:w w:val="95"/>
        </w:rPr>
        <w:t>молочной</w:t>
      </w:r>
      <w:r>
        <w:rPr>
          <w:spacing w:val="-5"/>
          <w:w w:val="95"/>
        </w:rPr>
        <w:t xml:space="preserve"> </w:t>
      </w:r>
      <w:r>
        <w:rPr>
          <w:w w:val="95"/>
        </w:rPr>
        <w:t>железы,</w:t>
      </w:r>
      <w:r>
        <w:rPr>
          <w:spacing w:val="-3"/>
          <w:w w:val="95"/>
        </w:rPr>
        <w:t xml:space="preserve"> </w:t>
      </w:r>
      <w:r>
        <w:rPr>
          <w:w w:val="95"/>
        </w:rPr>
        <w:t>рака</w:t>
      </w:r>
      <w:r>
        <w:rPr>
          <w:spacing w:val="-11"/>
          <w:w w:val="95"/>
        </w:rPr>
        <w:t xml:space="preserve"> </w:t>
      </w:r>
      <w:r>
        <w:rPr>
          <w:w w:val="95"/>
        </w:rPr>
        <w:t>шейки</w:t>
      </w:r>
      <w:r>
        <w:rPr>
          <w:spacing w:val="-25"/>
          <w:w w:val="95"/>
        </w:rPr>
        <w:t xml:space="preserve"> </w:t>
      </w:r>
      <w:r>
        <w:rPr>
          <w:w w:val="95"/>
        </w:rPr>
        <w:t>матки</w:t>
      </w:r>
      <w:r>
        <w:rPr>
          <w:spacing w:val="-5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рака</w:t>
      </w:r>
      <w:r>
        <w:rPr>
          <w:spacing w:val="-11"/>
          <w:w w:val="95"/>
        </w:rPr>
        <w:t xml:space="preserve"> </w:t>
      </w:r>
      <w:r>
        <w:rPr>
          <w:w w:val="95"/>
        </w:rPr>
        <w:t>предстательной</w:t>
      </w:r>
      <w:r>
        <w:rPr>
          <w:spacing w:val="-24"/>
          <w:w w:val="95"/>
        </w:rPr>
        <w:t xml:space="preserve"> </w:t>
      </w:r>
      <w:r>
        <w:rPr>
          <w:w w:val="95"/>
        </w:rPr>
        <w:t>железы.</w:t>
      </w:r>
    </w:p>
    <w:p w14:paraId="1D2771E8" w14:textId="77777777" w:rsidR="00AA2216" w:rsidRDefault="00000000">
      <w:pPr>
        <w:pStyle w:val="a3"/>
        <w:spacing w:line="232" w:lineRule="auto"/>
        <w:ind w:right="538" w:firstLine="704"/>
      </w:pPr>
      <w:r>
        <w:rPr>
          <w:w w:val="95"/>
        </w:rPr>
        <w:t>Программа объединяет принципы биоэтики с практическими аспектами</w:t>
      </w:r>
      <w:r>
        <w:rPr>
          <w:spacing w:val="1"/>
          <w:w w:val="95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онкологические заболевания, 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повседневной практике. В Программу включены материалы из различных</w:t>
      </w:r>
      <w:r>
        <w:rPr>
          <w:spacing w:val="1"/>
        </w:rPr>
        <w:t xml:space="preserve"> </w:t>
      </w:r>
      <w:r>
        <w:t>областей медицины и биоэтики, что обеспечивает комплексный подход к</w:t>
      </w:r>
      <w:r>
        <w:rPr>
          <w:spacing w:val="1"/>
        </w:rPr>
        <w:t xml:space="preserve"> </w:t>
      </w:r>
      <w:r>
        <w:rPr>
          <w:w w:val="95"/>
        </w:rPr>
        <w:t>обучению. Это позволяет учитывать все аспекты скрининга – от медицинских</w:t>
      </w:r>
      <w:r>
        <w:rPr>
          <w:spacing w:val="1"/>
          <w:w w:val="95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этических и</w:t>
      </w:r>
      <w:r>
        <w:rPr>
          <w:spacing w:val="1"/>
        </w:rPr>
        <w:t xml:space="preserve"> </w:t>
      </w:r>
      <w:r>
        <w:t>правовых. Особое внимание уделяется скринингу на</w:t>
      </w:r>
      <w:r>
        <w:rPr>
          <w:spacing w:val="1"/>
        </w:rPr>
        <w:t xml:space="preserve"> </w:t>
      </w:r>
      <w:r>
        <w:t>рак</w:t>
      </w:r>
      <w:r>
        <w:rPr>
          <w:spacing w:val="1"/>
        </w:rPr>
        <w:t xml:space="preserve"> </w:t>
      </w:r>
      <w:r>
        <w:t>молочной железы,</w:t>
      </w:r>
      <w:r>
        <w:rPr>
          <w:spacing w:val="1"/>
        </w:rPr>
        <w:t xml:space="preserve"> </w:t>
      </w:r>
      <w:r>
        <w:t>рак шейки</w:t>
      </w:r>
      <w:r>
        <w:rPr>
          <w:spacing w:val="1"/>
        </w:rPr>
        <w:t xml:space="preserve"> </w:t>
      </w:r>
      <w:r>
        <w:t>матки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рак</w:t>
      </w:r>
      <w:r>
        <w:rPr>
          <w:spacing w:val="1"/>
        </w:rPr>
        <w:t xml:space="preserve"> </w:t>
      </w:r>
      <w:r>
        <w:t>предстательной железы,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rPr>
          <w:w w:val="95"/>
        </w:rPr>
        <w:t>позволяет более глубоко изучить особенности и специфические биоэтические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проблемы,</w:t>
      </w:r>
      <w:r>
        <w:rPr>
          <w:spacing w:val="-12"/>
          <w:w w:val="95"/>
        </w:rPr>
        <w:t xml:space="preserve"> </w:t>
      </w:r>
      <w:r>
        <w:rPr>
          <w:w w:val="95"/>
        </w:rPr>
        <w:t>связанные</w:t>
      </w:r>
      <w:r>
        <w:rPr>
          <w:spacing w:val="-19"/>
          <w:w w:val="95"/>
        </w:rPr>
        <w:t xml:space="preserve"> </w:t>
      </w:r>
      <w:r>
        <w:rPr>
          <w:w w:val="95"/>
        </w:rPr>
        <w:t>с</w:t>
      </w:r>
      <w:r>
        <w:rPr>
          <w:spacing w:val="-19"/>
          <w:w w:val="95"/>
        </w:rPr>
        <w:t xml:space="preserve"> </w:t>
      </w:r>
      <w:r>
        <w:rPr>
          <w:w w:val="95"/>
        </w:rPr>
        <w:t>этими</w:t>
      </w:r>
      <w:r>
        <w:rPr>
          <w:spacing w:val="-14"/>
          <w:w w:val="95"/>
        </w:rPr>
        <w:t xml:space="preserve"> </w:t>
      </w:r>
      <w:r>
        <w:rPr>
          <w:w w:val="95"/>
        </w:rPr>
        <w:t>заболеваниями.</w:t>
      </w:r>
    </w:p>
    <w:p w14:paraId="0D499ADD" w14:textId="77777777" w:rsidR="00AA2216" w:rsidRDefault="00000000">
      <w:pPr>
        <w:pStyle w:val="a3"/>
        <w:spacing w:line="230" w:lineRule="auto"/>
        <w:ind w:right="567" w:firstLine="704"/>
      </w:pPr>
      <w:r>
        <w:t>Особенностью 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биоэтические</w:t>
      </w:r>
      <w:r>
        <w:rPr>
          <w:spacing w:val="1"/>
        </w:rPr>
        <w:t xml:space="preserve"> </w:t>
      </w:r>
      <w:r>
        <w:t>принципы: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автономии</w:t>
      </w:r>
      <w:r>
        <w:rPr>
          <w:spacing w:val="1"/>
        </w:rPr>
        <w:t xml:space="preserve"> </w:t>
      </w:r>
      <w:r>
        <w:t>пациента,</w:t>
      </w:r>
      <w:r>
        <w:rPr>
          <w:spacing w:val="1"/>
        </w:rPr>
        <w:t xml:space="preserve"> </w:t>
      </w:r>
      <w:r>
        <w:t>благодеяние</w:t>
      </w:r>
      <w:r>
        <w:rPr>
          <w:spacing w:val="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справедливость.</w:t>
      </w:r>
      <w:r>
        <w:rPr>
          <w:spacing w:val="67"/>
        </w:rPr>
        <w:t xml:space="preserve"> </w:t>
      </w:r>
      <w:r>
        <w:t>Участники</w:t>
      </w:r>
      <w:r>
        <w:rPr>
          <w:spacing w:val="52"/>
        </w:rPr>
        <w:t xml:space="preserve"> </w:t>
      </w:r>
      <w:r>
        <w:t>изучают,</w:t>
      </w:r>
      <w:r>
        <w:rPr>
          <w:spacing w:val="25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эти</w:t>
      </w:r>
      <w:r>
        <w:rPr>
          <w:spacing w:val="24"/>
        </w:rPr>
        <w:t xml:space="preserve"> </w:t>
      </w:r>
      <w:r>
        <w:t>принципы</w:t>
      </w:r>
    </w:p>
    <w:p w14:paraId="5BC6D1FF" w14:textId="77777777" w:rsidR="00AA2216" w:rsidRDefault="00AA2216">
      <w:pPr>
        <w:spacing w:line="230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757308F0" w14:textId="77777777" w:rsidR="00AA2216" w:rsidRDefault="00000000">
      <w:pPr>
        <w:pStyle w:val="a3"/>
        <w:spacing w:before="81" w:line="230" w:lineRule="auto"/>
        <w:ind w:right="559"/>
      </w:pPr>
      <w:r>
        <w:t>применяются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пациентами,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rPr>
          <w:w w:val="95"/>
        </w:rPr>
        <w:t>информированного согласия на проведение скрининга, разъяснение рисков и</w:t>
      </w:r>
      <w:r>
        <w:rPr>
          <w:spacing w:val="1"/>
          <w:w w:val="95"/>
        </w:rPr>
        <w:t xml:space="preserve"> </w:t>
      </w:r>
      <w:r>
        <w:t>преимуществ процедур,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обсуждение 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дальнейших шагов.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юридические аспекты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(пациентов),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медицинским работникам понимать правовую базу своей деятельности и</w:t>
      </w:r>
      <w:r>
        <w:rPr>
          <w:spacing w:val="1"/>
        </w:rPr>
        <w:t xml:space="preserve"> </w:t>
      </w:r>
      <w:r>
        <w:rPr>
          <w:w w:val="95"/>
        </w:rPr>
        <w:t>защищать интересы пациентов. В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Программе</w:t>
      </w:r>
      <w:r>
        <w:rPr>
          <w:spacing w:val="1"/>
          <w:w w:val="95"/>
        </w:rPr>
        <w:t xml:space="preserve"> </w:t>
      </w:r>
      <w:r>
        <w:rPr>
          <w:w w:val="95"/>
        </w:rPr>
        <w:t>учитываются национальные и</w:t>
      </w:r>
      <w:r>
        <w:rPr>
          <w:spacing w:val="1"/>
          <w:w w:val="95"/>
        </w:rPr>
        <w:t xml:space="preserve"> </w:t>
      </w:r>
      <w:r>
        <w:t>социальные аспекты, которые могут влиять на проведение скрининга, что</w:t>
      </w:r>
      <w:r>
        <w:rPr>
          <w:spacing w:val="1"/>
        </w:rPr>
        <w:t xml:space="preserve"> </w:t>
      </w:r>
      <w:r>
        <w:t>позволяет медицинским работникам учитывать разнообразие пациентов и</w:t>
      </w:r>
      <w:r>
        <w:rPr>
          <w:spacing w:val="1"/>
        </w:rPr>
        <w:t xml:space="preserve"> </w:t>
      </w:r>
      <w:r>
        <w:rPr>
          <w:w w:val="95"/>
        </w:rPr>
        <w:t>адаптировать</w:t>
      </w:r>
      <w:r>
        <w:rPr>
          <w:spacing w:val="-21"/>
          <w:w w:val="95"/>
        </w:rPr>
        <w:t xml:space="preserve"> </w:t>
      </w:r>
      <w:r>
        <w:rPr>
          <w:w w:val="95"/>
        </w:rPr>
        <w:t>свои</w:t>
      </w:r>
      <w:r>
        <w:rPr>
          <w:spacing w:val="-27"/>
          <w:w w:val="95"/>
        </w:rPr>
        <w:t xml:space="preserve"> </w:t>
      </w:r>
      <w:r>
        <w:rPr>
          <w:w w:val="95"/>
        </w:rPr>
        <w:t>подходы</w:t>
      </w:r>
      <w:r>
        <w:rPr>
          <w:spacing w:val="-18"/>
          <w:w w:val="95"/>
        </w:rPr>
        <w:t xml:space="preserve"> </w:t>
      </w:r>
      <w:r>
        <w:rPr>
          <w:w w:val="95"/>
        </w:rPr>
        <w:t>к</w:t>
      </w:r>
      <w:r>
        <w:rPr>
          <w:spacing w:val="-12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потребностям</w:t>
      </w:r>
      <w:r>
        <w:rPr>
          <w:spacing w:val="-24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ожиданиям.</w:t>
      </w:r>
    </w:p>
    <w:p w14:paraId="592ACF34" w14:textId="77777777" w:rsidR="00AA2216" w:rsidRDefault="00000000">
      <w:pPr>
        <w:pStyle w:val="a3"/>
        <w:spacing w:before="13" w:line="235" w:lineRule="auto"/>
        <w:ind w:right="562" w:firstLine="560"/>
      </w:pPr>
      <w:r>
        <w:rPr>
          <w:w w:val="95"/>
        </w:rPr>
        <w:t>Программа</w:t>
      </w:r>
      <w:r>
        <w:rPr>
          <w:spacing w:val="1"/>
          <w:w w:val="95"/>
        </w:rPr>
        <w:t xml:space="preserve"> </w:t>
      </w:r>
      <w:r>
        <w:rPr>
          <w:w w:val="95"/>
        </w:rPr>
        <w:t>базируется на международных стандартах и</w:t>
      </w:r>
      <w:r>
        <w:rPr>
          <w:spacing w:val="1"/>
          <w:w w:val="95"/>
        </w:rPr>
        <w:t xml:space="preserve"> </w:t>
      </w:r>
      <w:r>
        <w:rPr>
          <w:w w:val="95"/>
        </w:rPr>
        <w:t>рекомендациях,</w:t>
      </w:r>
      <w:r>
        <w:rPr>
          <w:spacing w:val="1"/>
          <w:w w:val="95"/>
        </w:rPr>
        <w:t xml:space="preserve"> </w:t>
      </w:r>
      <w:r>
        <w:t>что обеспечивает высокое качество образования и соответствие мировым</w:t>
      </w:r>
      <w:r>
        <w:rPr>
          <w:spacing w:val="1"/>
        </w:rPr>
        <w:t xml:space="preserve"> </w:t>
      </w:r>
      <w:r>
        <w:rPr>
          <w:w w:val="95"/>
        </w:rPr>
        <w:t>практикам</w:t>
      </w:r>
      <w:r>
        <w:rPr>
          <w:spacing w:val="-1"/>
          <w:w w:val="95"/>
        </w:rPr>
        <w:t xml:space="preserve"> </w:t>
      </w:r>
      <w:r>
        <w:rPr>
          <w:w w:val="95"/>
        </w:rPr>
        <w:t>в</w:t>
      </w:r>
      <w:r>
        <w:rPr>
          <w:spacing w:val="24"/>
          <w:w w:val="95"/>
        </w:rPr>
        <w:t xml:space="preserve"> </w:t>
      </w:r>
      <w:r>
        <w:rPr>
          <w:w w:val="95"/>
        </w:rPr>
        <w:t>области</w:t>
      </w:r>
      <w:r>
        <w:rPr>
          <w:spacing w:val="20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-16"/>
          <w:w w:val="95"/>
        </w:rPr>
        <w:t xml:space="preserve"> </w:t>
      </w:r>
      <w:r>
        <w:rPr>
          <w:w w:val="95"/>
        </w:rPr>
        <w:t>на</w:t>
      </w:r>
      <w:r>
        <w:rPr>
          <w:spacing w:val="12"/>
          <w:w w:val="95"/>
        </w:rPr>
        <w:t xml:space="preserve"> </w:t>
      </w:r>
      <w:r>
        <w:rPr>
          <w:w w:val="95"/>
        </w:rPr>
        <w:t>онкопатологии</w:t>
      </w:r>
      <w:r>
        <w:rPr>
          <w:spacing w:val="20"/>
          <w:w w:val="95"/>
        </w:rPr>
        <w:t xml:space="preserve"> </w:t>
      </w:r>
      <w:r>
        <w:rPr>
          <w:w w:val="95"/>
        </w:rPr>
        <w:t>репродуктивной</w:t>
      </w:r>
      <w:r>
        <w:rPr>
          <w:spacing w:val="-7"/>
          <w:w w:val="95"/>
        </w:rPr>
        <w:t xml:space="preserve"> </w:t>
      </w:r>
      <w:r>
        <w:rPr>
          <w:w w:val="95"/>
        </w:rPr>
        <w:t>системы.</w:t>
      </w:r>
    </w:p>
    <w:p w14:paraId="5A5BED02" w14:textId="77777777" w:rsidR="00AA2216" w:rsidRDefault="00000000">
      <w:pPr>
        <w:pStyle w:val="a3"/>
        <w:spacing w:before="2" w:line="230" w:lineRule="auto"/>
        <w:ind w:left="819" w:right="1947"/>
      </w:pPr>
      <w:r>
        <w:rPr>
          <w:w w:val="95"/>
        </w:rPr>
        <w:t>Тематика Программы содержит 11 тем, входящих в 3 модуля.</w:t>
      </w:r>
      <w:r>
        <w:rPr>
          <w:spacing w:val="1"/>
          <w:w w:val="95"/>
        </w:rPr>
        <w:t xml:space="preserve"> </w:t>
      </w:r>
      <w:r>
        <w:rPr>
          <w:w w:val="95"/>
        </w:rPr>
        <w:t>Модуль</w:t>
      </w:r>
      <w:r>
        <w:rPr>
          <w:spacing w:val="-22"/>
          <w:w w:val="95"/>
        </w:rPr>
        <w:t xml:space="preserve"> </w:t>
      </w:r>
      <w:r>
        <w:rPr>
          <w:w w:val="95"/>
        </w:rPr>
        <w:t>1:</w:t>
      </w:r>
      <w:r>
        <w:rPr>
          <w:spacing w:val="-2"/>
          <w:w w:val="95"/>
        </w:rPr>
        <w:t xml:space="preserve"> </w:t>
      </w:r>
      <w:r>
        <w:rPr>
          <w:w w:val="95"/>
        </w:rPr>
        <w:t>Основы</w:t>
      </w:r>
      <w:r>
        <w:rPr>
          <w:spacing w:val="-19"/>
          <w:w w:val="95"/>
        </w:rPr>
        <w:t xml:space="preserve"> </w:t>
      </w:r>
      <w:r>
        <w:rPr>
          <w:w w:val="95"/>
        </w:rPr>
        <w:t>биоэтики</w:t>
      </w:r>
      <w:r>
        <w:rPr>
          <w:spacing w:val="-30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скрининга</w:t>
      </w:r>
    </w:p>
    <w:p w14:paraId="13A04DE1" w14:textId="77777777" w:rsidR="00AA2216" w:rsidRDefault="00000000">
      <w:pPr>
        <w:pStyle w:val="a4"/>
        <w:numPr>
          <w:ilvl w:val="0"/>
          <w:numId w:val="44"/>
        </w:numPr>
        <w:tabs>
          <w:tab w:val="left" w:pos="1252"/>
        </w:tabs>
        <w:spacing w:line="230" w:lineRule="auto"/>
        <w:ind w:right="572" w:firstLine="560"/>
        <w:jc w:val="both"/>
        <w:rPr>
          <w:sz w:val="29"/>
        </w:rPr>
      </w:pPr>
      <w:r>
        <w:rPr>
          <w:sz w:val="29"/>
        </w:rPr>
        <w:t>Введение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биоэтику:</w:t>
      </w:r>
      <w:r>
        <w:rPr>
          <w:spacing w:val="1"/>
          <w:sz w:val="29"/>
        </w:rPr>
        <w:t xml:space="preserve"> </w:t>
      </w:r>
      <w:r>
        <w:rPr>
          <w:sz w:val="29"/>
        </w:rPr>
        <w:t>основные</w:t>
      </w:r>
      <w:r>
        <w:rPr>
          <w:spacing w:val="1"/>
          <w:sz w:val="29"/>
        </w:rPr>
        <w:t xml:space="preserve"> </w:t>
      </w:r>
      <w:r>
        <w:rPr>
          <w:sz w:val="29"/>
        </w:rPr>
        <w:t>принципы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их</w:t>
      </w:r>
      <w:r>
        <w:rPr>
          <w:spacing w:val="1"/>
          <w:sz w:val="29"/>
        </w:rPr>
        <w:t xml:space="preserve"> </w:t>
      </w:r>
      <w:r>
        <w:rPr>
          <w:sz w:val="29"/>
        </w:rPr>
        <w:t>значение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медицинской</w:t>
      </w:r>
      <w:r>
        <w:rPr>
          <w:spacing w:val="-21"/>
          <w:sz w:val="29"/>
        </w:rPr>
        <w:t xml:space="preserve"> </w:t>
      </w:r>
      <w:r>
        <w:rPr>
          <w:sz w:val="29"/>
        </w:rPr>
        <w:t>практике.</w:t>
      </w:r>
    </w:p>
    <w:p w14:paraId="07D876A6" w14:textId="77777777" w:rsidR="00AA2216" w:rsidRDefault="00000000">
      <w:pPr>
        <w:pStyle w:val="a4"/>
        <w:numPr>
          <w:ilvl w:val="0"/>
          <w:numId w:val="44"/>
        </w:numPr>
        <w:tabs>
          <w:tab w:val="left" w:pos="1252"/>
        </w:tabs>
        <w:spacing w:line="230" w:lineRule="auto"/>
        <w:ind w:right="556" w:firstLine="560"/>
        <w:jc w:val="both"/>
        <w:rPr>
          <w:sz w:val="29"/>
        </w:rPr>
      </w:pPr>
      <w:r>
        <w:rPr>
          <w:sz w:val="29"/>
        </w:rPr>
        <w:t>Этические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правовые</w:t>
      </w:r>
      <w:r>
        <w:rPr>
          <w:spacing w:val="1"/>
          <w:sz w:val="29"/>
        </w:rPr>
        <w:t xml:space="preserve"> </w:t>
      </w:r>
      <w:r>
        <w:rPr>
          <w:sz w:val="29"/>
        </w:rPr>
        <w:t>аспекты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онкопатологию</w:t>
      </w:r>
      <w:r>
        <w:rPr>
          <w:spacing w:val="1"/>
          <w:sz w:val="29"/>
        </w:rPr>
        <w:t xml:space="preserve"> </w:t>
      </w:r>
      <w:r>
        <w:rPr>
          <w:sz w:val="29"/>
        </w:rPr>
        <w:t>репродуктивной</w:t>
      </w:r>
      <w:r>
        <w:rPr>
          <w:spacing w:val="-37"/>
          <w:sz w:val="29"/>
        </w:rPr>
        <w:t xml:space="preserve"> </w:t>
      </w:r>
      <w:r>
        <w:rPr>
          <w:sz w:val="29"/>
        </w:rPr>
        <w:t>системы.</w:t>
      </w:r>
    </w:p>
    <w:p w14:paraId="164C83D7" w14:textId="77777777" w:rsidR="00AA2216" w:rsidRDefault="00000000">
      <w:pPr>
        <w:pStyle w:val="a4"/>
        <w:numPr>
          <w:ilvl w:val="0"/>
          <w:numId w:val="44"/>
        </w:numPr>
        <w:tabs>
          <w:tab w:val="left" w:pos="1252"/>
        </w:tabs>
        <w:spacing w:line="242" w:lineRule="auto"/>
        <w:ind w:left="819" w:right="584" w:firstLine="0"/>
        <w:rPr>
          <w:sz w:val="29"/>
        </w:rPr>
      </w:pPr>
      <w:r>
        <w:rPr>
          <w:w w:val="95"/>
          <w:sz w:val="29"/>
        </w:rPr>
        <w:t>Понятие информированного согласия 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его применение 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скрининге.</w:t>
      </w:r>
      <w:r>
        <w:rPr>
          <w:spacing w:val="-66"/>
          <w:w w:val="95"/>
          <w:sz w:val="29"/>
        </w:rPr>
        <w:t xml:space="preserve"> </w:t>
      </w:r>
      <w:r>
        <w:rPr>
          <w:w w:val="95"/>
          <w:sz w:val="29"/>
        </w:rPr>
        <w:t>Модуль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2:</w:t>
      </w:r>
      <w:r>
        <w:rPr>
          <w:spacing w:val="51"/>
          <w:w w:val="95"/>
          <w:sz w:val="29"/>
        </w:rPr>
        <w:t xml:space="preserve"> </w:t>
      </w:r>
      <w:r>
        <w:rPr>
          <w:w w:val="95"/>
          <w:sz w:val="29"/>
        </w:rPr>
        <w:t>Специфические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биоэтические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вопросы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29"/>
          <w:w w:val="95"/>
          <w:sz w:val="29"/>
        </w:rPr>
        <w:t xml:space="preserve"> </w:t>
      </w:r>
      <w:r>
        <w:rPr>
          <w:w w:val="95"/>
          <w:sz w:val="29"/>
        </w:rPr>
        <w:t>клинические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навыки</w:t>
      </w:r>
    </w:p>
    <w:p w14:paraId="106A982A" w14:textId="77777777" w:rsidR="00AA2216" w:rsidRDefault="00000000">
      <w:pPr>
        <w:pStyle w:val="a4"/>
        <w:numPr>
          <w:ilvl w:val="0"/>
          <w:numId w:val="44"/>
        </w:numPr>
        <w:tabs>
          <w:tab w:val="left" w:pos="1252"/>
        </w:tabs>
        <w:spacing w:line="310" w:lineRule="exact"/>
        <w:ind w:left="1251"/>
        <w:rPr>
          <w:sz w:val="29"/>
        </w:rPr>
      </w:pPr>
      <w:r>
        <w:rPr>
          <w:w w:val="95"/>
          <w:sz w:val="29"/>
        </w:rPr>
        <w:t>Этические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проблемы</w:t>
      </w:r>
      <w:r>
        <w:rPr>
          <w:spacing w:val="6"/>
          <w:w w:val="95"/>
          <w:sz w:val="29"/>
        </w:rPr>
        <w:t xml:space="preserve"> </w:t>
      </w:r>
      <w:r>
        <w:rPr>
          <w:w w:val="95"/>
          <w:sz w:val="29"/>
        </w:rPr>
        <w:t>при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скрининге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рак</w:t>
      </w:r>
      <w:r>
        <w:rPr>
          <w:spacing w:val="15"/>
          <w:w w:val="95"/>
          <w:sz w:val="29"/>
        </w:rPr>
        <w:t xml:space="preserve"> </w:t>
      </w:r>
      <w:r>
        <w:rPr>
          <w:w w:val="95"/>
          <w:sz w:val="29"/>
        </w:rPr>
        <w:t>молочной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железы.</w:t>
      </w:r>
    </w:p>
    <w:p w14:paraId="645C3A8E" w14:textId="77777777" w:rsidR="00AA2216" w:rsidRDefault="00000000">
      <w:pPr>
        <w:pStyle w:val="a4"/>
        <w:numPr>
          <w:ilvl w:val="0"/>
          <w:numId w:val="44"/>
        </w:numPr>
        <w:tabs>
          <w:tab w:val="left" w:pos="1252"/>
        </w:tabs>
        <w:spacing w:line="320" w:lineRule="exact"/>
        <w:ind w:left="1251"/>
        <w:rPr>
          <w:sz w:val="29"/>
        </w:rPr>
      </w:pPr>
      <w:r>
        <w:rPr>
          <w:w w:val="95"/>
          <w:sz w:val="29"/>
        </w:rPr>
        <w:t>Этические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проблемы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при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скрининге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рак</w:t>
      </w:r>
      <w:r>
        <w:rPr>
          <w:spacing w:val="16"/>
          <w:w w:val="95"/>
          <w:sz w:val="29"/>
        </w:rPr>
        <w:t xml:space="preserve"> </w:t>
      </w:r>
      <w:r>
        <w:rPr>
          <w:w w:val="95"/>
          <w:sz w:val="29"/>
        </w:rPr>
        <w:t>шейки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матки.</w:t>
      </w:r>
    </w:p>
    <w:p w14:paraId="413F3560" w14:textId="77777777" w:rsidR="00AA2216" w:rsidRDefault="00000000">
      <w:pPr>
        <w:pStyle w:val="a4"/>
        <w:numPr>
          <w:ilvl w:val="0"/>
          <w:numId w:val="44"/>
        </w:numPr>
        <w:tabs>
          <w:tab w:val="left" w:pos="1252"/>
        </w:tabs>
        <w:spacing w:line="320" w:lineRule="exact"/>
        <w:ind w:left="1251"/>
        <w:rPr>
          <w:sz w:val="29"/>
        </w:rPr>
      </w:pPr>
      <w:r>
        <w:rPr>
          <w:w w:val="95"/>
          <w:sz w:val="29"/>
        </w:rPr>
        <w:t>Этические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проблемы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при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скрининге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рак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предстательной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железы.</w:t>
      </w:r>
    </w:p>
    <w:p w14:paraId="30EF6AE9" w14:textId="77777777" w:rsidR="00AA2216" w:rsidRDefault="00000000">
      <w:pPr>
        <w:pStyle w:val="a4"/>
        <w:numPr>
          <w:ilvl w:val="0"/>
          <w:numId w:val="44"/>
        </w:numPr>
        <w:tabs>
          <w:tab w:val="left" w:pos="1252"/>
          <w:tab w:val="left" w:pos="3670"/>
          <w:tab w:val="left" w:pos="6549"/>
          <w:tab w:val="left" w:pos="6933"/>
          <w:tab w:val="left" w:pos="8357"/>
        </w:tabs>
        <w:spacing w:line="230" w:lineRule="auto"/>
        <w:ind w:right="556" w:firstLine="560"/>
        <w:rPr>
          <w:sz w:val="29"/>
        </w:rPr>
      </w:pPr>
      <w:r>
        <w:rPr>
          <w:sz w:val="29"/>
        </w:rPr>
        <w:t>Коммуникация</w:t>
      </w:r>
      <w:r>
        <w:rPr>
          <w:spacing w:val="108"/>
          <w:sz w:val="29"/>
        </w:rPr>
        <w:t xml:space="preserve"> </w:t>
      </w:r>
      <w:r>
        <w:rPr>
          <w:sz w:val="29"/>
        </w:rPr>
        <w:t>с</w:t>
      </w:r>
      <w:r>
        <w:rPr>
          <w:sz w:val="29"/>
        </w:rPr>
        <w:tab/>
        <w:t>пациентами:</w:t>
      </w:r>
      <w:r>
        <w:rPr>
          <w:spacing w:val="108"/>
          <w:sz w:val="29"/>
        </w:rPr>
        <w:t xml:space="preserve"> </w:t>
      </w:r>
      <w:r>
        <w:rPr>
          <w:sz w:val="29"/>
        </w:rPr>
        <w:t>методы</w:t>
      </w:r>
      <w:r>
        <w:rPr>
          <w:sz w:val="29"/>
        </w:rPr>
        <w:tab/>
        <w:t>и</w:t>
      </w:r>
      <w:r>
        <w:rPr>
          <w:sz w:val="29"/>
        </w:rPr>
        <w:tab/>
        <w:t>стратегии</w:t>
      </w:r>
      <w:r>
        <w:rPr>
          <w:sz w:val="29"/>
        </w:rPr>
        <w:tab/>
      </w:r>
      <w:r>
        <w:rPr>
          <w:spacing w:val="-5"/>
          <w:sz w:val="29"/>
        </w:rPr>
        <w:t>получения</w:t>
      </w:r>
      <w:r>
        <w:rPr>
          <w:spacing w:val="-69"/>
          <w:sz w:val="29"/>
        </w:rPr>
        <w:t xml:space="preserve"> </w:t>
      </w:r>
      <w:r>
        <w:rPr>
          <w:sz w:val="29"/>
        </w:rPr>
        <w:t>информированного</w:t>
      </w:r>
      <w:r>
        <w:rPr>
          <w:spacing w:val="-26"/>
          <w:sz w:val="29"/>
        </w:rPr>
        <w:t xml:space="preserve"> </w:t>
      </w:r>
      <w:r>
        <w:rPr>
          <w:sz w:val="29"/>
        </w:rPr>
        <w:t>согласия.</w:t>
      </w:r>
    </w:p>
    <w:p w14:paraId="6BE5279C" w14:textId="77777777" w:rsidR="00AA2216" w:rsidRDefault="00000000">
      <w:pPr>
        <w:pStyle w:val="a4"/>
        <w:numPr>
          <w:ilvl w:val="0"/>
          <w:numId w:val="44"/>
        </w:numPr>
        <w:tabs>
          <w:tab w:val="left" w:pos="1252"/>
          <w:tab w:val="left" w:pos="2371"/>
          <w:tab w:val="left" w:pos="5394"/>
        </w:tabs>
        <w:spacing w:line="230" w:lineRule="auto"/>
        <w:ind w:right="572" w:firstLine="560"/>
        <w:rPr>
          <w:sz w:val="29"/>
        </w:rPr>
      </w:pPr>
      <w:r>
        <w:rPr>
          <w:sz w:val="29"/>
        </w:rPr>
        <w:t>Анализ</w:t>
      </w:r>
      <w:r>
        <w:rPr>
          <w:sz w:val="29"/>
        </w:rPr>
        <w:tab/>
        <w:t>клинических</w:t>
      </w:r>
      <w:r>
        <w:rPr>
          <w:spacing w:val="109"/>
          <w:sz w:val="29"/>
        </w:rPr>
        <w:t xml:space="preserve"> </w:t>
      </w:r>
      <w:r>
        <w:rPr>
          <w:sz w:val="29"/>
        </w:rPr>
        <w:t>случаев:</w:t>
      </w:r>
      <w:r>
        <w:rPr>
          <w:sz w:val="29"/>
        </w:rPr>
        <w:tab/>
        <w:t>принятие</w:t>
      </w:r>
      <w:r>
        <w:rPr>
          <w:spacing w:val="1"/>
          <w:sz w:val="29"/>
        </w:rPr>
        <w:t xml:space="preserve"> </w:t>
      </w:r>
      <w:r>
        <w:rPr>
          <w:sz w:val="29"/>
        </w:rPr>
        <w:t>этических</w:t>
      </w:r>
      <w:r>
        <w:rPr>
          <w:spacing w:val="1"/>
          <w:sz w:val="29"/>
        </w:rPr>
        <w:t xml:space="preserve"> </w:t>
      </w:r>
      <w:r>
        <w:rPr>
          <w:sz w:val="29"/>
        </w:rPr>
        <w:t>решений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-70"/>
          <w:sz w:val="29"/>
        </w:rPr>
        <w:t xml:space="preserve"> </w:t>
      </w:r>
      <w:r>
        <w:rPr>
          <w:sz w:val="29"/>
        </w:rPr>
        <w:t>сложных</w:t>
      </w:r>
      <w:r>
        <w:rPr>
          <w:spacing w:val="-26"/>
          <w:sz w:val="29"/>
        </w:rPr>
        <w:t xml:space="preserve"> </w:t>
      </w:r>
      <w:r>
        <w:rPr>
          <w:sz w:val="29"/>
        </w:rPr>
        <w:t>ситуациях.</w:t>
      </w:r>
    </w:p>
    <w:p w14:paraId="512D8A00" w14:textId="77777777" w:rsidR="00AA2216" w:rsidRDefault="00000000">
      <w:pPr>
        <w:pStyle w:val="a3"/>
        <w:spacing w:line="327" w:lineRule="exact"/>
        <w:ind w:left="819"/>
        <w:jc w:val="left"/>
      </w:pPr>
      <w:r>
        <w:rPr>
          <w:w w:val="95"/>
        </w:rPr>
        <w:t>Модуль</w:t>
      </w:r>
      <w:r>
        <w:rPr>
          <w:spacing w:val="8"/>
          <w:w w:val="95"/>
        </w:rPr>
        <w:t xml:space="preserve"> </w:t>
      </w:r>
      <w:r>
        <w:rPr>
          <w:w w:val="95"/>
        </w:rPr>
        <w:t>3:</w:t>
      </w:r>
      <w:r>
        <w:rPr>
          <w:spacing w:val="42"/>
          <w:w w:val="95"/>
        </w:rPr>
        <w:t xml:space="preserve"> </w:t>
      </w:r>
      <w:r>
        <w:rPr>
          <w:w w:val="95"/>
        </w:rPr>
        <w:t>Практическое</w:t>
      </w:r>
      <w:r>
        <w:rPr>
          <w:spacing w:val="16"/>
          <w:w w:val="95"/>
        </w:rPr>
        <w:t xml:space="preserve"> </w:t>
      </w:r>
      <w:r>
        <w:rPr>
          <w:w w:val="95"/>
        </w:rPr>
        <w:t>применение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международные</w:t>
      </w:r>
      <w:r>
        <w:rPr>
          <w:spacing w:val="15"/>
          <w:w w:val="95"/>
        </w:rPr>
        <w:t xml:space="preserve"> </w:t>
      </w:r>
      <w:r>
        <w:rPr>
          <w:w w:val="95"/>
        </w:rPr>
        <w:t>стандарты</w:t>
      </w:r>
    </w:p>
    <w:p w14:paraId="5B14056E" w14:textId="77777777" w:rsidR="00AA2216" w:rsidRDefault="00000000">
      <w:pPr>
        <w:pStyle w:val="a4"/>
        <w:numPr>
          <w:ilvl w:val="0"/>
          <w:numId w:val="44"/>
        </w:numPr>
        <w:tabs>
          <w:tab w:val="left" w:pos="1252"/>
        </w:tabs>
        <w:spacing w:line="320" w:lineRule="exact"/>
        <w:ind w:left="1251"/>
        <w:rPr>
          <w:sz w:val="29"/>
        </w:rPr>
      </w:pPr>
      <w:r>
        <w:rPr>
          <w:w w:val="95"/>
          <w:sz w:val="29"/>
        </w:rPr>
        <w:t>Юридические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аспекты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28"/>
          <w:w w:val="95"/>
          <w:sz w:val="29"/>
        </w:rPr>
        <w:t xml:space="preserve"> </w:t>
      </w:r>
      <w:r>
        <w:rPr>
          <w:w w:val="95"/>
          <w:sz w:val="29"/>
        </w:rPr>
        <w:t>права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пациентов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при</w:t>
      </w:r>
      <w:r>
        <w:rPr>
          <w:spacing w:val="48"/>
          <w:w w:val="95"/>
          <w:sz w:val="29"/>
        </w:rPr>
        <w:t xml:space="preserve"> </w:t>
      </w:r>
      <w:r>
        <w:rPr>
          <w:w w:val="95"/>
          <w:sz w:val="29"/>
        </w:rPr>
        <w:t>проведении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скрининга.</w:t>
      </w:r>
    </w:p>
    <w:p w14:paraId="2A21283A" w14:textId="77777777" w:rsidR="00AA2216" w:rsidRDefault="00000000">
      <w:pPr>
        <w:pStyle w:val="a4"/>
        <w:numPr>
          <w:ilvl w:val="0"/>
          <w:numId w:val="44"/>
        </w:numPr>
        <w:tabs>
          <w:tab w:val="left" w:pos="1252"/>
          <w:tab w:val="left" w:pos="4980"/>
          <w:tab w:val="left" w:pos="5364"/>
          <w:tab w:val="left" w:pos="7843"/>
        </w:tabs>
        <w:spacing w:before="4" w:line="230" w:lineRule="auto"/>
        <w:ind w:right="563" w:firstLine="560"/>
        <w:rPr>
          <w:sz w:val="29"/>
        </w:rPr>
      </w:pPr>
      <w:r>
        <w:rPr>
          <w:sz w:val="29"/>
        </w:rPr>
        <w:t>Международные</w:t>
      </w:r>
      <w:r>
        <w:rPr>
          <w:spacing w:val="92"/>
          <w:sz w:val="29"/>
        </w:rPr>
        <w:t xml:space="preserve"> </w:t>
      </w:r>
      <w:r>
        <w:rPr>
          <w:sz w:val="29"/>
        </w:rPr>
        <w:t>стандарты</w:t>
      </w:r>
      <w:r>
        <w:rPr>
          <w:sz w:val="29"/>
        </w:rPr>
        <w:tab/>
        <w:t>и</w:t>
      </w:r>
      <w:r>
        <w:rPr>
          <w:sz w:val="29"/>
        </w:rPr>
        <w:tab/>
        <w:t>рекомендации</w:t>
      </w:r>
      <w:r>
        <w:rPr>
          <w:spacing w:val="110"/>
          <w:sz w:val="29"/>
        </w:rPr>
        <w:t xml:space="preserve"> </w:t>
      </w:r>
      <w:r>
        <w:rPr>
          <w:sz w:val="29"/>
        </w:rPr>
        <w:t>по</w:t>
      </w:r>
      <w:r>
        <w:rPr>
          <w:sz w:val="29"/>
        </w:rPr>
        <w:tab/>
        <w:t>скринингу</w:t>
      </w:r>
      <w:r>
        <w:rPr>
          <w:spacing w:val="31"/>
          <w:sz w:val="29"/>
        </w:rPr>
        <w:t xml:space="preserve"> </w:t>
      </w:r>
      <w:r>
        <w:rPr>
          <w:sz w:val="29"/>
        </w:rPr>
        <w:t>на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онкопатологию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репродуктивной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системы.</w:t>
      </w:r>
    </w:p>
    <w:p w14:paraId="5510F5B0" w14:textId="77777777" w:rsidR="00AA2216" w:rsidRDefault="00000000">
      <w:pPr>
        <w:pStyle w:val="a4"/>
        <w:numPr>
          <w:ilvl w:val="0"/>
          <w:numId w:val="44"/>
        </w:numPr>
        <w:tabs>
          <w:tab w:val="left" w:pos="1252"/>
        </w:tabs>
        <w:spacing w:line="316" w:lineRule="exact"/>
        <w:ind w:left="1251"/>
        <w:rPr>
          <w:sz w:val="29"/>
        </w:rPr>
      </w:pPr>
      <w:r>
        <w:rPr>
          <w:w w:val="95"/>
          <w:sz w:val="29"/>
        </w:rPr>
        <w:t>Учет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национальных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28"/>
          <w:w w:val="95"/>
          <w:sz w:val="29"/>
        </w:rPr>
        <w:t xml:space="preserve"> </w:t>
      </w:r>
      <w:r>
        <w:rPr>
          <w:w w:val="95"/>
          <w:sz w:val="29"/>
        </w:rPr>
        <w:t>социальных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контекстов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32"/>
          <w:w w:val="95"/>
          <w:sz w:val="29"/>
        </w:rPr>
        <w:t xml:space="preserve"> </w:t>
      </w:r>
      <w:r>
        <w:rPr>
          <w:w w:val="95"/>
          <w:sz w:val="29"/>
        </w:rPr>
        <w:t>скрининге.</w:t>
      </w:r>
    </w:p>
    <w:p w14:paraId="06AE38C2" w14:textId="77777777" w:rsidR="00AA2216" w:rsidRDefault="00000000">
      <w:pPr>
        <w:pStyle w:val="a3"/>
        <w:spacing w:before="5" w:line="230" w:lineRule="auto"/>
        <w:ind w:right="563" w:firstLine="560"/>
      </w:pPr>
      <w:r>
        <w:rPr>
          <w:w w:val="95"/>
        </w:rPr>
        <w:t>Заключительное обсуждение и оценка полученных знаний и навыков по</w:t>
      </w:r>
      <w:r>
        <w:rPr>
          <w:spacing w:val="1"/>
          <w:w w:val="95"/>
        </w:rPr>
        <w:t xml:space="preserve"> </w:t>
      </w:r>
      <w:r>
        <w:t>всем</w:t>
      </w:r>
      <w:r>
        <w:rPr>
          <w:spacing w:val="-33"/>
        </w:rPr>
        <w:t xml:space="preserve"> </w:t>
      </w:r>
      <w:r>
        <w:t>темам.</w:t>
      </w:r>
    </w:p>
    <w:p w14:paraId="64C41974" w14:textId="77777777" w:rsidR="00AA2216" w:rsidRDefault="00000000">
      <w:pPr>
        <w:pStyle w:val="a3"/>
        <w:spacing w:line="232" w:lineRule="auto"/>
        <w:ind w:right="550" w:firstLine="560"/>
      </w:pPr>
      <w:r>
        <w:t>Эти три модуля обеспечивают комплексное и углубленное изучение</w:t>
      </w:r>
      <w:r>
        <w:rPr>
          <w:spacing w:val="1"/>
        </w:rPr>
        <w:t xml:space="preserve"> </w:t>
      </w:r>
      <w:r>
        <w:t>биоэтических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w w:val="95"/>
        </w:rPr>
        <w:t>онкопатологию репродуктивной системы. Каждая тема подробно рассмотрена</w:t>
      </w:r>
      <w:r>
        <w:rPr>
          <w:spacing w:val="1"/>
          <w:w w:val="95"/>
        </w:rPr>
        <w:t xml:space="preserve"> </w:t>
      </w:r>
      <w:r>
        <w:t>и может изучаться отдельно. В зависимости от аудитории, преподаватель</w:t>
      </w:r>
      <w:r>
        <w:rPr>
          <w:spacing w:val="1"/>
        </w:rPr>
        <w:t xml:space="preserve"> </w:t>
      </w:r>
      <w:r>
        <w:rPr>
          <w:w w:val="95"/>
        </w:rPr>
        <w:t>может</w:t>
      </w:r>
      <w:r>
        <w:rPr>
          <w:spacing w:val="8"/>
          <w:w w:val="95"/>
        </w:rPr>
        <w:t xml:space="preserve"> </w:t>
      </w:r>
      <w:r>
        <w:rPr>
          <w:w w:val="95"/>
        </w:rPr>
        <w:t>объединять</w:t>
      </w:r>
      <w:r>
        <w:rPr>
          <w:spacing w:val="-18"/>
          <w:w w:val="95"/>
        </w:rPr>
        <w:t xml:space="preserve"> </w:t>
      </w:r>
      <w:r>
        <w:rPr>
          <w:w w:val="95"/>
        </w:rPr>
        <w:t>темы,</w:t>
      </w:r>
      <w:r>
        <w:rPr>
          <w:spacing w:val="-5"/>
          <w:w w:val="95"/>
        </w:rPr>
        <w:t xml:space="preserve"> </w:t>
      </w:r>
      <w:r>
        <w:rPr>
          <w:w w:val="95"/>
        </w:rPr>
        <w:t>например,</w:t>
      </w:r>
      <w:r>
        <w:rPr>
          <w:spacing w:val="-23"/>
          <w:w w:val="95"/>
        </w:rPr>
        <w:t xml:space="preserve"> </w:t>
      </w:r>
      <w:r>
        <w:rPr>
          <w:w w:val="95"/>
        </w:rPr>
        <w:t>4,</w:t>
      </w:r>
      <w:r>
        <w:rPr>
          <w:spacing w:val="-5"/>
          <w:w w:val="95"/>
        </w:rPr>
        <w:t xml:space="preserve"> </w:t>
      </w:r>
      <w:r>
        <w:rPr>
          <w:w w:val="95"/>
        </w:rPr>
        <w:t>5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12"/>
          <w:w w:val="95"/>
        </w:rPr>
        <w:t xml:space="preserve"> </w:t>
      </w:r>
      <w:r>
        <w:rPr>
          <w:w w:val="95"/>
        </w:rPr>
        <w:t>6,</w:t>
      </w:r>
      <w:r>
        <w:rPr>
          <w:spacing w:val="14"/>
          <w:w w:val="95"/>
        </w:rPr>
        <w:t xml:space="preserve"> </w:t>
      </w:r>
      <w:r>
        <w:rPr>
          <w:w w:val="95"/>
        </w:rPr>
        <w:t>по</w:t>
      </w:r>
      <w:r>
        <w:rPr>
          <w:spacing w:val="-14"/>
          <w:w w:val="95"/>
        </w:rPr>
        <w:t xml:space="preserve"> </w:t>
      </w:r>
      <w:r>
        <w:rPr>
          <w:w w:val="95"/>
        </w:rPr>
        <w:t>своему</w:t>
      </w:r>
      <w:r>
        <w:rPr>
          <w:spacing w:val="-13"/>
          <w:w w:val="95"/>
        </w:rPr>
        <w:t xml:space="preserve"> </w:t>
      </w:r>
      <w:r>
        <w:rPr>
          <w:w w:val="95"/>
        </w:rPr>
        <w:t>усмотрению.</w:t>
      </w:r>
    </w:p>
    <w:p w14:paraId="52117312" w14:textId="77777777" w:rsidR="00AA2216" w:rsidRDefault="00000000">
      <w:pPr>
        <w:pStyle w:val="a3"/>
        <w:spacing w:line="325" w:lineRule="exact"/>
        <w:ind w:left="819"/>
      </w:pPr>
      <w:r>
        <w:rPr>
          <w:w w:val="95"/>
        </w:rPr>
        <w:t>Программа</w:t>
      </w:r>
      <w:r>
        <w:rPr>
          <w:spacing w:val="9"/>
          <w:w w:val="95"/>
        </w:rPr>
        <w:t xml:space="preserve"> </w:t>
      </w:r>
      <w:r>
        <w:rPr>
          <w:w w:val="95"/>
        </w:rPr>
        <w:t>представлена</w:t>
      </w:r>
      <w:r>
        <w:rPr>
          <w:spacing w:val="10"/>
          <w:w w:val="95"/>
        </w:rPr>
        <w:t xml:space="preserve"> </w:t>
      </w:r>
      <w:r>
        <w:rPr>
          <w:w w:val="95"/>
        </w:rPr>
        <w:t>в</w:t>
      </w:r>
      <w:r>
        <w:rPr>
          <w:spacing w:val="21"/>
          <w:w w:val="95"/>
        </w:rPr>
        <w:t xml:space="preserve"> </w:t>
      </w:r>
      <w:r>
        <w:rPr>
          <w:w w:val="95"/>
        </w:rPr>
        <w:t>Приложении</w:t>
      </w:r>
      <w:r>
        <w:rPr>
          <w:spacing w:val="3"/>
          <w:w w:val="95"/>
        </w:rPr>
        <w:t xml:space="preserve"> </w:t>
      </w:r>
      <w:r>
        <w:rPr>
          <w:w w:val="95"/>
        </w:rPr>
        <w:t>B.</w:t>
      </w:r>
    </w:p>
    <w:p w14:paraId="02786404" w14:textId="77777777" w:rsidR="00AA2216" w:rsidRDefault="00AA2216">
      <w:pPr>
        <w:spacing w:line="325" w:lineRule="exact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5FA1A533" w14:textId="77777777" w:rsidR="00AA2216" w:rsidRDefault="00000000">
      <w:pPr>
        <w:pStyle w:val="1"/>
        <w:numPr>
          <w:ilvl w:val="1"/>
          <w:numId w:val="46"/>
        </w:numPr>
        <w:tabs>
          <w:tab w:val="left" w:pos="1236"/>
        </w:tabs>
        <w:spacing w:before="71"/>
        <w:ind w:left="1235" w:hanging="417"/>
        <w:jc w:val="both"/>
      </w:pPr>
      <w:r>
        <w:rPr>
          <w:w w:val="95"/>
        </w:rPr>
        <w:t>Статистический анализ</w:t>
      </w:r>
    </w:p>
    <w:p w14:paraId="574B74C3" w14:textId="77777777" w:rsidR="00AA2216" w:rsidRDefault="00000000">
      <w:pPr>
        <w:pStyle w:val="a3"/>
        <w:spacing w:before="26" w:line="232" w:lineRule="auto"/>
        <w:ind w:right="550" w:firstLine="560"/>
      </w:pPr>
      <w:r>
        <w:rPr>
          <w:w w:val="95"/>
        </w:rPr>
        <w:t>Данные из вопросников были введены в электронную таблицу программы</w:t>
      </w:r>
      <w:r>
        <w:rPr>
          <w:spacing w:val="-66"/>
          <w:w w:val="95"/>
        </w:rPr>
        <w:t xml:space="preserve"> </w:t>
      </w:r>
      <w:r>
        <w:rPr>
          <w:w w:val="95"/>
        </w:rPr>
        <w:t>Excel, категориальные данные были перекодированы в числовые переменные.</w:t>
      </w:r>
      <w:r>
        <w:rPr>
          <w:spacing w:val="1"/>
          <w:w w:val="95"/>
        </w:rPr>
        <w:t xml:space="preserve"> </w:t>
      </w:r>
      <w:r>
        <w:t>Описательная статистика использована для</w:t>
      </w:r>
      <w:r>
        <w:rPr>
          <w:spacing w:val="1"/>
        </w:rPr>
        <w:t xml:space="preserve"> </w:t>
      </w:r>
      <w:r>
        <w:t>анализа исходных данных, в</w:t>
      </w:r>
      <w:r>
        <w:rPr>
          <w:spacing w:val="1"/>
        </w:rPr>
        <w:t xml:space="preserve"> </w:t>
      </w:r>
      <w:r>
        <w:rPr>
          <w:w w:val="95"/>
        </w:rPr>
        <w:t>которой были</w:t>
      </w:r>
      <w:r>
        <w:rPr>
          <w:spacing w:val="1"/>
          <w:w w:val="95"/>
        </w:rPr>
        <w:t xml:space="preserve"> </w:t>
      </w:r>
      <w:r>
        <w:rPr>
          <w:w w:val="95"/>
        </w:rPr>
        <w:t>вычислены частоты и</w:t>
      </w:r>
      <w:r>
        <w:rPr>
          <w:spacing w:val="1"/>
          <w:w w:val="95"/>
        </w:rPr>
        <w:t xml:space="preserve"> </w:t>
      </w:r>
      <w:r>
        <w:rPr>
          <w:w w:val="95"/>
        </w:rPr>
        <w:t>проценты. Все</w:t>
      </w:r>
      <w:r>
        <w:rPr>
          <w:spacing w:val="1"/>
          <w:w w:val="95"/>
        </w:rPr>
        <w:t xml:space="preserve"> </w:t>
      </w:r>
      <w:r>
        <w:rPr>
          <w:w w:val="95"/>
        </w:rPr>
        <w:t>статистические расчеты</w:t>
      </w:r>
      <w:r>
        <w:rPr>
          <w:spacing w:val="1"/>
          <w:w w:val="95"/>
        </w:rPr>
        <w:t xml:space="preserve"> </w:t>
      </w:r>
      <w:r>
        <w:rPr>
          <w:w w:val="95"/>
        </w:rPr>
        <w:t>проводились с использованием программного обеспечения SPSS (версия 25.0,</w:t>
      </w:r>
      <w:r>
        <w:rPr>
          <w:spacing w:val="1"/>
          <w:w w:val="95"/>
        </w:rPr>
        <w:t xml:space="preserve"> </w:t>
      </w:r>
      <w:r>
        <w:t>IBM SPSS Inc., Чикаго, США). Значение p &lt;0,05 считалось статистически</w:t>
      </w:r>
      <w:r>
        <w:rPr>
          <w:spacing w:val="1"/>
        </w:rPr>
        <w:t xml:space="preserve"> </w:t>
      </w:r>
      <w:r>
        <w:t>значимым. Все данные были обобщены с</w:t>
      </w:r>
      <w:r>
        <w:rPr>
          <w:spacing w:val="1"/>
        </w:rPr>
        <w:t xml:space="preserve"> </w:t>
      </w:r>
      <w:r>
        <w:t>использованием описательных</w:t>
      </w:r>
      <w:r>
        <w:rPr>
          <w:spacing w:val="1"/>
        </w:rPr>
        <w:t xml:space="preserve"> </w:t>
      </w:r>
      <w:r>
        <w:rPr>
          <w:w w:val="95"/>
        </w:rPr>
        <w:t>статистических методов.</w:t>
      </w:r>
      <w:r>
        <w:rPr>
          <w:spacing w:val="1"/>
          <w:w w:val="95"/>
        </w:rPr>
        <w:t xml:space="preserve"> </w:t>
      </w:r>
      <w:r>
        <w:rPr>
          <w:w w:val="95"/>
        </w:rPr>
        <w:t>Непараметрический</w:t>
      </w:r>
      <w:r>
        <w:rPr>
          <w:spacing w:val="1"/>
          <w:w w:val="95"/>
        </w:rPr>
        <w:t xml:space="preserve"> </w:t>
      </w:r>
      <w:r>
        <w:rPr>
          <w:w w:val="95"/>
        </w:rPr>
        <w:t>H-критерий Крускала-Уоллиса</w:t>
      </w:r>
      <w:r>
        <w:rPr>
          <w:spacing w:val="1"/>
          <w:w w:val="95"/>
        </w:rPr>
        <w:t xml:space="preserve"> </w:t>
      </w:r>
      <w:r>
        <w:t>использовался</w:t>
      </w:r>
      <w:r>
        <w:rPr>
          <w:spacing w:val="-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определения</w:t>
      </w:r>
      <w:r>
        <w:rPr>
          <w:spacing w:val="-11"/>
        </w:rPr>
        <w:t xml:space="preserve"> </w:t>
      </w:r>
      <w:r>
        <w:t>наличия</w:t>
      </w:r>
      <w:r>
        <w:rPr>
          <w:spacing w:val="-12"/>
        </w:rPr>
        <w:t xml:space="preserve"> </w:t>
      </w:r>
      <w:r>
        <w:t>статистически</w:t>
      </w:r>
      <w:r>
        <w:rPr>
          <w:spacing w:val="-16"/>
        </w:rPr>
        <w:t xml:space="preserve"> </w:t>
      </w:r>
      <w:r>
        <w:t>значимых</w:t>
      </w:r>
      <w:r>
        <w:rPr>
          <w:spacing w:val="-8"/>
        </w:rPr>
        <w:t xml:space="preserve"> </w:t>
      </w:r>
      <w:r>
        <w:t>различий</w:t>
      </w:r>
      <w:r>
        <w:rPr>
          <w:spacing w:val="-70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независимыми</w:t>
      </w:r>
      <w:r>
        <w:rPr>
          <w:spacing w:val="-21"/>
        </w:rPr>
        <w:t xml:space="preserve"> </w:t>
      </w:r>
      <w:r>
        <w:t>выборками.</w:t>
      </w:r>
    </w:p>
    <w:p w14:paraId="04CB4884" w14:textId="77777777" w:rsidR="00AA2216" w:rsidRDefault="00000000">
      <w:pPr>
        <w:pStyle w:val="a3"/>
        <w:spacing w:line="230" w:lineRule="auto"/>
        <w:ind w:right="551" w:firstLine="560"/>
      </w:pPr>
      <w:r>
        <w:rPr>
          <w:spacing w:val="-2"/>
        </w:rPr>
        <w:t xml:space="preserve">Категориальные </w:t>
      </w:r>
      <w:r>
        <w:rPr>
          <w:spacing w:val="-1"/>
        </w:rPr>
        <w:t>данные обрабатывали посредством построения таблиц</w:t>
      </w:r>
      <w:r>
        <w:rPr>
          <w:spacing w:val="-70"/>
        </w:rPr>
        <w:t xml:space="preserve"> </w:t>
      </w:r>
      <w:r>
        <w:t>сопряженности, где</w:t>
      </w:r>
      <w:r>
        <w:rPr>
          <w:spacing w:val="1"/>
        </w:rPr>
        <w:t xml:space="preserve"> </w:t>
      </w:r>
      <w:r>
        <w:t>были получены сведения о</w:t>
      </w:r>
      <w:r>
        <w:rPr>
          <w:spacing w:val="1"/>
        </w:rPr>
        <w:t xml:space="preserve"> </w:t>
      </w:r>
      <w:r>
        <w:t>связи между возрастной</w:t>
      </w:r>
      <w:r>
        <w:rPr>
          <w:spacing w:val="1"/>
        </w:rPr>
        <w:t xml:space="preserve"> </w:t>
      </w:r>
      <w:r>
        <w:rPr>
          <w:w w:val="95"/>
        </w:rPr>
        <w:t>группой, образованием, числом участий в скрининге и каждой из включенных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анкету</w:t>
      </w:r>
      <w:r>
        <w:rPr>
          <w:spacing w:val="-8"/>
        </w:rPr>
        <w:t xml:space="preserve"> </w:t>
      </w:r>
      <w:r>
        <w:t>характеристик</w:t>
      </w:r>
      <w:r>
        <w:rPr>
          <w:spacing w:val="-17"/>
        </w:rPr>
        <w:t xml:space="preserve"> </w:t>
      </w:r>
      <w:r>
        <w:t>ответов</w:t>
      </w:r>
      <w:r>
        <w:rPr>
          <w:spacing w:val="-1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отдельности.</w:t>
      </w:r>
      <w:r>
        <w:rPr>
          <w:spacing w:val="-1"/>
        </w:rPr>
        <w:t xml:space="preserve"> </w:t>
      </w:r>
      <w:r>
        <w:t>Сравнения</w:t>
      </w:r>
      <w:r>
        <w:rPr>
          <w:spacing w:val="-11"/>
        </w:rPr>
        <w:t xml:space="preserve"> </w:t>
      </w:r>
      <w:r>
        <w:t>категорических</w:t>
      </w:r>
      <w:r>
        <w:rPr>
          <w:spacing w:val="-70"/>
        </w:rPr>
        <w:t xml:space="preserve"> </w:t>
      </w:r>
      <w:r>
        <w:rPr>
          <w:w w:val="95"/>
        </w:rPr>
        <w:t>переменных проводились с</w:t>
      </w:r>
      <w:r>
        <w:rPr>
          <w:spacing w:val="1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1"/>
          <w:w w:val="95"/>
        </w:rPr>
        <w:t xml:space="preserve"> </w:t>
      </w:r>
      <w:r>
        <w:rPr>
          <w:w w:val="95"/>
        </w:rPr>
        <w:t>критерий χ2</w:t>
      </w:r>
      <w:r>
        <w:rPr>
          <w:spacing w:val="1"/>
          <w:w w:val="95"/>
        </w:rPr>
        <w:t xml:space="preserve"> </w:t>
      </w:r>
      <w:r>
        <w:rPr>
          <w:w w:val="95"/>
        </w:rPr>
        <w:t>Пирсона [163] и</w:t>
      </w:r>
      <w:r>
        <w:rPr>
          <w:spacing w:val="1"/>
          <w:w w:val="95"/>
        </w:rPr>
        <w:t xml:space="preserve"> </w:t>
      </w:r>
      <w:r>
        <w:rPr>
          <w:w w:val="95"/>
        </w:rPr>
        <w:t>точного</w:t>
      </w:r>
      <w:r>
        <w:rPr>
          <w:spacing w:val="1"/>
          <w:w w:val="95"/>
        </w:rPr>
        <w:t xml:space="preserve"> </w:t>
      </w:r>
      <w:r>
        <w:t>критерия</w:t>
      </w:r>
      <w:r>
        <w:rPr>
          <w:spacing w:val="10"/>
        </w:rPr>
        <w:t xml:space="preserve"> </w:t>
      </w:r>
      <w:r>
        <w:t>Фишера,</w:t>
      </w:r>
      <w:r>
        <w:rPr>
          <w:spacing w:val="22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необходимости,</w:t>
      </w:r>
      <w:r>
        <w:rPr>
          <w:spacing w:val="8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результате</w:t>
      </w:r>
      <w:r>
        <w:rPr>
          <w:spacing w:val="15"/>
        </w:rPr>
        <w:t xml:space="preserve"> </w:t>
      </w:r>
      <w:r>
        <w:t>чего</w:t>
      </w:r>
      <w:r>
        <w:rPr>
          <w:spacing w:val="59"/>
        </w:rPr>
        <w:t xml:space="preserve"> </w:t>
      </w:r>
      <w:r>
        <w:t>были</w:t>
      </w:r>
      <w:r>
        <w:rPr>
          <w:spacing w:val="35"/>
        </w:rPr>
        <w:t xml:space="preserve"> </w:t>
      </w:r>
      <w:r>
        <w:t>получены</w:t>
      </w:r>
    </w:p>
    <w:p w14:paraId="05A9A41B" w14:textId="77777777" w:rsidR="00AA2216" w:rsidRDefault="00000000">
      <w:pPr>
        <w:pStyle w:val="a3"/>
        <w:spacing w:before="4" w:line="230" w:lineRule="auto"/>
        <w:ind w:right="569"/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приверженностью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скринингу</w:t>
      </w:r>
      <w:r>
        <w:rPr>
          <w:spacing w:val="1"/>
        </w:rPr>
        <w:t xml:space="preserve"> </w:t>
      </w:r>
      <w:r>
        <w:t>(первичные и</w:t>
      </w:r>
      <w:r>
        <w:rPr>
          <w:spacing w:val="1"/>
        </w:rPr>
        <w:t xml:space="preserve"> </w:t>
      </w:r>
      <w:r>
        <w:t>повторные визиты) и</w:t>
      </w:r>
      <w:r>
        <w:rPr>
          <w:spacing w:val="1"/>
        </w:rPr>
        <w:t xml:space="preserve"> </w:t>
      </w:r>
      <w:r>
        <w:t>каждой из включенных в анкету характеристик по</w:t>
      </w:r>
      <w:r>
        <w:rPr>
          <w:spacing w:val="1"/>
        </w:rPr>
        <w:t xml:space="preserve"> </w:t>
      </w:r>
      <w:r>
        <w:t>отдельности.</w:t>
      </w:r>
    </w:p>
    <w:p w14:paraId="58096378" w14:textId="77777777" w:rsidR="00AA2216" w:rsidRDefault="00000000">
      <w:pPr>
        <w:pStyle w:val="a3"/>
        <w:spacing w:line="232" w:lineRule="auto"/>
        <w:ind w:right="535" w:firstLine="560"/>
      </w:pPr>
      <w:r>
        <w:t>Для</w:t>
      </w:r>
      <w:r>
        <w:rPr>
          <w:spacing w:val="1"/>
        </w:rPr>
        <w:t xml:space="preserve"> </w:t>
      </w:r>
      <w:r>
        <w:t>углубленного анализа полученных данных использовался метод</w:t>
      </w:r>
      <w:r>
        <w:rPr>
          <w:spacing w:val="1"/>
        </w:rPr>
        <w:t xml:space="preserve"> </w:t>
      </w:r>
      <w:r>
        <w:t>бинарной логистической регрессии [164], который позволил оценить связь</w:t>
      </w:r>
      <w:r>
        <w:rPr>
          <w:spacing w:val="1"/>
        </w:rPr>
        <w:t xml:space="preserve"> </w:t>
      </w:r>
      <w:r>
        <w:t>между факторами (оценкой уровня информированности и</w:t>
      </w:r>
      <w:r>
        <w:rPr>
          <w:spacing w:val="1"/>
        </w:rPr>
        <w:t xml:space="preserve"> </w:t>
      </w:r>
      <w:r>
        <w:t>комфортности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скрининга)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результирующей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приверженностью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скрининге.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позволило</w:t>
      </w:r>
      <w:r>
        <w:rPr>
          <w:spacing w:val="1"/>
        </w:rPr>
        <w:t xml:space="preserve"> </w:t>
      </w:r>
      <w:r>
        <w:t>рассчитать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неучастия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скрининге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(нарушение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несоблюдения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принципов)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различных факторов. Данные, описывающие социально-</w:t>
      </w:r>
      <w:r>
        <w:rPr>
          <w:spacing w:val="1"/>
        </w:rPr>
        <w:t xml:space="preserve"> </w:t>
      </w:r>
      <w:r>
        <w:rPr>
          <w:w w:val="95"/>
        </w:rPr>
        <w:t>демографические характеристики, уровень информированности о скрининге и</w:t>
      </w:r>
      <w:r>
        <w:rPr>
          <w:spacing w:val="1"/>
          <w:w w:val="9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проводимом</w:t>
      </w:r>
      <w:r>
        <w:rPr>
          <w:spacing w:val="1"/>
        </w:rPr>
        <w:t xml:space="preserve"> </w:t>
      </w:r>
      <w:r>
        <w:t>тесте,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комфортности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респондентами</w:t>
      </w:r>
      <w:r>
        <w:rPr>
          <w:spacing w:val="1"/>
        </w:rPr>
        <w:t xml:space="preserve"> </w:t>
      </w:r>
      <w:r>
        <w:rPr>
          <w:w w:val="95"/>
        </w:rPr>
        <w:t>вводились в</w:t>
      </w:r>
      <w:r>
        <w:rPr>
          <w:spacing w:val="1"/>
          <w:w w:val="95"/>
        </w:rPr>
        <w:t xml:space="preserve"> </w:t>
      </w:r>
      <w:r>
        <w:rPr>
          <w:w w:val="95"/>
        </w:rPr>
        <w:t>логистическую регрессионную модель в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качестве независимых</w:t>
      </w:r>
      <w:r>
        <w:rPr>
          <w:spacing w:val="1"/>
          <w:w w:val="95"/>
        </w:rPr>
        <w:t xml:space="preserve"> </w:t>
      </w:r>
      <w:r>
        <w:t>категориальных переменных. Для</w:t>
      </w:r>
      <w:r>
        <w:rPr>
          <w:spacing w:val="1"/>
        </w:rPr>
        <w:t xml:space="preserve"> </w:t>
      </w:r>
      <w:r>
        <w:t>проведения бивариантных сравнений в</w:t>
      </w:r>
      <w:r>
        <w:rPr>
          <w:spacing w:val="1"/>
        </w:rPr>
        <w:t xml:space="preserve"> </w:t>
      </w:r>
      <w:r>
        <w:rPr>
          <w:w w:val="95"/>
        </w:rPr>
        <w:t>каждой</w:t>
      </w:r>
      <w:r>
        <w:rPr>
          <w:spacing w:val="20"/>
          <w:w w:val="95"/>
        </w:rPr>
        <w:t xml:space="preserve"> </w:t>
      </w:r>
      <w:r>
        <w:rPr>
          <w:w w:val="95"/>
        </w:rPr>
        <w:t>из</w:t>
      </w:r>
      <w:r>
        <w:rPr>
          <w:spacing w:val="37"/>
          <w:w w:val="95"/>
        </w:rPr>
        <w:t xml:space="preserve"> </w:t>
      </w:r>
      <w:r>
        <w:rPr>
          <w:w w:val="95"/>
        </w:rPr>
        <w:t>характеристик</w:t>
      </w:r>
      <w:r>
        <w:rPr>
          <w:spacing w:val="-9"/>
          <w:w w:val="95"/>
        </w:rPr>
        <w:t xml:space="preserve"> </w:t>
      </w:r>
      <w:r>
        <w:rPr>
          <w:w w:val="95"/>
        </w:rPr>
        <w:t>брали</w:t>
      </w:r>
      <w:r>
        <w:rPr>
          <w:spacing w:val="21"/>
          <w:w w:val="95"/>
        </w:rPr>
        <w:t xml:space="preserve"> </w:t>
      </w:r>
      <w:r>
        <w:rPr>
          <w:w w:val="95"/>
        </w:rPr>
        <w:t>один</w:t>
      </w:r>
      <w:r>
        <w:rPr>
          <w:spacing w:val="21"/>
          <w:w w:val="95"/>
        </w:rPr>
        <w:t xml:space="preserve"> </w:t>
      </w:r>
      <w:r>
        <w:rPr>
          <w:w w:val="95"/>
        </w:rPr>
        <w:t>из</w:t>
      </w:r>
      <w:r>
        <w:rPr>
          <w:spacing w:val="9"/>
          <w:w w:val="95"/>
        </w:rPr>
        <w:t xml:space="preserve"> </w:t>
      </w:r>
      <w:r>
        <w:rPr>
          <w:w w:val="95"/>
        </w:rPr>
        <w:t>показателей</w:t>
      </w:r>
      <w:r>
        <w:rPr>
          <w:spacing w:val="21"/>
          <w:w w:val="95"/>
        </w:rPr>
        <w:t xml:space="preserve"> </w:t>
      </w:r>
      <w:r>
        <w:rPr>
          <w:w w:val="95"/>
        </w:rPr>
        <w:t>в</w:t>
      </w:r>
      <w:r>
        <w:rPr>
          <w:spacing w:val="24"/>
          <w:w w:val="95"/>
        </w:rPr>
        <w:t xml:space="preserve"> </w:t>
      </w:r>
      <w:r>
        <w:rPr>
          <w:w w:val="95"/>
        </w:rPr>
        <w:t>качестве</w:t>
      </w:r>
      <w:r>
        <w:rPr>
          <w:spacing w:val="12"/>
          <w:w w:val="95"/>
        </w:rPr>
        <w:t xml:space="preserve"> </w:t>
      </w:r>
      <w:r>
        <w:rPr>
          <w:w w:val="95"/>
        </w:rPr>
        <w:t>референтного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условий критерия сравнения. Так, для</w:t>
      </w:r>
      <w:r>
        <w:rPr>
          <w:spacing w:val="1"/>
        </w:rPr>
        <w:t xml:space="preserve"> </w:t>
      </w:r>
      <w:r>
        <w:t>оценки уровня</w:t>
      </w:r>
      <w:r>
        <w:rPr>
          <w:spacing w:val="1"/>
        </w:rPr>
        <w:t xml:space="preserve"> </w:t>
      </w:r>
      <w:r>
        <w:rPr>
          <w:w w:val="95"/>
        </w:rPr>
        <w:t>информированности (или комфортности) референтным показателем (равным</w:t>
      </w:r>
      <w:r>
        <w:rPr>
          <w:spacing w:val="1"/>
          <w:w w:val="95"/>
        </w:rPr>
        <w:t xml:space="preserve"> </w:t>
      </w:r>
      <w:r>
        <w:t>единице)</w:t>
      </w:r>
      <w:r>
        <w:rPr>
          <w:spacing w:val="1"/>
        </w:rPr>
        <w:t xml:space="preserve"> </w:t>
      </w:r>
      <w:r>
        <w:t>явилось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скрининге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тесте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rPr>
          <w:w w:val="95"/>
        </w:rPr>
        <w:t>проявлений чувств и ощущений) при оценке участия в скрининге на РМЖ и</w:t>
      </w:r>
      <w:r>
        <w:rPr>
          <w:spacing w:val="1"/>
          <w:w w:val="95"/>
        </w:rPr>
        <w:t xml:space="preserve"> </w:t>
      </w:r>
      <w:r>
        <w:t>РШМ.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скрининге</w:t>
      </w:r>
      <w:r>
        <w:rPr>
          <w:spacing w:val="1"/>
        </w:rPr>
        <w:t xml:space="preserve"> </w:t>
      </w:r>
      <w:r>
        <w:t>РМЖ,</w:t>
      </w:r>
      <w:r>
        <w:rPr>
          <w:spacing w:val="1"/>
        </w:rPr>
        <w:t xml:space="preserve"> </w:t>
      </w:r>
      <w:r>
        <w:t>РШМ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РПЖ</w:t>
      </w:r>
      <w:r>
        <w:rPr>
          <w:spacing w:val="1"/>
        </w:rPr>
        <w:t xml:space="preserve"> </w:t>
      </w:r>
      <w:r>
        <w:t>многофакторный анализ применен для подсчёта отношений шансов между</w:t>
      </w:r>
      <w:r>
        <w:rPr>
          <w:spacing w:val="1"/>
        </w:rPr>
        <w:t xml:space="preserve"> </w:t>
      </w:r>
      <w:r>
        <w:rPr>
          <w:w w:val="95"/>
        </w:rPr>
        <w:t>полом участников и их восприятием скрининговых программ. Для построения</w:t>
      </w:r>
      <w:r>
        <w:rPr>
          <w:spacing w:val="1"/>
          <w:w w:val="95"/>
        </w:rPr>
        <w:t xml:space="preserve"> </w:t>
      </w:r>
      <w:r>
        <w:t>модели каждый фактор тестировался индивидуально, а в последующем - с</w:t>
      </w:r>
      <w:r>
        <w:rPr>
          <w:spacing w:val="1"/>
        </w:rPr>
        <w:t xml:space="preserve"> </w:t>
      </w:r>
      <w:r>
        <w:t>поправкой</w:t>
      </w:r>
      <w:r>
        <w:rPr>
          <w:spacing w:val="-37"/>
        </w:rPr>
        <w:t xml:space="preserve"> </w:t>
      </w:r>
      <w:r>
        <w:t>на</w:t>
      </w:r>
      <w:r>
        <w:rPr>
          <w:spacing w:val="-25"/>
        </w:rPr>
        <w:t xml:space="preserve"> </w:t>
      </w:r>
      <w:r>
        <w:t>уровень</w:t>
      </w:r>
      <w:r>
        <w:rPr>
          <w:spacing w:val="-29"/>
        </w:rPr>
        <w:t xml:space="preserve"> </w:t>
      </w:r>
      <w:r>
        <w:t>образования.</w:t>
      </w:r>
    </w:p>
    <w:p w14:paraId="7B39CD41" w14:textId="77777777" w:rsidR="00AA2216" w:rsidRDefault="00000000">
      <w:pPr>
        <w:pStyle w:val="a3"/>
        <w:tabs>
          <w:tab w:val="left" w:pos="3183"/>
          <w:tab w:val="left" w:pos="7022"/>
        </w:tabs>
        <w:spacing w:line="297" w:lineRule="exact"/>
        <w:ind w:left="0" w:right="564"/>
        <w:jc w:val="right"/>
      </w:pPr>
      <w:r>
        <w:t>Количественной</w:t>
      </w:r>
      <w:r>
        <w:rPr>
          <w:spacing w:val="91"/>
        </w:rPr>
        <w:t xml:space="preserve"> </w:t>
      </w:r>
      <w:r>
        <w:t>мерой</w:t>
      </w:r>
      <w:r>
        <w:tab/>
        <w:t>оценки</w:t>
      </w:r>
      <w:r>
        <w:rPr>
          <w:spacing w:val="130"/>
        </w:rPr>
        <w:t xml:space="preserve"> </w:t>
      </w:r>
      <w:r>
        <w:t>влияния</w:t>
      </w:r>
      <w:r>
        <w:rPr>
          <w:spacing w:val="121"/>
        </w:rPr>
        <w:t xml:space="preserve"> </w:t>
      </w:r>
      <w:r>
        <w:t>различных</w:t>
      </w:r>
      <w:r>
        <w:tab/>
        <w:t>факторов</w:t>
      </w:r>
      <w:r>
        <w:rPr>
          <w:spacing w:val="117"/>
        </w:rPr>
        <w:t xml:space="preserve"> </w:t>
      </w:r>
      <w:r>
        <w:t>на</w:t>
      </w:r>
    </w:p>
    <w:p w14:paraId="73842E92" w14:textId="77777777" w:rsidR="00AA2216" w:rsidRDefault="00000000">
      <w:pPr>
        <w:pStyle w:val="a3"/>
        <w:spacing w:line="327" w:lineRule="exact"/>
        <w:ind w:left="0" w:right="574"/>
        <w:jc w:val="right"/>
      </w:pPr>
      <w:r>
        <w:t>соблюдение</w:t>
      </w:r>
      <w:r>
        <w:rPr>
          <w:spacing w:val="77"/>
        </w:rPr>
        <w:t xml:space="preserve"> </w:t>
      </w:r>
      <w:r>
        <w:t>этических</w:t>
      </w:r>
      <w:r>
        <w:rPr>
          <w:spacing w:val="61"/>
        </w:rPr>
        <w:t xml:space="preserve"> </w:t>
      </w:r>
      <w:r>
        <w:t>принципов</w:t>
      </w:r>
      <w:r>
        <w:rPr>
          <w:spacing w:val="55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бинарной</w:t>
      </w:r>
      <w:r>
        <w:rPr>
          <w:spacing w:val="53"/>
        </w:rPr>
        <w:t xml:space="preserve"> </w:t>
      </w:r>
      <w:r>
        <w:t>логистической</w:t>
      </w:r>
      <w:r>
        <w:rPr>
          <w:spacing w:val="52"/>
        </w:rPr>
        <w:t xml:space="preserve"> </w:t>
      </w:r>
      <w:r>
        <w:t>регрессии</w:t>
      </w:r>
    </w:p>
    <w:p w14:paraId="30FB8FE6" w14:textId="77777777" w:rsidR="00AA2216" w:rsidRDefault="00AA2216">
      <w:pPr>
        <w:spacing w:line="327" w:lineRule="exact"/>
        <w:jc w:val="right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3DCC43F2" w14:textId="77777777" w:rsidR="00AA2216" w:rsidRDefault="00000000">
      <w:pPr>
        <w:pStyle w:val="a3"/>
        <w:spacing w:before="79" w:line="232" w:lineRule="auto"/>
        <w:ind w:right="539"/>
      </w:pPr>
      <w:r>
        <w:rPr>
          <w:w w:val="95"/>
        </w:rPr>
        <w:t>является отношение шансов (ОШ) [163]. Нескорректированные значения ОШ</w:t>
      </w:r>
      <w:r>
        <w:rPr>
          <w:spacing w:val="1"/>
          <w:w w:val="95"/>
        </w:rPr>
        <w:t xml:space="preserve"> </w:t>
      </w:r>
      <w:r>
        <w:rPr>
          <w:w w:val="95"/>
        </w:rPr>
        <w:t>рассчитывались при проведении однофакторного регрессионного анализа для</w:t>
      </w:r>
      <w:r>
        <w:rPr>
          <w:spacing w:val="1"/>
          <w:w w:val="95"/>
        </w:rPr>
        <w:t xml:space="preserve"> </w:t>
      </w:r>
      <w:r>
        <w:rPr>
          <w:w w:val="95"/>
        </w:rPr>
        <w:t>каждой независимой переменной в отдельности. Скорректированные значения</w:t>
      </w:r>
      <w:r>
        <w:rPr>
          <w:spacing w:val="1"/>
          <w:w w:val="95"/>
        </w:rPr>
        <w:t xml:space="preserve"> </w:t>
      </w:r>
      <w:r>
        <w:t>ОШ</w:t>
      </w:r>
      <w:r>
        <w:rPr>
          <w:spacing w:val="1"/>
        </w:rPr>
        <w:t xml:space="preserve"> </w:t>
      </w:r>
      <w:r>
        <w:t>рассчитывались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многофакторного</w:t>
      </w:r>
      <w:r>
        <w:rPr>
          <w:spacing w:val="1"/>
        </w:rPr>
        <w:t xml:space="preserve"> </w:t>
      </w:r>
      <w:r>
        <w:t>регрессионного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rPr>
          <w:w w:val="95"/>
        </w:rPr>
        <w:t>методом одновременного ввода переменных. Расчет отношения шансов был</w:t>
      </w:r>
      <w:r>
        <w:rPr>
          <w:spacing w:val="1"/>
          <w:w w:val="95"/>
        </w:rPr>
        <w:t xml:space="preserve"> </w:t>
      </w:r>
      <w:r>
        <w:rPr>
          <w:w w:val="95"/>
        </w:rPr>
        <w:t>сделан с поправкой на возраст, вид скрининга, уровень образования, семейный</w:t>
      </w:r>
      <w:r>
        <w:rPr>
          <w:spacing w:val="-66"/>
          <w:w w:val="95"/>
        </w:rPr>
        <w:t xml:space="preserve"> </w:t>
      </w:r>
      <w:r>
        <w:rPr>
          <w:w w:val="95"/>
        </w:rPr>
        <w:t>статус. При проведении этого анализа оценивали факторы, которые влияют на</w:t>
      </w:r>
      <w:r>
        <w:rPr>
          <w:spacing w:val="1"/>
          <w:w w:val="95"/>
        </w:rPr>
        <w:t xml:space="preserve"> </w:t>
      </w:r>
      <w:r>
        <w:t>приверженность к участию в скрининге с позиций соблюдения этических</w:t>
      </w:r>
      <w:r>
        <w:rPr>
          <w:spacing w:val="1"/>
        </w:rPr>
        <w:t xml:space="preserve"> </w:t>
      </w:r>
      <w:r>
        <w:t>принципов.</w:t>
      </w:r>
    </w:p>
    <w:p w14:paraId="60576923" w14:textId="77777777" w:rsidR="00AA2216" w:rsidRDefault="00000000">
      <w:pPr>
        <w:pStyle w:val="a3"/>
        <w:spacing w:line="232" w:lineRule="auto"/>
        <w:ind w:right="550" w:firstLine="704"/>
      </w:pPr>
      <w:r>
        <w:t>Регрессионный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проведен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rPr>
          <w:w w:val="95"/>
        </w:rPr>
        <w:t>влияющих на количество выявленных случаев заболеваний. Для каждого типа</w:t>
      </w:r>
      <w:r>
        <w:rPr>
          <w:spacing w:val="1"/>
          <w:w w:val="95"/>
        </w:rPr>
        <w:t xml:space="preserve"> </w:t>
      </w:r>
      <w:r>
        <w:rPr>
          <w:w w:val="95"/>
        </w:rPr>
        <w:t>рака (РМЖ, РШМ и РПЖ) была построена линейная регрессионная модель, в</w:t>
      </w:r>
      <w:r>
        <w:rPr>
          <w:spacing w:val="1"/>
          <w:w w:val="95"/>
        </w:rPr>
        <w:t xml:space="preserve"> </w:t>
      </w:r>
      <w:r>
        <w:rPr>
          <w:w w:val="95"/>
        </w:rPr>
        <w:t>которой охват</w:t>
      </w:r>
      <w:r>
        <w:rPr>
          <w:spacing w:val="1"/>
          <w:w w:val="95"/>
        </w:rPr>
        <w:t xml:space="preserve"> </w:t>
      </w:r>
      <w:r>
        <w:rPr>
          <w:w w:val="95"/>
        </w:rPr>
        <w:t>скринингом считался независимой переменной, а</w:t>
      </w:r>
      <w:r>
        <w:rPr>
          <w:spacing w:val="1"/>
          <w:w w:val="95"/>
        </w:rPr>
        <w:t xml:space="preserve"> </w:t>
      </w:r>
      <w:r>
        <w:rPr>
          <w:w w:val="95"/>
        </w:rPr>
        <w:t>количество</w:t>
      </w:r>
      <w:r>
        <w:rPr>
          <w:spacing w:val="1"/>
          <w:w w:val="95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зависимой</w:t>
      </w:r>
      <w:r>
        <w:rPr>
          <w:spacing w:val="1"/>
        </w:rPr>
        <w:t xml:space="preserve"> </w:t>
      </w:r>
      <w:r>
        <w:t>переменной. Регрессионные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оценивали</w:t>
      </w:r>
      <w:r>
        <w:rPr>
          <w:spacing w:val="1"/>
        </w:rPr>
        <w:t xml:space="preserve"> </w:t>
      </w:r>
      <w:r>
        <w:t>коэффициенты</w:t>
      </w:r>
      <w:r>
        <w:rPr>
          <w:spacing w:val="1"/>
        </w:rPr>
        <w:t xml:space="preserve"> </w:t>
      </w:r>
      <w:r>
        <w:t>детерминации</w:t>
      </w:r>
      <w:r>
        <w:rPr>
          <w:spacing w:val="1"/>
        </w:rPr>
        <w:t xml:space="preserve"> </w:t>
      </w:r>
      <w:r>
        <w:t>(R²)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вариации</w:t>
      </w:r>
      <w:r>
        <w:rPr>
          <w:spacing w:val="1"/>
        </w:rPr>
        <w:t xml:space="preserve"> </w:t>
      </w:r>
      <w:r>
        <w:t>зависимой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рассчитывался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процентное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рака,</w:t>
      </w:r>
      <w:r>
        <w:rPr>
          <w:spacing w:val="1"/>
        </w:rPr>
        <w:t xml:space="preserve"> </w:t>
      </w:r>
      <w:r>
        <w:rPr>
          <w:w w:val="95"/>
        </w:rPr>
        <w:t>выявленных с помощью скрининга, к общему количеству диагностированных</w:t>
      </w:r>
      <w:r>
        <w:rPr>
          <w:spacing w:val="1"/>
          <w:w w:val="95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доброкачественных,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злокачественных)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обследованных</w:t>
      </w:r>
      <w:r>
        <w:rPr>
          <w:spacing w:val="-42"/>
        </w:rPr>
        <w:t xml:space="preserve"> </w:t>
      </w:r>
      <w:r>
        <w:t>пациентов.</w:t>
      </w:r>
    </w:p>
    <w:p w14:paraId="146955D5" w14:textId="77777777" w:rsidR="00AA2216" w:rsidRDefault="00AA2216">
      <w:pPr>
        <w:spacing w:line="232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280E985C" w14:textId="77777777" w:rsidR="00AA2216" w:rsidRDefault="00000000">
      <w:pPr>
        <w:pStyle w:val="1"/>
        <w:spacing w:before="71" w:line="327" w:lineRule="exact"/>
        <w:ind w:left="963"/>
        <w:jc w:val="left"/>
      </w:pPr>
      <w:r>
        <w:t>РЕЗУЛЬТАТЫ</w:t>
      </w:r>
    </w:p>
    <w:p w14:paraId="52F7BBF1" w14:textId="77777777" w:rsidR="00AA2216" w:rsidRDefault="00000000">
      <w:pPr>
        <w:pStyle w:val="a4"/>
        <w:numPr>
          <w:ilvl w:val="1"/>
          <w:numId w:val="43"/>
        </w:numPr>
        <w:tabs>
          <w:tab w:val="left" w:pos="850"/>
          <w:tab w:val="left" w:pos="851"/>
          <w:tab w:val="left" w:pos="8089"/>
        </w:tabs>
        <w:spacing w:line="254" w:lineRule="auto"/>
        <w:ind w:right="560" w:firstLine="0"/>
        <w:rPr>
          <w:b/>
          <w:sz w:val="29"/>
        </w:rPr>
      </w:pPr>
      <w:r>
        <w:rPr>
          <w:b/>
          <w:sz w:val="29"/>
        </w:rPr>
        <w:t>Результаты</w:t>
      </w:r>
      <w:r>
        <w:rPr>
          <w:b/>
          <w:spacing w:val="93"/>
          <w:sz w:val="29"/>
        </w:rPr>
        <w:t xml:space="preserve"> </w:t>
      </w:r>
      <w:r>
        <w:rPr>
          <w:b/>
          <w:sz w:val="29"/>
        </w:rPr>
        <w:t>эпидемиологического</w:t>
      </w:r>
      <w:r>
        <w:rPr>
          <w:b/>
          <w:spacing w:val="94"/>
          <w:sz w:val="29"/>
        </w:rPr>
        <w:t xml:space="preserve"> </w:t>
      </w:r>
      <w:r>
        <w:rPr>
          <w:b/>
          <w:sz w:val="29"/>
        </w:rPr>
        <w:t>исследования</w:t>
      </w:r>
      <w:r>
        <w:rPr>
          <w:b/>
          <w:spacing w:val="85"/>
          <w:sz w:val="29"/>
        </w:rPr>
        <w:t xml:space="preserve"> </w:t>
      </w:r>
      <w:r>
        <w:rPr>
          <w:b/>
          <w:sz w:val="29"/>
        </w:rPr>
        <w:t>по</w:t>
      </w:r>
      <w:r>
        <w:rPr>
          <w:b/>
          <w:sz w:val="29"/>
        </w:rPr>
        <w:tab/>
      </w:r>
      <w:r>
        <w:rPr>
          <w:b/>
          <w:spacing w:val="-6"/>
          <w:sz w:val="29"/>
        </w:rPr>
        <w:t>проведению</w:t>
      </w:r>
      <w:r>
        <w:rPr>
          <w:b/>
          <w:spacing w:val="-70"/>
          <w:sz w:val="29"/>
        </w:rPr>
        <w:t xml:space="preserve"> </w:t>
      </w:r>
      <w:r>
        <w:rPr>
          <w:b/>
          <w:sz w:val="29"/>
        </w:rPr>
        <w:t>скрининга</w:t>
      </w:r>
      <w:r>
        <w:rPr>
          <w:b/>
          <w:spacing w:val="-10"/>
          <w:sz w:val="29"/>
        </w:rPr>
        <w:t xml:space="preserve"> </w:t>
      </w:r>
      <w:r>
        <w:rPr>
          <w:b/>
          <w:sz w:val="29"/>
        </w:rPr>
        <w:t>на</w:t>
      </w:r>
      <w:r>
        <w:rPr>
          <w:b/>
          <w:spacing w:val="-10"/>
          <w:sz w:val="29"/>
        </w:rPr>
        <w:t xml:space="preserve"> </w:t>
      </w:r>
      <w:r>
        <w:rPr>
          <w:b/>
          <w:sz w:val="29"/>
        </w:rPr>
        <w:t>РМЖ,</w:t>
      </w:r>
      <w:r>
        <w:rPr>
          <w:b/>
          <w:spacing w:val="-19"/>
          <w:sz w:val="29"/>
        </w:rPr>
        <w:t xml:space="preserve"> </w:t>
      </w:r>
      <w:r>
        <w:rPr>
          <w:b/>
          <w:sz w:val="29"/>
        </w:rPr>
        <w:t>РШМ</w:t>
      </w:r>
    </w:p>
    <w:p w14:paraId="04F1E113" w14:textId="77777777" w:rsidR="00AA2216" w:rsidRDefault="00000000">
      <w:pPr>
        <w:pStyle w:val="a3"/>
        <w:spacing w:before="143" w:line="232" w:lineRule="auto"/>
        <w:ind w:right="566" w:firstLine="560"/>
      </w:pPr>
      <w:r>
        <w:rPr>
          <w:w w:val="95"/>
        </w:rPr>
        <w:t>В ходе скрининга на рак молочной железы (РМЖ) в Казахстане приняли</w:t>
      </w:r>
      <w:r>
        <w:rPr>
          <w:spacing w:val="1"/>
          <w:w w:val="95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2170181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выявлено</w:t>
      </w:r>
      <w:r>
        <w:rPr>
          <w:spacing w:val="1"/>
        </w:rPr>
        <w:t xml:space="preserve"> </w:t>
      </w:r>
      <w:r>
        <w:t>521501</w:t>
      </w:r>
      <w:r>
        <w:rPr>
          <w:spacing w:val="1"/>
        </w:rPr>
        <w:t xml:space="preserve"> </w:t>
      </w:r>
      <w:r>
        <w:t>случай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молочной</w:t>
      </w:r>
      <w:r>
        <w:rPr>
          <w:spacing w:val="1"/>
        </w:rPr>
        <w:t xml:space="preserve"> </w:t>
      </w:r>
      <w:r>
        <w:t>железы,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420366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(80,6%)</w:t>
      </w:r>
      <w:r>
        <w:rPr>
          <w:spacing w:val="1"/>
        </w:rPr>
        <w:t xml:space="preserve"> </w:t>
      </w:r>
      <w:r>
        <w:t>составили</w:t>
      </w:r>
      <w:r>
        <w:rPr>
          <w:spacing w:val="1"/>
        </w:rPr>
        <w:t xml:space="preserve"> </w:t>
      </w:r>
      <w:r>
        <w:t>доброкачественные</w:t>
      </w:r>
      <w:r>
        <w:rPr>
          <w:spacing w:val="1"/>
        </w:rPr>
        <w:t xml:space="preserve"> </w:t>
      </w:r>
      <w:r>
        <w:t>новообразования,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4294</w:t>
      </w:r>
      <w:r>
        <w:rPr>
          <w:spacing w:val="1"/>
        </w:rPr>
        <w:t xml:space="preserve"> </w:t>
      </w:r>
      <w:r>
        <w:t>случая</w:t>
      </w:r>
      <w:r>
        <w:rPr>
          <w:spacing w:val="1"/>
        </w:rPr>
        <w:t xml:space="preserve"> </w:t>
      </w:r>
      <w:r>
        <w:t>(0,82%)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rPr>
          <w:w w:val="95"/>
        </w:rPr>
        <w:t>диагностированы</w:t>
      </w:r>
      <w:r>
        <w:rPr>
          <w:spacing w:val="-22"/>
          <w:w w:val="95"/>
        </w:rPr>
        <w:t xml:space="preserve"> </w:t>
      </w:r>
      <w:r>
        <w:rPr>
          <w:w w:val="95"/>
        </w:rPr>
        <w:t>как</w:t>
      </w:r>
      <w:r>
        <w:rPr>
          <w:spacing w:val="-16"/>
          <w:w w:val="95"/>
        </w:rPr>
        <w:t xml:space="preserve"> </w:t>
      </w:r>
      <w:r>
        <w:rPr>
          <w:w w:val="95"/>
        </w:rPr>
        <w:t>рак</w:t>
      </w:r>
      <w:r>
        <w:rPr>
          <w:spacing w:val="-15"/>
          <w:w w:val="95"/>
        </w:rPr>
        <w:t xml:space="preserve"> </w:t>
      </w:r>
      <w:r>
        <w:rPr>
          <w:w w:val="95"/>
        </w:rPr>
        <w:t>молочной</w:t>
      </w:r>
      <w:r>
        <w:rPr>
          <w:spacing w:val="-31"/>
          <w:w w:val="95"/>
        </w:rPr>
        <w:t xml:space="preserve"> </w:t>
      </w:r>
      <w:r>
        <w:rPr>
          <w:w w:val="95"/>
        </w:rPr>
        <w:t>железы.</w:t>
      </w:r>
    </w:p>
    <w:p w14:paraId="4E54452E" w14:textId="77777777" w:rsidR="00AA2216" w:rsidRDefault="00000000">
      <w:pPr>
        <w:pStyle w:val="a3"/>
        <w:spacing w:line="232" w:lineRule="auto"/>
        <w:ind w:right="549" w:firstLine="560"/>
      </w:pPr>
      <w:r>
        <w:t>Скрининг на рак</w:t>
      </w:r>
      <w:r>
        <w:rPr>
          <w:spacing w:val="1"/>
        </w:rPr>
        <w:t xml:space="preserve"> </w:t>
      </w:r>
      <w:r>
        <w:t>молочной железы (таблица 11) за</w:t>
      </w:r>
      <w:r>
        <w:rPr>
          <w:spacing w:val="1"/>
        </w:rPr>
        <w:t xml:space="preserve"> </w:t>
      </w:r>
      <w:r>
        <w:t>2021-2023 годы</w:t>
      </w:r>
      <w:r>
        <w:rPr>
          <w:spacing w:val="1"/>
        </w:rPr>
        <w:t xml:space="preserve"> </w:t>
      </w:r>
      <w:r>
        <w:t>охватил более 2.7 миллиона женщин. В 2021 году обследовано 85,2% из</w:t>
      </w:r>
      <w:r>
        <w:rPr>
          <w:spacing w:val="1"/>
        </w:rPr>
        <w:t xml:space="preserve"> </w:t>
      </w:r>
      <w:r>
        <w:t>923892 подлежавших осмотру женщин, выявлено 20,1% больных, включая</w:t>
      </w:r>
      <w:r>
        <w:rPr>
          <w:spacing w:val="1"/>
        </w:rPr>
        <w:t xml:space="preserve"> </w:t>
      </w:r>
      <w:r>
        <w:rPr>
          <w:w w:val="95"/>
        </w:rPr>
        <w:t>0,15% случаев рака. В 2022 году охват скринингом достиг 91,81% из 880613</w:t>
      </w:r>
      <w:r>
        <w:rPr>
          <w:spacing w:val="1"/>
          <w:w w:val="95"/>
        </w:rPr>
        <w:t xml:space="preserve"> </w:t>
      </w:r>
      <w:r>
        <w:rPr>
          <w:w w:val="95"/>
        </w:rPr>
        <w:t>женщин при выявляемости 28,4% больных и 0,17% случаев рака. В 2023 году</w:t>
      </w:r>
      <w:r>
        <w:rPr>
          <w:spacing w:val="1"/>
          <w:w w:val="95"/>
        </w:rPr>
        <w:t xml:space="preserve"> </w:t>
      </w:r>
      <w:r>
        <w:rPr>
          <w:w w:val="95"/>
        </w:rPr>
        <w:t>охват снизился до 61,9% из 926467 женщин, с выявляемостью 9,1% больных и</w:t>
      </w:r>
      <w:r>
        <w:rPr>
          <w:spacing w:val="1"/>
          <w:w w:val="95"/>
        </w:rPr>
        <w:t xml:space="preserve"> </w:t>
      </w:r>
      <w:r>
        <w:t>0,15%</w:t>
      </w:r>
      <w:r>
        <w:rPr>
          <w:spacing w:val="-26"/>
        </w:rPr>
        <w:t xml:space="preserve"> </w:t>
      </w:r>
      <w:r>
        <w:t>случаев</w:t>
      </w:r>
      <w:r>
        <w:rPr>
          <w:spacing w:val="-18"/>
        </w:rPr>
        <w:t xml:space="preserve"> </w:t>
      </w:r>
      <w:r>
        <w:t>рака.</w:t>
      </w:r>
    </w:p>
    <w:p w14:paraId="11EEE728" w14:textId="77777777" w:rsidR="00AA2216" w:rsidRDefault="00000000">
      <w:pPr>
        <w:pStyle w:val="a3"/>
        <w:spacing w:before="269" w:after="4" w:line="230" w:lineRule="auto"/>
        <w:jc w:val="left"/>
      </w:pPr>
      <w:r>
        <w:t>Таблица</w:t>
      </w:r>
      <w:r>
        <w:rPr>
          <w:spacing w:val="5"/>
        </w:rPr>
        <w:t xml:space="preserve"> </w:t>
      </w:r>
      <w:r>
        <w:t>11</w:t>
      </w:r>
      <w:r>
        <w:rPr>
          <w:spacing w:val="18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скрининга</w:t>
      </w:r>
      <w:r>
        <w:rPr>
          <w:spacing w:val="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РМЖ</w:t>
      </w:r>
      <w:r>
        <w:rPr>
          <w:spacing w:val="1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t>2021-2023</w:t>
      </w:r>
      <w:r>
        <w:rPr>
          <w:spacing w:val="2"/>
        </w:rPr>
        <w:t xml:space="preserve"> </w:t>
      </w:r>
      <w:r>
        <w:t>гг,</w:t>
      </w:r>
      <w:r>
        <w:rPr>
          <w:spacing w:val="43"/>
        </w:rPr>
        <w:t xml:space="preserve"> </w:t>
      </w:r>
      <w:r>
        <w:t>абсолютные</w:t>
      </w:r>
      <w:r>
        <w:rPr>
          <w:spacing w:val="-70"/>
        </w:rPr>
        <w:t xml:space="preserve"> </w:t>
      </w:r>
      <w:r>
        <w:t>показатели</w:t>
      </w:r>
      <w:r>
        <w:rPr>
          <w:spacing w:val="-18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(%)</w:t>
      </w: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1249"/>
        <w:gridCol w:w="1426"/>
        <w:gridCol w:w="1410"/>
        <w:gridCol w:w="1426"/>
        <w:gridCol w:w="1987"/>
        <w:gridCol w:w="1138"/>
      </w:tblGrid>
      <w:tr w:rsidR="00AA2216" w14:paraId="779EB107" w14:textId="77777777">
        <w:trPr>
          <w:trHeight w:val="1293"/>
        </w:trPr>
        <w:tc>
          <w:tcPr>
            <w:tcW w:w="881" w:type="dxa"/>
          </w:tcPr>
          <w:p w14:paraId="15269D29" w14:textId="77777777" w:rsidR="00AA2216" w:rsidRDefault="00000000">
            <w:pPr>
              <w:pStyle w:val="TableParagraph"/>
              <w:spacing w:line="230" w:lineRule="auto"/>
              <w:ind w:left="294" w:right="88" w:hanging="176"/>
              <w:rPr>
                <w:sz w:val="29"/>
              </w:rPr>
            </w:pPr>
            <w:r>
              <w:rPr>
                <w:spacing w:val="-1"/>
                <w:sz w:val="29"/>
              </w:rPr>
              <w:t>Пери</w:t>
            </w:r>
            <w:r>
              <w:rPr>
                <w:spacing w:val="-70"/>
                <w:sz w:val="29"/>
              </w:rPr>
              <w:t xml:space="preserve"> </w:t>
            </w:r>
            <w:r>
              <w:rPr>
                <w:sz w:val="29"/>
              </w:rPr>
              <w:t>од</w:t>
            </w:r>
          </w:p>
        </w:tc>
        <w:tc>
          <w:tcPr>
            <w:tcW w:w="1249" w:type="dxa"/>
          </w:tcPr>
          <w:p w14:paraId="0567E725" w14:textId="77777777" w:rsidR="00AA2216" w:rsidRDefault="00000000">
            <w:pPr>
              <w:pStyle w:val="TableParagraph"/>
              <w:spacing w:line="230" w:lineRule="auto"/>
              <w:ind w:right="100" w:firstLine="23"/>
              <w:jc w:val="center"/>
              <w:rPr>
                <w:sz w:val="29"/>
              </w:rPr>
            </w:pPr>
            <w:r>
              <w:rPr>
                <w:sz w:val="29"/>
              </w:rPr>
              <w:t>Подлеж</w:t>
            </w:r>
            <w:r>
              <w:rPr>
                <w:spacing w:val="-70"/>
                <w:sz w:val="29"/>
              </w:rPr>
              <w:t xml:space="preserve"> </w:t>
            </w:r>
            <w:r>
              <w:rPr>
                <w:sz w:val="29"/>
              </w:rPr>
              <w:t>ит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осмотру</w:t>
            </w:r>
          </w:p>
        </w:tc>
        <w:tc>
          <w:tcPr>
            <w:tcW w:w="1426" w:type="dxa"/>
          </w:tcPr>
          <w:p w14:paraId="7E1B2139" w14:textId="77777777" w:rsidR="00AA2216" w:rsidRDefault="00000000">
            <w:pPr>
              <w:pStyle w:val="TableParagraph"/>
              <w:spacing w:line="230" w:lineRule="auto"/>
              <w:ind w:left="648" w:hanging="529"/>
              <w:rPr>
                <w:sz w:val="29"/>
              </w:rPr>
            </w:pPr>
            <w:r>
              <w:rPr>
                <w:w w:val="95"/>
                <w:sz w:val="29"/>
              </w:rPr>
              <w:t>Осмотрен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о</w:t>
            </w:r>
          </w:p>
        </w:tc>
        <w:tc>
          <w:tcPr>
            <w:tcW w:w="1410" w:type="dxa"/>
          </w:tcPr>
          <w:p w14:paraId="71D67D0B" w14:textId="77777777" w:rsidR="00AA2216" w:rsidRDefault="00000000">
            <w:pPr>
              <w:pStyle w:val="TableParagraph"/>
              <w:spacing w:line="230" w:lineRule="auto"/>
              <w:ind w:left="125" w:right="92"/>
              <w:jc w:val="center"/>
              <w:rPr>
                <w:sz w:val="29"/>
              </w:rPr>
            </w:pPr>
            <w:r>
              <w:rPr>
                <w:sz w:val="29"/>
              </w:rPr>
              <w:t>Положит</w:t>
            </w:r>
            <w:r>
              <w:rPr>
                <w:spacing w:val="-70"/>
                <w:sz w:val="29"/>
              </w:rPr>
              <w:t xml:space="preserve"> </w:t>
            </w:r>
            <w:r>
              <w:rPr>
                <w:sz w:val="29"/>
              </w:rPr>
              <w:t>ельные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результат</w:t>
            </w:r>
          </w:p>
          <w:p w14:paraId="4C87FA38" w14:textId="77777777" w:rsidR="00AA2216" w:rsidRDefault="00000000">
            <w:pPr>
              <w:pStyle w:val="TableParagraph"/>
              <w:spacing w:line="319" w:lineRule="exact"/>
              <w:ind w:left="35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ы</w:t>
            </w:r>
          </w:p>
        </w:tc>
        <w:tc>
          <w:tcPr>
            <w:tcW w:w="1426" w:type="dxa"/>
          </w:tcPr>
          <w:p w14:paraId="17970D7D" w14:textId="77777777" w:rsidR="00AA2216" w:rsidRDefault="00AA2216">
            <w:pPr>
              <w:pStyle w:val="TableParagraph"/>
              <w:spacing w:before="4"/>
              <w:ind w:left="0"/>
              <w:rPr>
                <w:sz w:val="26"/>
              </w:rPr>
            </w:pPr>
          </w:p>
          <w:p w14:paraId="18ED3168" w14:textId="77777777" w:rsidR="00AA2216" w:rsidRDefault="00000000">
            <w:pPr>
              <w:pStyle w:val="TableParagraph"/>
              <w:spacing w:line="327" w:lineRule="exact"/>
              <w:ind w:left="270" w:right="253"/>
              <w:jc w:val="center"/>
              <w:rPr>
                <w:sz w:val="29"/>
              </w:rPr>
            </w:pPr>
            <w:r>
              <w:rPr>
                <w:sz w:val="29"/>
              </w:rPr>
              <w:t>Ложно</w:t>
            </w:r>
          </w:p>
          <w:p w14:paraId="5E8D10B6" w14:textId="77777777" w:rsidR="00AA2216" w:rsidRDefault="00000000">
            <w:pPr>
              <w:pStyle w:val="TableParagraph"/>
              <w:spacing w:line="327" w:lineRule="exact"/>
              <w:ind w:left="254" w:right="253"/>
              <w:jc w:val="center"/>
              <w:rPr>
                <w:sz w:val="29"/>
              </w:rPr>
            </w:pPr>
            <w:r>
              <w:rPr>
                <w:sz w:val="29"/>
              </w:rPr>
              <w:t>«+»</w:t>
            </w:r>
          </w:p>
        </w:tc>
        <w:tc>
          <w:tcPr>
            <w:tcW w:w="1987" w:type="dxa"/>
          </w:tcPr>
          <w:p w14:paraId="64C6FD37" w14:textId="77777777" w:rsidR="00AA2216" w:rsidRDefault="00000000">
            <w:pPr>
              <w:pStyle w:val="TableParagraph"/>
              <w:spacing w:line="230" w:lineRule="auto"/>
              <w:ind w:right="60" w:hanging="18"/>
              <w:jc w:val="center"/>
              <w:rPr>
                <w:sz w:val="29"/>
              </w:rPr>
            </w:pPr>
            <w:r>
              <w:rPr>
                <w:sz w:val="29"/>
              </w:rPr>
              <w:t>Доброкачеств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енные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новообразован</w:t>
            </w:r>
          </w:p>
          <w:p w14:paraId="40ED24C9" w14:textId="77777777" w:rsidR="00AA2216" w:rsidRDefault="00000000">
            <w:pPr>
              <w:pStyle w:val="TableParagraph"/>
              <w:spacing w:line="319" w:lineRule="exact"/>
              <w:ind w:left="548" w:right="513"/>
              <w:jc w:val="center"/>
              <w:rPr>
                <w:sz w:val="29"/>
              </w:rPr>
            </w:pPr>
            <w:r>
              <w:rPr>
                <w:sz w:val="29"/>
              </w:rPr>
              <w:t>ия</w:t>
            </w:r>
            <w:r>
              <w:rPr>
                <w:spacing w:val="-14"/>
                <w:sz w:val="29"/>
              </w:rPr>
              <w:t xml:space="preserve"> </w:t>
            </w:r>
            <w:r>
              <w:rPr>
                <w:sz w:val="29"/>
              </w:rPr>
              <w:t>МЖ</w:t>
            </w:r>
          </w:p>
        </w:tc>
        <w:tc>
          <w:tcPr>
            <w:tcW w:w="1138" w:type="dxa"/>
          </w:tcPr>
          <w:p w14:paraId="64A90BE2" w14:textId="77777777" w:rsidR="00AA2216" w:rsidRDefault="00AA2216">
            <w:pPr>
              <w:pStyle w:val="TableParagraph"/>
              <w:spacing w:before="4"/>
              <w:ind w:left="0"/>
              <w:rPr>
                <w:sz w:val="40"/>
              </w:rPr>
            </w:pPr>
          </w:p>
          <w:p w14:paraId="4439C746" w14:textId="77777777" w:rsidR="00AA2216" w:rsidRDefault="00000000">
            <w:pPr>
              <w:pStyle w:val="TableParagraph"/>
              <w:ind w:left="230"/>
              <w:rPr>
                <w:sz w:val="29"/>
              </w:rPr>
            </w:pPr>
            <w:r>
              <w:rPr>
                <w:sz w:val="29"/>
              </w:rPr>
              <w:t>РМЖ</w:t>
            </w:r>
          </w:p>
        </w:tc>
      </w:tr>
      <w:tr w:rsidR="00AA2216" w14:paraId="2D2E8B3C" w14:textId="77777777">
        <w:trPr>
          <w:trHeight w:val="620"/>
        </w:trPr>
        <w:tc>
          <w:tcPr>
            <w:tcW w:w="881" w:type="dxa"/>
          </w:tcPr>
          <w:p w14:paraId="1DFA4943" w14:textId="77777777" w:rsidR="00AA2216" w:rsidRDefault="00000000">
            <w:pPr>
              <w:pStyle w:val="TableParagraph"/>
              <w:spacing w:line="301" w:lineRule="exact"/>
              <w:ind w:left="128" w:right="112"/>
              <w:jc w:val="center"/>
              <w:rPr>
                <w:sz w:val="29"/>
              </w:rPr>
            </w:pPr>
            <w:r>
              <w:rPr>
                <w:sz w:val="29"/>
              </w:rPr>
              <w:t>2021</w:t>
            </w:r>
          </w:p>
        </w:tc>
        <w:tc>
          <w:tcPr>
            <w:tcW w:w="1249" w:type="dxa"/>
          </w:tcPr>
          <w:p w14:paraId="25D96296" w14:textId="77777777" w:rsidR="00AA2216" w:rsidRDefault="00000000">
            <w:pPr>
              <w:pStyle w:val="TableParagraph"/>
              <w:spacing w:line="294" w:lineRule="exact"/>
              <w:ind w:left="198"/>
              <w:rPr>
                <w:sz w:val="29"/>
              </w:rPr>
            </w:pPr>
            <w:r>
              <w:rPr>
                <w:sz w:val="29"/>
              </w:rPr>
              <w:t>923892</w:t>
            </w:r>
          </w:p>
          <w:p w14:paraId="1FA7E6C4" w14:textId="77777777" w:rsidR="00AA2216" w:rsidRDefault="00000000">
            <w:pPr>
              <w:pStyle w:val="TableParagraph"/>
              <w:spacing w:line="306" w:lineRule="exact"/>
              <w:ind w:left="311"/>
              <w:rPr>
                <w:sz w:val="29"/>
              </w:rPr>
            </w:pPr>
            <w:r>
              <w:rPr>
                <w:sz w:val="29"/>
              </w:rPr>
              <w:t>(100)</w:t>
            </w:r>
          </w:p>
        </w:tc>
        <w:tc>
          <w:tcPr>
            <w:tcW w:w="1426" w:type="dxa"/>
          </w:tcPr>
          <w:p w14:paraId="074CB19E" w14:textId="77777777" w:rsidR="00AA2216" w:rsidRDefault="00000000">
            <w:pPr>
              <w:pStyle w:val="TableParagraph"/>
              <w:spacing w:line="294" w:lineRule="exact"/>
              <w:ind w:left="279"/>
              <w:rPr>
                <w:sz w:val="29"/>
              </w:rPr>
            </w:pPr>
            <w:r>
              <w:rPr>
                <w:sz w:val="29"/>
              </w:rPr>
              <w:t>787619</w:t>
            </w:r>
          </w:p>
          <w:p w14:paraId="2446A7A8" w14:textId="77777777" w:rsidR="00AA2216" w:rsidRDefault="00000000">
            <w:pPr>
              <w:pStyle w:val="TableParagraph"/>
              <w:spacing w:line="306" w:lineRule="exact"/>
              <w:ind w:left="359"/>
              <w:rPr>
                <w:sz w:val="29"/>
              </w:rPr>
            </w:pPr>
            <w:r>
              <w:rPr>
                <w:sz w:val="29"/>
              </w:rPr>
              <w:t>(85,2)</w:t>
            </w:r>
          </w:p>
        </w:tc>
        <w:tc>
          <w:tcPr>
            <w:tcW w:w="1410" w:type="dxa"/>
          </w:tcPr>
          <w:p w14:paraId="459AA6C8" w14:textId="77777777" w:rsidR="00AA2216" w:rsidRDefault="00000000">
            <w:pPr>
              <w:pStyle w:val="TableParagraph"/>
              <w:spacing w:line="294" w:lineRule="exact"/>
              <w:ind w:left="279"/>
              <w:rPr>
                <w:sz w:val="29"/>
              </w:rPr>
            </w:pPr>
            <w:r>
              <w:rPr>
                <w:sz w:val="29"/>
              </w:rPr>
              <w:t>186334</w:t>
            </w:r>
          </w:p>
          <w:p w14:paraId="58FD1CD3" w14:textId="77777777" w:rsidR="00AA2216" w:rsidRDefault="00000000">
            <w:pPr>
              <w:pStyle w:val="TableParagraph"/>
              <w:spacing w:line="306" w:lineRule="exact"/>
              <w:ind w:left="359"/>
              <w:rPr>
                <w:sz w:val="29"/>
              </w:rPr>
            </w:pPr>
            <w:r>
              <w:rPr>
                <w:sz w:val="29"/>
              </w:rPr>
              <w:t>(20,1)</w:t>
            </w:r>
          </w:p>
        </w:tc>
        <w:tc>
          <w:tcPr>
            <w:tcW w:w="1426" w:type="dxa"/>
          </w:tcPr>
          <w:p w14:paraId="0147A026" w14:textId="77777777" w:rsidR="00AA2216" w:rsidRDefault="00000000">
            <w:pPr>
              <w:pStyle w:val="TableParagraph"/>
              <w:spacing w:before="128"/>
              <w:ind w:left="33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0</w:t>
            </w:r>
          </w:p>
        </w:tc>
        <w:tc>
          <w:tcPr>
            <w:tcW w:w="1987" w:type="dxa"/>
          </w:tcPr>
          <w:p w14:paraId="33D78EF2" w14:textId="77777777" w:rsidR="00AA2216" w:rsidRDefault="00000000">
            <w:pPr>
              <w:pStyle w:val="TableParagraph"/>
              <w:spacing w:line="294" w:lineRule="exact"/>
              <w:ind w:left="567"/>
              <w:rPr>
                <w:sz w:val="29"/>
              </w:rPr>
            </w:pPr>
            <w:r>
              <w:rPr>
                <w:sz w:val="29"/>
              </w:rPr>
              <w:t>184949</w:t>
            </w:r>
          </w:p>
          <w:p w14:paraId="6F93BC25" w14:textId="77777777" w:rsidR="00AA2216" w:rsidRDefault="00000000">
            <w:pPr>
              <w:pStyle w:val="TableParagraph"/>
              <w:spacing w:line="306" w:lineRule="exact"/>
              <w:ind w:left="647"/>
              <w:rPr>
                <w:sz w:val="29"/>
              </w:rPr>
            </w:pPr>
            <w:r>
              <w:rPr>
                <w:sz w:val="29"/>
              </w:rPr>
              <w:t>(20,0)</w:t>
            </w:r>
          </w:p>
        </w:tc>
        <w:tc>
          <w:tcPr>
            <w:tcW w:w="1138" w:type="dxa"/>
          </w:tcPr>
          <w:p w14:paraId="11A5C1CE" w14:textId="77777777" w:rsidR="00AA2216" w:rsidRDefault="00000000">
            <w:pPr>
              <w:pStyle w:val="TableParagraph"/>
              <w:spacing w:line="294" w:lineRule="exact"/>
              <w:ind w:left="279"/>
              <w:rPr>
                <w:sz w:val="29"/>
              </w:rPr>
            </w:pPr>
            <w:r>
              <w:rPr>
                <w:sz w:val="29"/>
              </w:rPr>
              <w:t>1385</w:t>
            </w:r>
          </w:p>
          <w:p w14:paraId="1F08BC5A" w14:textId="77777777" w:rsidR="00AA2216" w:rsidRDefault="00000000">
            <w:pPr>
              <w:pStyle w:val="TableParagraph"/>
              <w:spacing w:line="306" w:lineRule="exact"/>
              <w:ind w:left="214"/>
              <w:rPr>
                <w:sz w:val="29"/>
              </w:rPr>
            </w:pPr>
            <w:r>
              <w:rPr>
                <w:sz w:val="29"/>
              </w:rPr>
              <w:t>(0,15)</w:t>
            </w:r>
          </w:p>
        </w:tc>
      </w:tr>
      <w:tr w:rsidR="00AA2216" w14:paraId="713F032C" w14:textId="77777777">
        <w:trPr>
          <w:trHeight w:val="700"/>
        </w:trPr>
        <w:tc>
          <w:tcPr>
            <w:tcW w:w="881" w:type="dxa"/>
          </w:tcPr>
          <w:p w14:paraId="6DA03BA9" w14:textId="77777777" w:rsidR="00AA2216" w:rsidRDefault="00000000">
            <w:pPr>
              <w:pStyle w:val="TableParagraph"/>
              <w:spacing w:line="317" w:lineRule="exact"/>
              <w:ind w:left="128" w:right="112"/>
              <w:jc w:val="center"/>
              <w:rPr>
                <w:sz w:val="29"/>
              </w:rPr>
            </w:pPr>
            <w:r>
              <w:rPr>
                <w:sz w:val="29"/>
              </w:rPr>
              <w:t>2022</w:t>
            </w:r>
          </w:p>
        </w:tc>
        <w:tc>
          <w:tcPr>
            <w:tcW w:w="1249" w:type="dxa"/>
          </w:tcPr>
          <w:p w14:paraId="371DAB72" w14:textId="77777777" w:rsidR="00AA2216" w:rsidRDefault="00000000">
            <w:pPr>
              <w:pStyle w:val="TableParagraph"/>
              <w:spacing w:line="310" w:lineRule="exact"/>
              <w:ind w:left="198"/>
              <w:rPr>
                <w:sz w:val="29"/>
              </w:rPr>
            </w:pPr>
            <w:r>
              <w:rPr>
                <w:sz w:val="29"/>
              </w:rPr>
              <w:t>880613</w:t>
            </w:r>
          </w:p>
          <w:p w14:paraId="0847015F" w14:textId="77777777" w:rsidR="00AA2216" w:rsidRDefault="00000000">
            <w:pPr>
              <w:pStyle w:val="TableParagraph"/>
              <w:spacing w:line="327" w:lineRule="exact"/>
              <w:ind w:left="311"/>
              <w:rPr>
                <w:sz w:val="29"/>
              </w:rPr>
            </w:pPr>
            <w:r>
              <w:rPr>
                <w:sz w:val="29"/>
              </w:rPr>
              <w:t>(100)</w:t>
            </w:r>
          </w:p>
        </w:tc>
        <w:tc>
          <w:tcPr>
            <w:tcW w:w="1426" w:type="dxa"/>
          </w:tcPr>
          <w:p w14:paraId="270C3B88" w14:textId="77777777" w:rsidR="00AA2216" w:rsidRDefault="00000000">
            <w:pPr>
              <w:pStyle w:val="TableParagraph"/>
              <w:spacing w:line="310" w:lineRule="exact"/>
              <w:ind w:left="279"/>
              <w:rPr>
                <w:sz w:val="29"/>
              </w:rPr>
            </w:pPr>
            <w:r>
              <w:rPr>
                <w:sz w:val="29"/>
              </w:rPr>
              <w:t>808483</w:t>
            </w:r>
          </w:p>
          <w:p w14:paraId="1B5495B8" w14:textId="77777777" w:rsidR="00AA2216" w:rsidRDefault="00000000">
            <w:pPr>
              <w:pStyle w:val="TableParagraph"/>
              <w:spacing w:line="327" w:lineRule="exact"/>
              <w:ind w:left="359"/>
              <w:rPr>
                <w:sz w:val="29"/>
              </w:rPr>
            </w:pPr>
            <w:r>
              <w:rPr>
                <w:sz w:val="29"/>
              </w:rPr>
              <w:t>(91,8)</w:t>
            </w:r>
          </w:p>
        </w:tc>
        <w:tc>
          <w:tcPr>
            <w:tcW w:w="1410" w:type="dxa"/>
          </w:tcPr>
          <w:p w14:paraId="170067FF" w14:textId="77777777" w:rsidR="00AA2216" w:rsidRDefault="00000000">
            <w:pPr>
              <w:pStyle w:val="TableParagraph"/>
              <w:spacing w:line="310" w:lineRule="exact"/>
              <w:ind w:left="279"/>
              <w:rPr>
                <w:sz w:val="29"/>
              </w:rPr>
            </w:pPr>
            <w:r>
              <w:rPr>
                <w:sz w:val="29"/>
              </w:rPr>
              <w:t>250517</w:t>
            </w:r>
          </w:p>
          <w:p w14:paraId="05A2654D" w14:textId="77777777" w:rsidR="00AA2216" w:rsidRDefault="00000000">
            <w:pPr>
              <w:pStyle w:val="TableParagraph"/>
              <w:spacing w:line="327" w:lineRule="exact"/>
              <w:ind w:left="359"/>
              <w:rPr>
                <w:sz w:val="29"/>
              </w:rPr>
            </w:pPr>
            <w:r>
              <w:rPr>
                <w:sz w:val="29"/>
              </w:rPr>
              <w:t>(28,4)</w:t>
            </w:r>
          </w:p>
        </w:tc>
        <w:tc>
          <w:tcPr>
            <w:tcW w:w="1426" w:type="dxa"/>
          </w:tcPr>
          <w:p w14:paraId="4214EF46" w14:textId="77777777" w:rsidR="00AA2216" w:rsidRDefault="00000000">
            <w:pPr>
              <w:pStyle w:val="TableParagraph"/>
              <w:spacing w:before="15" w:line="327" w:lineRule="exact"/>
              <w:ind w:left="359"/>
              <w:rPr>
                <w:sz w:val="29"/>
              </w:rPr>
            </w:pPr>
            <w:r>
              <w:rPr>
                <w:sz w:val="29"/>
              </w:rPr>
              <w:t>41796</w:t>
            </w:r>
          </w:p>
          <w:p w14:paraId="382C2207" w14:textId="77777777" w:rsidR="00AA2216" w:rsidRDefault="00000000">
            <w:pPr>
              <w:pStyle w:val="TableParagraph"/>
              <w:spacing w:line="327" w:lineRule="exact"/>
              <w:ind w:left="439"/>
              <w:rPr>
                <w:sz w:val="29"/>
              </w:rPr>
            </w:pPr>
            <w:r>
              <w:rPr>
                <w:sz w:val="29"/>
              </w:rPr>
              <w:t>(5,2)</w:t>
            </w:r>
          </w:p>
        </w:tc>
        <w:tc>
          <w:tcPr>
            <w:tcW w:w="1987" w:type="dxa"/>
          </w:tcPr>
          <w:p w14:paraId="102238F8" w14:textId="77777777" w:rsidR="00AA2216" w:rsidRDefault="00000000">
            <w:pPr>
              <w:pStyle w:val="TableParagraph"/>
              <w:spacing w:line="310" w:lineRule="exact"/>
              <w:ind w:left="567"/>
              <w:rPr>
                <w:sz w:val="29"/>
              </w:rPr>
            </w:pPr>
            <w:r>
              <w:rPr>
                <w:sz w:val="29"/>
              </w:rPr>
              <w:t>207243</w:t>
            </w:r>
          </w:p>
          <w:p w14:paraId="0BF02E15" w14:textId="77777777" w:rsidR="00AA2216" w:rsidRDefault="00000000">
            <w:pPr>
              <w:pStyle w:val="TableParagraph"/>
              <w:spacing w:line="327" w:lineRule="exact"/>
              <w:ind w:left="647"/>
              <w:rPr>
                <w:sz w:val="29"/>
              </w:rPr>
            </w:pPr>
            <w:r>
              <w:rPr>
                <w:sz w:val="29"/>
              </w:rPr>
              <w:t>(23,5)</w:t>
            </w:r>
          </w:p>
        </w:tc>
        <w:tc>
          <w:tcPr>
            <w:tcW w:w="1138" w:type="dxa"/>
          </w:tcPr>
          <w:p w14:paraId="182480A5" w14:textId="77777777" w:rsidR="00AA2216" w:rsidRDefault="00000000">
            <w:pPr>
              <w:pStyle w:val="TableParagraph"/>
              <w:spacing w:line="310" w:lineRule="exact"/>
              <w:ind w:left="279"/>
              <w:rPr>
                <w:sz w:val="29"/>
              </w:rPr>
            </w:pPr>
            <w:r>
              <w:rPr>
                <w:sz w:val="29"/>
              </w:rPr>
              <w:t>1478</w:t>
            </w:r>
          </w:p>
          <w:p w14:paraId="4B680971" w14:textId="77777777" w:rsidR="00AA2216" w:rsidRDefault="00000000">
            <w:pPr>
              <w:pStyle w:val="TableParagraph"/>
              <w:spacing w:line="327" w:lineRule="exact"/>
              <w:ind w:left="214"/>
              <w:rPr>
                <w:sz w:val="29"/>
              </w:rPr>
            </w:pPr>
            <w:r>
              <w:rPr>
                <w:sz w:val="29"/>
              </w:rPr>
              <w:t>(0,17)</w:t>
            </w:r>
          </w:p>
        </w:tc>
      </w:tr>
      <w:tr w:rsidR="00AA2216" w14:paraId="6A71F187" w14:textId="77777777">
        <w:trPr>
          <w:trHeight w:val="669"/>
        </w:trPr>
        <w:tc>
          <w:tcPr>
            <w:tcW w:w="881" w:type="dxa"/>
          </w:tcPr>
          <w:p w14:paraId="1969A7FF" w14:textId="77777777" w:rsidR="00AA2216" w:rsidRDefault="00000000">
            <w:pPr>
              <w:pStyle w:val="TableParagraph"/>
              <w:spacing w:line="301" w:lineRule="exact"/>
              <w:ind w:left="128" w:right="112"/>
              <w:jc w:val="center"/>
              <w:rPr>
                <w:sz w:val="29"/>
              </w:rPr>
            </w:pPr>
            <w:r>
              <w:rPr>
                <w:sz w:val="29"/>
              </w:rPr>
              <w:t>2023</w:t>
            </w:r>
          </w:p>
        </w:tc>
        <w:tc>
          <w:tcPr>
            <w:tcW w:w="1249" w:type="dxa"/>
          </w:tcPr>
          <w:p w14:paraId="055EA29A" w14:textId="77777777" w:rsidR="00AA2216" w:rsidRDefault="00000000">
            <w:pPr>
              <w:pStyle w:val="TableParagraph"/>
              <w:spacing w:line="295" w:lineRule="exact"/>
              <w:ind w:left="198"/>
              <w:rPr>
                <w:sz w:val="29"/>
              </w:rPr>
            </w:pPr>
            <w:r>
              <w:rPr>
                <w:sz w:val="29"/>
              </w:rPr>
              <w:t>926467</w:t>
            </w:r>
          </w:p>
          <w:p w14:paraId="1A90B3EE" w14:textId="77777777" w:rsidR="00AA2216" w:rsidRDefault="00000000">
            <w:pPr>
              <w:pStyle w:val="TableParagraph"/>
              <w:spacing w:line="327" w:lineRule="exact"/>
              <w:ind w:left="311"/>
              <w:rPr>
                <w:sz w:val="29"/>
              </w:rPr>
            </w:pPr>
            <w:r>
              <w:rPr>
                <w:sz w:val="29"/>
              </w:rPr>
              <w:t>(100)</w:t>
            </w:r>
          </w:p>
        </w:tc>
        <w:tc>
          <w:tcPr>
            <w:tcW w:w="1426" w:type="dxa"/>
          </w:tcPr>
          <w:p w14:paraId="3C537DF7" w14:textId="77777777" w:rsidR="00AA2216" w:rsidRDefault="00000000">
            <w:pPr>
              <w:pStyle w:val="TableParagraph"/>
              <w:spacing w:line="295" w:lineRule="exact"/>
              <w:ind w:left="279"/>
              <w:rPr>
                <w:sz w:val="29"/>
              </w:rPr>
            </w:pPr>
            <w:r>
              <w:rPr>
                <w:sz w:val="29"/>
              </w:rPr>
              <w:t>574079</w:t>
            </w:r>
          </w:p>
          <w:p w14:paraId="6A1431AA" w14:textId="77777777" w:rsidR="00AA2216" w:rsidRDefault="00000000">
            <w:pPr>
              <w:pStyle w:val="TableParagraph"/>
              <w:spacing w:line="327" w:lineRule="exact"/>
              <w:ind w:left="359"/>
              <w:rPr>
                <w:sz w:val="29"/>
              </w:rPr>
            </w:pPr>
            <w:r>
              <w:rPr>
                <w:sz w:val="29"/>
              </w:rPr>
              <w:t>(61,9)</w:t>
            </w:r>
          </w:p>
        </w:tc>
        <w:tc>
          <w:tcPr>
            <w:tcW w:w="1410" w:type="dxa"/>
          </w:tcPr>
          <w:p w14:paraId="23C224CB" w14:textId="77777777" w:rsidR="00AA2216" w:rsidRDefault="00000000">
            <w:pPr>
              <w:pStyle w:val="TableParagraph"/>
              <w:spacing w:line="295" w:lineRule="exact"/>
              <w:ind w:left="359"/>
              <w:rPr>
                <w:sz w:val="29"/>
              </w:rPr>
            </w:pPr>
            <w:r>
              <w:rPr>
                <w:sz w:val="29"/>
              </w:rPr>
              <w:t>84650</w:t>
            </w:r>
          </w:p>
          <w:p w14:paraId="6A0A5802" w14:textId="77777777" w:rsidR="00AA2216" w:rsidRDefault="00000000">
            <w:pPr>
              <w:pStyle w:val="TableParagraph"/>
              <w:spacing w:line="327" w:lineRule="exact"/>
              <w:ind w:left="439"/>
              <w:rPr>
                <w:sz w:val="29"/>
              </w:rPr>
            </w:pPr>
            <w:r>
              <w:rPr>
                <w:sz w:val="29"/>
              </w:rPr>
              <w:t>(9,1)</w:t>
            </w:r>
          </w:p>
        </w:tc>
        <w:tc>
          <w:tcPr>
            <w:tcW w:w="1426" w:type="dxa"/>
          </w:tcPr>
          <w:p w14:paraId="29DF43E2" w14:textId="77777777" w:rsidR="00AA2216" w:rsidRDefault="00000000">
            <w:pPr>
              <w:pStyle w:val="TableParagraph"/>
              <w:spacing w:line="327" w:lineRule="exact"/>
              <w:ind w:left="359"/>
              <w:rPr>
                <w:sz w:val="29"/>
              </w:rPr>
            </w:pPr>
            <w:r>
              <w:rPr>
                <w:sz w:val="29"/>
              </w:rPr>
              <w:t>55045</w:t>
            </w:r>
          </w:p>
          <w:p w14:paraId="753BF1F1" w14:textId="77777777" w:rsidR="00AA2216" w:rsidRDefault="00000000">
            <w:pPr>
              <w:pStyle w:val="TableParagraph"/>
              <w:spacing w:line="322" w:lineRule="exact"/>
              <w:ind w:left="439"/>
              <w:rPr>
                <w:sz w:val="29"/>
              </w:rPr>
            </w:pPr>
            <w:r>
              <w:rPr>
                <w:sz w:val="29"/>
              </w:rPr>
              <w:t>(9,6)</w:t>
            </w:r>
          </w:p>
        </w:tc>
        <w:tc>
          <w:tcPr>
            <w:tcW w:w="1987" w:type="dxa"/>
          </w:tcPr>
          <w:p w14:paraId="17BD9746" w14:textId="77777777" w:rsidR="00AA2216" w:rsidRDefault="00000000">
            <w:pPr>
              <w:pStyle w:val="TableParagraph"/>
              <w:spacing w:line="295" w:lineRule="exact"/>
              <w:ind w:left="548" w:right="500"/>
              <w:jc w:val="center"/>
              <w:rPr>
                <w:sz w:val="29"/>
              </w:rPr>
            </w:pPr>
            <w:r>
              <w:rPr>
                <w:sz w:val="29"/>
              </w:rPr>
              <w:t>28174</w:t>
            </w:r>
          </w:p>
          <w:p w14:paraId="5F61217C" w14:textId="77777777" w:rsidR="00AA2216" w:rsidRDefault="00000000">
            <w:pPr>
              <w:pStyle w:val="TableParagraph"/>
              <w:spacing w:line="327" w:lineRule="exact"/>
              <w:ind w:left="548" w:right="500"/>
              <w:jc w:val="center"/>
              <w:rPr>
                <w:sz w:val="29"/>
              </w:rPr>
            </w:pPr>
            <w:r>
              <w:rPr>
                <w:sz w:val="29"/>
              </w:rPr>
              <w:t>(3,0)</w:t>
            </w:r>
          </w:p>
        </w:tc>
        <w:tc>
          <w:tcPr>
            <w:tcW w:w="1138" w:type="dxa"/>
          </w:tcPr>
          <w:p w14:paraId="2C4E6FB5" w14:textId="77777777" w:rsidR="00AA2216" w:rsidRDefault="00000000">
            <w:pPr>
              <w:pStyle w:val="TableParagraph"/>
              <w:spacing w:line="295" w:lineRule="exact"/>
              <w:ind w:left="279"/>
              <w:rPr>
                <w:sz w:val="29"/>
              </w:rPr>
            </w:pPr>
            <w:r>
              <w:rPr>
                <w:sz w:val="29"/>
              </w:rPr>
              <w:t>1431</w:t>
            </w:r>
          </w:p>
          <w:p w14:paraId="58204E8A" w14:textId="77777777" w:rsidR="00AA2216" w:rsidRDefault="00000000">
            <w:pPr>
              <w:pStyle w:val="TableParagraph"/>
              <w:spacing w:line="327" w:lineRule="exact"/>
              <w:ind w:left="214"/>
              <w:rPr>
                <w:sz w:val="29"/>
              </w:rPr>
            </w:pPr>
            <w:r>
              <w:rPr>
                <w:sz w:val="29"/>
              </w:rPr>
              <w:t>(0,15)</w:t>
            </w:r>
          </w:p>
        </w:tc>
      </w:tr>
    </w:tbl>
    <w:p w14:paraId="304BA960" w14:textId="77777777" w:rsidR="00AA2216" w:rsidRDefault="00AA2216">
      <w:pPr>
        <w:pStyle w:val="a3"/>
        <w:spacing w:before="3"/>
        <w:ind w:left="0"/>
        <w:jc w:val="left"/>
        <w:rPr>
          <w:sz w:val="27"/>
        </w:rPr>
      </w:pPr>
    </w:p>
    <w:p w14:paraId="61AD9FD7" w14:textId="77777777" w:rsidR="00AA2216" w:rsidRDefault="00000000">
      <w:pPr>
        <w:pStyle w:val="a3"/>
        <w:spacing w:line="232" w:lineRule="auto"/>
        <w:ind w:right="548" w:firstLine="560"/>
      </w:pPr>
      <w:r>
        <w:rPr>
          <w:w w:val="95"/>
        </w:rPr>
        <w:t>Показатели скрининга на РМЖ за 2021 год по регионам представлены в</w:t>
      </w:r>
      <w:r>
        <w:rPr>
          <w:spacing w:val="1"/>
          <w:w w:val="95"/>
        </w:rPr>
        <w:t xml:space="preserve"> </w:t>
      </w:r>
      <w:r>
        <w:t>таблице 9. В 2021 году всего по республике скринингу подлежали 923892</w:t>
      </w:r>
      <w:r>
        <w:rPr>
          <w:spacing w:val="1"/>
        </w:rPr>
        <w:t xml:space="preserve"> </w:t>
      </w:r>
      <w:r>
        <w:t>женщины, из</w:t>
      </w:r>
      <w:r>
        <w:rPr>
          <w:spacing w:val="1"/>
        </w:rPr>
        <w:t xml:space="preserve"> </w:t>
      </w:r>
      <w:r>
        <w:t>которых было</w:t>
      </w:r>
      <w:r>
        <w:rPr>
          <w:spacing w:val="1"/>
        </w:rPr>
        <w:t xml:space="preserve"> </w:t>
      </w:r>
      <w:r>
        <w:t>осмотрено 787619, что</w:t>
      </w:r>
      <w:r>
        <w:rPr>
          <w:spacing w:val="1"/>
        </w:rPr>
        <w:t xml:space="preserve"> </w:t>
      </w:r>
      <w:r>
        <w:t>составляет 85,2% 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 осмотров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выявлено 186334</w:t>
      </w:r>
      <w:r>
        <w:rPr>
          <w:spacing w:val="1"/>
        </w:rPr>
        <w:t xml:space="preserve"> </w:t>
      </w:r>
      <w:r>
        <w:t>случая</w:t>
      </w:r>
      <w:r>
        <w:rPr>
          <w:spacing w:val="1"/>
        </w:rPr>
        <w:t xml:space="preserve"> </w:t>
      </w:r>
      <w:r>
        <w:t>заболеваний (23,7% от общего числа осмотренных), среди которых 184949</w:t>
      </w:r>
      <w:r>
        <w:rPr>
          <w:spacing w:val="1"/>
        </w:rPr>
        <w:t xml:space="preserve"> </w:t>
      </w:r>
      <w:r>
        <w:rPr>
          <w:w w:val="95"/>
        </w:rPr>
        <w:t>(99,3%) составили доброкачественные новообразования молочной железы, и</w:t>
      </w:r>
      <w:r>
        <w:rPr>
          <w:spacing w:val="1"/>
          <w:w w:val="95"/>
        </w:rPr>
        <w:t xml:space="preserve"> </w:t>
      </w:r>
      <w:r>
        <w:rPr>
          <w:w w:val="95"/>
        </w:rPr>
        <w:t>1385</w:t>
      </w:r>
      <w:r>
        <w:rPr>
          <w:spacing w:val="-21"/>
          <w:w w:val="95"/>
        </w:rPr>
        <w:t xml:space="preserve"> </w:t>
      </w:r>
      <w:r>
        <w:rPr>
          <w:w w:val="95"/>
        </w:rPr>
        <w:t>случаев</w:t>
      </w:r>
      <w:r>
        <w:rPr>
          <w:spacing w:val="-11"/>
          <w:w w:val="95"/>
        </w:rPr>
        <w:t xml:space="preserve"> </w:t>
      </w:r>
      <w:r>
        <w:rPr>
          <w:w w:val="95"/>
        </w:rPr>
        <w:t>(0,7%)</w:t>
      </w:r>
      <w:r>
        <w:rPr>
          <w:spacing w:val="-16"/>
          <w:w w:val="95"/>
        </w:rPr>
        <w:t xml:space="preserve"> </w:t>
      </w:r>
      <w:r>
        <w:rPr>
          <w:w w:val="95"/>
        </w:rPr>
        <w:t>-</w:t>
      </w:r>
      <w:r>
        <w:rPr>
          <w:spacing w:val="-19"/>
          <w:w w:val="95"/>
        </w:rPr>
        <w:t xml:space="preserve"> </w:t>
      </w:r>
      <w:r>
        <w:rPr>
          <w:w w:val="95"/>
        </w:rPr>
        <w:t>рак</w:t>
      </w:r>
      <w:r>
        <w:rPr>
          <w:spacing w:val="1"/>
          <w:w w:val="95"/>
        </w:rPr>
        <w:t xml:space="preserve"> </w:t>
      </w:r>
      <w:r>
        <w:rPr>
          <w:w w:val="95"/>
        </w:rPr>
        <w:t>молочной</w:t>
      </w:r>
      <w:r>
        <w:rPr>
          <w:spacing w:val="-14"/>
          <w:w w:val="95"/>
        </w:rPr>
        <w:t xml:space="preserve"> </w:t>
      </w:r>
      <w:r>
        <w:rPr>
          <w:w w:val="95"/>
        </w:rPr>
        <w:t>железы.</w:t>
      </w:r>
    </w:p>
    <w:p w14:paraId="5CD9DE62" w14:textId="77777777" w:rsidR="00AA2216" w:rsidRDefault="00000000">
      <w:pPr>
        <w:pStyle w:val="a3"/>
        <w:spacing w:line="232" w:lineRule="auto"/>
        <w:ind w:right="550" w:firstLine="560"/>
      </w:pPr>
      <w:r>
        <w:t>Анализ</w:t>
      </w:r>
      <w:r>
        <w:rPr>
          <w:spacing w:val="1"/>
        </w:rPr>
        <w:t xml:space="preserve"> </w:t>
      </w:r>
      <w:r>
        <w:t>региональных данных</w:t>
      </w:r>
      <w:r>
        <w:rPr>
          <w:spacing w:val="1"/>
        </w:rPr>
        <w:t xml:space="preserve"> </w:t>
      </w:r>
      <w:r>
        <w:t>показывает значительные различия в</w:t>
      </w:r>
      <w:r>
        <w:rPr>
          <w:spacing w:val="1"/>
        </w:rPr>
        <w:t xml:space="preserve"> </w:t>
      </w:r>
      <w:r>
        <w:rPr>
          <w:w w:val="95"/>
        </w:rPr>
        <w:t>охвате и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результатах скрининга. Туркестанская область продемонстрировала</w:t>
      </w:r>
      <w:r>
        <w:rPr>
          <w:spacing w:val="1"/>
          <w:w w:val="95"/>
        </w:rPr>
        <w:t xml:space="preserve"> </w:t>
      </w:r>
      <w:r>
        <w:rPr>
          <w:w w:val="95"/>
        </w:rPr>
        <w:t>самый высокий охват скринингом (99,3%), с выявлением доброкачественных</w:t>
      </w:r>
      <w:r>
        <w:rPr>
          <w:spacing w:val="1"/>
          <w:w w:val="95"/>
        </w:rPr>
        <w:t xml:space="preserve"> </w:t>
      </w:r>
      <w:r>
        <w:t>новообразований в 99,7% случаев и рака в 0,3% случаев. В то же время</w:t>
      </w:r>
      <w:r>
        <w:rPr>
          <w:spacing w:val="1"/>
        </w:rPr>
        <w:t xml:space="preserve"> </w:t>
      </w:r>
      <w:r>
        <w:rPr>
          <w:w w:val="95"/>
        </w:rPr>
        <w:t>Костанайская область показала наименьший</w:t>
      </w:r>
      <w:r>
        <w:rPr>
          <w:spacing w:val="65"/>
        </w:rPr>
        <w:t xml:space="preserve"> </w:t>
      </w:r>
      <w:r>
        <w:rPr>
          <w:w w:val="95"/>
        </w:rPr>
        <w:t>охват осмотрами (57,1%), однако</w:t>
      </w:r>
      <w:r>
        <w:rPr>
          <w:spacing w:val="1"/>
          <w:w w:val="95"/>
        </w:rPr>
        <w:t xml:space="preserve"> </w:t>
      </w:r>
      <w:r>
        <w:t>в ней была зарегистрирована наивысшая доля выявленных случаев рака</w:t>
      </w:r>
      <w:r>
        <w:rPr>
          <w:spacing w:val="1"/>
        </w:rPr>
        <w:t xml:space="preserve"> </w:t>
      </w:r>
      <w:r>
        <w:rPr>
          <w:w w:val="95"/>
        </w:rPr>
        <w:t>молочной</w:t>
      </w:r>
      <w:r>
        <w:rPr>
          <w:spacing w:val="-14"/>
          <w:w w:val="95"/>
        </w:rPr>
        <w:t xml:space="preserve"> </w:t>
      </w:r>
      <w:r>
        <w:rPr>
          <w:w w:val="95"/>
        </w:rPr>
        <w:t>железы</w:t>
      </w:r>
      <w:r>
        <w:rPr>
          <w:spacing w:val="-21"/>
          <w:w w:val="95"/>
        </w:rPr>
        <w:t xml:space="preserve"> </w:t>
      </w:r>
      <w:r>
        <w:rPr>
          <w:w w:val="95"/>
        </w:rPr>
        <w:t>среди</w:t>
      </w:r>
      <w:r>
        <w:rPr>
          <w:spacing w:val="-13"/>
          <w:w w:val="95"/>
        </w:rPr>
        <w:t xml:space="preserve"> </w:t>
      </w:r>
      <w:r>
        <w:rPr>
          <w:w w:val="95"/>
        </w:rPr>
        <w:t>всех</w:t>
      </w:r>
      <w:r>
        <w:rPr>
          <w:spacing w:val="-36"/>
          <w:w w:val="95"/>
        </w:rPr>
        <w:t xml:space="preserve"> </w:t>
      </w:r>
      <w:r>
        <w:rPr>
          <w:w w:val="95"/>
        </w:rPr>
        <w:t>регионов</w:t>
      </w:r>
      <w:r>
        <w:rPr>
          <w:spacing w:val="-3"/>
          <w:w w:val="95"/>
        </w:rPr>
        <w:t xml:space="preserve"> </w:t>
      </w:r>
      <w:r>
        <w:rPr>
          <w:w w:val="95"/>
        </w:rPr>
        <w:t>-</w:t>
      </w:r>
      <w:r>
        <w:rPr>
          <w:spacing w:val="-18"/>
          <w:w w:val="95"/>
        </w:rPr>
        <w:t xml:space="preserve"> </w:t>
      </w:r>
      <w:r>
        <w:rPr>
          <w:w w:val="95"/>
        </w:rPr>
        <w:t>5,3%.</w:t>
      </w:r>
    </w:p>
    <w:p w14:paraId="2D35494B" w14:textId="77777777" w:rsidR="00AA2216" w:rsidRDefault="00AA2216">
      <w:pPr>
        <w:spacing w:line="232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7049871A" w14:textId="77777777" w:rsidR="00AA2216" w:rsidRDefault="00000000">
      <w:pPr>
        <w:pStyle w:val="a3"/>
        <w:spacing w:before="81" w:line="230" w:lineRule="auto"/>
        <w:ind w:right="550" w:firstLine="560"/>
      </w:pPr>
      <w:r>
        <w:t>Карагандинская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отличалась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rPr>
          <w:w w:val="95"/>
        </w:rPr>
        <w:t>заболеваний (57,9%), при этом доля случаев рака среди них была относительно</w:t>
      </w:r>
      <w:r>
        <w:rPr>
          <w:spacing w:val="-66"/>
          <w:w w:val="95"/>
        </w:rPr>
        <w:t xml:space="preserve"> </w:t>
      </w:r>
      <w:r>
        <w:t>низкой - 0,5%. Алматинская область также продемонстрировала высокий</w:t>
      </w:r>
      <w:r>
        <w:rPr>
          <w:spacing w:val="1"/>
        </w:rPr>
        <w:t xml:space="preserve"> </w:t>
      </w:r>
      <w:r>
        <w:t>процент выявленных заболеваний (22,7%), однако на рак молочной железы</w:t>
      </w:r>
      <w:r>
        <w:rPr>
          <w:spacing w:val="-70"/>
        </w:rPr>
        <w:t xml:space="preserve"> </w:t>
      </w:r>
      <w:r>
        <w:t>пришлось</w:t>
      </w:r>
      <w:r>
        <w:rPr>
          <w:spacing w:val="-30"/>
        </w:rPr>
        <w:t xml:space="preserve"> </w:t>
      </w:r>
      <w:r>
        <w:t>лишь</w:t>
      </w:r>
      <w:r>
        <w:rPr>
          <w:spacing w:val="-29"/>
        </w:rPr>
        <w:t xml:space="preserve"> </w:t>
      </w:r>
      <w:r>
        <w:t>0,6%</w:t>
      </w:r>
      <w:r>
        <w:rPr>
          <w:spacing w:val="-25"/>
        </w:rPr>
        <w:t xml:space="preserve"> </w:t>
      </w:r>
      <w:r>
        <w:t>случаев.</w:t>
      </w:r>
    </w:p>
    <w:p w14:paraId="4FD0EDE0" w14:textId="77777777" w:rsidR="00AA2216" w:rsidRDefault="00000000">
      <w:pPr>
        <w:pStyle w:val="a3"/>
        <w:spacing w:line="235" w:lineRule="auto"/>
        <w:ind w:right="561" w:firstLine="720"/>
      </w:pPr>
      <w:r>
        <w:rPr>
          <w:w w:val="95"/>
        </w:rPr>
        <w:t>В ряде регионов с высоким охватом скринингом, таких как Актюбинская</w:t>
      </w:r>
      <w:r>
        <w:rPr>
          <w:spacing w:val="-66"/>
          <w:w w:val="95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(91,7%)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Нур-Султан (98,6%),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выявленных случаев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молочной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сравнительно</w:t>
      </w:r>
      <w:r>
        <w:rPr>
          <w:spacing w:val="1"/>
        </w:rPr>
        <w:t xml:space="preserve"> </w:t>
      </w:r>
      <w:r>
        <w:t>низкой,</w:t>
      </w:r>
      <w:r>
        <w:rPr>
          <w:spacing w:val="1"/>
        </w:rPr>
        <w:t xml:space="preserve"> </w:t>
      </w:r>
      <w:r>
        <w:t>составляя</w:t>
      </w:r>
      <w:r>
        <w:rPr>
          <w:spacing w:val="1"/>
        </w:rPr>
        <w:t xml:space="preserve"> </w:t>
      </w:r>
      <w:r>
        <w:t>2,3%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0,7%</w:t>
      </w:r>
      <w:r>
        <w:rPr>
          <w:spacing w:val="1"/>
        </w:rPr>
        <w:t xml:space="preserve"> </w:t>
      </w:r>
      <w:r>
        <w:t>соответственно.</w:t>
      </w:r>
    </w:p>
    <w:p w14:paraId="1D4286EA" w14:textId="77777777" w:rsidR="00AA2216" w:rsidRDefault="00000000">
      <w:pPr>
        <w:pStyle w:val="a3"/>
        <w:spacing w:line="230" w:lineRule="auto"/>
        <w:ind w:right="551" w:firstLine="720"/>
      </w:pPr>
      <w:r>
        <w:rPr>
          <w:spacing w:val="-1"/>
        </w:rPr>
        <w:t xml:space="preserve">В целом, в Казахстане среди </w:t>
      </w:r>
      <w:r>
        <w:t>всех выявленных заболеваний молочной</w:t>
      </w:r>
      <w:r>
        <w:rPr>
          <w:spacing w:val="-70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подавляющее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составили</w:t>
      </w:r>
      <w:r>
        <w:rPr>
          <w:spacing w:val="1"/>
        </w:rPr>
        <w:t xml:space="preserve"> </w:t>
      </w:r>
      <w:r>
        <w:t>доброкачественные</w:t>
      </w:r>
      <w:r>
        <w:rPr>
          <w:spacing w:val="1"/>
        </w:rPr>
        <w:t xml:space="preserve"> </w:t>
      </w:r>
      <w:r>
        <w:t>новообразования</w:t>
      </w:r>
      <w:r>
        <w:rPr>
          <w:spacing w:val="1"/>
        </w:rPr>
        <w:t xml:space="preserve"> </w:t>
      </w:r>
      <w:r>
        <w:t>(около</w:t>
      </w:r>
      <w:r>
        <w:rPr>
          <w:spacing w:val="1"/>
        </w:rPr>
        <w:t xml:space="preserve"> </w:t>
      </w:r>
      <w:r>
        <w:t>99%),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рак</w:t>
      </w:r>
      <w:r>
        <w:rPr>
          <w:spacing w:val="1"/>
        </w:rPr>
        <w:t xml:space="preserve"> </w:t>
      </w:r>
      <w:r>
        <w:t>молочной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rPr>
          <w:w w:val="95"/>
        </w:rPr>
        <w:t>диагностирован</w:t>
      </w:r>
      <w:r>
        <w:rPr>
          <w:spacing w:val="-26"/>
          <w:w w:val="95"/>
        </w:rPr>
        <w:t xml:space="preserve"> </w:t>
      </w:r>
      <w:r>
        <w:rPr>
          <w:w w:val="95"/>
        </w:rPr>
        <w:t>у</w:t>
      </w:r>
      <w:r>
        <w:rPr>
          <w:spacing w:val="-13"/>
          <w:w w:val="95"/>
        </w:rPr>
        <w:t xml:space="preserve"> </w:t>
      </w:r>
      <w:r>
        <w:rPr>
          <w:w w:val="95"/>
        </w:rPr>
        <w:t>менее</w:t>
      </w:r>
      <w:r>
        <w:rPr>
          <w:spacing w:val="-13"/>
          <w:w w:val="95"/>
        </w:rPr>
        <w:t xml:space="preserve"> </w:t>
      </w:r>
      <w:r>
        <w:rPr>
          <w:w w:val="95"/>
        </w:rPr>
        <w:t>1%</w:t>
      </w:r>
      <w:r>
        <w:rPr>
          <w:spacing w:val="-14"/>
          <w:w w:val="95"/>
        </w:rPr>
        <w:t xml:space="preserve"> </w:t>
      </w:r>
      <w:r>
        <w:rPr>
          <w:w w:val="95"/>
        </w:rPr>
        <w:t>пациенток</w:t>
      </w:r>
      <w:r>
        <w:rPr>
          <w:spacing w:val="-28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большинстве</w:t>
      </w:r>
      <w:r>
        <w:rPr>
          <w:spacing w:val="-13"/>
          <w:w w:val="95"/>
        </w:rPr>
        <w:t xml:space="preserve"> </w:t>
      </w:r>
      <w:r>
        <w:rPr>
          <w:w w:val="95"/>
        </w:rPr>
        <w:t>регионов.</w:t>
      </w:r>
    </w:p>
    <w:p w14:paraId="1C3E7F00" w14:textId="77777777" w:rsidR="00AA2216" w:rsidRDefault="00AA2216">
      <w:pPr>
        <w:pStyle w:val="a3"/>
        <w:spacing w:before="6"/>
        <w:ind w:left="0"/>
        <w:jc w:val="left"/>
        <w:rPr>
          <w:sz w:val="28"/>
        </w:rPr>
      </w:pPr>
    </w:p>
    <w:p w14:paraId="249ADB20" w14:textId="77777777" w:rsidR="00AA2216" w:rsidRDefault="00000000">
      <w:pPr>
        <w:pStyle w:val="a3"/>
        <w:spacing w:after="4" w:line="230" w:lineRule="auto"/>
        <w:ind w:right="699"/>
        <w:jc w:val="left"/>
      </w:pPr>
      <w:r>
        <w:t>Таблица 12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скрининга на</w:t>
      </w:r>
      <w:r>
        <w:rPr>
          <w:spacing w:val="1"/>
        </w:rPr>
        <w:t xml:space="preserve"> </w:t>
      </w:r>
      <w:r>
        <w:t>РМЖ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регионам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год,</w:t>
      </w:r>
      <w:r>
        <w:rPr>
          <w:spacing w:val="-70"/>
        </w:rPr>
        <w:t xml:space="preserve"> </w:t>
      </w:r>
      <w:r>
        <w:t>абсолютные</w:t>
      </w:r>
      <w:r>
        <w:rPr>
          <w:spacing w:val="-25"/>
        </w:rPr>
        <w:t xml:space="preserve"> </w:t>
      </w:r>
      <w:r>
        <w:t>показатели</w:t>
      </w:r>
      <w:r>
        <w:rPr>
          <w:spacing w:val="-33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(%)</w:t>
      </w: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8"/>
        <w:gridCol w:w="1506"/>
        <w:gridCol w:w="1506"/>
        <w:gridCol w:w="1506"/>
        <w:gridCol w:w="1506"/>
        <w:gridCol w:w="1506"/>
      </w:tblGrid>
      <w:tr w:rsidR="00AA2216" w14:paraId="3F00D37A" w14:textId="77777777">
        <w:trPr>
          <w:trHeight w:val="1260"/>
        </w:trPr>
        <w:tc>
          <w:tcPr>
            <w:tcW w:w="1698" w:type="dxa"/>
          </w:tcPr>
          <w:p w14:paraId="63D50FF9" w14:textId="77777777" w:rsidR="00AA2216" w:rsidRDefault="00AA2216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14:paraId="7FD2A9E1" w14:textId="77777777" w:rsidR="00AA2216" w:rsidRDefault="00000000">
            <w:pPr>
              <w:pStyle w:val="TableParagraph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Регион</w:t>
            </w:r>
          </w:p>
        </w:tc>
        <w:tc>
          <w:tcPr>
            <w:tcW w:w="1506" w:type="dxa"/>
          </w:tcPr>
          <w:p w14:paraId="4FCC288E" w14:textId="77777777" w:rsidR="00AA2216" w:rsidRDefault="00AA2216">
            <w:pPr>
              <w:pStyle w:val="TableParagraph"/>
              <w:spacing w:before="3"/>
              <w:ind w:left="0"/>
            </w:pPr>
          </w:p>
          <w:p w14:paraId="663CA753" w14:textId="77777777" w:rsidR="00AA2216" w:rsidRDefault="00000000">
            <w:pPr>
              <w:pStyle w:val="TableParagraph"/>
              <w:spacing w:line="237" w:lineRule="auto"/>
              <w:ind w:left="343" w:right="202" w:hanging="96"/>
              <w:rPr>
                <w:sz w:val="24"/>
              </w:rPr>
            </w:pPr>
            <w:r>
              <w:rPr>
                <w:spacing w:val="-3"/>
                <w:sz w:val="24"/>
              </w:rPr>
              <w:t>Подлежит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осмотру</w:t>
            </w:r>
          </w:p>
        </w:tc>
        <w:tc>
          <w:tcPr>
            <w:tcW w:w="1506" w:type="dxa"/>
          </w:tcPr>
          <w:p w14:paraId="3FEC0FE4" w14:textId="77777777" w:rsidR="00AA2216" w:rsidRDefault="00AA2216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14:paraId="5E2A7784" w14:textId="77777777" w:rsidR="00AA2216" w:rsidRDefault="00000000">
            <w:pPr>
              <w:pStyle w:val="TableParagraph"/>
              <w:ind w:right="79"/>
              <w:jc w:val="center"/>
              <w:rPr>
                <w:sz w:val="24"/>
              </w:rPr>
            </w:pPr>
            <w:r>
              <w:rPr>
                <w:sz w:val="24"/>
              </w:rPr>
              <w:t>Осмотрено</w:t>
            </w:r>
          </w:p>
        </w:tc>
        <w:tc>
          <w:tcPr>
            <w:tcW w:w="1506" w:type="dxa"/>
          </w:tcPr>
          <w:p w14:paraId="1E37ED0E" w14:textId="77777777" w:rsidR="00AA2216" w:rsidRDefault="00AA2216">
            <w:pPr>
              <w:pStyle w:val="TableParagraph"/>
              <w:spacing w:before="3"/>
              <w:ind w:left="0"/>
            </w:pPr>
          </w:p>
          <w:p w14:paraId="628DED5A" w14:textId="77777777" w:rsidR="00AA2216" w:rsidRDefault="00000000">
            <w:pPr>
              <w:pStyle w:val="TableParagraph"/>
              <w:spacing w:line="237" w:lineRule="auto"/>
              <w:ind w:left="295" w:right="104" w:hanging="161"/>
              <w:rPr>
                <w:sz w:val="24"/>
              </w:rPr>
            </w:pPr>
            <w:r>
              <w:rPr>
                <w:spacing w:val="-4"/>
                <w:sz w:val="24"/>
              </w:rPr>
              <w:t>Положитель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506" w:type="dxa"/>
          </w:tcPr>
          <w:p w14:paraId="79D78988" w14:textId="77777777" w:rsidR="00AA2216" w:rsidRDefault="00000000">
            <w:pPr>
              <w:pStyle w:val="TableParagraph"/>
              <w:spacing w:line="256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Доброкачес</w:t>
            </w:r>
          </w:p>
          <w:p w14:paraId="5CC41F90" w14:textId="77777777" w:rsidR="00AA2216" w:rsidRDefault="00000000">
            <w:pPr>
              <w:pStyle w:val="TableParagraph"/>
              <w:spacing w:line="237" w:lineRule="auto"/>
              <w:ind w:left="134" w:right="116" w:firstLine="10"/>
              <w:jc w:val="center"/>
              <w:rPr>
                <w:sz w:val="24"/>
              </w:rPr>
            </w:pPr>
            <w:r>
              <w:rPr>
                <w:sz w:val="24"/>
              </w:rPr>
              <w:t>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новообразов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МЖ</w:t>
            </w:r>
          </w:p>
        </w:tc>
        <w:tc>
          <w:tcPr>
            <w:tcW w:w="1506" w:type="dxa"/>
          </w:tcPr>
          <w:p w14:paraId="6AFBCC93" w14:textId="77777777" w:rsidR="00AA2216" w:rsidRDefault="00AA2216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14:paraId="58E40781" w14:textId="77777777" w:rsidR="00AA2216" w:rsidRDefault="00000000">
            <w:pPr>
              <w:pStyle w:val="TableParagraph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РМЖ</w:t>
            </w:r>
          </w:p>
        </w:tc>
      </w:tr>
      <w:tr w:rsidR="00AA2216" w14:paraId="429B18F4" w14:textId="77777777">
        <w:trPr>
          <w:trHeight w:val="701"/>
        </w:trPr>
        <w:tc>
          <w:tcPr>
            <w:tcW w:w="1698" w:type="dxa"/>
          </w:tcPr>
          <w:p w14:paraId="1DBDD394" w14:textId="77777777" w:rsidR="00AA2216" w:rsidRDefault="00000000">
            <w:pPr>
              <w:pStyle w:val="TableParagraph"/>
              <w:spacing w:line="241" w:lineRule="exact"/>
              <w:ind w:left="106" w:right="77"/>
              <w:jc w:val="center"/>
              <w:rPr>
                <w:sz w:val="24"/>
              </w:rPr>
            </w:pPr>
            <w:r>
              <w:rPr>
                <w:sz w:val="24"/>
              </w:rPr>
              <w:t>Акмолинская</w:t>
            </w:r>
          </w:p>
          <w:p w14:paraId="166A8998" w14:textId="77777777" w:rsidR="00AA2216" w:rsidRDefault="00000000">
            <w:pPr>
              <w:pStyle w:val="TableParagraph"/>
              <w:spacing w:line="274" w:lineRule="exact"/>
              <w:ind w:left="105" w:right="77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506" w:type="dxa"/>
          </w:tcPr>
          <w:p w14:paraId="102D41DF" w14:textId="77777777" w:rsidR="00AA2216" w:rsidRDefault="00000000">
            <w:pPr>
              <w:pStyle w:val="TableParagraph"/>
              <w:spacing w:before="110"/>
              <w:ind w:left="471"/>
              <w:rPr>
                <w:sz w:val="24"/>
              </w:rPr>
            </w:pPr>
            <w:r>
              <w:rPr>
                <w:sz w:val="24"/>
              </w:rPr>
              <w:t>43114</w:t>
            </w:r>
          </w:p>
        </w:tc>
        <w:tc>
          <w:tcPr>
            <w:tcW w:w="1506" w:type="dxa"/>
          </w:tcPr>
          <w:p w14:paraId="3344BD96" w14:textId="77777777" w:rsidR="00AA2216" w:rsidRDefault="00000000">
            <w:pPr>
              <w:pStyle w:val="TableParagraph"/>
              <w:spacing w:before="110"/>
              <w:ind w:left="117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34026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(78,9)</w:t>
            </w:r>
          </w:p>
        </w:tc>
        <w:tc>
          <w:tcPr>
            <w:tcW w:w="1506" w:type="dxa"/>
          </w:tcPr>
          <w:p w14:paraId="6F29F875" w14:textId="77777777" w:rsidR="00AA2216" w:rsidRDefault="00000000">
            <w:pPr>
              <w:pStyle w:val="TableParagraph"/>
              <w:spacing w:before="110"/>
              <w:ind w:left="0" w:right="244"/>
              <w:jc w:val="right"/>
              <w:rPr>
                <w:sz w:val="24"/>
              </w:rPr>
            </w:pPr>
            <w:r>
              <w:rPr>
                <w:sz w:val="24"/>
              </w:rPr>
              <w:t>1605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(4,7)</w:t>
            </w:r>
          </w:p>
        </w:tc>
        <w:tc>
          <w:tcPr>
            <w:tcW w:w="1506" w:type="dxa"/>
          </w:tcPr>
          <w:p w14:paraId="382D9FF5" w14:textId="77777777" w:rsidR="00AA2216" w:rsidRDefault="00000000">
            <w:pPr>
              <w:pStyle w:val="TableParagraph"/>
              <w:spacing w:before="110"/>
              <w:ind w:left="0" w:right="18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1553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(96,8)</w:t>
            </w:r>
          </w:p>
        </w:tc>
        <w:tc>
          <w:tcPr>
            <w:tcW w:w="1506" w:type="dxa"/>
          </w:tcPr>
          <w:p w14:paraId="495E52CB" w14:textId="77777777" w:rsidR="00AA2216" w:rsidRDefault="00000000">
            <w:pPr>
              <w:pStyle w:val="TableParagraph"/>
              <w:spacing w:before="110"/>
              <w:ind w:right="86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(3,2)</w:t>
            </w:r>
          </w:p>
        </w:tc>
      </w:tr>
      <w:tr w:rsidR="00AA2216" w14:paraId="0F81A041" w14:textId="77777777">
        <w:trPr>
          <w:trHeight w:val="700"/>
        </w:trPr>
        <w:tc>
          <w:tcPr>
            <w:tcW w:w="1698" w:type="dxa"/>
          </w:tcPr>
          <w:p w14:paraId="53190EFF" w14:textId="77777777" w:rsidR="00AA2216" w:rsidRDefault="00000000">
            <w:pPr>
              <w:pStyle w:val="TableParagraph"/>
              <w:spacing w:line="242" w:lineRule="exact"/>
              <w:ind w:left="105" w:right="77"/>
              <w:jc w:val="center"/>
              <w:rPr>
                <w:sz w:val="24"/>
              </w:rPr>
            </w:pPr>
            <w:r>
              <w:rPr>
                <w:sz w:val="24"/>
              </w:rPr>
              <w:t>Актюбинская</w:t>
            </w:r>
          </w:p>
          <w:p w14:paraId="03613BFC" w14:textId="77777777" w:rsidR="00AA2216" w:rsidRDefault="00000000">
            <w:pPr>
              <w:pStyle w:val="TableParagraph"/>
              <w:spacing w:before="12"/>
              <w:ind w:left="105" w:right="77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506" w:type="dxa"/>
          </w:tcPr>
          <w:p w14:paraId="4446E2E0" w14:textId="77777777" w:rsidR="00AA2216" w:rsidRDefault="00000000">
            <w:pPr>
              <w:pStyle w:val="TableParagraph"/>
              <w:spacing w:before="110"/>
              <w:ind w:left="471"/>
              <w:rPr>
                <w:sz w:val="24"/>
              </w:rPr>
            </w:pPr>
            <w:r>
              <w:rPr>
                <w:sz w:val="24"/>
              </w:rPr>
              <w:t>40612</w:t>
            </w:r>
          </w:p>
        </w:tc>
        <w:tc>
          <w:tcPr>
            <w:tcW w:w="1506" w:type="dxa"/>
          </w:tcPr>
          <w:p w14:paraId="6E7A8B48" w14:textId="77777777" w:rsidR="00AA2216" w:rsidRDefault="00000000">
            <w:pPr>
              <w:pStyle w:val="TableParagraph"/>
              <w:spacing w:before="110"/>
              <w:ind w:left="117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37248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(91,7)</w:t>
            </w:r>
          </w:p>
        </w:tc>
        <w:tc>
          <w:tcPr>
            <w:tcW w:w="1506" w:type="dxa"/>
          </w:tcPr>
          <w:p w14:paraId="6E3E362D" w14:textId="77777777" w:rsidR="00AA2216" w:rsidRDefault="00000000">
            <w:pPr>
              <w:pStyle w:val="TableParagraph"/>
              <w:spacing w:before="110"/>
              <w:ind w:left="326"/>
              <w:rPr>
                <w:sz w:val="24"/>
              </w:rPr>
            </w:pPr>
            <w:r>
              <w:rPr>
                <w:sz w:val="24"/>
              </w:rPr>
              <w:t>899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(2,4)</w:t>
            </w:r>
          </w:p>
        </w:tc>
        <w:tc>
          <w:tcPr>
            <w:tcW w:w="1506" w:type="dxa"/>
          </w:tcPr>
          <w:p w14:paraId="63B14146" w14:textId="77777777" w:rsidR="00AA2216" w:rsidRDefault="00000000">
            <w:pPr>
              <w:pStyle w:val="TableParagraph"/>
              <w:spacing w:before="110"/>
              <w:ind w:left="278"/>
              <w:rPr>
                <w:sz w:val="24"/>
              </w:rPr>
            </w:pPr>
            <w:r>
              <w:rPr>
                <w:sz w:val="24"/>
              </w:rPr>
              <w:t>878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(97,7)</w:t>
            </w:r>
          </w:p>
        </w:tc>
        <w:tc>
          <w:tcPr>
            <w:tcW w:w="1506" w:type="dxa"/>
          </w:tcPr>
          <w:p w14:paraId="22220E0C" w14:textId="77777777" w:rsidR="00AA2216" w:rsidRDefault="00000000">
            <w:pPr>
              <w:pStyle w:val="TableParagraph"/>
              <w:spacing w:before="110"/>
              <w:ind w:right="86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(2,3)</w:t>
            </w:r>
          </w:p>
        </w:tc>
      </w:tr>
      <w:tr w:rsidR="00AA2216" w14:paraId="40CD55E9" w14:textId="77777777">
        <w:trPr>
          <w:trHeight w:val="700"/>
        </w:trPr>
        <w:tc>
          <w:tcPr>
            <w:tcW w:w="1698" w:type="dxa"/>
          </w:tcPr>
          <w:p w14:paraId="7AED926F" w14:textId="77777777" w:rsidR="00AA2216" w:rsidRDefault="00000000">
            <w:pPr>
              <w:pStyle w:val="TableParagraph"/>
              <w:spacing w:line="242" w:lineRule="exact"/>
              <w:ind w:left="105" w:right="77"/>
              <w:jc w:val="center"/>
              <w:rPr>
                <w:sz w:val="24"/>
              </w:rPr>
            </w:pPr>
            <w:r>
              <w:rPr>
                <w:sz w:val="24"/>
              </w:rPr>
              <w:t>Алматинская</w:t>
            </w:r>
          </w:p>
          <w:p w14:paraId="0717AEB4" w14:textId="77777777" w:rsidR="00AA2216" w:rsidRDefault="00000000">
            <w:pPr>
              <w:pStyle w:val="TableParagraph"/>
              <w:spacing w:before="12"/>
              <w:ind w:left="105" w:right="77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506" w:type="dxa"/>
          </w:tcPr>
          <w:p w14:paraId="3295E4F7" w14:textId="77777777" w:rsidR="00AA2216" w:rsidRDefault="00000000">
            <w:pPr>
              <w:pStyle w:val="TableParagraph"/>
              <w:spacing w:before="110"/>
              <w:ind w:left="423"/>
              <w:rPr>
                <w:sz w:val="24"/>
              </w:rPr>
            </w:pPr>
            <w:r>
              <w:rPr>
                <w:sz w:val="24"/>
              </w:rPr>
              <w:t>114335</w:t>
            </w:r>
          </w:p>
        </w:tc>
        <w:tc>
          <w:tcPr>
            <w:tcW w:w="1506" w:type="dxa"/>
          </w:tcPr>
          <w:p w14:paraId="3B7DACB3" w14:textId="77777777" w:rsidR="00AA2216" w:rsidRDefault="00000000">
            <w:pPr>
              <w:pStyle w:val="TableParagraph"/>
              <w:spacing w:before="110"/>
              <w:ind w:left="117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89659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(78,4)</w:t>
            </w:r>
          </w:p>
        </w:tc>
        <w:tc>
          <w:tcPr>
            <w:tcW w:w="1506" w:type="dxa"/>
          </w:tcPr>
          <w:p w14:paraId="5F57281E" w14:textId="77777777" w:rsidR="00AA2216" w:rsidRDefault="00000000">
            <w:pPr>
              <w:pStyle w:val="TableParagraph"/>
              <w:spacing w:before="110"/>
              <w:ind w:left="0" w:right="132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20334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(22,7)</w:t>
            </w:r>
          </w:p>
        </w:tc>
        <w:tc>
          <w:tcPr>
            <w:tcW w:w="1506" w:type="dxa"/>
          </w:tcPr>
          <w:p w14:paraId="2DAADF9D" w14:textId="77777777" w:rsidR="00AA2216" w:rsidRDefault="00000000">
            <w:pPr>
              <w:pStyle w:val="TableParagraph"/>
              <w:spacing w:before="110"/>
              <w:ind w:left="0" w:right="132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20218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(99,4)</w:t>
            </w:r>
          </w:p>
        </w:tc>
        <w:tc>
          <w:tcPr>
            <w:tcW w:w="1506" w:type="dxa"/>
          </w:tcPr>
          <w:p w14:paraId="0F516646" w14:textId="77777777" w:rsidR="00AA2216" w:rsidRDefault="00000000">
            <w:pPr>
              <w:pStyle w:val="TableParagraph"/>
              <w:spacing w:before="110"/>
              <w:ind w:left="117" w:right="101"/>
              <w:jc w:val="center"/>
              <w:rPr>
                <w:sz w:val="24"/>
              </w:rPr>
            </w:pPr>
            <w:r>
              <w:rPr>
                <w:sz w:val="24"/>
              </w:rPr>
              <w:t>116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(0,6)</w:t>
            </w:r>
          </w:p>
        </w:tc>
      </w:tr>
      <w:tr w:rsidR="00AA2216" w14:paraId="10E37FA3" w14:textId="77777777">
        <w:trPr>
          <w:trHeight w:val="701"/>
        </w:trPr>
        <w:tc>
          <w:tcPr>
            <w:tcW w:w="1698" w:type="dxa"/>
          </w:tcPr>
          <w:p w14:paraId="20659441" w14:textId="77777777" w:rsidR="00AA2216" w:rsidRDefault="00000000">
            <w:pPr>
              <w:pStyle w:val="TableParagraph"/>
              <w:spacing w:line="257" w:lineRule="exact"/>
              <w:ind w:right="74"/>
              <w:jc w:val="center"/>
              <w:rPr>
                <w:sz w:val="24"/>
              </w:rPr>
            </w:pPr>
            <w:r>
              <w:rPr>
                <w:sz w:val="24"/>
              </w:rPr>
              <w:t>Атырауская</w:t>
            </w:r>
          </w:p>
          <w:p w14:paraId="73F53576" w14:textId="77777777" w:rsidR="00AA2216" w:rsidRDefault="00000000">
            <w:pPr>
              <w:pStyle w:val="TableParagraph"/>
              <w:spacing w:line="274" w:lineRule="exact"/>
              <w:ind w:left="105" w:right="77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506" w:type="dxa"/>
          </w:tcPr>
          <w:p w14:paraId="2110E462" w14:textId="77777777" w:rsidR="00AA2216" w:rsidRDefault="00000000">
            <w:pPr>
              <w:pStyle w:val="TableParagraph"/>
              <w:spacing w:before="110"/>
              <w:ind w:left="471"/>
              <w:rPr>
                <w:sz w:val="24"/>
              </w:rPr>
            </w:pPr>
            <w:r>
              <w:rPr>
                <w:sz w:val="24"/>
              </w:rPr>
              <w:t>25014</w:t>
            </w:r>
          </w:p>
        </w:tc>
        <w:tc>
          <w:tcPr>
            <w:tcW w:w="1506" w:type="dxa"/>
          </w:tcPr>
          <w:p w14:paraId="20164877" w14:textId="77777777" w:rsidR="00AA2216" w:rsidRDefault="00000000">
            <w:pPr>
              <w:pStyle w:val="TableParagraph"/>
              <w:spacing w:before="110"/>
              <w:ind w:left="117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23407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(93,6)</w:t>
            </w:r>
          </w:p>
        </w:tc>
        <w:tc>
          <w:tcPr>
            <w:tcW w:w="1506" w:type="dxa"/>
          </w:tcPr>
          <w:p w14:paraId="11E6ADF0" w14:textId="77777777" w:rsidR="00AA2216" w:rsidRDefault="00000000">
            <w:pPr>
              <w:pStyle w:val="TableParagraph"/>
              <w:spacing w:before="110"/>
              <w:ind w:left="0" w:right="18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6853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(29,3)</w:t>
            </w:r>
          </w:p>
        </w:tc>
        <w:tc>
          <w:tcPr>
            <w:tcW w:w="1506" w:type="dxa"/>
          </w:tcPr>
          <w:p w14:paraId="59AB8636" w14:textId="77777777" w:rsidR="00AA2216" w:rsidRDefault="00000000">
            <w:pPr>
              <w:pStyle w:val="TableParagraph"/>
              <w:spacing w:before="110"/>
              <w:ind w:left="0" w:right="18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6827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(99,6)</w:t>
            </w:r>
          </w:p>
        </w:tc>
        <w:tc>
          <w:tcPr>
            <w:tcW w:w="1506" w:type="dxa"/>
          </w:tcPr>
          <w:p w14:paraId="24489E09" w14:textId="77777777" w:rsidR="00AA2216" w:rsidRDefault="00000000">
            <w:pPr>
              <w:pStyle w:val="TableParagraph"/>
              <w:spacing w:before="110"/>
              <w:ind w:right="86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(0,4)</w:t>
            </w:r>
          </w:p>
        </w:tc>
      </w:tr>
      <w:tr w:rsidR="00AA2216" w14:paraId="49DA40CD" w14:textId="77777777">
        <w:trPr>
          <w:trHeight w:val="428"/>
        </w:trPr>
        <w:tc>
          <w:tcPr>
            <w:tcW w:w="1698" w:type="dxa"/>
          </w:tcPr>
          <w:p w14:paraId="02A444D2" w14:textId="77777777" w:rsidR="00AA2216" w:rsidRDefault="00000000">
            <w:pPr>
              <w:pStyle w:val="TableParagraph"/>
              <w:spacing w:line="258" w:lineRule="exact"/>
              <w:ind w:right="73"/>
              <w:jc w:val="center"/>
              <w:rPr>
                <w:sz w:val="24"/>
              </w:rPr>
            </w:pPr>
            <w:r>
              <w:rPr>
                <w:sz w:val="24"/>
              </w:rPr>
              <w:t>ВКО</w:t>
            </w:r>
          </w:p>
        </w:tc>
        <w:tc>
          <w:tcPr>
            <w:tcW w:w="1506" w:type="dxa"/>
          </w:tcPr>
          <w:p w14:paraId="72F0CD08" w14:textId="77777777" w:rsidR="00AA2216" w:rsidRDefault="00000000">
            <w:pPr>
              <w:pStyle w:val="TableParagraph"/>
              <w:spacing w:line="258" w:lineRule="exact"/>
              <w:ind w:left="423"/>
              <w:rPr>
                <w:sz w:val="24"/>
              </w:rPr>
            </w:pPr>
            <w:r>
              <w:rPr>
                <w:sz w:val="24"/>
              </w:rPr>
              <w:t>110117</w:t>
            </w:r>
          </w:p>
        </w:tc>
        <w:tc>
          <w:tcPr>
            <w:tcW w:w="1506" w:type="dxa"/>
          </w:tcPr>
          <w:p w14:paraId="1AF69436" w14:textId="77777777" w:rsidR="00AA2216" w:rsidRDefault="00000000">
            <w:pPr>
              <w:pStyle w:val="TableParagraph"/>
              <w:spacing w:line="258" w:lineRule="exact"/>
              <w:ind w:left="117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77731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(70,6)</w:t>
            </w:r>
          </w:p>
        </w:tc>
        <w:tc>
          <w:tcPr>
            <w:tcW w:w="1506" w:type="dxa"/>
          </w:tcPr>
          <w:p w14:paraId="00A0A02E" w14:textId="77777777" w:rsidR="00AA2216" w:rsidRDefault="00000000">
            <w:pPr>
              <w:pStyle w:val="TableParagraph"/>
              <w:spacing w:line="258" w:lineRule="exact"/>
              <w:ind w:left="0" w:right="18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9352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(12,0)</w:t>
            </w:r>
          </w:p>
        </w:tc>
        <w:tc>
          <w:tcPr>
            <w:tcW w:w="1506" w:type="dxa"/>
          </w:tcPr>
          <w:p w14:paraId="2D2DBFE8" w14:textId="77777777" w:rsidR="00AA2216" w:rsidRDefault="00000000">
            <w:pPr>
              <w:pStyle w:val="TableParagraph"/>
              <w:spacing w:line="258" w:lineRule="exact"/>
              <w:ind w:left="0" w:right="18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9138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(97,7)</w:t>
            </w:r>
          </w:p>
        </w:tc>
        <w:tc>
          <w:tcPr>
            <w:tcW w:w="1506" w:type="dxa"/>
          </w:tcPr>
          <w:p w14:paraId="4F27EDCA" w14:textId="77777777" w:rsidR="00AA2216" w:rsidRDefault="00000000">
            <w:pPr>
              <w:pStyle w:val="TableParagraph"/>
              <w:spacing w:line="258" w:lineRule="exact"/>
              <w:ind w:left="117" w:right="101"/>
              <w:jc w:val="center"/>
              <w:rPr>
                <w:sz w:val="24"/>
              </w:rPr>
            </w:pPr>
            <w:r>
              <w:rPr>
                <w:sz w:val="24"/>
              </w:rPr>
              <w:t>214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(2,3)</w:t>
            </w:r>
          </w:p>
        </w:tc>
      </w:tr>
      <w:tr w:rsidR="00AA2216" w14:paraId="728E29A9" w14:textId="77777777">
        <w:trPr>
          <w:trHeight w:val="700"/>
        </w:trPr>
        <w:tc>
          <w:tcPr>
            <w:tcW w:w="1698" w:type="dxa"/>
          </w:tcPr>
          <w:p w14:paraId="54F4D588" w14:textId="77777777" w:rsidR="00AA2216" w:rsidRDefault="00000000">
            <w:pPr>
              <w:pStyle w:val="TableParagraph"/>
              <w:spacing w:line="256" w:lineRule="exact"/>
              <w:ind w:right="73"/>
              <w:jc w:val="center"/>
              <w:rPr>
                <w:sz w:val="24"/>
              </w:rPr>
            </w:pPr>
            <w:r>
              <w:rPr>
                <w:sz w:val="24"/>
              </w:rPr>
              <w:t>Жамбылская</w:t>
            </w:r>
          </w:p>
          <w:p w14:paraId="4FB0B32C" w14:textId="77777777" w:rsidR="00AA2216" w:rsidRDefault="00000000">
            <w:pPr>
              <w:pStyle w:val="TableParagraph"/>
              <w:spacing w:line="274" w:lineRule="exact"/>
              <w:ind w:left="105" w:right="77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506" w:type="dxa"/>
          </w:tcPr>
          <w:p w14:paraId="48D686FC" w14:textId="77777777" w:rsidR="00AA2216" w:rsidRDefault="00000000">
            <w:pPr>
              <w:pStyle w:val="TableParagraph"/>
              <w:spacing w:before="110"/>
              <w:ind w:left="471"/>
              <w:rPr>
                <w:sz w:val="24"/>
              </w:rPr>
            </w:pPr>
            <w:r>
              <w:rPr>
                <w:sz w:val="24"/>
              </w:rPr>
              <w:t>61278</w:t>
            </w:r>
          </w:p>
        </w:tc>
        <w:tc>
          <w:tcPr>
            <w:tcW w:w="1506" w:type="dxa"/>
          </w:tcPr>
          <w:p w14:paraId="69054FE1" w14:textId="77777777" w:rsidR="00AA2216" w:rsidRDefault="00000000">
            <w:pPr>
              <w:pStyle w:val="TableParagraph"/>
              <w:spacing w:before="110"/>
              <w:ind w:left="117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57359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(93,6)</w:t>
            </w:r>
          </w:p>
        </w:tc>
        <w:tc>
          <w:tcPr>
            <w:tcW w:w="1506" w:type="dxa"/>
          </w:tcPr>
          <w:p w14:paraId="0BD65EE1" w14:textId="77777777" w:rsidR="00AA2216" w:rsidRDefault="00000000">
            <w:pPr>
              <w:pStyle w:val="TableParagraph"/>
              <w:spacing w:before="110"/>
              <w:ind w:left="0" w:right="18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5895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(10,3)</w:t>
            </w:r>
          </w:p>
        </w:tc>
        <w:tc>
          <w:tcPr>
            <w:tcW w:w="1506" w:type="dxa"/>
          </w:tcPr>
          <w:p w14:paraId="3A02A60B" w14:textId="77777777" w:rsidR="00AA2216" w:rsidRDefault="00000000">
            <w:pPr>
              <w:pStyle w:val="TableParagraph"/>
              <w:spacing w:before="110"/>
              <w:ind w:left="0" w:right="18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5860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(99,4)</w:t>
            </w:r>
          </w:p>
        </w:tc>
        <w:tc>
          <w:tcPr>
            <w:tcW w:w="1506" w:type="dxa"/>
          </w:tcPr>
          <w:p w14:paraId="12A8D8B4" w14:textId="77777777" w:rsidR="00AA2216" w:rsidRDefault="00000000">
            <w:pPr>
              <w:pStyle w:val="TableParagraph"/>
              <w:spacing w:before="110"/>
              <w:ind w:right="86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(0,6)</w:t>
            </w:r>
          </w:p>
        </w:tc>
      </w:tr>
      <w:tr w:rsidR="00AA2216" w14:paraId="6EB17681" w14:textId="77777777">
        <w:trPr>
          <w:trHeight w:val="428"/>
        </w:trPr>
        <w:tc>
          <w:tcPr>
            <w:tcW w:w="1698" w:type="dxa"/>
          </w:tcPr>
          <w:p w14:paraId="52E1220B" w14:textId="77777777" w:rsidR="00AA2216" w:rsidRDefault="00000000">
            <w:pPr>
              <w:pStyle w:val="TableParagraph"/>
              <w:spacing w:line="258" w:lineRule="exact"/>
              <w:ind w:right="73"/>
              <w:jc w:val="center"/>
              <w:rPr>
                <w:sz w:val="24"/>
              </w:rPr>
            </w:pPr>
            <w:r>
              <w:rPr>
                <w:sz w:val="24"/>
              </w:rPr>
              <w:t>ЗКО</w:t>
            </w:r>
          </w:p>
        </w:tc>
        <w:tc>
          <w:tcPr>
            <w:tcW w:w="1506" w:type="dxa"/>
          </w:tcPr>
          <w:p w14:paraId="21E3DE55" w14:textId="77777777" w:rsidR="00AA2216" w:rsidRDefault="00000000">
            <w:pPr>
              <w:pStyle w:val="TableParagraph"/>
              <w:spacing w:line="258" w:lineRule="exact"/>
              <w:ind w:left="471"/>
              <w:rPr>
                <w:sz w:val="24"/>
              </w:rPr>
            </w:pPr>
            <w:r>
              <w:rPr>
                <w:sz w:val="24"/>
              </w:rPr>
              <w:t>43726</w:t>
            </w:r>
          </w:p>
        </w:tc>
        <w:tc>
          <w:tcPr>
            <w:tcW w:w="1506" w:type="dxa"/>
          </w:tcPr>
          <w:p w14:paraId="3DD530A8" w14:textId="77777777" w:rsidR="00AA2216" w:rsidRDefault="00000000">
            <w:pPr>
              <w:pStyle w:val="TableParagraph"/>
              <w:spacing w:line="258" w:lineRule="exact"/>
              <w:ind w:left="117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36362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(83,2)</w:t>
            </w:r>
          </w:p>
        </w:tc>
        <w:tc>
          <w:tcPr>
            <w:tcW w:w="1506" w:type="dxa"/>
          </w:tcPr>
          <w:p w14:paraId="36B86557" w14:textId="77777777" w:rsidR="00AA2216" w:rsidRDefault="00000000">
            <w:pPr>
              <w:pStyle w:val="TableParagraph"/>
              <w:spacing w:line="258" w:lineRule="exact"/>
              <w:ind w:left="0" w:right="18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8141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(22,4)</w:t>
            </w:r>
          </w:p>
        </w:tc>
        <w:tc>
          <w:tcPr>
            <w:tcW w:w="1506" w:type="dxa"/>
          </w:tcPr>
          <w:p w14:paraId="5B1478F2" w14:textId="77777777" w:rsidR="00AA2216" w:rsidRDefault="00000000">
            <w:pPr>
              <w:pStyle w:val="TableParagraph"/>
              <w:spacing w:line="258" w:lineRule="exact"/>
              <w:ind w:left="0" w:right="18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8064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(99,1)</w:t>
            </w:r>
          </w:p>
        </w:tc>
        <w:tc>
          <w:tcPr>
            <w:tcW w:w="1506" w:type="dxa"/>
          </w:tcPr>
          <w:p w14:paraId="3B70BA8D" w14:textId="77777777" w:rsidR="00AA2216" w:rsidRDefault="00000000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(0,9)</w:t>
            </w:r>
          </w:p>
        </w:tc>
      </w:tr>
      <w:tr w:rsidR="00AA2216" w14:paraId="2B248A7F" w14:textId="77777777">
        <w:trPr>
          <w:trHeight w:val="700"/>
        </w:trPr>
        <w:tc>
          <w:tcPr>
            <w:tcW w:w="1698" w:type="dxa"/>
          </w:tcPr>
          <w:p w14:paraId="291C376A" w14:textId="77777777" w:rsidR="00AA2216" w:rsidRDefault="00000000">
            <w:pPr>
              <w:pStyle w:val="TableParagraph"/>
              <w:spacing w:line="256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Карагандинск</w:t>
            </w:r>
          </w:p>
          <w:p w14:paraId="3A869D6C" w14:textId="77777777" w:rsidR="00AA2216" w:rsidRDefault="00000000">
            <w:pPr>
              <w:pStyle w:val="TableParagraph"/>
              <w:spacing w:line="274" w:lineRule="exact"/>
              <w:ind w:right="75"/>
              <w:jc w:val="center"/>
              <w:rPr>
                <w:sz w:val="24"/>
              </w:rPr>
            </w:pPr>
            <w:r>
              <w:rPr>
                <w:sz w:val="24"/>
              </w:rPr>
              <w:t>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1506" w:type="dxa"/>
          </w:tcPr>
          <w:p w14:paraId="59520FC0" w14:textId="77777777" w:rsidR="00AA2216" w:rsidRDefault="00000000">
            <w:pPr>
              <w:pStyle w:val="TableParagraph"/>
              <w:spacing w:before="110"/>
              <w:ind w:left="471"/>
              <w:rPr>
                <w:sz w:val="24"/>
              </w:rPr>
            </w:pPr>
            <w:r>
              <w:rPr>
                <w:sz w:val="24"/>
              </w:rPr>
              <w:t>83090</w:t>
            </w:r>
          </w:p>
        </w:tc>
        <w:tc>
          <w:tcPr>
            <w:tcW w:w="1506" w:type="dxa"/>
          </w:tcPr>
          <w:p w14:paraId="3C331895" w14:textId="77777777" w:rsidR="00AA2216" w:rsidRDefault="00000000">
            <w:pPr>
              <w:pStyle w:val="TableParagraph"/>
              <w:spacing w:before="110"/>
              <w:ind w:left="117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71664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(86,2)</w:t>
            </w:r>
          </w:p>
        </w:tc>
        <w:tc>
          <w:tcPr>
            <w:tcW w:w="1506" w:type="dxa"/>
          </w:tcPr>
          <w:p w14:paraId="0F42F22F" w14:textId="77777777" w:rsidR="00AA2216" w:rsidRDefault="00000000">
            <w:pPr>
              <w:pStyle w:val="TableParagraph"/>
              <w:spacing w:before="110"/>
              <w:ind w:left="0" w:right="132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41529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(57,9)</w:t>
            </w:r>
          </w:p>
        </w:tc>
        <w:tc>
          <w:tcPr>
            <w:tcW w:w="1506" w:type="dxa"/>
          </w:tcPr>
          <w:p w14:paraId="1651B7B0" w14:textId="77777777" w:rsidR="00AA2216" w:rsidRDefault="00000000">
            <w:pPr>
              <w:pStyle w:val="TableParagraph"/>
              <w:spacing w:before="110"/>
              <w:ind w:left="0" w:right="132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41323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(99,5)</w:t>
            </w:r>
          </w:p>
        </w:tc>
        <w:tc>
          <w:tcPr>
            <w:tcW w:w="1506" w:type="dxa"/>
          </w:tcPr>
          <w:p w14:paraId="5800A0C5" w14:textId="77777777" w:rsidR="00AA2216" w:rsidRDefault="00000000">
            <w:pPr>
              <w:pStyle w:val="TableParagraph"/>
              <w:spacing w:before="110"/>
              <w:ind w:left="117" w:right="101"/>
              <w:jc w:val="center"/>
              <w:rPr>
                <w:sz w:val="24"/>
              </w:rPr>
            </w:pPr>
            <w:r>
              <w:rPr>
                <w:sz w:val="24"/>
              </w:rPr>
              <w:t>206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(0,5)</w:t>
            </w:r>
          </w:p>
        </w:tc>
      </w:tr>
      <w:tr w:rsidR="00AA2216" w14:paraId="57AD8EDA" w14:textId="77777777">
        <w:trPr>
          <w:trHeight w:val="700"/>
        </w:trPr>
        <w:tc>
          <w:tcPr>
            <w:tcW w:w="1698" w:type="dxa"/>
          </w:tcPr>
          <w:p w14:paraId="33E1F750" w14:textId="77777777" w:rsidR="00AA2216" w:rsidRDefault="00000000">
            <w:pPr>
              <w:pStyle w:val="TableParagraph"/>
              <w:spacing w:line="257" w:lineRule="exact"/>
              <w:ind w:right="74"/>
              <w:jc w:val="center"/>
              <w:rPr>
                <w:sz w:val="24"/>
              </w:rPr>
            </w:pPr>
            <w:r>
              <w:rPr>
                <w:sz w:val="24"/>
              </w:rPr>
              <w:t>Костанайская</w:t>
            </w:r>
          </w:p>
          <w:p w14:paraId="7ED99558" w14:textId="77777777" w:rsidR="00AA2216" w:rsidRDefault="00000000">
            <w:pPr>
              <w:pStyle w:val="TableParagraph"/>
              <w:spacing w:line="274" w:lineRule="exact"/>
              <w:ind w:left="105" w:right="77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506" w:type="dxa"/>
          </w:tcPr>
          <w:p w14:paraId="7C4356A3" w14:textId="77777777" w:rsidR="00AA2216" w:rsidRDefault="00000000">
            <w:pPr>
              <w:pStyle w:val="TableParagraph"/>
              <w:spacing w:before="110"/>
              <w:ind w:left="471"/>
              <w:rPr>
                <w:sz w:val="24"/>
              </w:rPr>
            </w:pPr>
            <w:r>
              <w:rPr>
                <w:sz w:val="24"/>
              </w:rPr>
              <w:t>59648</w:t>
            </w:r>
          </w:p>
        </w:tc>
        <w:tc>
          <w:tcPr>
            <w:tcW w:w="1506" w:type="dxa"/>
          </w:tcPr>
          <w:p w14:paraId="3E5FAD37" w14:textId="77777777" w:rsidR="00AA2216" w:rsidRDefault="00000000">
            <w:pPr>
              <w:pStyle w:val="TableParagraph"/>
              <w:spacing w:before="110"/>
              <w:ind w:left="117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34032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(57,1)</w:t>
            </w:r>
          </w:p>
        </w:tc>
        <w:tc>
          <w:tcPr>
            <w:tcW w:w="1506" w:type="dxa"/>
          </w:tcPr>
          <w:p w14:paraId="7784F683" w14:textId="77777777" w:rsidR="00AA2216" w:rsidRDefault="00000000">
            <w:pPr>
              <w:pStyle w:val="TableParagraph"/>
              <w:spacing w:before="110"/>
              <w:ind w:left="0" w:right="244"/>
              <w:jc w:val="right"/>
              <w:rPr>
                <w:sz w:val="24"/>
              </w:rPr>
            </w:pPr>
            <w:r>
              <w:rPr>
                <w:sz w:val="24"/>
              </w:rPr>
              <w:t>1350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(4,0)</w:t>
            </w:r>
          </w:p>
        </w:tc>
        <w:tc>
          <w:tcPr>
            <w:tcW w:w="1506" w:type="dxa"/>
          </w:tcPr>
          <w:p w14:paraId="42F1F022" w14:textId="77777777" w:rsidR="00AA2216" w:rsidRDefault="00000000">
            <w:pPr>
              <w:pStyle w:val="TableParagraph"/>
              <w:spacing w:before="110"/>
              <w:ind w:left="0" w:right="18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1279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(94,7)</w:t>
            </w:r>
          </w:p>
        </w:tc>
        <w:tc>
          <w:tcPr>
            <w:tcW w:w="1506" w:type="dxa"/>
          </w:tcPr>
          <w:p w14:paraId="56961B99" w14:textId="77777777" w:rsidR="00AA2216" w:rsidRDefault="00000000">
            <w:pPr>
              <w:pStyle w:val="TableParagraph"/>
              <w:spacing w:before="110"/>
              <w:ind w:right="86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(5,3)</w:t>
            </w:r>
          </w:p>
        </w:tc>
      </w:tr>
      <w:tr w:rsidR="00AA2216" w14:paraId="01699F09" w14:textId="77777777">
        <w:trPr>
          <w:trHeight w:val="428"/>
        </w:trPr>
        <w:tc>
          <w:tcPr>
            <w:tcW w:w="1698" w:type="dxa"/>
          </w:tcPr>
          <w:p w14:paraId="384E2BF8" w14:textId="77777777" w:rsidR="00AA2216" w:rsidRDefault="00000000">
            <w:pPr>
              <w:pStyle w:val="TableParagraph"/>
              <w:spacing w:line="258" w:lineRule="exact"/>
              <w:ind w:right="73"/>
              <w:jc w:val="center"/>
              <w:rPr>
                <w:sz w:val="24"/>
              </w:rPr>
            </w:pPr>
            <w:r>
              <w:rPr>
                <w:sz w:val="24"/>
              </w:rPr>
              <w:t>КЗО</w:t>
            </w:r>
          </w:p>
        </w:tc>
        <w:tc>
          <w:tcPr>
            <w:tcW w:w="1506" w:type="dxa"/>
          </w:tcPr>
          <w:p w14:paraId="29F99CB7" w14:textId="77777777" w:rsidR="00AA2216" w:rsidRDefault="00000000">
            <w:pPr>
              <w:pStyle w:val="TableParagraph"/>
              <w:spacing w:line="258" w:lineRule="exact"/>
              <w:ind w:left="471"/>
              <w:rPr>
                <w:sz w:val="24"/>
              </w:rPr>
            </w:pPr>
            <w:r>
              <w:rPr>
                <w:sz w:val="24"/>
              </w:rPr>
              <w:t>41874</w:t>
            </w:r>
          </w:p>
        </w:tc>
        <w:tc>
          <w:tcPr>
            <w:tcW w:w="1506" w:type="dxa"/>
          </w:tcPr>
          <w:p w14:paraId="67FDE73A" w14:textId="77777777" w:rsidR="00AA2216" w:rsidRDefault="00000000">
            <w:pPr>
              <w:pStyle w:val="TableParagraph"/>
              <w:spacing w:line="258" w:lineRule="exact"/>
              <w:ind w:left="117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40622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(97,0)</w:t>
            </w:r>
          </w:p>
        </w:tc>
        <w:tc>
          <w:tcPr>
            <w:tcW w:w="1506" w:type="dxa"/>
          </w:tcPr>
          <w:p w14:paraId="129C989B" w14:textId="77777777" w:rsidR="00AA2216" w:rsidRDefault="00000000">
            <w:pPr>
              <w:pStyle w:val="TableParagraph"/>
              <w:spacing w:line="258" w:lineRule="exact"/>
              <w:ind w:left="0" w:right="18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6340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(15,6)</w:t>
            </w:r>
          </w:p>
        </w:tc>
        <w:tc>
          <w:tcPr>
            <w:tcW w:w="1506" w:type="dxa"/>
          </w:tcPr>
          <w:p w14:paraId="1C972171" w14:textId="77777777" w:rsidR="00AA2216" w:rsidRDefault="00000000">
            <w:pPr>
              <w:pStyle w:val="TableParagraph"/>
              <w:spacing w:line="258" w:lineRule="exact"/>
              <w:ind w:left="0" w:right="18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6303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(99,4)</w:t>
            </w:r>
          </w:p>
        </w:tc>
        <w:tc>
          <w:tcPr>
            <w:tcW w:w="1506" w:type="dxa"/>
          </w:tcPr>
          <w:p w14:paraId="6CEAA931" w14:textId="77777777" w:rsidR="00AA2216" w:rsidRDefault="00000000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(0,6)</w:t>
            </w:r>
          </w:p>
        </w:tc>
      </w:tr>
      <w:tr w:rsidR="00AA2216" w14:paraId="5C631487" w14:textId="77777777">
        <w:trPr>
          <w:trHeight w:val="700"/>
        </w:trPr>
        <w:tc>
          <w:tcPr>
            <w:tcW w:w="1698" w:type="dxa"/>
          </w:tcPr>
          <w:p w14:paraId="4C06D4D7" w14:textId="77777777" w:rsidR="00AA2216" w:rsidRDefault="00000000">
            <w:pPr>
              <w:pStyle w:val="TableParagraph"/>
              <w:spacing w:line="257" w:lineRule="exact"/>
              <w:ind w:right="77"/>
              <w:jc w:val="center"/>
              <w:rPr>
                <w:sz w:val="24"/>
              </w:rPr>
            </w:pPr>
            <w:r>
              <w:rPr>
                <w:sz w:val="24"/>
              </w:rPr>
              <w:t>Мангистауска</w:t>
            </w:r>
          </w:p>
          <w:p w14:paraId="3D201B44" w14:textId="77777777" w:rsidR="00AA2216" w:rsidRDefault="00000000">
            <w:pPr>
              <w:pStyle w:val="TableParagraph"/>
              <w:spacing w:line="274" w:lineRule="exact"/>
              <w:ind w:right="74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1506" w:type="dxa"/>
          </w:tcPr>
          <w:p w14:paraId="13C2D8DF" w14:textId="77777777" w:rsidR="00AA2216" w:rsidRDefault="00000000">
            <w:pPr>
              <w:pStyle w:val="TableParagraph"/>
              <w:spacing w:before="110"/>
              <w:ind w:left="471"/>
              <w:rPr>
                <w:sz w:val="24"/>
              </w:rPr>
            </w:pPr>
            <w:r>
              <w:rPr>
                <w:sz w:val="24"/>
              </w:rPr>
              <w:t>17710</w:t>
            </w:r>
          </w:p>
        </w:tc>
        <w:tc>
          <w:tcPr>
            <w:tcW w:w="1506" w:type="dxa"/>
          </w:tcPr>
          <w:p w14:paraId="35069C55" w14:textId="77777777" w:rsidR="00AA2216" w:rsidRDefault="00000000">
            <w:pPr>
              <w:pStyle w:val="TableParagraph"/>
              <w:spacing w:before="110"/>
              <w:ind w:left="117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16433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(92,8)</w:t>
            </w:r>
          </w:p>
        </w:tc>
        <w:tc>
          <w:tcPr>
            <w:tcW w:w="1506" w:type="dxa"/>
          </w:tcPr>
          <w:p w14:paraId="59A840FE" w14:textId="77777777" w:rsidR="00AA2216" w:rsidRDefault="00000000">
            <w:pPr>
              <w:pStyle w:val="TableParagraph"/>
              <w:spacing w:before="110"/>
              <w:ind w:left="0" w:right="18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1911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(11,6)</w:t>
            </w:r>
          </w:p>
        </w:tc>
        <w:tc>
          <w:tcPr>
            <w:tcW w:w="1506" w:type="dxa"/>
          </w:tcPr>
          <w:p w14:paraId="26D2417E" w14:textId="77777777" w:rsidR="00AA2216" w:rsidRDefault="00000000">
            <w:pPr>
              <w:pStyle w:val="TableParagraph"/>
              <w:spacing w:before="110"/>
              <w:ind w:left="0" w:right="18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1907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(99,8)</w:t>
            </w:r>
          </w:p>
        </w:tc>
        <w:tc>
          <w:tcPr>
            <w:tcW w:w="1506" w:type="dxa"/>
          </w:tcPr>
          <w:p w14:paraId="6B2743DB" w14:textId="77777777" w:rsidR="00AA2216" w:rsidRDefault="00000000">
            <w:pPr>
              <w:pStyle w:val="TableParagraph"/>
              <w:spacing w:before="110"/>
              <w:ind w:right="8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(0,2)</w:t>
            </w:r>
          </w:p>
        </w:tc>
      </w:tr>
      <w:tr w:rsidR="00AA2216" w14:paraId="1B4D15F1" w14:textId="77777777">
        <w:trPr>
          <w:trHeight w:val="700"/>
        </w:trPr>
        <w:tc>
          <w:tcPr>
            <w:tcW w:w="1698" w:type="dxa"/>
          </w:tcPr>
          <w:p w14:paraId="60177581" w14:textId="77777777" w:rsidR="00AA2216" w:rsidRDefault="00000000">
            <w:pPr>
              <w:pStyle w:val="TableParagraph"/>
              <w:spacing w:line="256" w:lineRule="exact"/>
              <w:ind w:right="74"/>
              <w:jc w:val="center"/>
              <w:rPr>
                <w:sz w:val="24"/>
              </w:rPr>
            </w:pPr>
            <w:r>
              <w:rPr>
                <w:sz w:val="24"/>
              </w:rPr>
              <w:t>Павлодарская</w:t>
            </w:r>
          </w:p>
          <w:p w14:paraId="7F03B65E" w14:textId="77777777" w:rsidR="00AA2216" w:rsidRDefault="00000000">
            <w:pPr>
              <w:pStyle w:val="TableParagraph"/>
              <w:spacing w:line="274" w:lineRule="exact"/>
              <w:ind w:left="105" w:right="77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506" w:type="dxa"/>
          </w:tcPr>
          <w:p w14:paraId="4C78328D" w14:textId="77777777" w:rsidR="00AA2216" w:rsidRDefault="00000000">
            <w:pPr>
              <w:pStyle w:val="TableParagraph"/>
              <w:spacing w:before="110"/>
              <w:ind w:left="471"/>
              <w:rPr>
                <w:sz w:val="24"/>
              </w:rPr>
            </w:pPr>
            <w:r>
              <w:rPr>
                <w:sz w:val="24"/>
              </w:rPr>
              <w:t>54224</w:t>
            </w:r>
          </w:p>
        </w:tc>
        <w:tc>
          <w:tcPr>
            <w:tcW w:w="1506" w:type="dxa"/>
          </w:tcPr>
          <w:p w14:paraId="3A38358C" w14:textId="77777777" w:rsidR="00AA2216" w:rsidRDefault="00000000">
            <w:pPr>
              <w:pStyle w:val="TableParagraph"/>
              <w:spacing w:before="110"/>
              <w:ind w:left="117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45696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(84,3)</w:t>
            </w:r>
          </w:p>
        </w:tc>
        <w:tc>
          <w:tcPr>
            <w:tcW w:w="1506" w:type="dxa"/>
          </w:tcPr>
          <w:p w14:paraId="196B0C09" w14:textId="77777777" w:rsidR="00AA2216" w:rsidRDefault="00000000">
            <w:pPr>
              <w:pStyle w:val="TableParagraph"/>
              <w:spacing w:before="110"/>
              <w:ind w:left="0" w:right="132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11207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(24,5)</w:t>
            </w:r>
          </w:p>
        </w:tc>
        <w:tc>
          <w:tcPr>
            <w:tcW w:w="1506" w:type="dxa"/>
          </w:tcPr>
          <w:p w14:paraId="3AB97662" w14:textId="77777777" w:rsidR="00AA2216" w:rsidRDefault="00000000">
            <w:pPr>
              <w:pStyle w:val="TableParagraph"/>
              <w:spacing w:before="110"/>
              <w:ind w:left="0" w:right="132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11114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(99,2)</w:t>
            </w:r>
          </w:p>
        </w:tc>
        <w:tc>
          <w:tcPr>
            <w:tcW w:w="1506" w:type="dxa"/>
          </w:tcPr>
          <w:p w14:paraId="77FF6185" w14:textId="77777777" w:rsidR="00AA2216" w:rsidRDefault="00000000">
            <w:pPr>
              <w:pStyle w:val="TableParagraph"/>
              <w:spacing w:before="110"/>
              <w:ind w:right="86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(0,8)</w:t>
            </w:r>
          </w:p>
        </w:tc>
      </w:tr>
    </w:tbl>
    <w:p w14:paraId="774F844E" w14:textId="77777777" w:rsidR="00AA2216" w:rsidRDefault="00AA2216">
      <w:pPr>
        <w:jc w:val="center"/>
        <w:rPr>
          <w:sz w:val="24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8"/>
        <w:gridCol w:w="1506"/>
        <w:gridCol w:w="1506"/>
        <w:gridCol w:w="1506"/>
        <w:gridCol w:w="1506"/>
        <w:gridCol w:w="1506"/>
      </w:tblGrid>
      <w:tr w:rsidR="00AA2216" w14:paraId="6C7AA882" w14:textId="77777777">
        <w:trPr>
          <w:trHeight w:val="428"/>
        </w:trPr>
        <w:tc>
          <w:tcPr>
            <w:tcW w:w="1698" w:type="dxa"/>
          </w:tcPr>
          <w:p w14:paraId="4093A8A9" w14:textId="77777777" w:rsidR="00AA2216" w:rsidRDefault="00000000">
            <w:pPr>
              <w:pStyle w:val="TableParagraph"/>
              <w:spacing w:line="243" w:lineRule="exact"/>
              <w:ind w:right="73"/>
              <w:jc w:val="center"/>
              <w:rPr>
                <w:sz w:val="24"/>
              </w:rPr>
            </w:pPr>
            <w:r>
              <w:rPr>
                <w:sz w:val="24"/>
              </w:rPr>
              <w:t>СКО</w:t>
            </w:r>
          </w:p>
        </w:tc>
        <w:tc>
          <w:tcPr>
            <w:tcW w:w="1506" w:type="dxa"/>
          </w:tcPr>
          <w:p w14:paraId="7BBA2CD7" w14:textId="77777777" w:rsidR="00AA2216" w:rsidRDefault="00000000">
            <w:pPr>
              <w:pStyle w:val="TableParagraph"/>
              <w:spacing w:line="243" w:lineRule="exact"/>
              <w:ind w:left="471"/>
              <w:rPr>
                <w:sz w:val="24"/>
              </w:rPr>
            </w:pPr>
            <w:r>
              <w:rPr>
                <w:sz w:val="24"/>
              </w:rPr>
              <w:t>26973</w:t>
            </w:r>
          </w:p>
        </w:tc>
        <w:tc>
          <w:tcPr>
            <w:tcW w:w="1506" w:type="dxa"/>
          </w:tcPr>
          <w:p w14:paraId="30571EF4" w14:textId="77777777" w:rsidR="00AA2216" w:rsidRDefault="00000000">
            <w:pPr>
              <w:pStyle w:val="TableParagraph"/>
              <w:spacing w:line="243" w:lineRule="exact"/>
              <w:ind w:left="117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25083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(93,0)</w:t>
            </w:r>
          </w:p>
        </w:tc>
        <w:tc>
          <w:tcPr>
            <w:tcW w:w="1506" w:type="dxa"/>
          </w:tcPr>
          <w:p w14:paraId="194B5162" w14:textId="77777777" w:rsidR="00AA2216" w:rsidRDefault="00000000">
            <w:pPr>
              <w:pStyle w:val="TableParagraph"/>
              <w:spacing w:line="243" w:lineRule="exact"/>
              <w:ind w:left="0" w:right="244"/>
              <w:jc w:val="right"/>
              <w:rPr>
                <w:sz w:val="24"/>
              </w:rPr>
            </w:pPr>
            <w:r>
              <w:rPr>
                <w:sz w:val="24"/>
              </w:rPr>
              <w:t>1984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(7,9)</w:t>
            </w:r>
          </w:p>
        </w:tc>
        <w:tc>
          <w:tcPr>
            <w:tcW w:w="1506" w:type="dxa"/>
          </w:tcPr>
          <w:p w14:paraId="797DCECD" w14:textId="77777777" w:rsidR="00AA2216" w:rsidRDefault="00000000">
            <w:pPr>
              <w:pStyle w:val="TableParagraph"/>
              <w:spacing w:line="243" w:lineRule="exact"/>
              <w:ind w:left="0" w:right="18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1905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(96,0)</w:t>
            </w:r>
          </w:p>
        </w:tc>
        <w:tc>
          <w:tcPr>
            <w:tcW w:w="1506" w:type="dxa"/>
          </w:tcPr>
          <w:p w14:paraId="6A738322" w14:textId="77777777" w:rsidR="00AA2216" w:rsidRDefault="00000000">
            <w:pPr>
              <w:pStyle w:val="TableParagraph"/>
              <w:spacing w:line="243" w:lineRule="exact"/>
              <w:ind w:right="86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(4,0)</w:t>
            </w:r>
          </w:p>
        </w:tc>
      </w:tr>
      <w:tr w:rsidR="00AA2216" w14:paraId="76E0EBEF" w14:textId="77777777">
        <w:trPr>
          <w:trHeight w:val="700"/>
        </w:trPr>
        <w:tc>
          <w:tcPr>
            <w:tcW w:w="1698" w:type="dxa"/>
          </w:tcPr>
          <w:p w14:paraId="389F786A" w14:textId="77777777" w:rsidR="00AA2216" w:rsidRDefault="00000000">
            <w:pPr>
              <w:pStyle w:val="TableParagraph"/>
              <w:spacing w:line="242" w:lineRule="exact"/>
              <w:ind w:left="102" w:right="77"/>
              <w:jc w:val="center"/>
              <w:rPr>
                <w:sz w:val="24"/>
              </w:rPr>
            </w:pPr>
            <w:r>
              <w:rPr>
                <w:sz w:val="24"/>
              </w:rPr>
              <w:t>Туркестанска</w:t>
            </w:r>
          </w:p>
          <w:p w14:paraId="58DB57A4" w14:textId="77777777" w:rsidR="00AA2216" w:rsidRDefault="00000000">
            <w:pPr>
              <w:pStyle w:val="TableParagraph"/>
              <w:spacing w:before="12"/>
              <w:ind w:right="74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1506" w:type="dxa"/>
          </w:tcPr>
          <w:p w14:paraId="71BE2650" w14:textId="77777777" w:rsidR="00AA2216" w:rsidRDefault="00000000">
            <w:pPr>
              <w:pStyle w:val="TableParagraph"/>
              <w:spacing w:before="110"/>
              <w:ind w:left="471"/>
              <w:rPr>
                <w:sz w:val="24"/>
              </w:rPr>
            </w:pPr>
            <w:r>
              <w:rPr>
                <w:sz w:val="24"/>
              </w:rPr>
              <w:t>64283</w:t>
            </w:r>
          </w:p>
        </w:tc>
        <w:tc>
          <w:tcPr>
            <w:tcW w:w="1506" w:type="dxa"/>
          </w:tcPr>
          <w:p w14:paraId="26D0AEF2" w14:textId="77777777" w:rsidR="00AA2216" w:rsidRDefault="00000000">
            <w:pPr>
              <w:pStyle w:val="TableParagraph"/>
              <w:spacing w:before="110"/>
              <w:ind w:left="117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63820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(99,3)</w:t>
            </w:r>
          </w:p>
        </w:tc>
        <w:tc>
          <w:tcPr>
            <w:tcW w:w="1506" w:type="dxa"/>
          </w:tcPr>
          <w:p w14:paraId="2ED43256" w14:textId="77777777" w:rsidR="00AA2216" w:rsidRDefault="00000000">
            <w:pPr>
              <w:pStyle w:val="TableParagraph"/>
              <w:spacing w:before="110"/>
              <w:ind w:left="0" w:right="132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22622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(35,4)</w:t>
            </w:r>
          </w:p>
        </w:tc>
        <w:tc>
          <w:tcPr>
            <w:tcW w:w="1506" w:type="dxa"/>
          </w:tcPr>
          <w:p w14:paraId="1D9BDE78" w14:textId="77777777" w:rsidR="00AA2216" w:rsidRDefault="00000000">
            <w:pPr>
              <w:pStyle w:val="TableParagraph"/>
              <w:spacing w:before="110"/>
              <w:ind w:left="0" w:right="132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22560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(99,7)</w:t>
            </w:r>
          </w:p>
        </w:tc>
        <w:tc>
          <w:tcPr>
            <w:tcW w:w="1506" w:type="dxa"/>
          </w:tcPr>
          <w:p w14:paraId="7FB2512B" w14:textId="77777777" w:rsidR="00AA2216" w:rsidRDefault="00000000">
            <w:pPr>
              <w:pStyle w:val="TableParagraph"/>
              <w:spacing w:before="110"/>
              <w:ind w:right="86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(0,3)</w:t>
            </w:r>
          </w:p>
        </w:tc>
      </w:tr>
      <w:tr w:rsidR="00AA2216" w14:paraId="4AAD120C" w14:textId="77777777">
        <w:trPr>
          <w:trHeight w:val="428"/>
        </w:trPr>
        <w:tc>
          <w:tcPr>
            <w:tcW w:w="1698" w:type="dxa"/>
          </w:tcPr>
          <w:p w14:paraId="2DC81FD8" w14:textId="77777777" w:rsidR="00AA2216" w:rsidRDefault="00000000">
            <w:pPr>
              <w:pStyle w:val="TableParagraph"/>
              <w:spacing w:line="242" w:lineRule="exact"/>
              <w:ind w:left="117" w:right="77"/>
              <w:jc w:val="center"/>
              <w:rPr>
                <w:sz w:val="24"/>
              </w:rPr>
            </w:pPr>
            <w:r>
              <w:rPr>
                <w:sz w:val="24"/>
              </w:rPr>
              <w:t>Шымкент</w:t>
            </w:r>
          </w:p>
        </w:tc>
        <w:tc>
          <w:tcPr>
            <w:tcW w:w="1506" w:type="dxa"/>
          </w:tcPr>
          <w:p w14:paraId="717A6A39" w14:textId="77777777" w:rsidR="00AA2216" w:rsidRDefault="00000000">
            <w:pPr>
              <w:pStyle w:val="TableParagraph"/>
              <w:spacing w:line="242" w:lineRule="exact"/>
              <w:ind w:left="471"/>
              <w:rPr>
                <w:sz w:val="24"/>
              </w:rPr>
            </w:pPr>
            <w:r>
              <w:rPr>
                <w:sz w:val="24"/>
              </w:rPr>
              <w:t>29605</w:t>
            </w:r>
          </w:p>
        </w:tc>
        <w:tc>
          <w:tcPr>
            <w:tcW w:w="1506" w:type="dxa"/>
          </w:tcPr>
          <w:p w14:paraId="0049F4DD" w14:textId="77777777" w:rsidR="00AA2216" w:rsidRDefault="00000000">
            <w:pPr>
              <w:pStyle w:val="TableParagraph"/>
              <w:spacing w:line="242" w:lineRule="exact"/>
              <w:ind w:left="117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29339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(99,1)</w:t>
            </w:r>
          </w:p>
        </w:tc>
        <w:tc>
          <w:tcPr>
            <w:tcW w:w="1506" w:type="dxa"/>
          </w:tcPr>
          <w:p w14:paraId="304361FB" w14:textId="77777777" w:rsidR="00AA2216" w:rsidRDefault="00000000">
            <w:pPr>
              <w:pStyle w:val="TableParagraph"/>
              <w:spacing w:line="242" w:lineRule="exact"/>
              <w:ind w:left="0" w:right="132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17548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(59,8)</w:t>
            </w:r>
          </w:p>
        </w:tc>
        <w:tc>
          <w:tcPr>
            <w:tcW w:w="1506" w:type="dxa"/>
          </w:tcPr>
          <w:p w14:paraId="2412ADA8" w14:textId="77777777" w:rsidR="00AA2216" w:rsidRDefault="00000000">
            <w:pPr>
              <w:pStyle w:val="TableParagraph"/>
              <w:spacing w:line="242" w:lineRule="exact"/>
              <w:ind w:left="0" w:right="132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17478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(99,6)</w:t>
            </w:r>
          </w:p>
        </w:tc>
        <w:tc>
          <w:tcPr>
            <w:tcW w:w="1506" w:type="dxa"/>
          </w:tcPr>
          <w:p w14:paraId="7B9CD53A" w14:textId="77777777" w:rsidR="00AA2216" w:rsidRDefault="00000000">
            <w:pPr>
              <w:pStyle w:val="TableParagraph"/>
              <w:spacing w:line="242" w:lineRule="exact"/>
              <w:ind w:right="86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(0,4)</w:t>
            </w:r>
          </w:p>
        </w:tc>
      </w:tr>
      <w:tr w:rsidR="00AA2216" w14:paraId="6B253F51" w14:textId="77777777">
        <w:trPr>
          <w:trHeight w:val="428"/>
        </w:trPr>
        <w:tc>
          <w:tcPr>
            <w:tcW w:w="1698" w:type="dxa"/>
          </w:tcPr>
          <w:p w14:paraId="6C9A397D" w14:textId="77777777" w:rsidR="00AA2216" w:rsidRDefault="00000000">
            <w:pPr>
              <w:pStyle w:val="TableParagraph"/>
              <w:spacing w:line="243" w:lineRule="exact"/>
              <w:ind w:left="109" w:right="77"/>
              <w:jc w:val="center"/>
              <w:rPr>
                <w:sz w:val="24"/>
              </w:rPr>
            </w:pPr>
            <w:r>
              <w:rPr>
                <w:sz w:val="24"/>
              </w:rPr>
              <w:t>Алматы</w:t>
            </w:r>
          </w:p>
        </w:tc>
        <w:tc>
          <w:tcPr>
            <w:tcW w:w="1506" w:type="dxa"/>
          </w:tcPr>
          <w:p w14:paraId="739C5629" w14:textId="77777777" w:rsidR="00AA2216" w:rsidRDefault="00000000">
            <w:pPr>
              <w:pStyle w:val="TableParagraph"/>
              <w:spacing w:line="243" w:lineRule="exact"/>
              <w:ind w:left="471"/>
              <w:rPr>
                <w:sz w:val="24"/>
              </w:rPr>
            </w:pPr>
            <w:r>
              <w:rPr>
                <w:sz w:val="24"/>
              </w:rPr>
              <w:t>74005</w:t>
            </w:r>
          </w:p>
        </w:tc>
        <w:tc>
          <w:tcPr>
            <w:tcW w:w="1506" w:type="dxa"/>
          </w:tcPr>
          <w:p w14:paraId="4FA25682" w14:textId="77777777" w:rsidR="00AA2216" w:rsidRDefault="00000000">
            <w:pPr>
              <w:pStyle w:val="TableParagraph"/>
              <w:spacing w:line="243" w:lineRule="exact"/>
              <w:ind w:left="117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71313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(96,4)</w:t>
            </w:r>
          </w:p>
        </w:tc>
        <w:tc>
          <w:tcPr>
            <w:tcW w:w="1506" w:type="dxa"/>
          </w:tcPr>
          <w:p w14:paraId="21DD9D8F" w14:textId="77777777" w:rsidR="00AA2216" w:rsidRDefault="00000000">
            <w:pPr>
              <w:pStyle w:val="TableParagraph"/>
              <w:spacing w:line="243" w:lineRule="exact"/>
              <w:ind w:left="0" w:right="132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20248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(28,4)</w:t>
            </w:r>
          </w:p>
        </w:tc>
        <w:tc>
          <w:tcPr>
            <w:tcW w:w="1506" w:type="dxa"/>
          </w:tcPr>
          <w:p w14:paraId="4DF232BE" w14:textId="77777777" w:rsidR="00AA2216" w:rsidRDefault="00000000">
            <w:pPr>
              <w:pStyle w:val="TableParagraph"/>
              <w:spacing w:line="243" w:lineRule="exact"/>
              <w:ind w:left="0" w:right="132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20088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(99,2)</w:t>
            </w:r>
          </w:p>
        </w:tc>
        <w:tc>
          <w:tcPr>
            <w:tcW w:w="1506" w:type="dxa"/>
          </w:tcPr>
          <w:p w14:paraId="5F917AEA" w14:textId="77777777" w:rsidR="00AA2216" w:rsidRDefault="00000000">
            <w:pPr>
              <w:pStyle w:val="TableParagraph"/>
              <w:spacing w:line="243" w:lineRule="exact"/>
              <w:ind w:left="117" w:right="101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(0,8)</w:t>
            </w:r>
          </w:p>
        </w:tc>
      </w:tr>
      <w:tr w:rsidR="00AA2216" w14:paraId="44B0AF93" w14:textId="77777777">
        <w:trPr>
          <w:trHeight w:val="412"/>
        </w:trPr>
        <w:tc>
          <w:tcPr>
            <w:tcW w:w="1698" w:type="dxa"/>
          </w:tcPr>
          <w:p w14:paraId="0EFAFE3D" w14:textId="77777777" w:rsidR="00AA2216" w:rsidRDefault="00000000">
            <w:pPr>
              <w:pStyle w:val="TableParagraph"/>
              <w:spacing w:line="242" w:lineRule="exact"/>
              <w:ind w:right="55"/>
              <w:jc w:val="center"/>
              <w:rPr>
                <w:sz w:val="24"/>
              </w:rPr>
            </w:pPr>
            <w:r>
              <w:rPr>
                <w:sz w:val="24"/>
              </w:rPr>
              <w:t>Нур-Султан</w:t>
            </w:r>
          </w:p>
        </w:tc>
        <w:tc>
          <w:tcPr>
            <w:tcW w:w="1506" w:type="dxa"/>
          </w:tcPr>
          <w:p w14:paraId="4DF82EB8" w14:textId="77777777" w:rsidR="00AA2216" w:rsidRDefault="00000000">
            <w:pPr>
              <w:pStyle w:val="TableParagraph"/>
              <w:spacing w:line="242" w:lineRule="exact"/>
              <w:ind w:left="471"/>
              <w:rPr>
                <w:sz w:val="24"/>
              </w:rPr>
            </w:pPr>
            <w:r>
              <w:rPr>
                <w:sz w:val="24"/>
              </w:rPr>
              <w:t>34284</w:t>
            </w:r>
          </w:p>
        </w:tc>
        <w:tc>
          <w:tcPr>
            <w:tcW w:w="1506" w:type="dxa"/>
          </w:tcPr>
          <w:p w14:paraId="45252A67" w14:textId="77777777" w:rsidR="00AA2216" w:rsidRDefault="00000000">
            <w:pPr>
              <w:pStyle w:val="TableParagraph"/>
              <w:spacing w:line="242" w:lineRule="exact"/>
              <w:ind w:left="117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33819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(98,6)</w:t>
            </w:r>
          </w:p>
        </w:tc>
        <w:tc>
          <w:tcPr>
            <w:tcW w:w="1506" w:type="dxa"/>
          </w:tcPr>
          <w:p w14:paraId="3DD877ED" w14:textId="77777777" w:rsidR="00AA2216" w:rsidRDefault="00000000">
            <w:pPr>
              <w:pStyle w:val="TableParagraph"/>
              <w:spacing w:line="242" w:lineRule="exact"/>
              <w:ind w:left="0" w:right="18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8516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(25,2)</w:t>
            </w:r>
          </w:p>
        </w:tc>
        <w:tc>
          <w:tcPr>
            <w:tcW w:w="1506" w:type="dxa"/>
          </w:tcPr>
          <w:p w14:paraId="347D9604" w14:textId="77777777" w:rsidR="00AA2216" w:rsidRDefault="00000000">
            <w:pPr>
              <w:pStyle w:val="TableParagraph"/>
              <w:spacing w:line="242" w:lineRule="exact"/>
              <w:ind w:left="0" w:right="18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8454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(99,3)</w:t>
            </w:r>
          </w:p>
        </w:tc>
        <w:tc>
          <w:tcPr>
            <w:tcW w:w="1506" w:type="dxa"/>
          </w:tcPr>
          <w:p w14:paraId="50F0E5E7" w14:textId="77777777" w:rsidR="00AA2216" w:rsidRDefault="00000000">
            <w:pPr>
              <w:pStyle w:val="TableParagraph"/>
              <w:spacing w:line="242" w:lineRule="exact"/>
              <w:ind w:right="86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(0,7)</w:t>
            </w:r>
          </w:p>
        </w:tc>
      </w:tr>
      <w:tr w:rsidR="00AA2216" w14:paraId="77FFB5DB" w14:textId="77777777">
        <w:trPr>
          <w:trHeight w:val="700"/>
        </w:trPr>
        <w:tc>
          <w:tcPr>
            <w:tcW w:w="1698" w:type="dxa"/>
          </w:tcPr>
          <w:p w14:paraId="494C8061" w14:textId="77777777" w:rsidR="00AA2216" w:rsidRDefault="00000000">
            <w:pPr>
              <w:pStyle w:val="TableParagraph"/>
              <w:spacing w:before="126"/>
              <w:ind w:right="60"/>
              <w:jc w:val="center"/>
              <w:rPr>
                <w:sz w:val="24"/>
              </w:rPr>
            </w:pPr>
            <w:r>
              <w:rPr>
                <w:spacing w:val="10"/>
                <w:sz w:val="24"/>
              </w:rPr>
              <w:t>РК</w:t>
            </w:r>
          </w:p>
        </w:tc>
        <w:tc>
          <w:tcPr>
            <w:tcW w:w="1506" w:type="dxa"/>
          </w:tcPr>
          <w:p w14:paraId="16E5EB3F" w14:textId="77777777" w:rsidR="00AA2216" w:rsidRDefault="00000000">
            <w:pPr>
              <w:pStyle w:val="TableParagraph"/>
              <w:spacing w:before="126"/>
              <w:ind w:left="423"/>
              <w:rPr>
                <w:sz w:val="24"/>
              </w:rPr>
            </w:pPr>
            <w:r>
              <w:rPr>
                <w:sz w:val="24"/>
              </w:rPr>
              <w:t>923892</w:t>
            </w:r>
          </w:p>
        </w:tc>
        <w:tc>
          <w:tcPr>
            <w:tcW w:w="1506" w:type="dxa"/>
          </w:tcPr>
          <w:p w14:paraId="0D7E99D8" w14:textId="77777777" w:rsidR="00AA2216" w:rsidRDefault="00000000">
            <w:pPr>
              <w:pStyle w:val="TableParagraph"/>
              <w:spacing w:line="256" w:lineRule="exact"/>
              <w:ind w:left="375"/>
              <w:rPr>
                <w:sz w:val="24"/>
              </w:rPr>
            </w:pPr>
            <w:r>
              <w:rPr>
                <w:sz w:val="24"/>
              </w:rPr>
              <w:t>787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619</w:t>
            </w:r>
          </w:p>
          <w:p w14:paraId="4CE0B1A9" w14:textId="77777777" w:rsidR="00AA2216" w:rsidRDefault="00000000">
            <w:pPr>
              <w:pStyle w:val="TableParagraph"/>
              <w:spacing w:line="274" w:lineRule="exact"/>
              <w:ind w:left="486"/>
              <w:rPr>
                <w:sz w:val="24"/>
              </w:rPr>
            </w:pPr>
            <w:r>
              <w:rPr>
                <w:sz w:val="24"/>
              </w:rPr>
              <w:t>(85,3)</w:t>
            </w:r>
          </w:p>
        </w:tc>
        <w:tc>
          <w:tcPr>
            <w:tcW w:w="1506" w:type="dxa"/>
          </w:tcPr>
          <w:p w14:paraId="630C7117" w14:textId="77777777" w:rsidR="00AA2216" w:rsidRDefault="00000000">
            <w:pPr>
              <w:pStyle w:val="TableParagraph"/>
              <w:spacing w:line="256" w:lineRule="exact"/>
              <w:ind w:left="422"/>
              <w:rPr>
                <w:sz w:val="24"/>
              </w:rPr>
            </w:pPr>
            <w:r>
              <w:rPr>
                <w:sz w:val="24"/>
              </w:rPr>
              <w:t>186334</w:t>
            </w:r>
          </w:p>
          <w:p w14:paraId="6F5B713E" w14:textId="77777777" w:rsidR="00AA2216" w:rsidRDefault="00000000">
            <w:pPr>
              <w:pStyle w:val="TableParagraph"/>
              <w:spacing w:line="274" w:lineRule="exact"/>
              <w:ind w:left="486"/>
              <w:rPr>
                <w:sz w:val="24"/>
              </w:rPr>
            </w:pPr>
            <w:r>
              <w:rPr>
                <w:sz w:val="24"/>
              </w:rPr>
              <w:t>(23,7)</w:t>
            </w:r>
          </w:p>
        </w:tc>
        <w:tc>
          <w:tcPr>
            <w:tcW w:w="1506" w:type="dxa"/>
          </w:tcPr>
          <w:p w14:paraId="22145B53" w14:textId="77777777" w:rsidR="00AA2216" w:rsidRDefault="00000000">
            <w:pPr>
              <w:pStyle w:val="TableParagraph"/>
              <w:spacing w:line="256" w:lineRule="exact"/>
              <w:ind w:left="422"/>
              <w:rPr>
                <w:sz w:val="24"/>
              </w:rPr>
            </w:pPr>
            <w:r>
              <w:rPr>
                <w:sz w:val="24"/>
              </w:rPr>
              <w:t>184949</w:t>
            </w:r>
          </w:p>
          <w:p w14:paraId="0200461D" w14:textId="77777777" w:rsidR="00AA2216" w:rsidRDefault="00000000">
            <w:pPr>
              <w:pStyle w:val="TableParagraph"/>
              <w:spacing w:line="274" w:lineRule="exact"/>
              <w:ind w:left="486"/>
              <w:rPr>
                <w:sz w:val="24"/>
              </w:rPr>
            </w:pPr>
            <w:r>
              <w:rPr>
                <w:sz w:val="24"/>
              </w:rPr>
              <w:t>(99,3)</w:t>
            </w:r>
          </w:p>
        </w:tc>
        <w:tc>
          <w:tcPr>
            <w:tcW w:w="1506" w:type="dxa"/>
          </w:tcPr>
          <w:p w14:paraId="5F8E7A89" w14:textId="77777777" w:rsidR="00AA2216" w:rsidRDefault="00000000">
            <w:pPr>
              <w:pStyle w:val="TableParagraph"/>
              <w:spacing w:before="126"/>
              <w:ind w:left="117" w:right="101"/>
              <w:jc w:val="center"/>
              <w:rPr>
                <w:sz w:val="24"/>
              </w:rPr>
            </w:pPr>
            <w:r>
              <w:rPr>
                <w:sz w:val="24"/>
              </w:rPr>
              <w:t>1385 (0,7)</w:t>
            </w:r>
          </w:p>
        </w:tc>
      </w:tr>
    </w:tbl>
    <w:p w14:paraId="27F08C78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52499F73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6D76E008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047D8A45" w14:textId="77777777" w:rsidR="00AA2216" w:rsidRDefault="00AA2216">
      <w:pPr>
        <w:pStyle w:val="a3"/>
        <w:spacing w:before="9"/>
        <w:ind w:left="0"/>
        <w:jc w:val="left"/>
        <w:rPr>
          <w:sz w:val="20"/>
        </w:rPr>
      </w:pPr>
    </w:p>
    <w:p w14:paraId="5F2E3A2D" w14:textId="77777777" w:rsidR="00AA2216" w:rsidRDefault="00000000">
      <w:pPr>
        <w:pStyle w:val="a3"/>
        <w:spacing w:before="95" w:line="232" w:lineRule="auto"/>
        <w:ind w:right="551" w:firstLine="704"/>
      </w:pPr>
      <w:r>
        <w:rPr>
          <w:w w:val="95"/>
        </w:rPr>
        <w:t>Показатели</w:t>
      </w:r>
      <w:r>
        <w:rPr>
          <w:spacing w:val="65"/>
        </w:rPr>
        <w:t xml:space="preserve"> </w:t>
      </w:r>
      <w:r>
        <w:rPr>
          <w:w w:val="95"/>
        </w:rPr>
        <w:t>скрининга на РМЖ за 2022 год представлены в</w:t>
      </w:r>
      <w:r>
        <w:rPr>
          <w:spacing w:val="65"/>
        </w:rPr>
        <w:t xml:space="preserve"> </w:t>
      </w:r>
      <w:r>
        <w:rPr>
          <w:w w:val="95"/>
        </w:rPr>
        <w:t>таблице 13.</w:t>
      </w:r>
      <w:r>
        <w:rPr>
          <w:spacing w:val="1"/>
          <w:w w:val="95"/>
        </w:rPr>
        <w:t xml:space="preserve"> </w:t>
      </w:r>
      <w:r>
        <w:rPr>
          <w:spacing w:val="-2"/>
        </w:rPr>
        <w:t xml:space="preserve">В 2022 году </w:t>
      </w:r>
      <w:r>
        <w:rPr>
          <w:spacing w:val="-1"/>
        </w:rPr>
        <w:t>в Казахстане был проведен скрининг на РМЖ, охватывающий</w:t>
      </w:r>
      <w:r>
        <w:t xml:space="preserve"> 880613</w:t>
      </w:r>
      <w:r>
        <w:rPr>
          <w:spacing w:val="1"/>
        </w:rPr>
        <w:t xml:space="preserve"> </w:t>
      </w:r>
      <w:r>
        <w:t>женщин, подлежащих осмотру.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осмотрено 808483</w:t>
      </w:r>
      <w:r>
        <w:rPr>
          <w:spacing w:val="1"/>
        </w:rPr>
        <w:t xml:space="preserve"> </w:t>
      </w:r>
      <w:r>
        <w:rPr>
          <w:w w:val="95"/>
        </w:rPr>
        <w:t>женщины, что составляет 91,8% от общего числа. В результате осмотров было</w:t>
      </w:r>
      <w:r>
        <w:rPr>
          <w:spacing w:val="1"/>
          <w:w w:val="95"/>
        </w:rPr>
        <w:t xml:space="preserve"> </w:t>
      </w:r>
      <w:r>
        <w:rPr>
          <w:w w:val="95"/>
        </w:rPr>
        <w:t>выявлено 250517 случаев заболеваний, что составляет 31,0% от осмотренных.</w:t>
      </w:r>
      <w:r>
        <w:rPr>
          <w:spacing w:val="1"/>
          <w:w w:val="95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преобладали</w:t>
      </w:r>
      <w:r>
        <w:rPr>
          <w:spacing w:val="1"/>
        </w:rPr>
        <w:t xml:space="preserve"> </w:t>
      </w:r>
      <w:r>
        <w:t>доброкачественные</w:t>
      </w:r>
      <w:r>
        <w:rPr>
          <w:spacing w:val="1"/>
        </w:rPr>
        <w:t xml:space="preserve"> </w:t>
      </w:r>
      <w:r>
        <w:rPr>
          <w:spacing w:val="-2"/>
        </w:rPr>
        <w:t>новообразования</w:t>
      </w:r>
      <w:r>
        <w:rPr>
          <w:spacing w:val="-16"/>
        </w:rPr>
        <w:t xml:space="preserve"> </w:t>
      </w:r>
      <w:r>
        <w:rPr>
          <w:spacing w:val="-2"/>
        </w:rPr>
        <w:t>молочной</w:t>
      </w:r>
      <w:r>
        <w:rPr>
          <w:spacing w:val="-7"/>
        </w:rPr>
        <w:t xml:space="preserve"> </w:t>
      </w:r>
      <w:r>
        <w:rPr>
          <w:spacing w:val="-2"/>
        </w:rPr>
        <w:t>железы</w:t>
      </w:r>
      <w:r>
        <w:rPr>
          <w:spacing w:val="-7"/>
        </w:rPr>
        <w:t xml:space="preserve"> </w:t>
      </w:r>
      <w:r>
        <w:rPr>
          <w:spacing w:val="-2"/>
        </w:rPr>
        <w:t>-</w:t>
      </w:r>
      <w:r>
        <w:rPr>
          <w:spacing w:val="-10"/>
        </w:rPr>
        <w:t xml:space="preserve"> </w:t>
      </w:r>
      <w:r>
        <w:rPr>
          <w:spacing w:val="-2"/>
        </w:rPr>
        <w:t>207243</w:t>
      </w:r>
      <w:r>
        <w:rPr>
          <w:spacing w:val="-12"/>
        </w:rPr>
        <w:t xml:space="preserve"> </w:t>
      </w:r>
      <w:r>
        <w:rPr>
          <w:spacing w:val="-1"/>
        </w:rPr>
        <w:t>случая,</w:t>
      </w:r>
      <w:r>
        <w:rPr>
          <w:spacing w:val="-4"/>
        </w:rPr>
        <w:t xml:space="preserve"> </w:t>
      </w:r>
      <w:r>
        <w:rPr>
          <w:spacing w:val="-1"/>
        </w:rPr>
        <w:t>что</w:t>
      </w:r>
      <w:r>
        <w:rPr>
          <w:spacing w:val="-11"/>
        </w:rPr>
        <w:t xml:space="preserve"> </w:t>
      </w:r>
      <w:r>
        <w:rPr>
          <w:spacing w:val="-1"/>
        </w:rPr>
        <w:t>составляет</w:t>
      </w:r>
      <w:r>
        <w:rPr>
          <w:spacing w:val="-9"/>
        </w:rPr>
        <w:t xml:space="preserve"> </w:t>
      </w:r>
      <w:r>
        <w:rPr>
          <w:spacing w:val="-1"/>
        </w:rPr>
        <w:t>82,7%</w:t>
      </w:r>
      <w:r>
        <w:rPr>
          <w:spacing w:val="-11"/>
        </w:rPr>
        <w:t xml:space="preserve"> </w:t>
      </w:r>
      <w:r>
        <w:rPr>
          <w:spacing w:val="-1"/>
        </w:rPr>
        <w:t>от</w:t>
      </w:r>
      <w:r>
        <w:rPr>
          <w:spacing w:val="-70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Рак</w:t>
      </w:r>
      <w:r>
        <w:rPr>
          <w:spacing w:val="1"/>
        </w:rPr>
        <w:t xml:space="preserve"> </w:t>
      </w:r>
      <w:r>
        <w:t>молочной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rPr>
          <w:w w:val="95"/>
        </w:rPr>
        <w:t>диагностирован</w:t>
      </w:r>
      <w:r>
        <w:rPr>
          <w:spacing w:val="-9"/>
          <w:w w:val="95"/>
        </w:rPr>
        <w:t xml:space="preserve"> </w:t>
      </w:r>
      <w:r>
        <w:rPr>
          <w:w w:val="95"/>
        </w:rPr>
        <w:t>у</w:t>
      </w:r>
      <w:r>
        <w:rPr>
          <w:spacing w:val="7"/>
          <w:w w:val="95"/>
        </w:rPr>
        <w:t xml:space="preserve"> </w:t>
      </w:r>
      <w:r>
        <w:rPr>
          <w:w w:val="95"/>
        </w:rPr>
        <w:t>1478</w:t>
      </w:r>
      <w:r>
        <w:rPr>
          <w:spacing w:val="6"/>
          <w:w w:val="95"/>
        </w:rPr>
        <w:t xml:space="preserve"> </w:t>
      </w:r>
      <w:r>
        <w:rPr>
          <w:w w:val="95"/>
        </w:rPr>
        <w:t>женщин,</w:t>
      </w:r>
      <w:r>
        <w:rPr>
          <w:spacing w:val="19"/>
          <w:w w:val="95"/>
        </w:rPr>
        <w:t xml:space="preserve"> </w:t>
      </w:r>
      <w:r>
        <w:rPr>
          <w:w w:val="95"/>
        </w:rPr>
        <w:t>что</w:t>
      </w:r>
      <w:r>
        <w:rPr>
          <w:spacing w:val="7"/>
          <w:w w:val="95"/>
        </w:rPr>
        <w:t xml:space="preserve"> </w:t>
      </w:r>
      <w:r>
        <w:rPr>
          <w:w w:val="95"/>
        </w:rPr>
        <w:t>составляет</w:t>
      </w:r>
      <w:r>
        <w:rPr>
          <w:spacing w:val="9"/>
          <w:w w:val="95"/>
        </w:rPr>
        <w:t xml:space="preserve"> </w:t>
      </w:r>
      <w:r>
        <w:rPr>
          <w:w w:val="95"/>
        </w:rPr>
        <w:t>0,6%</w:t>
      </w:r>
      <w:r>
        <w:rPr>
          <w:spacing w:val="7"/>
          <w:w w:val="95"/>
        </w:rPr>
        <w:t xml:space="preserve"> </w:t>
      </w:r>
      <w:r>
        <w:rPr>
          <w:w w:val="95"/>
        </w:rPr>
        <w:t>от</w:t>
      </w:r>
      <w:r>
        <w:rPr>
          <w:spacing w:val="9"/>
          <w:w w:val="95"/>
        </w:rPr>
        <w:t xml:space="preserve"> </w:t>
      </w:r>
      <w:r>
        <w:rPr>
          <w:w w:val="95"/>
        </w:rPr>
        <w:t>числа</w:t>
      </w:r>
      <w:r>
        <w:rPr>
          <w:spacing w:val="7"/>
          <w:w w:val="95"/>
        </w:rPr>
        <w:t xml:space="preserve"> </w:t>
      </w:r>
      <w:r>
        <w:rPr>
          <w:w w:val="95"/>
        </w:rPr>
        <w:t>осмотренных.</w:t>
      </w:r>
    </w:p>
    <w:p w14:paraId="0B7ACAA2" w14:textId="77777777" w:rsidR="00AA2216" w:rsidRDefault="00000000">
      <w:pPr>
        <w:pStyle w:val="a3"/>
        <w:spacing w:line="232" w:lineRule="auto"/>
        <w:ind w:right="548" w:firstLine="704"/>
      </w:pPr>
      <w:r>
        <w:t>Анализ региональных данных показывает значительные различия в</w:t>
      </w:r>
      <w:r>
        <w:rPr>
          <w:spacing w:val="1"/>
        </w:rPr>
        <w:t xml:space="preserve"> </w:t>
      </w:r>
      <w:r>
        <w:t>охвате и результатах скрининга. Например, Жамбылская и Карагандинская</w:t>
      </w:r>
      <w:r>
        <w:rPr>
          <w:spacing w:val="-70"/>
        </w:rPr>
        <w:t xml:space="preserve"> </w:t>
      </w:r>
      <w:r>
        <w:t>области продемонстрировали полный охват осмотром, достигнув 100,0% и</w:t>
      </w:r>
      <w:r>
        <w:rPr>
          <w:spacing w:val="-70"/>
        </w:rPr>
        <w:t xml:space="preserve"> </w:t>
      </w:r>
      <w:r>
        <w:rPr>
          <w:w w:val="95"/>
        </w:rPr>
        <w:t>более. В</w:t>
      </w:r>
      <w:r>
        <w:rPr>
          <w:spacing w:val="1"/>
          <w:w w:val="95"/>
        </w:rPr>
        <w:t xml:space="preserve"> </w:t>
      </w:r>
      <w:r>
        <w:rPr>
          <w:w w:val="95"/>
        </w:rPr>
        <w:t>Карагандинской области выявлено наибольшее количество случаев</w:t>
      </w:r>
      <w:r>
        <w:rPr>
          <w:spacing w:val="1"/>
          <w:w w:val="95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66,7%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осмотренных,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99,6%</w:t>
      </w:r>
      <w:r>
        <w:rPr>
          <w:spacing w:val="1"/>
        </w:rPr>
        <w:t xml:space="preserve"> </w:t>
      </w:r>
      <w:r>
        <w:t>составили</w:t>
      </w:r>
      <w:r>
        <w:rPr>
          <w:spacing w:val="1"/>
        </w:rPr>
        <w:t xml:space="preserve"> </w:t>
      </w:r>
      <w:r>
        <w:rPr>
          <w:w w:val="95"/>
        </w:rPr>
        <w:t>доброкачественные новообразования и 0,4% - рак молочной железы. В то же</w:t>
      </w:r>
      <w:r>
        <w:rPr>
          <w:spacing w:val="1"/>
          <w:w w:val="95"/>
        </w:rPr>
        <w:t xml:space="preserve"> </w:t>
      </w:r>
      <w:r>
        <w:t>время Мангистауская область показала самый низкий охват осмотрами -</w:t>
      </w:r>
      <w:r>
        <w:rPr>
          <w:spacing w:val="1"/>
        </w:rPr>
        <w:t xml:space="preserve"> </w:t>
      </w:r>
      <w:r>
        <w:t>70,2%,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выявленных доброкачественных новообразований</w:t>
      </w:r>
      <w:r>
        <w:rPr>
          <w:spacing w:val="1"/>
        </w:rPr>
        <w:t xml:space="preserve"> </w:t>
      </w:r>
      <w:r>
        <w:rPr>
          <w:w w:val="95"/>
        </w:rPr>
        <w:t>составила 21,5%, а рака молочной железы -</w:t>
      </w:r>
      <w:r>
        <w:rPr>
          <w:spacing w:val="1"/>
          <w:w w:val="95"/>
        </w:rPr>
        <w:t xml:space="preserve"> </w:t>
      </w:r>
      <w:r>
        <w:rPr>
          <w:w w:val="95"/>
        </w:rPr>
        <w:t>всего 0,1%. Некоторые регионы</w:t>
      </w:r>
      <w:r>
        <w:rPr>
          <w:spacing w:val="1"/>
          <w:w w:val="95"/>
        </w:rPr>
        <w:t xml:space="preserve"> </w:t>
      </w:r>
      <w:r>
        <w:t>показали высокие проценты выявления заболеваний. Так, в Актюбинской</w:t>
      </w:r>
      <w:r>
        <w:rPr>
          <w:spacing w:val="1"/>
        </w:rPr>
        <w:t xml:space="preserve"> </w:t>
      </w:r>
      <w:r>
        <w:rPr>
          <w:w w:val="95"/>
        </w:rPr>
        <w:t>области выявлено 55,5% случаев заболеваний от числа осмотренных, однако</w:t>
      </w:r>
      <w:r>
        <w:rPr>
          <w:spacing w:val="1"/>
          <w:w w:val="95"/>
        </w:rPr>
        <w:t xml:space="preserve"> </w:t>
      </w:r>
      <w:r>
        <w:t>рак</w:t>
      </w:r>
      <w:r>
        <w:rPr>
          <w:spacing w:val="1"/>
        </w:rPr>
        <w:t xml:space="preserve"> </w:t>
      </w:r>
      <w:r>
        <w:t>молочной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диагностирован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0,1%</w:t>
      </w:r>
      <w:r>
        <w:rPr>
          <w:spacing w:val="1"/>
        </w:rPr>
        <w:t xml:space="preserve"> </w:t>
      </w:r>
      <w:r>
        <w:t>случаев.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Атырауской области зарегистрировано превышение числа доброкачественных</w:t>
      </w:r>
      <w:r>
        <w:rPr>
          <w:spacing w:val="1"/>
          <w:w w:val="95"/>
        </w:rPr>
        <w:t xml:space="preserve"> </w:t>
      </w:r>
      <w:r>
        <w:t>новообразований над</w:t>
      </w:r>
      <w:r>
        <w:rPr>
          <w:spacing w:val="1"/>
        </w:rPr>
        <w:t xml:space="preserve"> </w:t>
      </w:r>
      <w:r>
        <w:t>числом подлежащих осмотру (105,2%), 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свидетельствовать о</w:t>
      </w:r>
      <w:r>
        <w:rPr>
          <w:spacing w:val="1"/>
        </w:rPr>
        <w:t xml:space="preserve"> </w:t>
      </w:r>
      <w:r>
        <w:t>высокой активности в</w:t>
      </w:r>
      <w:r>
        <w:rPr>
          <w:spacing w:val="1"/>
        </w:rPr>
        <w:t xml:space="preserve"> </w:t>
      </w:r>
      <w:r>
        <w:t>выявлении таких случаев.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Северо-Казахстанской области (СКО) и городе Астана наблюдался некоторый</w:t>
      </w:r>
      <w:r>
        <w:rPr>
          <w:spacing w:val="1"/>
          <w:w w:val="95"/>
        </w:rPr>
        <w:t xml:space="preserve"> </w:t>
      </w:r>
      <w:r>
        <w:t>перевес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осмотренных</w:t>
      </w:r>
      <w:r>
        <w:rPr>
          <w:spacing w:val="1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осмотру</w:t>
      </w:r>
      <w:r>
        <w:rPr>
          <w:spacing w:val="1"/>
        </w:rPr>
        <w:t xml:space="preserve"> </w:t>
      </w:r>
      <w:r>
        <w:t>(102,6%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101,3%</w:t>
      </w:r>
      <w:r>
        <w:rPr>
          <w:spacing w:val="1"/>
        </w:rPr>
        <w:t xml:space="preserve"> </w:t>
      </w:r>
      <w:r>
        <w:t>соответственно),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rPr>
          <w:w w:val="95"/>
        </w:rPr>
        <w:t>свидетельствовать</w:t>
      </w:r>
      <w:r>
        <w:rPr>
          <w:spacing w:val="6"/>
          <w:w w:val="95"/>
        </w:rPr>
        <w:t xml:space="preserve"> </w:t>
      </w:r>
      <w:r>
        <w:rPr>
          <w:w w:val="95"/>
        </w:rPr>
        <w:t>о</w:t>
      </w:r>
      <w:r>
        <w:rPr>
          <w:spacing w:val="13"/>
          <w:w w:val="95"/>
        </w:rPr>
        <w:t xml:space="preserve"> </w:t>
      </w:r>
      <w:r>
        <w:rPr>
          <w:w w:val="95"/>
        </w:rPr>
        <w:t>включении</w:t>
      </w:r>
      <w:r>
        <w:rPr>
          <w:spacing w:val="-6"/>
          <w:w w:val="95"/>
        </w:rPr>
        <w:t xml:space="preserve"> </w:t>
      </w:r>
      <w:r>
        <w:rPr>
          <w:w w:val="95"/>
        </w:rPr>
        <w:t>дополнительных</w:t>
      </w:r>
      <w:r>
        <w:rPr>
          <w:spacing w:val="-14"/>
          <w:w w:val="95"/>
        </w:rPr>
        <w:t xml:space="preserve"> </w:t>
      </w:r>
      <w:r>
        <w:rPr>
          <w:w w:val="95"/>
        </w:rPr>
        <w:t>групп</w:t>
      </w:r>
      <w:r>
        <w:rPr>
          <w:spacing w:val="21"/>
          <w:w w:val="95"/>
        </w:rPr>
        <w:t xml:space="preserve"> </w:t>
      </w:r>
      <w:r>
        <w:rPr>
          <w:w w:val="95"/>
        </w:rPr>
        <w:t>женщин</w:t>
      </w:r>
      <w:r>
        <w:rPr>
          <w:spacing w:val="-5"/>
          <w:w w:val="95"/>
        </w:rPr>
        <w:t xml:space="preserve"> </w:t>
      </w:r>
      <w:r>
        <w:rPr>
          <w:w w:val="95"/>
        </w:rPr>
        <w:t>в</w:t>
      </w:r>
      <w:r>
        <w:rPr>
          <w:spacing w:val="25"/>
          <w:w w:val="95"/>
        </w:rPr>
        <w:t xml:space="preserve"> </w:t>
      </w:r>
      <w:r>
        <w:rPr>
          <w:w w:val="95"/>
        </w:rPr>
        <w:t>скрининг.</w:t>
      </w:r>
    </w:p>
    <w:p w14:paraId="00BC6D1E" w14:textId="77777777" w:rsidR="00AA2216" w:rsidRDefault="00AA2216">
      <w:pPr>
        <w:spacing w:line="232" w:lineRule="auto"/>
        <w:sectPr w:rsidR="00AA2216">
          <w:pgSz w:w="11910" w:h="16840"/>
          <w:pgMar w:top="1120" w:right="280" w:bottom="1180" w:left="1440" w:header="0" w:footer="913" w:gutter="0"/>
          <w:cols w:space="720"/>
        </w:sectPr>
      </w:pPr>
    </w:p>
    <w:p w14:paraId="57B2B738" w14:textId="77777777" w:rsidR="00AA2216" w:rsidRDefault="00000000">
      <w:pPr>
        <w:pStyle w:val="a3"/>
        <w:spacing w:before="81" w:after="4" w:line="230" w:lineRule="auto"/>
        <w:ind w:right="1150"/>
        <w:jc w:val="left"/>
      </w:pPr>
      <w:r>
        <w:t>Таблица 13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скрининга на</w:t>
      </w:r>
      <w:r>
        <w:rPr>
          <w:spacing w:val="1"/>
        </w:rPr>
        <w:t xml:space="preserve"> </w:t>
      </w:r>
      <w:r>
        <w:t>РМЖ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регионам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год,</w:t>
      </w:r>
      <w:r>
        <w:rPr>
          <w:spacing w:val="-70"/>
        </w:rPr>
        <w:t xml:space="preserve"> </w:t>
      </w:r>
      <w:r>
        <w:t>абсолютные</w:t>
      </w:r>
      <w:r>
        <w:rPr>
          <w:spacing w:val="-26"/>
        </w:rPr>
        <w:t xml:space="preserve"> </w:t>
      </w:r>
      <w:r>
        <w:t>показатели</w:t>
      </w:r>
      <w:r>
        <w:rPr>
          <w:spacing w:val="-32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(%)</w:t>
      </w: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0"/>
        <w:gridCol w:w="1554"/>
        <w:gridCol w:w="1554"/>
        <w:gridCol w:w="1570"/>
        <w:gridCol w:w="1554"/>
        <w:gridCol w:w="1554"/>
      </w:tblGrid>
      <w:tr w:rsidR="00AA2216" w14:paraId="1CAB764E" w14:textId="77777777">
        <w:trPr>
          <w:trHeight w:val="1341"/>
        </w:trPr>
        <w:tc>
          <w:tcPr>
            <w:tcW w:w="1570" w:type="dxa"/>
          </w:tcPr>
          <w:p w14:paraId="7E2BB655" w14:textId="77777777" w:rsidR="00AA2216" w:rsidRDefault="00AA2216">
            <w:pPr>
              <w:pStyle w:val="TableParagraph"/>
              <w:spacing w:before="9"/>
              <w:ind w:left="0"/>
              <w:rPr>
                <w:sz w:val="38"/>
              </w:rPr>
            </w:pPr>
          </w:p>
          <w:p w14:paraId="6DFEE21F" w14:textId="77777777" w:rsidR="00AA2216" w:rsidRDefault="00000000">
            <w:pPr>
              <w:pStyle w:val="TableParagraph"/>
              <w:spacing w:before="1"/>
              <w:ind w:left="103" w:right="71"/>
              <w:jc w:val="center"/>
              <w:rPr>
                <w:sz w:val="24"/>
              </w:rPr>
            </w:pPr>
            <w:r>
              <w:rPr>
                <w:sz w:val="24"/>
              </w:rPr>
              <w:t>Регион</w:t>
            </w:r>
          </w:p>
        </w:tc>
        <w:tc>
          <w:tcPr>
            <w:tcW w:w="1554" w:type="dxa"/>
          </w:tcPr>
          <w:p w14:paraId="6635BA38" w14:textId="77777777" w:rsidR="00AA2216" w:rsidRDefault="00AA2216">
            <w:pPr>
              <w:pStyle w:val="TableParagraph"/>
              <w:spacing w:before="10"/>
              <w:ind w:left="0"/>
              <w:rPr>
                <w:sz w:val="24"/>
              </w:rPr>
            </w:pPr>
          </w:p>
          <w:p w14:paraId="3635D308" w14:textId="77777777" w:rsidR="00AA2216" w:rsidRDefault="00000000">
            <w:pPr>
              <w:pStyle w:val="TableParagraph"/>
              <w:spacing w:line="264" w:lineRule="auto"/>
              <w:ind w:left="375" w:right="227" w:hanging="97"/>
              <w:rPr>
                <w:sz w:val="24"/>
              </w:rPr>
            </w:pPr>
            <w:r>
              <w:rPr>
                <w:spacing w:val="-4"/>
                <w:sz w:val="24"/>
              </w:rPr>
              <w:t>Подлежит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осмотру</w:t>
            </w:r>
          </w:p>
        </w:tc>
        <w:tc>
          <w:tcPr>
            <w:tcW w:w="1554" w:type="dxa"/>
          </w:tcPr>
          <w:p w14:paraId="49EDA7D5" w14:textId="77777777" w:rsidR="00AA2216" w:rsidRDefault="00AA2216">
            <w:pPr>
              <w:pStyle w:val="TableParagraph"/>
              <w:spacing w:before="9"/>
              <w:ind w:left="0"/>
              <w:rPr>
                <w:sz w:val="38"/>
              </w:rPr>
            </w:pPr>
          </w:p>
          <w:p w14:paraId="3D4C6C9F" w14:textId="77777777" w:rsidR="00AA2216" w:rsidRDefault="00000000">
            <w:pPr>
              <w:pStyle w:val="TableParagraph"/>
              <w:spacing w:before="1"/>
              <w:ind w:left="0" w:right="174"/>
              <w:jc w:val="right"/>
              <w:rPr>
                <w:sz w:val="24"/>
              </w:rPr>
            </w:pPr>
            <w:r>
              <w:rPr>
                <w:sz w:val="24"/>
              </w:rPr>
              <w:t>Осмотрено</w:t>
            </w:r>
          </w:p>
        </w:tc>
        <w:tc>
          <w:tcPr>
            <w:tcW w:w="1570" w:type="dxa"/>
          </w:tcPr>
          <w:p w14:paraId="37EFEC39" w14:textId="77777777" w:rsidR="00AA2216" w:rsidRDefault="00AA2216">
            <w:pPr>
              <w:pStyle w:val="TableParagraph"/>
              <w:spacing w:before="10"/>
              <w:ind w:left="0"/>
              <w:rPr>
                <w:sz w:val="24"/>
              </w:rPr>
            </w:pPr>
          </w:p>
          <w:p w14:paraId="0A462618" w14:textId="77777777" w:rsidR="00AA2216" w:rsidRDefault="00000000">
            <w:pPr>
              <w:pStyle w:val="TableParagraph"/>
              <w:spacing w:line="264" w:lineRule="auto"/>
              <w:ind w:left="327" w:right="136" w:hanging="161"/>
              <w:rPr>
                <w:sz w:val="24"/>
              </w:rPr>
            </w:pPr>
            <w:r>
              <w:rPr>
                <w:spacing w:val="-4"/>
                <w:sz w:val="24"/>
              </w:rPr>
              <w:t>Положитель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554" w:type="dxa"/>
          </w:tcPr>
          <w:p w14:paraId="403022F6" w14:textId="77777777" w:rsidR="00AA2216" w:rsidRDefault="00000000">
            <w:pPr>
              <w:pStyle w:val="TableParagraph"/>
              <w:spacing w:line="259" w:lineRule="auto"/>
              <w:ind w:left="119" w:right="7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Доброкачест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новообразов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МЖ</w:t>
            </w:r>
          </w:p>
        </w:tc>
        <w:tc>
          <w:tcPr>
            <w:tcW w:w="1554" w:type="dxa"/>
          </w:tcPr>
          <w:p w14:paraId="11BA12B5" w14:textId="77777777" w:rsidR="00AA2216" w:rsidRDefault="00AA2216">
            <w:pPr>
              <w:pStyle w:val="TableParagraph"/>
              <w:spacing w:before="9"/>
              <w:ind w:left="0"/>
              <w:rPr>
                <w:sz w:val="38"/>
              </w:rPr>
            </w:pPr>
          </w:p>
          <w:p w14:paraId="2A6C6D57" w14:textId="77777777" w:rsidR="00AA2216" w:rsidRDefault="00000000">
            <w:pPr>
              <w:pStyle w:val="TableParagraph"/>
              <w:spacing w:before="1"/>
              <w:ind w:left="119" w:right="79"/>
              <w:jc w:val="center"/>
              <w:rPr>
                <w:sz w:val="24"/>
              </w:rPr>
            </w:pPr>
            <w:r>
              <w:rPr>
                <w:sz w:val="24"/>
              </w:rPr>
              <w:t>РМЖ</w:t>
            </w:r>
          </w:p>
        </w:tc>
      </w:tr>
      <w:tr w:rsidR="00AA2216" w14:paraId="332ADF9B" w14:textId="77777777">
        <w:trPr>
          <w:trHeight w:val="700"/>
        </w:trPr>
        <w:tc>
          <w:tcPr>
            <w:tcW w:w="1570" w:type="dxa"/>
          </w:tcPr>
          <w:p w14:paraId="78E63DB0" w14:textId="77777777" w:rsidR="00AA2216" w:rsidRDefault="00000000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Акмолинска</w:t>
            </w:r>
          </w:p>
          <w:p w14:paraId="33D98159" w14:textId="77777777" w:rsidR="00AA2216" w:rsidRDefault="00000000">
            <w:pPr>
              <w:pStyle w:val="TableParagraph"/>
              <w:spacing w:line="274" w:lineRule="exact"/>
              <w:ind w:left="294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1554" w:type="dxa"/>
          </w:tcPr>
          <w:p w14:paraId="3A440947" w14:textId="77777777" w:rsidR="00AA2216" w:rsidRDefault="00000000">
            <w:pPr>
              <w:pStyle w:val="TableParagraph"/>
              <w:spacing w:before="110"/>
              <w:ind w:left="0" w:right="470"/>
              <w:jc w:val="right"/>
              <w:rPr>
                <w:sz w:val="24"/>
              </w:rPr>
            </w:pPr>
            <w:r>
              <w:rPr>
                <w:sz w:val="24"/>
              </w:rPr>
              <w:t>40766</w:t>
            </w:r>
          </w:p>
        </w:tc>
        <w:tc>
          <w:tcPr>
            <w:tcW w:w="1554" w:type="dxa"/>
          </w:tcPr>
          <w:p w14:paraId="5F24A961" w14:textId="77777777" w:rsidR="00AA2216" w:rsidRDefault="00000000">
            <w:pPr>
              <w:pStyle w:val="TableParagraph"/>
              <w:spacing w:before="110"/>
              <w:ind w:left="0" w:right="148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38092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(93,4)</w:t>
            </w:r>
          </w:p>
        </w:tc>
        <w:tc>
          <w:tcPr>
            <w:tcW w:w="1570" w:type="dxa"/>
          </w:tcPr>
          <w:p w14:paraId="1C82DE1C" w14:textId="77777777" w:rsidR="00AA2216" w:rsidRDefault="00000000">
            <w:pPr>
              <w:pStyle w:val="TableParagraph"/>
              <w:spacing w:before="110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1264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(3,3)</w:t>
            </w:r>
          </w:p>
        </w:tc>
        <w:tc>
          <w:tcPr>
            <w:tcW w:w="1554" w:type="dxa"/>
          </w:tcPr>
          <w:p w14:paraId="638F92EA" w14:textId="77777777" w:rsidR="00AA2216" w:rsidRDefault="00000000">
            <w:pPr>
              <w:pStyle w:val="TableParagraph"/>
              <w:spacing w:before="110"/>
              <w:ind w:left="247"/>
              <w:rPr>
                <w:sz w:val="24"/>
              </w:rPr>
            </w:pPr>
            <w:r>
              <w:rPr>
                <w:spacing w:val="-1"/>
                <w:sz w:val="24"/>
              </w:rPr>
              <w:t>1172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(92,7)</w:t>
            </w:r>
          </w:p>
        </w:tc>
        <w:tc>
          <w:tcPr>
            <w:tcW w:w="1554" w:type="dxa"/>
          </w:tcPr>
          <w:p w14:paraId="1604046F" w14:textId="77777777" w:rsidR="00AA2216" w:rsidRDefault="00000000">
            <w:pPr>
              <w:pStyle w:val="TableParagraph"/>
              <w:spacing w:before="110"/>
              <w:ind w:left="119" w:right="71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(7,3)</w:t>
            </w:r>
          </w:p>
        </w:tc>
      </w:tr>
      <w:tr w:rsidR="00AA2216" w14:paraId="57F5E7D0" w14:textId="77777777">
        <w:trPr>
          <w:trHeight w:val="701"/>
        </w:trPr>
        <w:tc>
          <w:tcPr>
            <w:tcW w:w="1570" w:type="dxa"/>
          </w:tcPr>
          <w:p w14:paraId="0ED10984" w14:textId="77777777" w:rsidR="00AA2216" w:rsidRDefault="00000000">
            <w:pPr>
              <w:pStyle w:val="TableParagraph"/>
              <w:spacing w:line="257" w:lineRule="exact"/>
              <w:ind w:left="95" w:right="87"/>
              <w:jc w:val="center"/>
              <w:rPr>
                <w:sz w:val="24"/>
              </w:rPr>
            </w:pPr>
            <w:r>
              <w:rPr>
                <w:sz w:val="24"/>
              </w:rPr>
              <w:t>Актюбинска</w:t>
            </w:r>
          </w:p>
          <w:p w14:paraId="0466B605" w14:textId="77777777" w:rsidR="00AA2216" w:rsidRDefault="00000000">
            <w:pPr>
              <w:pStyle w:val="TableParagraph"/>
              <w:spacing w:line="274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1554" w:type="dxa"/>
          </w:tcPr>
          <w:p w14:paraId="73617F9B" w14:textId="77777777" w:rsidR="00AA2216" w:rsidRDefault="00000000">
            <w:pPr>
              <w:pStyle w:val="TableParagraph"/>
              <w:spacing w:before="126"/>
              <w:ind w:left="0" w:right="470"/>
              <w:jc w:val="right"/>
              <w:rPr>
                <w:sz w:val="24"/>
              </w:rPr>
            </w:pPr>
            <w:r>
              <w:rPr>
                <w:sz w:val="24"/>
              </w:rPr>
              <w:t>48257</w:t>
            </w:r>
          </w:p>
        </w:tc>
        <w:tc>
          <w:tcPr>
            <w:tcW w:w="1554" w:type="dxa"/>
          </w:tcPr>
          <w:p w14:paraId="7E695A6F" w14:textId="77777777" w:rsidR="00AA2216" w:rsidRDefault="00000000">
            <w:pPr>
              <w:pStyle w:val="TableParagraph"/>
              <w:spacing w:before="126"/>
              <w:ind w:left="0" w:right="148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40133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(83,2)</w:t>
            </w:r>
          </w:p>
        </w:tc>
        <w:tc>
          <w:tcPr>
            <w:tcW w:w="1570" w:type="dxa"/>
          </w:tcPr>
          <w:p w14:paraId="2ABF61B7" w14:textId="77777777" w:rsidR="00AA2216" w:rsidRDefault="00000000">
            <w:pPr>
              <w:pStyle w:val="TableParagraph"/>
              <w:spacing w:before="126"/>
              <w:ind w:left="0" w:right="164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22268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(55,5)</w:t>
            </w:r>
          </w:p>
        </w:tc>
        <w:tc>
          <w:tcPr>
            <w:tcW w:w="1554" w:type="dxa"/>
          </w:tcPr>
          <w:p w14:paraId="0B147A08" w14:textId="77777777" w:rsidR="00AA2216" w:rsidRDefault="00000000">
            <w:pPr>
              <w:pStyle w:val="TableParagraph"/>
              <w:spacing w:before="126"/>
              <w:ind w:left="358"/>
              <w:rPr>
                <w:sz w:val="24"/>
              </w:rPr>
            </w:pPr>
            <w:r>
              <w:rPr>
                <w:sz w:val="24"/>
              </w:rPr>
              <w:t>435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(2,0)</w:t>
            </w:r>
          </w:p>
        </w:tc>
        <w:tc>
          <w:tcPr>
            <w:tcW w:w="1554" w:type="dxa"/>
          </w:tcPr>
          <w:p w14:paraId="2B9A4280" w14:textId="77777777" w:rsidR="00AA2216" w:rsidRDefault="00000000">
            <w:pPr>
              <w:pStyle w:val="TableParagraph"/>
              <w:spacing w:before="126"/>
              <w:ind w:left="119" w:right="71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(0,1)</w:t>
            </w:r>
          </w:p>
        </w:tc>
      </w:tr>
      <w:tr w:rsidR="00AA2216" w14:paraId="07C68F73" w14:textId="77777777">
        <w:trPr>
          <w:trHeight w:val="716"/>
        </w:trPr>
        <w:tc>
          <w:tcPr>
            <w:tcW w:w="1570" w:type="dxa"/>
          </w:tcPr>
          <w:p w14:paraId="0FCB0310" w14:textId="77777777" w:rsidR="00AA2216" w:rsidRDefault="00000000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Алматинска</w:t>
            </w:r>
          </w:p>
          <w:p w14:paraId="7A4130E2" w14:textId="77777777" w:rsidR="00AA2216" w:rsidRDefault="00000000">
            <w:pPr>
              <w:pStyle w:val="TableParagraph"/>
              <w:spacing w:line="274" w:lineRule="exact"/>
              <w:ind w:left="294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1554" w:type="dxa"/>
          </w:tcPr>
          <w:p w14:paraId="31FD5785" w14:textId="77777777" w:rsidR="00AA2216" w:rsidRDefault="00000000">
            <w:pPr>
              <w:pStyle w:val="TableParagraph"/>
              <w:spacing w:before="126"/>
              <w:ind w:left="0" w:right="406"/>
              <w:jc w:val="right"/>
              <w:rPr>
                <w:sz w:val="24"/>
              </w:rPr>
            </w:pPr>
            <w:r>
              <w:rPr>
                <w:sz w:val="24"/>
              </w:rPr>
              <w:t>111233</w:t>
            </w:r>
          </w:p>
        </w:tc>
        <w:tc>
          <w:tcPr>
            <w:tcW w:w="1554" w:type="dxa"/>
          </w:tcPr>
          <w:p w14:paraId="5F136840" w14:textId="77777777" w:rsidR="00AA2216" w:rsidRDefault="00000000">
            <w:pPr>
              <w:pStyle w:val="TableParagraph"/>
              <w:spacing w:before="126"/>
              <w:ind w:left="0" w:right="148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97861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(88,0)</w:t>
            </w:r>
          </w:p>
        </w:tc>
        <w:tc>
          <w:tcPr>
            <w:tcW w:w="1570" w:type="dxa"/>
          </w:tcPr>
          <w:p w14:paraId="06933E6A" w14:textId="77777777" w:rsidR="00AA2216" w:rsidRDefault="00000000">
            <w:pPr>
              <w:pStyle w:val="TableParagraph"/>
              <w:spacing w:before="126"/>
              <w:ind w:left="0" w:right="164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26456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(27,0)</w:t>
            </w:r>
          </w:p>
        </w:tc>
        <w:tc>
          <w:tcPr>
            <w:tcW w:w="1554" w:type="dxa"/>
          </w:tcPr>
          <w:p w14:paraId="59CE0FD8" w14:textId="77777777" w:rsidR="00AA2216" w:rsidRDefault="00000000">
            <w:pPr>
              <w:pStyle w:val="TableParagraph"/>
              <w:spacing w:before="126"/>
              <w:ind w:left="182"/>
              <w:rPr>
                <w:sz w:val="24"/>
              </w:rPr>
            </w:pPr>
            <w:r>
              <w:rPr>
                <w:spacing w:val="-1"/>
                <w:sz w:val="24"/>
              </w:rPr>
              <w:t>26261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(99,3)</w:t>
            </w:r>
          </w:p>
        </w:tc>
        <w:tc>
          <w:tcPr>
            <w:tcW w:w="1554" w:type="dxa"/>
          </w:tcPr>
          <w:p w14:paraId="5142B92B" w14:textId="77777777" w:rsidR="00AA2216" w:rsidRDefault="00000000">
            <w:pPr>
              <w:pStyle w:val="TableParagraph"/>
              <w:spacing w:before="126"/>
              <w:ind w:left="119" w:right="87"/>
              <w:jc w:val="center"/>
              <w:rPr>
                <w:sz w:val="24"/>
              </w:rPr>
            </w:pPr>
            <w:r>
              <w:rPr>
                <w:sz w:val="24"/>
              </w:rPr>
              <w:t>195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(0,7)</w:t>
            </w:r>
          </w:p>
        </w:tc>
      </w:tr>
      <w:tr w:rsidR="00AA2216" w14:paraId="7D9ADD5F" w14:textId="77777777">
        <w:trPr>
          <w:trHeight w:val="700"/>
        </w:trPr>
        <w:tc>
          <w:tcPr>
            <w:tcW w:w="1570" w:type="dxa"/>
          </w:tcPr>
          <w:p w14:paraId="6779E6AC" w14:textId="77777777" w:rsidR="00AA2216" w:rsidRDefault="00000000">
            <w:pPr>
              <w:pStyle w:val="TableParagraph"/>
              <w:spacing w:line="240" w:lineRule="exact"/>
              <w:ind w:left="99" w:right="87"/>
              <w:jc w:val="center"/>
              <w:rPr>
                <w:sz w:val="24"/>
              </w:rPr>
            </w:pPr>
            <w:r>
              <w:rPr>
                <w:sz w:val="24"/>
              </w:rPr>
              <w:t>Атырауская</w:t>
            </w:r>
          </w:p>
          <w:p w14:paraId="4A9341A8" w14:textId="77777777" w:rsidR="00AA2216" w:rsidRDefault="00000000">
            <w:pPr>
              <w:pStyle w:val="TableParagraph"/>
              <w:spacing w:line="274" w:lineRule="exact"/>
              <w:ind w:left="103" w:right="75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554" w:type="dxa"/>
          </w:tcPr>
          <w:p w14:paraId="0E4A9676" w14:textId="77777777" w:rsidR="00AA2216" w:rsidRDefault="00000000">
            <w:pPr>
              <w:pStyle w:val="TableParagraph"/>
              <w:spacing w:before="110"/>
              <w:ind w:left="0" w:right="470"/>
              <w:jc w:val="right"/>
              <w:rPr>
                <w:sz w:val="24"/>
              </w:rPr>
            </w:pPr>
            <w:r>
              <w:rPr>
                <w:sz w:val="24"/>
              </w:rPr>
              <w:t>32313</w:t>
            </w:r>
          </w:p>
        </w:tc>
        <w:tc>
          <w:tcPr>
            <w:tcW w:w="1554" w:type="dxa"/>
          </w:tcPr>
          <w:p w14:paraId="5E7AEAD5" w14:textId="77777777" w:rsidR="00AA2216" w:rsidRDefault="00000000">
            <w:pPr>
              <w:pStyle w:val="TableParagraph"/>
              <w:spacing w:before="110"/>
              <w:ind w:left="0" w:right="148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30783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(95,3)</w:t>
            </w:r>
          </w:p>
        </w:tc>
        <w:tc>
          <w:tcPr>
            <w:tcW w:w="1570" w:type="dxa"/>
          </w:tcPr>
          <w:p w14:paraId="2C8FCF89" w14:textId="77777777" w:rsidR="00AA2216" w:rsidRDefault="00000000">
            <w:pPr>
              <w:pStyle w:val="TableParagraph"/>
              <w:spacing w:before="110"/>
              <w:ind w:left="0" w:right="164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11908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(38,7)</w:t>
            </w:r>
          </w:p>
        </w:tc>
        <w:tc>
          <w:tcPr>
            <w:tcW w:w="1554" w:type="dxa"/>
          </w:tcPr>
          <w:p w14:paraId="241992AA" w14:textId="77777777" w:rsidR="00AA2216" w:rsidRDefault="00000000">
            <w:pPr>
              <w:pStyle w:val="TableParagraph"/>
              <w:spacing w:line="240" w:lineRule="exact"/>
              <w:ind w:left="503"/>
              <w:rPr>
                <w:sz w:val="24"/>
              </w:rPr>
            </w:pPr>
            <w:r>
              <w:rPr>
                <w:sz w:val="24"/>
              </w:rPr>
              <w:t>12523</w:t>
            </w:r>
          </w:p>
          <w:p w14:paraId="041C39B6" w14:textId="77777777" w:rsidR="00AA2216" w:rsidRDefault="00000000">
            <w:pPr>
              <w:pStyle w:val="TableParagraph"/>
              <w:spacing w:line="274" w:lineRule="exact"/>
              <w:ind w:left="455"/>
              <w:rPr>
                <w:sz w:val="24"/>
              </w:rPr>
            </w:pPr>
            <w:r>
              <w:rPr>
                <w:sz w:val="24"/>
              </w:rPr>
              <w:t>(105,2)</w:t>
            </w:r>
          </w:p>
        </w:tc>
        <w:tc>
          <w:tcPr>
            <w:tcW w:w="1554" w:type="dxa"/>
          </w:tcPr>
          <w:p w14:paraId="49DEA633" w14:textId="77777777" w:rsidR="00AA2216" w:rsidRDefault="00000000">
            <w:pPr>
              <w:pStyle w:val="TableParagraph"/>
              <w:spacing w:before="110"/>
              <w:ind w:left="119" w:right="71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(0,4)</w:t>
            </w:r>
          </w:p>
        </w:tc>
      </w:tr>
      <w:tr w:rsidR="00AA2216" w14:paraId="031453A5" w14:textId="77777777">
        <w:trPr>
          <w:trHeight w:val="428"/>
        </w:trPr>
        <w:tc>
          <w:tcPr>
            <w:tcW w:w="1570" w:type="dxa"/>
          </w:tcPr>
          <w:p w14:paraId="392B8677" w14:textId="77777777" w:rsidR="00AA2216" w:rsidRDefault="00000000">
            <w:pPr>
              <w:pStyle w:val="TableParagraph"/>
              <w:spacing w:line="242" w:lineRule="exact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ВКО</w:t>
            </w:r>
          </w:p>
        </w:tc>
        <w:tc>
          <w:tcPr>
            <w:tcW w:w="1554" w:type="dxa"/>
          </w:tcPr>
          <w:p w14:paraId="55D24DEF" w14:textId="77777777" w:rsidR="00AA2216" w:rsidRDefault="00000000">
            <w:pPr>
              <w:pStyle w:val="TableParagraph"/>
              <w:spacing w:line="242" w:lineRule="exact"/>
              <w:ind w:left="0" w:right="470"/>
              <w:jc w:val="right"/>
              <w:rPr>
                <w:sz w:val="24"/>
              </w:rPr>
            </w:pPr>
            <w:r>
              <w:rPr>
                <w:sz w:val="24"/>
              </w:rPr>
              <w:t>92378</w:t>
            </w:r>
          </w:p>
        </w:tc>
        <w:tc>
          <w:tcPr>
            <w:tcW w:w="1554" w:type="dxa"/>
          </w:tcPr>
          <w:p w14:paraId="0004A757" w14:textId="77777777" w:rsidR="00AA2216" w:rsidRDefault="00000000">
            <w:pPr>
              <w:pStyle w:val="TableParagraph"/>
              <w:spacing w:line="242" w:lineRule="exact"/>
              <w:ind w:left="0" w:right="148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82457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(89,3)</w:t>
            </w:r>
          </w:p>
        </w:tc>
        <w:tc>
          <w:tcPr>
            <w:tcW w:w="1570" w:type="dxa"/>
          </w:tcPr>
          <w:p w14:paraId="4D945C18" w14:textId="77777777" w:rsidR="00AA2216" w:rsidRDefault="00000000">
            <w:pPr>
              <w:pStyle w:val="TableParagraph"/>
              <w:spacing w:line="242" w:lineRule="exact"/>
              <w:ind w:left="0" w:right="164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17120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(20,8)</w:t>
            </w:r>
          </w:p>
        </w:tc>
        <w:tc>
          <w:tcPr>
            <w:tcW w:w="1554" w:type="dxa"/>
          </w:tcPr>
          <w:p w14:paraId="4F9DD3FE" w14:textId="77777777" w:rsidR="00AA2216" w:rsidRDefault="00000000">
            <w:pPr>
              <w:pStyle w:val="TableParagraph"/>
              <w:spacing w:line="242" w:lineRule="exact"/>
              <w:ind w:left="182"/>
              <w:rPr>
                <w:sz w:val="24"/>
              </w:rPr>
            </w:pPr>
            <w:r>
              <w:rPr>
                <w:spacing w:val="-1"/>
                <w:sz w:val="24"/>
              </w:rPr>
              <w:t>16951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(99,0)</w:t>
            </w:r>
          </w:p>
        </w:tc>
        <w:tc>
          <w:tcPr>
            <w:tcW w:w="1554" w:type="dxa"/>
          </w:tcPr>
          <w:p w14:paraId="74DAA5B7" w14:textId="77777777" w:rsidR="00AA2216" w:rsidRDefault="00000000">
            <w:pPr>
              <w:pStyle w:val="TableParagraph"/>
              <w:spacing w:line="242" w:lineRule="exact"/>
              <w:ind w:left="119" w:right="87"/>
              <w:jc w:val="center"/>
              <w:rPr>
                <w:sz w:val="24"/>
              </w:rPr>
            </w:pPr>
            <w:r>
              <w:rPr>
                <w:sz w:val="24"/>
              </w:rPr>
              <w:t>169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(1,0)</w:t>
            </w:r>
          </w:p>
        </w:tc>
      </w:tr>
      <w:tr w:rsidR="00AA2216" w14:paraId="301A480E" w14:textId="77777777">
        <w:trPr>
          <w:trHeight w:val="701"/>
        </w:trPr>
        <w:tc>
          <w:tcPr>
            <w:tcW w:w="1570" w:type="dxa"/>
          </w:tcPr>
          <w:p w14:paraId="3DD9A5A7" w14:textId="77777777" w:rsidR="00AA2216" w:rsidRDefault="00000000">
            <w:pPr>
              <w:pStyle w:val="TableParagraph"/>
              <w:spacing w:line="240" w:lineRule="exact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Жамбылская</w:t>
            </w:r>
          </w:p>
          <w:p w14:paraId="61B4C0CC" w14:textId="77777777" w:rsidR="00AA2216" w:rsidRDefault="00000000">
            <w:pPr>
              <w:pStyle w:val="TableParagraph"/>
              <w:spacing w:line="274" w:lineRule="exact"/>
              <w:ind w:left="103" w:right="75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554" w:type="dxa"/>
          </w:tcPr>
          <w:p w14:paraId="6E554DBD" w14:textId="77777777" w:rsidR="00AA2216" w:rsidRDefault="00000000">
            <w:pPr>
              <w:pStyle w:val="TableParagraph"/>
              <w:spacing w:before="110"/>
              <w:ind w:left="0" w:right="470"/>
              <w:jc w:val="right"/>
              <w:rPr>
                <w:sz w:val="24"/>
              </w:rPr>
            </w:pPr>
            <w:r>
              <w:rPr>
                <w:sz w:val="24"/>
              </w:rPr>
              <w:t>39713</w:t>
            </w:r>
          </w:p>
        </w:tc>
        <w:tc>
          <w:tcPr>
            <w:tcW w:w="1554" w:type="dxa"/>
          </w:tcPr>
          <w:p w14:paraId="5994409F" w14:textId="77777777" w:rsidR="00AA2216" w:rsidRDefault="00000000">
            <w:pPr>
              <w:pStyle w:val="TableParagraph"/>
              <w:spacing w:before="110"/>
              <w:ind w:left="0" w:right="148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39693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(99,9)</w:t>
            </w:r>
          </w:p>
        </w:tc>
        <w:tc>
          <w:tcPr>
            <w:tcW w:w="1570" w:type="dxa"/>
          </w:tcPr>
          <w:p w14:paraId="2780026F" w14:textId="77777777" w:rsidR="00AA2216" w:rsidRDefault="00000000">
            <w:pPr>
              <w:pStyle w:val="TableParagraph"/>
              <w:spacing w:before="110"/>
              <w:ind w:left="0" w:right="212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6600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(16,6)</w:t>
            </w:r>
          </w:p>
        </w:tc>
        <w:tc>
          <w:tcPr>
            <w:tcW w:w="1554" w:type="dxa"/>
          </w:tcPr>
          <w:p w14:paraId="74EA1AA9" w14:textId="77777777" w:rsidR="00AA2216" w:rsidRDefault="00000000">
            <w:pPr>
              <w:pStyle w:val="TableParagraph"/>
              <w:spacing w:before="110"/>
              <w:ind w:left="247"/>
              <w:rPr>
                <w:sz w:val="24"/>
              </w:rPr>
            </w:pPr>
            <w:r>
              <w:rPr>
                <w:spacing w:val="-1"/>
                <w:sz w:val="24"/>
              </w:rPr>
              <w:t>6576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(99,6)</w:t>
            </w:r>
          </w:p>
        </w:tc>
        <w:tc>
          <w:tcPr>
            <w:tcW w:w="1554" w:type="dxa"/>
          </w:tcPr>
          <w:p w14:paraId="540DCA64" w14:textId="77777777" w:rsidR="00AA2216" w:rsidRDefault="00000000">
            <w:pPr>
              <w:pStyle w:val="TableParagraph"/>
              <w:spacing w:before="110"/>
              <w:ind w:left="119" w:right="7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(0,3)</w:t>
            </w:r>
          </w:p>
        </w:tc>
      </w:tr>
      <w:tr w:rsidR="00AA2216" w14:paraId="7F33EF83" w14:textId="77777777">
        <w:trPr>
          <w:trHeight w:val="700"/>
        </w:trPr>
        <w:tc>
          <w:tcPr>
            <w:tcW w:w="1570" w:type="dxa"/>
          </w:tcPr>
          <w:p w14:paraId="7B4AFFDF" w14:textId="77777777" w:rsidR="00AA2216" w:rsidRDefault="00000000">
            <w:pPr>
              <w:pStyle w:val="TableParagraph"/>
              <w:spacing w:before="110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ЗКО</w:t>
            </w:r>
          </w:p>
        </w:tc>
        <w:tc>
          <w:tcPr>
            <w:tcW w:w="1554" w:type="dxa"/>
          </w:tcPr>
          <w:p w14:paraId="07471676" w14:textId="77777777" w:rsidR="00AA2216" w:rsidRDefault="00000000">
            <w:pPr>
              <w:pStyle w:val="TableParagraph"/>
              <w:spacing w:before="110"/>
              <w:ind w:left="0" w:right="470"/>
              <w:jc w:val="right"/>
              <w:rPr>
                <w:sz w:val="24"/>
              </w:rPr>
            </w:pPr>
            <w:r>
              <w:rPr>
                <w:sz w:val="24"/>
              </w:rPr>
              <w:t>26226</w:t>
            </w:r>
          </w:p>
        </w:tc>
        <w:tc>
          <w:tcPr>
            <w:tcW w:w="1554" w:type="dxa"/>
          </w:tcPr>
          <w:p w14:paraId="4D355780" w14:textId="77777777" w:rsidR="00AA2216" w:rsidRDefault="00000000">
            <w:pPr>
              <w:pStyle w:val="TableParagraph"/>
              <w:spacing w:line="242" w:lineRule="exact"/>
              <w:ind w:left="502"/>
              <w:rPr>
                <w:sz w:val="24"/>
              </w:rPr>
            </w:pPr>
            <w:r>
              <w:rPr>
                <w:sz w:val="24"/>
              </w:rPr>
              <w:t>26226</w:t>
            </w:r>
          </w:p>
          <w:p w14:paraId="126AB0E7" w14:textId="77777777" w:rsidR="00AA2216" w:rsidRDefault="00000000">
            <w:pPr>
              <w:pStyle w:val="TableParagraph"/>
              <w:spacing w:before="12"/>
              <w:ind w:left="455"/>
              <w:rPr>
                <w:sz w:val="24"/>
              </w:rPr>
            </w:pPr>
            <w:r>
              <w:rPr>
                <w:sz w:val="24"/>
              </w:rPr>
              <w:t>(100,0)</w:t>
            </w:r>
          </w:p>
        </w:tc>
        <w:tc>
          <w:tcPr>
            <w:tcW w:w="1570" w:type="dxa"/>
          </w:tcPr>
          <w:p w14:paraId="22115ADF" w14:textId="77777777" w:rsidR="00AA2216" w:rsidRDefault="00000000">
            <w:pPr>
              <w:pStyle w:val="TableParagraph"/>
              <w:spacing w:before="110"/>
              <w:ind w:left="0" w:right="212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5399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(20,6)</w:t>
            </w:r>
          </w:p>
        </w:tc>
        <w:tc>
          <w:tcPr>
            <w:tcW w:w="1554" w:type="dxa"/>
          </w:tcPr>
          <w:p w14:paraId="0ED7E565" w14:textId="77777777" w:rsidR="00AA2216" w:rsidRDefault="00000000">
            <w:pPr>
              <w:pStyle w:val="TableParagraph"/>
              <w:spacing w:before="110"/>
              <w:ind w:left="247"/>
              <w:rPr>
                <w:sz w:val="24"/>
              </w:rPr>
            </w:pPr>
            <w:r>
              <w:rPr>
                <w:spacing w:val="-1"/>
                <w:sz w:val="24"/>
              </w:rPr>
              <w:t>3422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(63,4)</w:t>
            </w:r>
          </w:p>
        </w:tc>
        <w:tc>
          <w:tcPr>
            <w:tcW w:w="1554" w:type="dxa"/>
          </w:tcPr>
          <w:p w14:paraId="0B881901" w14:textId="77777777" w:rsidR="00AA2216" w:rsidRDefault="00000000">
            <w:pPr>
              <w:pStyle w:val="TableParagraph"/>
              <w:spacing w:before="110"/>
              <w:ind w:left="119" w:right="71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(1,1)</w:t>
            </w:r>
          </w:p>
        </w:tc>
      </w:tr>
      <w:tr w:rsidR="00AA2216" w14:paraId="7B7DA06D" w14:textId="77777777">
        <w:trPr>
          <w:trHeight w:val="700"/>
        </w:trPr>
        <w:tc>
          <w:tcPr>
            <w:tcW w:w="1570" w:type="dxa"/>
          </w:tcPr>
          <w:p w14:paraId="06785E9E" w14:textId="77777777" w:rsidR="00AA2216" w:rsidRDefault="00000000">
            <w:pPr>
              <w:pStyle w:val="TableParagraph"/>
              <w:spacing w:line="242" w:lineRule="exact"/>
              <w:ind w:left="150"/>
              <w:rPr>
                <w:sz w:val="24"/>
              </w:rPr>
            </w:pPr>
            <w:r>
              <w:rPr>
                <w:sz w:val="24"/>
              </w:rPr>
              <w:t>Карагандинс</w:t>
            </w:r>
          </w:p>
          <w:p w14:paraId="52D287C6" w14:textId="77777777" w:rsidR="00AA2216" w:rsidRDefault="00000000">
            <w:pPr>
              <w:pStyle w:val="TableParagraph"/>
              <w:spacing w:before="12"/>
              <w:ind w:left="182"/>
              <w:rPr>
                <w:sz w:val="24"/>
              </w:rPr>
            </w:pPr>
            <w:r>
              <w:rPr>
                <w:sz w:val="24"/>
              </w:rPr>
              <w:t>кая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1554" w:type="dxa"/>
          </w:tcPr>
          <w:p w14:paraId="71AF8F7E" w14:textId="77777777" w:rsidR="00AA2216" w:rsidRDefault="00000000">
            <w:pPr>
              <w:pStyle w:val="TableParagraph"/>
              <w:spacing w:before="110"/>
              <w:ind w:left="0" w:right="470"/>
              <w:jc w:val="right"/>
              <w:rPr>
                <w:sz w:val="24"/>
              </w:rPr>
            </w:pPr>
            <w:r>
              <w:rPr>
                <w:sz w:val="24"/>
              </w:rPr>
              <w:t>76873</w:t>
            </w:r>
          </w:p>
        </w:tc>
        <w:tc>
          <w:tcPr>
            <w:tcW w:w="1554" w:type="dxa"/>
          </w:tcPr>
          <w:p w14:paraId="7720C96F" w14:textId="77777777" w:rsidR="00AA2216" w:rsidRDefault="00000000">
            <w:pPr>
              <w:pStyle w:val="TableParagraph"/>
              <w:spacing w:line="242" w:lineRule="exact"/>
              <w:ind w:left="502"/>
              <w:rPr>
                <w:sz w:val="24"/>
              </w:rPr>
            </w:pPr>
            <w:r>
              <w:rPr>
                <w:sz w:val="24"/>
              </w:rPr>
              <w:t>76908</w:t>
            </w:r>
          </w:p>
          <w:p w14:paraId="3FDCA07C" w14:textId="77777777" w:rsidR="00AA2216" w:rsidRDefault="00000000">
            <w:pPr>
              <w:pStyle w:val="TableParagraph"/>
              <w:spacing w:before="12"/>
              <w:ind w:left="455"/>
              <w:rPr>
                <w:sz w:val="24"/>
              </w:rPr>
            </w:pPr>
            <w:r>
              <w:rPr>
                <w:sz w:val="24"/>
              </w:rPr>
              <w:t>(100,0)</w:t>
            </w:r>
          </w:p>
        </w:tc>
        <w:tc>
          <w:tcPr>
            <w:tcW w:w="1570" w:type="dxa"/>
          </w:tcPr>
          <w:p w14:paraId="0E0583F3" w14:textId="77777777" w:rsidR="00AA2216" w:rsidRDefault="00000000">
            <w:pPr>
              <w:pStyle w:val="TableParagraph"/>
              <w:spacing w:before="110"/>
              <w:ind w:left="0" w:right="164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51313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(66,7)</w:t>
            </w:r>
          </w:p>
        </w:tc>
        <w:tc>
          <w:tcPr>
            <w:tcW w:w="1554" w:type="dxa"/>
          </w:tcPr>
          <w:p w14:paraId="04A3BF06" w14:textId="77777777" w:rsidR="00AA2216" w:rsidRDefault="00000000">
            <w:pPr>
              <w:pStyle w:val="TableParagraph"/>
              <w:spacing w:before="110"/>
              <w:ind w:left="182"/>
              <w:rPr>
                <w:sz w:val="24"/>
              </w:rPr>
            </w:pPr>
            <w:r>
              <w:rPr>
                <w:spacing w:val="-1"/>
                <w:sz w:val="24"/>
              </w:rPr>
              <w:t>51102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(99,6)</w:t>
            </w:r>
          </w:p>
        </w:tc>
        <w:tc>
          <w:tcPr>
            <w:tcW w:w="1554" w:type="dxa"/>
          </w:tcPr>
          <w:p w14:paraId="18E3F012" w14:textId="77777777" w:rsidR="00AA2216" w:rsidRDefault="00000000">
            <w:pPr>
              <w:pStyle w:val="TableParagraph"/>
              <w:spacing w:before="110"/>
              <w:ind w:left="119" w:right="87"/>
              <w:jc w:val="center"/>
              <w:rPr>
                <w:sz w:val="24"/>
              </w:rPr>
            </w:pPr>
            <w:r>
              <w:rPr>
                <w:sz w:val="24"/>
              </w:rPr>
              <w:t>211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(0,4)</w:t>
            </w:r>
          </w:p>
        </w:tc>
      </w:tr>
      <w:tr w:rsidR="00AA2216" w14:paraId="5AB848D7" w14:textId="77777777">
        <w:trPr>
          <w:trHeight w:val="701"/>
        </w:trPr>
        <w:tc>
          <w:tcPr>
            <w:tcW w:w="1570" w:type="dxa"/>
          </w:tcPr>
          <w:p w14:paraId="1D807727" w14:textId="77777777" w:rsidR="00AA2216" w:rsidRDefault="00000000">
            <w:pPr>
              <w:pStyle w:val="TableParagraph"/>
              <w:spacing w:line="235" w:lineRule="auto"/>
              <w:ind w:left="294" w:right="110" w:hanging="144"/>
              <w:rPr>
                <w:sz w:val="24"/>
              </w:rPr>
            </w:pPr>
            <w:r>
              <w:rPr>
                <w:spacing w:val="-2"/>
                <w:sz w:val="24"/>
              </w:rPr>
              <w:t>Костанайска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1554" w:type="dxa"/>
          </w:tcPr>
          <w:p w14:paraId="6467C8E4" w14:textId="77777777" w:rsidR="00AA2216" w:rsidRDefault="00000000">
            <w:pPr>
              <w:pStyle w:val="TableParagraph"/>
              <w:spacing w:before="110"/>
              <w:ind w:left="0" w:right="470"/>
              <w:jc w:val="right"/>
              <w:rPr>
                <w:sz w:val="24"/>
              </w:rPr>
            </w:pPr>
            <w:r>
              <w:rPr>
                <w:sz w:val="24"/>
              </w:rPr>
              <w:t>61765</w:t>
            </w:r>
          </w:p>
        </w:tc>
        <w:tc>
          <w:tcPr>
            <w:tcW w:w="1554" w:type="dxa"/>
          </w:tcPr>
          <w:p w14:paraId="7C92B5BB" w14:textId="77777777" w:rsidR="00AA2216" w:rsidRDefault="00000000">
            <w:pPr>
              <w:pStyle w:val="TableParagraph"/>
              <w:spacing w:before="110"/>
              <w:ind w:left="0" w:right="148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38940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(63,0)</w:t>
            </w:r>
          </w:p>
        </w:tc>
        <w:tc>
          <w:tcPr>
            <w:tcW w:w="1570" w:type="dxa"/>
          </w:tcPr>
          <w:p w14:paraId="2352BE26" w14:textId="77777777" w:rsidR="00AA2216" w:rsidRDefault="00000000">
            <w:pPr>
              <w:pStyle w:val="TableParagraph"/>
              <w:spacing w:before="110"/>
              <w:ind w:left="0" w:right="212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5097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(13,1)</w:t>
            </w:r>
          </w:p>
        </w:tc>
        <w:tc>
          <w:tcPr>
            <w:tcW w:w="1554" w:type="dxa"/>
          </w:tcPr>
          <w:p w14:paraId="38556AFB" w14:textId="77777777" w:rsidR="00AA2216" w:rsidRDefault="00000000">
            <w:pPr>
              <w:pStyle w:val="TableParagraph"/>
              <w:spacing w:before="110"/>
              <w:ind w:left="247"/>
              <w:rPr>
                <w:sz w:val="24"/>
              </w:rPr>
            </w:pPr>
            <w:r>
              <w:rPr>
                <w:spacing w:val="-1"/>
                <w:sz w:val="24"/>
              </w:rPr>
              <w:t>5016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(98,4)</w:t>
            </w:r>
          </w:p>
        </w:tc>
        <w:tc>
          <w:tcPr>
            <w:tcW w:w="1554" w:type="dxa"/>
          </w:tcPr>
          <w:p w14:paraId="3FF5FB59" w14:textId="77777777" w:rsidR="00AA2216" w:rsidRDefault="00000000">
            <w:pPr>
              <w:pStyle w:val="TableParagraph"/>
              <w:spacing w:before="110"/>
              <w:ind w:left="119" w:right="71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(1,6)</w:t>
            </w:r>
          </w:p>
        </w:tc>
      </w:tr>
      <w:tr w:rsidR="00AA2216" w14:paraId="62DA823F" w14:textId="77777777">
        <w:trPr>
          <w:trHeight w:val="700"/>
        </w:trPr>
        <w:tc>
          <w:tcPr>
            <w:tcW w:w="1570" w:type="dxa"/>
          </w:tcPr>
          <w:p w14:paraId="6ACF5331" w14:textId="77777777" w:rsidR="00AA2216" w:rsidRDefault="00000000">
            <w:pPr>
              <w:pStyle w:val="TableParagraph"/>
              <w:spacing w:before="110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КЗО</w:t>
            </w:r>
          </w:p>
        </w:tc>
        <w:tc>
          <w:tcPr>
            <w:tcW w:w="1554" w:type="dxa"/>
          </w:tcPr>
          <w:p w14:paraId="2EB77F01" w14:textId="77777777" w:rsidR="00AA2216" w:rsidRDefault="00000000">
            <w:pPr>
              <w:pStyle w:val="TableParagraph"/>
              <w:spacing w:before="110"/>
              <w:ind w:left="0" w:right="470"/>
              <w:jc w:val="right"/>
              <w:rPr>
                <w:sz w:val="24"/>
              </w:rPr>
            </w:pPr>
            <w:r>
              <w:rPr>
                <w:sz w:val="24"/>
              </w:rPr>
              <w:t>24784</w:t>
            </w:r>
          </w:p>
        </w:tc>
        <w:tc>
          <w:tcPr>
            <w:tcW w:w="1554" w:type="dxa"/>
          </w:tcPr>
          <w:p w14:paraId="50901B1C" w14:textId="77777777" w:rsidR="00AA2216" w:rsidRDefault="00000000">
            <w:pPr>
              <w:pStyle w:val="TableParagraph"/>
              <w:spacing w:line="256" w:lineRule="exact"/>
              <w:ind w:left="502"/>
              <w:rPr>
                <w:sz w:val="24"/>
              </w:rPr>
            </w:pPr>
            <w:r>
              <w:rPr>
                <w:sz w:val="24"/>
              </w:rPr>
              <w:t>24980</w:t>
            </w:r>
          </w:p>
          <w:p w14:paraId="436CE188" w14:textId="77777777" w:rsidR="00AA2216" w:rsidRDefault="00000000">
            <w:pPr>
              <w:pStyle w:val="TableParagraph"/>
              <w:spacing w:line="274" w:lineRule="exact"/>
              <w:ind w:left="455"/>
              <w:rPr>
                <w:sz w:val="24"/>
              </w:rPr>
            </w:pPr>
            <w:r>
              <w:rPr>
                <w:sz w:val="24"/>
              </w:rPr>
              <w:t>(100,8)</w:t>
            </w:r>
          </w:p>
        </w:tc>
        <w:tc>
          <w:tcPr>
            <w:tcW w:w="1570" w:type="dxa"/>
          </w:tcPr>
          <w:p w14:paraId="4314E883" w14:textId="77777777" w:rsidR="00AA2216" w:rsidRDefault="00000000">
            <w:pPr>
              <w:pStyle w:val="TableParagraph"/>
              <w:spacing w:before="110"/>
              <w:ind w:left="0" w:right="212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3591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(14,4)</w:t>
            </w:r>
          </w:p>
        </w:tc>
        <w:tc>
          <w:tcPr>
            <w:tcW w:w="1554" w:type="dxa"/>
          </w:tcPr>
          <w:p w14:paraId="1428B5B8" w14:textId="77777777" w:rsidR="00AA2216" w:rsidRDefault="00000000">
            <w:pPr>
              <w:pStyle w:val="TableParagraph"/>
              <w:spacing w:before="110"/>
              <w:ind w:left="247"/>
              <w:rPr>
                <w:sz w:val="24"/>
              </w:rPr>
            </w:pPr>
            <w:r>
              <w:rPr>
                <w:spacing w:val="-1"/>
                <w:sz w:val="24"/>
              </w:rPr>
              <w:t>2986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(83,2)</w:t>
            </w:r>
          </w:p>
        </w:tc>
        <w:tc>
          <w:tcPr>
            <w:tcW w:w="1554" w:type="dxa"/>
          </w:tcPr>
          <w:p w14:paraId="78D01C4C" w14:textId="77777777" w:rsidR="00AA2216" w:rsidRDefault="00000000">
            <w:pPr>
              <w:pStyle w:val="TableParagraph"/>
              <w:spacing w:before="110"/>
              <w:ind w:left="119" w:right="71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(1,2)</w:t>
            </w:r>
          </w:p>
        </w:tc>
      </w:tr>
      <w:tr w:rsidR="00AA2216" w14:paraId="0DAA8662" w14:textId="77777777">
        <w:trPr>
          <w:trHeight w:val="700"/>
        </w:trPr>
        <w:tc>
          <w:tcPr>
            <w:tcW w:w="1570" w:type="dxa"/>
          </w:tcPr>
          <w:p w14:paraId="73C3A7CA" w14:textId="77777777" w:rsidR="00AA2216" w:rsidRDefault="00000000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Мангистауск</w:t>
            </w:r>
          </w:p>
          <w:p w14:paraId="3408E8B8" w14:textId="77777777" w:rsidR="00AA2216" w:rsidRDefault="00000000">
            <w:pPr>
              <w:pStyle w:val="TableParagraph"/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1554" w:type="dxa"/>
          </w:tcPr>
          <w:p w14:paraId="54D4A9E4" w14:textId="77777777" w:rsidR="00AA2216" w:rsidRDefault="00000000">
            <w:pPr>
              <w:pStyle w:val="TableParagraph"/>
              <w:spacing w:before="110"/>
              <w:ind w:left="0" w:right="470"/>
              <w:jc w:val="right"/>
              <w:rPr>
                <w:sz w:val="24"/>
              </w:rPr>
            </w:pPr>
            <w:r>
              <w:rPr>
                <w:sz w:val="24"/>
              </w:rPr>
              <w:t>37563</w:t>
            </w:r>
          </w:p>
        </w:tc>
        <w:tc>
          <w:tcPr>
            <w:tcW w:w="1554" w:type="dxa"/>
          </w:tcPr>
          <w:p w14:paraId="7D8681DE" w14:textId="77777777" w:rsidR="00AA2216" w:rsidRDefault="00000000">
            <w:pPr>
              <w:pStyle w:val="TableParagraph"/>
              <w:spacing w:before="110"/>
              <w:ind w:left="0" w:right="148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26359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(70,2)</w:t>
            </w:r>
          </w:p>
        </w:tc>
        <w:tc>
          <w:tcPr>
            <w:tcW w:w="1570" w:type="dxa"/>
          </w:tcPr>
          <w:p w14:paraId="2C310D06" w14:textId="77777777" w:rsidR="00AA2216" w:rsidRDefault="00000000">
            <w:pPr>
              <w:pStyle w:val="TableParagraph"/>
              <w:spacing w:before="110"/>
              <w:ind w:left="0" w:right="212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6253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(23,7)</w:t>
            </w:r>
          </w:p>
        </w:tc>
        <w:tc>
          <w:tcPr>
            <w:tcW w:w="1554" w:type="dxa"/>
          </w:tcPr>
          <w:p w14:paraId="70CD5DE4" w14:textId="77777777" w:rsidR="00AA2216" w:rsidRDefault="00000000">
            <w:pPr>
              <w:pStyle w:val="TableParagraph"/>
              <w:spacing w:before="110"/>
              <w:ind w:left="247"/>
              <w:rPr>
                <w:sz w:val="24"/>
              </w:rPr>
            </w:pPr>
            <w:r>
              <w:rPr>
                <w:spacing w:val="-1"/>
                <w:sz w:val="24"/>
              </w:rPr>
              <w:t>1342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(21,5)</w:t>
            </w:r>
          </w:p>
        </w:tc>
        <w:tc>
          <w:tcPr>
            <w:tcW w:w="1554" w:type="dxa"/>
          </w:tcPr>
          <w:p w14:paraId="1197F54F" w14:textId="77777777" w:rsidR="00AA2216" w:rsidRDefault="00000000">
            <w:pPr>
              <w:pStyle w:val="TableParagraph"/>
              <w:spacing w:before="110"/>
              <w:ind w:left="119" w:right="7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8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(0,1)</w:t>
            </w:r>
          </w:p>
        </w:tc>
      </w:tr>
      <w:tr w:rsidR="00AA2216" w14:paraId="06B2A499" w14:textId="77777777">
        <w:trPr>
          <w:trHeight w:val="700"/>
        </w:trPr>
        <w:tc>
          <w:tcPr>
            <w:tcW w:w="1570" w:type="dxa"/>
          </w:tcPr>
          <w:p w14:paraId="61F2174B" w14:textId="77777777" w:rsidR="00AA2216" w:rsidRDefault="00000000">
            <w:pPr>
              <w:pStyle w:val="TableParagraph"/>
              <w:spacing w:line="256" w:lineRule="exact"/>
              <w:ind w:left="103" w:right="79"/>
              <w:jc w:val="center"/>
              <w:rPr>
                <w:sz w:val="24"/>
              </w:rPr>
            </w:pPr>
            <w:r>
              <w:rPr>
                <w:sz w:val="24"/>
              </w:rPr>
              <w:t>Павлодарска</w:t>
            </w:r>
          </w:p>
          <w:p w14:paraId="1F749335" w14:textId="77777777" w:rsidR="00AA2216" w:rsidRDefault="00000000">
            <w:pPr>
              <w:pStyle w:val="TableParagraph"/>
              <w:spacing w:line="274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1554" w:type="dxa"/>
          </w:tcPr>
          <w:p w14:paraId="56400E80" w14:textId="77777777" w:rsidR="00AA2216" w:rsidRDefault="00000000">
            <w:pPr>
              <w:pStyle w:val="TableParagraph"/>
              <w:spacing w:before="126"/>
              <w:ind w:left="0" w:right="470"/>
              <w:jc w:val="right"/>
              <w:rPr>
                <w:sz w:val="24"/>
              </w:rPr>
            </w:pPr>
            <w:r>
              <w:rPr>
                <w:sz w:val="24"/>
              </w:rPr>
              <w:t>48676</w:t>
            </w:r>
          </w:p>
        </w:tc>
        <w:tc>
          <w:tcPr>
            <w:tcW w:w="1554" w:type="dxa"/>
          </w:tcPr>
          <w:p w14:paraId="727931D1" w14:textId="77777777" w:rsidR="00AA2216" w:rsidRDefault="00000000">
            <w:pPr>
              <w:pStyle w:val="TableParagraph"/>
              <w:spacing w:before="126"/>
              <w:ind w:left="0" w:right="148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47020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(96,6)</w:t>
            </w:r>
          </w:p>
        </w:tc>
        <w:tc>
          <w:tcPr>
            <w:tcW w:w="1570" w:type="dxa"/>
          </w:tcPr>
          <w:p w14:paraId="2E791FA7" w14:textId="77777777" w:rsidR="00AA2216" w:rsidRDefault="00000000">
            <w:pPr>
              <w:pStyle w:val="TableParagraph"/>
              <w:spacing w:before="126"/>
              <w:ind w:left="0" w:right="164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11406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(24,3)</w:t>
            </w:r>
          </w:p>
        </w:tc>
        <w:tc>
          <w:tcPr>
            <w:tcW w:w="1554" w:type="dxa"/>
          </w:tcPr>
          <w:p w14:paraId="77C025E7" w14:textId="77777777" w:rsidR="00AA2216" w:rsidRDefault="00000000">
            <w:pPr>
              <w:pStyle w:val="TableParagraph"/>
              <w:spacing w:before="126"/>
              <w:ind w:left="182"/>
              <w:rPr>
                <w:sz w:val="24"/>
              </w:rPr>
            </w:pPr>
            <w:r>
              <w:rPr>
                <w:spacing w:val="-1"/>
                <w:sz w:val="24"/>
              </w:rPr>
              <w:t>11305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(99,1)</w:t>
            </w:r>
          </w:p>
        </w:tc>
        <w:tc>
          <w:tcPr>
            <w:tcW w:w="1554" w:type="dxa"/>
          </w:tcPr>
          <w:p w14:paraId="217AFFC3" w14:textId="77777777" w:rsidR="00AA2216" w:rsidRDefault="00000000">
            <w:pPr>
              <w:pStyle w:val="TableParagraph"/>
              <w:spacing w:before="126"/>
              <w:ind w:left="119" w:right="87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(0,9)</w:t>
            </w:r>
          </w:p>
        </w:tc>
      </w:tr>
      <w:tr w:rsidR="00AA2216" w14:paraId="530AE0AD" w14:textId="77777777">
        <w:trPr>
          <w:trHeight w:val="716"/>
        </w:trPr>
        <w:tc>
          <w:tcPr>
            <w:tcW w:w="1570" w:type="dxa"/>
          </w:tcPr>
          <w:p w14:paraId="0E61435F" w14:textId="77777777" w:rsidR="00AA2216" w:rsidRDefault="00000000">
            <w:pPr>
              <w:pStyle w:val="TableParagraph"/>
              <w:spacing w:before="126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СКО</w:t>
            </w:r>
          </w:p>
        </w:tc>
        <w:tc>
          <w:tcPr>
            <w:tcW w:w="1554" w:type="dxa"/>
          </w:tcPr>
          <w:p w14:paraId="4462596B" w14:textId="77777777" w:rsidR="00AA2216" w:rsidRDefault="00000000">
            <w:pPr>
              <w:pStyle w:val="TableParagraph"/>
              <w:spacing w:before="126"/>
              <w:ind w:left="0" w:right="470"/>
              <w:jc w:val="right"/>
              <w:rPr>
                <w:sz w:val="24"/>
              </w:rPr>
            </w:pPr>
            <w:r>
              <w:rPr>
                <w:sz w:val="24"/>
              </w:rPr>
              <w:t>24880</w:t>
            </w:r>
          </w:p>
        </w:tc>
        <w:tc>
          <w:tcPr>
            <w:tcW w:w="1554" w:type="dxa"/>
          </w:tcPr>
          <w:p w14:paraId="0C0D49C5" w14:textId="77777777" w:rsidR="00AA2216" w:rsidRDefault="00000000">
            <w:pPr>
              <w:pStyle w:val="TableParagraph"/>
              <w:spacing w:line="256" w:lineRule="exact"/>
              <w:ind w:left="502"/>
              <w:rPr>
                <w:sz w:val="24"/>
              </w:rPr>
            </w:pPr>
            <w:r>
              <w:rPr>
                <w:sz w:val="24"/>
              </w:rPr>
              <w:t>25536</w:t>
            </w:r>
          </w:p>
          <w:p w14:paraId="74D3D39E" w14:textId="77777777" w:rsidR="00AA2216" w:rsidRDefault="00000000">
            <w:pPr>
              <w:pStyle w:val="TableParagraph"/>
              <w:spacing w:line="274" w:lineRule="exact"/>
              <w:ind w:left="455"/>
              <w:rPr>
                <w:sz w:val="24"/>
              </w:rPr>
            </w:pPr>
            <w:r>
              <w:rPr>
                <w:sz w:val="24"/>
              </w:rPr>
              <w:t>(102,6)</w:t>
            </w:r>
          </w:p>
        </w:tc>
        <w:tc>
          <w:tcPr>
            <w:tcW w:w="1570" w:type="dxa"/>
          </w:tcPr>
          <w:p w14:paraId="7D6A586B" w14:textId="77777777" w:rsidR="00AA2216" w:rsidRDefault="00000000">
            <w:pPr>
              <w:pStyle w:val="TableParagraph"/>
              <w:spacing w:before="126"/>
              <w:ind w:left="0" w:right="212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2579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(10,1)</w:t>
            </w:r>
          </w:p>
        </w:tc>
        <w:tc>
          <w:tcPr>
            <w:tcW w:w="1554" w:type="dxa"/>
          </w:tcPr>
          <w:p w14:paraId="73CF032B" w14:textId="77777777" w:rsidR="00AA2216" w:rsidRDefault="00000000">
            <w:pPr>
              <w:pStyle w:val="TableParagraph"/>
              <w:spacing w:before="126"/>
              <w:ind w:left="247"/>
              <w:rPr>
                <w:sz w:val="24"/>
              </w:rPr>
            </w:pPr>
            <w:r>
              <w:rPr>
                <w:spacing w:val="-1"/>
                <w:sz w:val="24"/>
              </w:rPr>
              <w:t>2520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(97,7)</w:t>
            </w:r>
          </w:p>
        </w:tc>
        <w:tc>
          <w:tcPr>
            <w:tcW w:w="1554" w:type="dxa"/>
          </w:tcPr>
          <w:p w14:paraId="67B98407" w14:textId="77777777" w:rsidR="00AA2216" w:rsidRDefault="00000000">
            <w:pPr>
              <w:pStyle w:val="TableParagraph"/>
              <w:spacing w:before="126"/>
              <w:ind w:left="119" w:right="71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(2,3)</w:t>
            </w:r>
          </w:p>
        </w:tc>
      </w:tr>
      <w:tr w:rsidR="00AA2216" w14:paraId="6DEA3E76" w14:textId="77777777">
        <w:trPr>
          <w:trHeight w:val="700"/>
        </w:trPr>
        <w:tc>
          <w:tcPr>
            <w:tcW w:w="1570" w:type="dxa"/>
          </w:tcPr>
          <w:p w14:paraId="635A2868" w14:textId="77777777" w:rsidR="00AA2216" w:rsidRDefault="00000000">
            <w:pPr>
              <w:pStyle w:val="TableParagraph"/>
              <w:spacing w:line="240" w:lineRule="exact"/>
              <w:ind w:left="150"/>
              <w:rPr>
                <w:sz w:val="24"/>
              </w:rPr>
            </w:pPr>
            <w:r>
              <w:rPr>
                <w:sz w:val="24"/>
              </w:rPr>
              <w:t>Туркестанск</w:t>
            </w:r>
          </w:p>
          <w:p w14:paraId="14CD1CA3" w14:textId="77777777" w:rsidR="00AA2216" w:rsidRDefault="00000000">
            <w:pPr>
              <w:pStyle w:val="TableParagraph"/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1554" w:type="dxa"/>
          </w:tcPr>
          <w:p w14:paraId="1BD0608D" w14:textId="77777777" w:rsidR="00AA2216" w:rsidRDefault="00000000">
            <w:pPr>
              <w:pStyle w:val="TableParagraph"/>
              <w:spacing w:before="110"/>
              <w:ind w:left="0" w:right="470"/>
              <w:jc w:val="right"/>
              <w:rPr>
                <w:sz w:val="24"/>
              </w:rPr>
            </w:pPr>
            <w:r>
              <w:rPr>
                <w:sz w:val="24"/>
              </w:rPr>
              <w:t>58891</w:t>
            </w:r>
          </w:p>
        </w:tc>
        <w:tc>
          <w:tcPr>
            <w:tcW w:w="1554" w:type="dxa"/>
          </w:tcPr>
          <w:p w14:paraId="2414B1B4" w14:textId="77777777" w:rsidR="00AA2216" w:rsidRDefault="00000000">
            <w:pPr>
              <w:pStyle w:val="TableParagraph"/>
              <w:spacing w:line="240" w:lineRule="exact"/>
              <w:ind w:left="502"/>
              <w:rPr>
                <w:sz w:val="24"/>
              </w:rPr>
            </w:pPr>
            <w:r>
              <w:rPr>
                <w:sz w:val="24"/>
              </w:rPr>
              <w:t>58874</w:t>
            </w:r>
          </w:p>
          <w:p w14:paraId="48F20DDF" w14:textId="77777777" w:rsidR="00AA2216" w:rsidRDefault="00000000">
            <w:pPr>
              <w:pStyle w:val="TableParagraph"/>
              <w:spacing w:line="274" w:lineRule="exact"/>
              <w:ind w:left="455"/>
              <w:rPr>
                <w:sz w:val="24"/>
              </w:rPr>
            </w:pPr>
            <w:r>
              <w:rPr>
                <w:sz w:val="24"/>
              </w:rPr>
              <w:t>(100,0)</w:t>
            </w:r>
          </w:p>
        </w:tc>
        <w:tc>
          <w:tcPr>
            <w:tcW w:w="1570" w:type="dxa"/>
          </w:tcPr>
          <w:p w14:paraId="090B08CB" w14:textId="77777777" w:rsidR="00AA2216" w:rsidRDefault="00000000">
            <w:pPr>
              <w:pStyle w:val="TableParagraph"/>
              <w:spacing w:before="110"/>
              <w:ind w:left="0" w:right="164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19990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(34,0)</w:t>
            </w:r>
          </w:p>
        </w:tc>
        <w:tc>
          <w:tcPr>
            <w:tcW w:w="1554" w:type="dxa"/>
          </w:tcPr>
          <w:p w14:paraId="075D12FD" w14:textId="77777777" w:rsidR="00AA2216" w:rsidRDefault="00000000">
            <w:pPr>
              <w:pStyle w:val="TableParagraph"/>
              <w:spacing w:before="110"/>
              <w:ind w:left="247"/>
              <w:rPr>
                <w:sz w:val="24"/>
              </w:rPr>
            </w:pPr>
            <w:r>
              <w:rPr>
                <w:spacing w:val="-1"/>
                <w:sz w:val="24"/>
              </w:rPr>
              <w:t>6654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(33,3)</w:t>
            </w:r>
          </w:p>
        </w:tc>
        <w:tc>
          <w:tcPr>
            <w:tcW w:w="1554" w:type="dxa"/>
          </w:tcPr>
          <w:p w14:paraId="18AE3314" w14:textId="77777777" w:rsidR="00AA2216" w:rsidRDefault="00000000">
            <w:pPr>
              <w:pStyle w:val="TableParagraph"/>
              <w:spacing w:before="110"/>
              <w:ind w:left="119" w:right="71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(0,3)</w:t>
            </w:r>
          </w:p>
        </w:tc>
      </w:tr>
      <w:tr w:rsidR="00AA2216" w14:paraId="343A5D21" w14:textId="77777777">
        <w:trPr>
          <w:trHeight w:val="428"/>
        </w:trPr>
        <w:tc>
          <w:tcPr>
            <w:tcW w:w="1570" w:type="dxa"/>
          </w:tcPr>
          <w:p w14:paraId="4E6B178C" w14:textId="77777777" w:rsidR="00AA2216" w:rsidRDefault="00000000">
            <w:pPr>
              <w:pStyle w:val="TableParagraph"/>
              <w:spacing w:line="242" w:lineRule="exact"/>
              <w:ind w:left="95" w:right="87"/>
              <w:jc w:val="center"/>
              <w:rPr>
                <w:sz w:val="24"/>
              </w:rPr>
            </w:pPr>
            <w:r>
              <w:rPr>
                <w:sz w:val="24"/>
              </w:rPr>
              <w:t>Шымкент</w:t>
            </w:r>
          </w:p>
        </w:tc>
        <w:tc>
          <w:tcPr>
            <w:tcW w:w="1554" w:type="dxa"/>
          </w:tcPr>
          <w:p w14:paraId="7D73383D" w14:textId="77777777" w:rsidR="00AA2216" w:rsidRDefault="00000000">
            <w:pPr>
              <w:pStyle w:val="TableParagraph"/>
              <w:spacing w:line="242" w:lineRule="exact"/>
              <w:ind w:left="0" w:right="470"/>
              <w:jc w:val="right"/>
              <w:rPr>
                <w:sz w:val="24"/>
              </w:rPr>
            </w:pPr>
            <w:r>
              <w:rPr>
                <w:sz w:val="24"/>
              </w:rPr>
              <w:t>42214</w:t>
            </w:r>
          </w:p>
        </w:tc>
        <w:tc>
          <w:tcPr>
            <w:tcW w:w="1554" w:type="dxa"/>
          </w:tcPr>
          <w:p w14:paraId="484168F5" w14:textId="77777777" w:rsidR="00AA2216" w:rsidRDefault="00000000">
            <w:pPr>
              <w:pStyle w:val="TableParagraph"/>
              <w:spacing w:line="242" w:lineRule="exact"/>
              <w:ind w:left="0" w:right="148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41756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(98,9)</w:t>
            </w:r>
          </w:p>
        </w:tc>
        <w:tc>
          <w:tcPr>
            <w:tcW w:w="1570" w:type="dxa"/>
          </w:tcPr>
          <w:p w14:paraId="10644EF5" w14:textId="77777777" w:rsidR="00AA2216" w:rsidRDefault="00000000">
            <w:pPr>
              <w:pStyle w:val="TableParagraph"/>
              <w:spacing w:line="242" w:lineRule="exact"/>
              <w:ind w:left="0" w:right="164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29181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(69,9)</w:t>
            </w:r>
          </w:p>
        </w:tc>
        <w:tc>
          <w:tcPr>
            <w:tcW w:w="1554" w:type="dxa"/>
          </w:tcPr>
          <w:p w14:paraId="7335B935" w14:textId="77777777" w:rsidR="00AA2216" w:rsidRDefault="00000000">
            <w:pPr>
              <w:pStyle w:val="TableParagraph"/>
              <w:spacing w:line="242" w:lineRule="exact"/>
              <w:ind w:left="182"/>
              <w:rPr>
                <w:sz w:val="24"/>
              </w:rPr>
            </w:pPr>
            <w:r>
              <w:rPr>
                <w:spacing w:val="-1"/>
                <w:sz w:val="24"/>
              </w:rPr>
              <w:t>29115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(99,8)</w:t>
            </w:r>
          </w:p>
        </w:tc>
        <w:tc>
          <w:tcPr>
            <w:tcW w:w="1554" w:type="dxa"/>
          </w:tcPr>
          <w:p w14:paraId="6F0F2CE6" w14:textId="77777777" w:rsidR="00AA2216" w:rsidRDefault="00000000">
            <w:pPr>
              <w:pStyle w:val="TableParagraph"/>
              <w:spacing w:line="242" w:lineRule="exact"/>
              <w:ind w:left="119" w:right="71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(0,2)</w:t>
            </w:r>
          </w:p>
        </w:tc>
      </w:tr>
      <w:tr w:rsidR="00AA2216" w14:paraId="0E0B4BB3" w14:textId="77777777">
        <w:trPr>
          <w:trHeight w:val="412"/>
        </w:trPr>
        <w:tc>
          <w:tcPr>
            <w:tcW w:w="1570" w:type="dxa"/>
          </w:tcPr>
          <w:p w14:paraId="3E139248" w14:textId="77777777" w:rsidR="00AA2216" w:rsidRDefault="00000000">
            <w:pPr>
              <w:pStyle w:val="TableParagraph"/>
              <w:spacing w:line="242" w:lineRule="exact"/>
              <w:ind w:left="103" w:right="71"/>
              <w:jc w:val="center"/>
              <w:rPr>
                <w:sz w:val="24"/>
              </w:rPr>
            </w:pPr>
            <w:r>
              <w:rPr>
                <w:sz w:val="24"/>
              </w:rPr>
              <w:t>Алматы</w:t>
            </w:r>
          </w:p>
        </w:tc>
        <w:tc>
          <w:tcPr>
            <w:tcW w:w="1554" w:type="dxa"/>
          </w:tcPr>
          <w:p w14:paraId="0FDF9F16" w14:textId="77777777" w:rsidR="00AA2216" w:rsidRDefault="00000000">
            <w:pPr>
              <w:pStyle w:val="TableParagraph"/>
              <w:spacing w:line="242" w:lineRule="exact"/>
              <w:ind w:left="0" w:right="470"/>
              <w:jc w:val="right"/>
              <w:rPr>
                <w:sz w:val="24"/>
              </w:rPr>
            </w:pPr>
            <w:r>
              <w:rPr>
                <w:sz w:val="24"/>
              </w:rPr>
              <w:t>79263</w:t>
            </w:r>
          </w:p>
        </w:tc>
        <w:tc>
          <w:tcPr>
            <w:tcW w:w="1554" w:type="dxa"/>
          </w:tcPr>
          <w:p w14:paraId="10E6DB0C" w14:textId="77777777" w:rsidR="00AA2216" w:rsidRDefault="00000000">
            <w:pPr>
              <w:pStyle w:val="TableParagraph"/>
              <w:spacing w:line="242" w:lineRule="exact"/>
              <w:ind w:left="0" w:right="148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77600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(97,9)</w:t>
            </w:r>
          </w:p>
        </w:tc>
        <w:tc>
          <w:tcPr>
            <w:tcW w:w="1570" w:type="dxa"/>
          </w:tcPr>
          <w:p w14:paraId="036E1CDA" w14:textId="77777777" w:rsidR="00AA2216" w:rsidRDefault="00000000">
            <w:pPr>
              <w:pStyle w:val="TableParagraph"/>
              <w:spacing w:line="242" w:lineRule="exact"/>
              <w:ind w:left="0" w:right="164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21028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(27,1)</w:t>
            </w:r>
          </w:p>
        </w:tc>
        <w:tc>
          <w:tcPr>
            <w:tcW w:w="1554" w:type="dxa"/>
          </w:tcPr>
          <w:p w14:paraId="3255813B" w14:textId="77777777" w:rsidR="00AA2216" w:rsidRDefault="00000000">
            <w:pPr>
              <w:pStyle w:val="TableParagraph"/>
              <w:spacing w:line="242" w:lineRule="exact"/>
              <w:ind w:left="182"/>
              <w:rPr>
                <w:sz w:val="24"/>
              </w:rPr>
            </w:pPr>
            <w:r>
              <w:rPr>
                <w:spacing w:val="-1"/>
                <w:sz w:val="24"/>
              </w:rPr>
              <w:t>20859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(99,2)</w:t>
            </w:r>
          </w:p>
        </w:tc>
        <w:tc>
          <w:tcPr>
            <w:tcW w:w="1554" w:type="dxa"/>
          </w:tcPr>
          <w:p w14:paraId="154B8A74" w14:textId="77777777" w:rsidR="00AA2216" w:rsidRDefault="00000000">
            <w:pPr>
              <w:pStyle w:val="TableParagraph"/>
              <w:spacing w:line="242" w:lineRule="exact"/>
              <w:ind w:left="119" w:right="87"/>
              <w:jc w:val="center"/>
              <w:rPr>
                <w:sz w:val="24"/>
              </w:rPr>
            </w:pPr>
            <w:r>
              <w:rPr>
                <w:sz w:val="24"/>
              </w:rPr>
              <w:t>169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(0,8)</w:t>
            </w:r>
          </w:p>
        </w:tc>
      </w:tr>
      <w:tr w:rsidR="00AA2216" w14:paraId="3334A09C" w14:textId="77777777">
        <w:trPr>
          <w:trHeight w:val="716"/>
        </w:trPr>
        <w:tc>
          <w:tcPr>
            <w:tcW w:w="1570" w:type="dxa"/>
          </w:tcPr>
          <w:p w14:paraId="6263D769" w14:textId="77777777" w:rsidR="00AA2216" w:rsidRDefault="00000000">
            <w:pPr>
              <w:pStyle w:val="TableParagraph"/>
              <w:spacing w:before="126"/>
              <w:ind w:left="103" w:right="78"/>
              <w:jc w:val="center"/>
              <w:rPr>
                <w:sz w:val="24"/>
              </w:rPr>
            </w:pPr>
            <w:r>
              <w:rPr>
                <w:sz w:val="24"/>
              </w:rPr>
              <w:t>Астана</w:t>
            </w:r>
          </w:p>
        </w:tc>
        <w:tc>
          <w:tcPr>
            <w:tcW w:w="1554" w:type="dxa"/>
          </w:tcPr>
          <w:p w14:paraId="2B4BB8A1" w14:textId="77777777" w:rsidR="00AA2216" w:rsidRDefault="00000000">
            <w:pPr>
              <w:pStyle w:val="TableParagraph"/>
              <w:spacing w:before="126"/>
              <w:ind w:left="0" w:right="470"/>
              <w:jc w:val="right"/>
              <w:rPr>
                <w:sz w:val="24"/>
              </w:rPr>
            </w:pPr>
            <w:r>
              <w:rPr>
                <w:sz w:val="24"/>
              </w:rPr>
              <w:t>34818</w:t>
            </w:r>
          </w:p>
        </w:tc>
        <w:tc>
          <w:tcPr>
            <w:tcW w:w="1554" w:type="dxa"/>
          </w:tcPr>
          <w:p w14:paraId="12F6B808" w14:textId="77777777" w:rsidR="00AA2216" w:rsidRDefault="00000000">
            <w:pPr>
              <w:pStyle w:val="TableParagraph"/>
              <w:spacing w:line="257" w:lineRule="exact"/>
              <w:ind w:left="502"/>
              <w:rPr>
                <w:sz w:val="24"/>
              </w:rPr>
            </w:pPr>
            <w:r>
              <w:rPr>
                <w:sz w:val="24"/>
              </w:rPr>
              <w:t>35265</w:t>
            </w:r>
          </w:p>
          <w:p w14:paraId="1DFEBF95" w14:textId="77777777" w:rsidR="00AA2216" w:rsidRDefault="00000000">
            <w:pPr>
              <w:pStyle w:val="TableParagraph"/>
              <w:spacing w:line="274" w:lineRule="exact"/>
              <w:ind w:left="455"/>
              <w:rPr>
                <w:sz w:val="24"/>
              </w:rPr>
            </w:pPr>
            <w:r>
              <w:rPr>
                <w:sz w:val="24"/>
              </w:rPr>
              <w:t>(101,3)</w:t>
            </w:r>
          </w:p>
        </w:tc>
        <w:tc>
          <w:tcPr>
            <w:tcW w:w="1570" w:type="dxa"/>
          </w:tcPr>
          <w:p w14:paraId="51088534" w14:textId="77777777" w:rsidR="00AA2216" w:rsidRDefault="00000000">
            <w:pPr>
              <w:pStyle w:val="TableParagraph"/>
              <w:spacing w:before="126"/>
              <w:ind w:left="0" w:right="212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9064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(25,7)</w:t>
            </w:r>
          </w:p>
        </w:tc>
        <w:tc>
          <w:tcPr>
            <w:tcW w:w="1554" w:type="dxa"/>
          </w:tcPr>
          <w:p w14:paraId="4EEB0012" w14:textId="77777777" w:rsidR="00AA2216" w:rsidRDefault="00000000">
            <w:pPr>
              <w:pStyle w:val="TableParagraph"/>
              <w:spacing w:before="126"/>
              <w:ind w:left="247"/>
              <w:rPr>
                <w:sz w:val="24"/>
              </w:rPr>
            </w:pPr>
            <w:r>
              <w:rPr>
                <w:spacing w:val="-1"/>
                <w:sz w:val="24"/>
              </w:rPr>
              <w:t>9004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(99,3)</w:t>
            </w:r>
          </w:p>
        </w:tc>
        <w:tc>
          <w:tcPr>
            <w:tcW w:w="1554" w:type="dxa"/>
          </w:tcPr>
          <w:p w14:paraId="286E86C3" w14:textId="77777777" w:rsidR="00AA2216" w:rsidRDefault="00000000">
            <w:pPr>
              <w:pStyle w:val="TableParagraph"/>
              <w:spacing w:before="126"/>
              <w:ind w:left="119" w:right="71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(0,7)</w:t>
            </w:r>
          </w:p>
        </w:tc>
      </w:tr>
      <w:tr w:rsidR="00AA2216" w14:paraId="25C36509" w14:textId="77777777">
        <w:trPr>
          <w:trHeight w:val="684"/>
        </w:trPr>
        <w:tc>
          <w:tcPr>
            <w:tcW w:w="1570" w:type="dxa"/>
          </w:tcPr>
          <w:p w14:paraId="05025C3D" w14:textId="77777777" w:rsidR="00AA2216" w:rsidRDefault="00000000">
            <w:pPr>
              <w:pStyle w:val="TableParagraph"/>
              <w:spacing w:before="110"/>
              <w:ind w:left="103" w:right="77"/>
              <w:jc w:val="center"/>
              <w:rPr>
                <w:sz w:val="24"/>
              </w:rPr>
            </w:pPr>
            <w:r>
              <w:rPr>
                <w:spacing w:val="10"/>
                <w:sz w:val="24"/>
              </w:rPr>
              <w:t>РК</w:t>
            </w:r>
          </w:p>
        </w:tc>
        <w:tc>
          <w:tcPr>
            <w:tcW w:w="1554" w:type="dxa"/>
          </w:tcPr>
          <w:p w14:paraId="4699424A" w14:textId="77777777" w:rsidR="00AA2216" w:rsidRDefault="00000000">
            <w:pPr>
              <w:pStyle w:val="TableParagraph"/>
              <w:spacing w:before="110"/>
              <w:ind w:left="0" w:right="406"/>
              <w:jc w:val="right"/>
              <w:rPr>
                <w:sz w:val="24"/>
              </w:rPr>
            </w:pPr>
            <w:r>
              <w:rPr>
                <w:sz w:val="24"/>
              </w:rPr>
              <w:t>880613</w:t>
            </w:r>
          </w:p>
        </w:tc>
        <w:tc>
          <w:tcPr>
            <w:tcW w:w="1554" w:type="dxa"/>
          </w:tcPr>
          <w:p w14:paraId="0090D838" w14:textId="77777777" w:rsidR="00AA2216" w:rsidRDefault="00000000">
            <w:pPr>
              <w:pStyle w:val="TableParagraph"/>
              <w:spacing w:line="240" w:lineRule="exact"/>
              <w:ind w:left="455"/>
              <w:rPr>
                <w:sz w:val="24"/>
              </w:rPr>
            </w:pPr>
            <w:r>
              <w:rPr>
                <w:sz w:val="24"/>
              </w:rPr>
              <w:t>808483</w:t>
            </w:r>
          </w:p>
          <w:p w14:paraId="4FC38CD2" w14:textId="77777777" w:rsidR="00AA2216" w:rsidRDefault="00000000">
            <w:pPr>
              <w:pStyle w:val="TableParagraph"/>
              <w:spacing w:line="274" w:lineRule="exact"/>
              <w:ind w:left="518"/>
              <w:rPr>
                <w:sz w:val="24"/>
              </w:rPr>
            </w:pPr>
            <w:r>
              <w:rPr>
                <w:sz w:val="24"/>
              </w:rPr>
              <w:t>(91,8)</w:t>
            </w:r>
          </w:p>
        </w:tc>
        <w:tc>
          <w:tcPr>
            <w:tcW w:w="1570" w:type="dxa"/>
          </w:tcPr>
          <w:p w14:paraId="1BFE4223" w14:textId="77777777" w:rsidR="00AA2216" w:rsidRDefault="00000000">
            <w:pPr>
              <w:pStyle w:val="TableParagraph"/>
              <w:spacing w:line="240" w:lineRule="exact"/>
              <w:ind w:left="455"/>
              <w:rPr>
                <w:sz w:val="24"/>
              </w:rPr>
            </w:pPr>
            <w:r>
              <w:rPr>
                <w:sz w:val="24"/>
              </w:rPr>
              <w:t>250517</w:t>
            </w:r>
          </w:p>
          <w:p w14:paraId="043C0299" w14:textId="77777777" w:rsidR="00AA2216" w:rsidRDefault="00000000">
            <w:pPr>
              <w:pStyle w:val="TableParagraph"/>
              <w:spacing w:line="274" w:lineRule="exact"/>
              <w:ind w:left="518"/>
              <w:rPr>
                <w:sz w:val="24"/>
              </w:rPr>
            </w:pPr>
            <w:r>
              <w:rPr>
                <w:sz w:val="24"/>
              </w:rPr>
              <w:t>(31,0)</w:t>
            </w:r>
          </w:p>
        </w:tc>
        <w:tc>
          <w:tcPr>
            <w:tcW w:w="1554" w:type="dxa"/>
          </w:tcPr>
          <w:p w14:paraId="0D3C5ECF" w14:textId="77777777" w:rsidR="00AA2216" w:rsidRDefault="00000000">
            <w:pPr>
              <w:pStyle w:val="TableParagraph"/>
              <w:spacing w:line="240" w:lineRule="exact"/>
              <w:ind w:left="455"/>
              <w:rPr>
                <w:sz w:val="24"/>
              </w:rPr>
            </w:pPr>
            <w:r>
              <w:rPr>
                <w:sz w:val="24"/>
              </w:rPr>
              <w:t>207243</w:t>
            </w:r>
          </w:p>
          <w:p w14:paraId="600DD9A7" w14:textId="77777777" w:rsidR="00AA2216" w:rsidRDefault="00000000">
            <w:pPr>
              <w:pStyle w:val="TableParagraph"/>
              <w:spacing w:line="274" w:lineRule="exact"/>
              <w:ind w:left="519"/>
              <w:rPr>
                <w:sz w:val="24"/>
              </w:rPr>
            </w:pPr>
            <w:r>
              <w:rPr>
                <w:sz w:val="24"/>
              </w:rPr>
              <w:t>(82,7)</w:t>
            </w:r>
          </w:p>
        </w:tc>
        <w:tc>
          <w:tcPr>
            <w:tcW w:w="1554" w:type="dxa"/>
          </w:tcPr>
          <w:p w14:paraId="0E63CD30" w14:textId="77777777" w:rsidR="00AA2216" w:rsidRDefault="00000000">
            <w:pPr>
              <w:pStyle w:val="TableParagraph"/>
              <w:spacing w:before="110"/>
              <w:ind w:left="119" w:right="87"/>
              <w:jc w:val="center"/>
              <w:rPr>
                <w:sz w:val="24"/>
              </w:rPr>
            </w:pPr>
            <w:r>
              <w:rPr>
                <w:sz w:val="24"/>
              </w:rPr>
              <w:t>1478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(0,6)</w:t>
            </w:r>
          </w:p>
        </w:tc>
      </w:tr>
    </w:tbl>
    <w:p w14:paraId="5407BF65" w14:textId="77777777" w:rsidR="00AA2216" w:rsidRDefault="00AA2216">
      <w:pPr>
        <w:jc w:val="center"/>
        <w:rPr>
          <w:sz w:val="24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48465737" w14:textId="77777777" w:rsidR="00AA2216" w:rsidRDefault="00000000">
      <w:pPr>
        <w:pStyle w:val="a3"/>
        <w:spacing w:before="79" w:line="232" w:lineRule="auto"/>
        <w:ind w:right="539" w:firstLine="704"/>
      </w:pPr>
      <w:r>
        <w:rPr>
          <w:w w:val="95"/>
        </w:rPr>
        <w:t>Показатели скрининга на РМЖ за 2023 год по регионам представлены в</w:t>
      </w:r>
      <w:r>
        <w:rPr>
          <w:spacing w:val="1"/>
          <w:w w:val="95"/>
        </w:rPr>
        <w:t xml:space="preserve"> </w:t>
      </w:r>
      <w:r>
        <w:rPr>
          <w:w w:val="95"/>
        </w:rPr>
        <w:t>таблице 14.</w:t>
      </w:r>
      <w:r>
        <w:rPr>
          <w:spacing w:val="1"/>
          <w:w w:val="95"/>
        </w:rPr>
        <w:t xml:space="preserve"> </w:t>
      </w:r>
      <w:r>
        <w:rPr>
          <w:w w:val="95"/>
        </w:rPr>
        <w:t>В 2023 году в Казахстане продолжилась программа скрининга на</w:t>
      </w:r>
      <w:r>
        <w:rPr>
          <w:spacing w:val="1"/>
          <w:w w:val="95"/>
        </w:rPr>
        <w:t xml:space="preserve"> </w:t>
      </w:r>
      <w:r>
        <w:t>рак молочной железы (РМЖ), охватывающая 926467 женщин, подлежащих</w:t>
      </w:r>
      <w:r>
        <w:rPr>
          <w:spacing w:val="-70"/>
        </w:rPr>
        <w:t xml:space="preserve"> </w:t>
      </w:r>
      <w:r>
        <w:rPr>
          <w:w w:val="95"/>
        </w:rPr>
        <w:t>осмотру. В общей сложности было осмотрено 574079 женщин, что составляет</w:t>
      </w:r>
      <w:r>
        <w:rPr>
          <w:spacing w:val="1"/>
          <w:w w:val="95"/>
        </w:rPr>
        <w:t xml:space="preserve"> </w:t>
      </w:r>
      <w:r>
        <w:t>62,0% от общего числа. По результатам скрининга было выявлено 84650</w:t>
      </w:r>
      <w:r>
        <w:rPr>
          <w:spacing w:val="1"/>
        </w:rPr>
        <w:t xml:space="preserve"> </w:t>
      </w:r>
      <w:r>
        <w:rPr>
          <w:w w:val="95"/>
        </w:rPr>
        <w:t>случаев заболеваний, что составляет 14,7% от числа осмотренных. Среди них</w:t>
      </w:r>
      <w:r>
        <w:rPr>
          <w:spacing w:val="1"/>
          <w:w w:val="95"/>
        </w:rPr>
        <w:t xml:space="preserve"> </w:t>
      </w:r>
      <w:r>
        <w:t>доброкачественные новообразования молочной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составили 28174</w:t>
      </w:r>
      <w:r>
        <w:rPr>
          <w:spacing w:val="1"/>
        </w:rPr>
        <w:t xml:space="preserve"> </w:t>
      </w:r>
      <w:r>
        <w:t>случая (4,9%), а злокачественные новообразования молочной железы были</w:t>
      </w:r>
      <w:r>
        <w:rPr>
          <w:spacing w:val="-70"/>
        </w:rPr>
        <w:t xml:space="preserve"> </w:t>
      </w:r>
      <w:r>
        <w:t>диагностированы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1431</w:t>
      </w:r>
      <w:r>
        <w:rPr>
          <w:spacing w:val="1"/>
        </w:rPr>
        <w:t xml:space="preserve"> </w:t>
      </w:r>
      <w:r>
        <w:t>женщины,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0,2%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осмотренных.</w:t>
      </w:r>
    </w:p>
    <w:p w14:paraId="4D8CA46F" w14:textId="77777777" w:rsidR="00AA2216" w:rsidRDefault="00000000">
      <w:pPr>
        <w:pStyle w:val="a3"/>
        <w:spacing w:line="230" w:lineRule="auto"/>
        <w:ind w:right="564" w:firstLine="704"/>
      </w:pPr>
      <w:r>
        <w:rPr>
          <w:w w:val="95"/>
        </w:rPr>
        <w:t>Анализ</w:t>
      </w:r>
      <w:r>
        <w:rPr>
          <w:spacing w:val="1"/>
          <w:w w:val="95"/>
        </w:rPr>
        <w:t xml:space="preserve"> </w:t>
      </w:r>
      <w:r>
        <w:rPr>
          <w:w w:val="95"/>
        </w:rPr>
        <w:t>региональных данных выявил значительные различия в охвате</w:t>
      </w:r>
      <w:r>
        <w:rPr>
          <w:spacing w:val="1"/>
          <w:w w:val="95"/>
        </w:rPr>
        <w:t xml:space="preserve"> </w:t>
      </w:r>
      <w:r>
        <w:t>скринингом и результатах обследований. Область Ұлытау показала самый</w:t>
      </w:r>
      <w:r>
        <w:rPr>
          <w:spacing w:val="1"/>
        </w:rPr>
        <w:t xml:space="preserve"> </w:t>
      </w:r>
      <w:r>
        <w:rPr>
          <w:w w:val="95"/>
        </w:rPr>
        <w:t>высокий охват осмотром, достигнув 83,1%, однако в этом регионе выявлено</w:t>
      </w:r>
      <w:r>
        <w:rPr>
          <w:spacing w:val="1"/>
          <w:w w:val="95"/>
        </w:rPr>
        <w:t xml:space="preserve"> </w:t>
      </w:r>
      <w:r>
        <w:t>всего</w:t>
      </w:r>
      <w:r>
        <w:rPr>
          <w:spacing w:val="47"/>
        </w:rPr>
        <w:t xml:space="preserve"> </w:t>
      </w:r>
      <w:r>
        <w:t>538</w:t>
      </w:r>
      <w:r>
        <w:rPr>
          <w:spacing w:val="63"/>
        </w:rPr>
        <w:t xml:space="preserve"> </w:t>
      </w:r>
      <w:r>
        <w:t>случаев</w:t>
      </w:r>
      <w:r>
        <w:rPr>
          <w:spacing w:val="39"/>
        </w:rPr>
        <w:t xml:space="preserve"> </w:t>
      </w:r>
      <w:r>
        <w:t>заболеваний</w:t>
      </w:r>
      <w:r>
        <w:rPr>
          <w:spacing w:val="22"/>
        </w:rPr>
        <w:t xml:space="preserve"> </w:t>
      </w:r>
      <w:r>
        <w:t>(5,3%</w:t>
      </w:r>
      <w:r>
        <w:rPr>
          <w:spacing w:val="48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осмотренных),</w:t>
      </w:r>
      <w:r>
        <w:rPr>
          <w:spacing w:val="24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которых</w:t>
      </w:r>
      <w:r>
        <w:rPr>
          <w:spacing w:val="33"/>
        </w:rPr>
        <w:t xml:space="preserve"> </w:t>
      </w:r>
      <w:r>
        <w:t>2,9%</w:t>
      </w:r>
    </w:p>
    <w:p w14:paraId="278D0CCB" w14:textId="77777777" w:rsidR="00AA2216" w:rsidRDefault="00000000">
      <w:pPr>
        <w:pStyle w:val="a3"/>
        <w:spacing w:line="232" w:lineRule="auto"/>
        <w:ind w:right="535"/>
      </w:pPr>
      <w:r>
        <w:rPr>
          <w:w w:val="95"/>
        </w:rPr>
        <w:t>составили доброкачественные новообразования, а 0,1%</w:t>
      </w:r>
      <w:r>
        <w:rPr>
          <w:spacing w:val="65"/>
        </w:rPr>
        <w:t xml:space="preserve"> </w:t>
      </w:r>
      <w:r>
        <w:rPr>
          <w:w w:val="95"/>
        </w:rPr>
        <w:t>- злокачественные. В</w:t>
      </w:r>
      <w:r>
        <w:rPr>
          <w:spacing w:val="1"/>
          <w:w w:val="95"/>
        </w:rPr>
        <w:t xml:space="preserve"> </w:t>
      </w:r>
      <w:r>
        <w:t>то же время Актюбинская область показала наименьший охват осмотром -</w:t>
      </w:r>
      <w:r>
        <w:rPr>
          <w:spacing w:val="1"/>
        </w:rPr>
        <w:t xml:space="preserve"> </w:t>
      </w:r>
      <w:r>
        <w:rPr>
          <w:w w:val="95"/>
        </w:rPr>
        <w:t>49,3%, при этом на выявленные заболевания пришлось 59,5% от осмотренных,</w:t>
      </w:r>
      <w:r>
        <w:rPr>
          <w:spacing w:val="1"/>
          <w:w w:val="95"/>
        </w:rPr>
        <w:t xml:space="preserve"> </w:t>
      </w:r>
      <w:r>
        <w:rPr>
          <w:w w:val="95"/>
        </w:rPr>
        <w:t>что является наибольшим показателем среди всех регионов. Однако среди них</w:t>
      </w:r>
      <w:r>
        <w:rPr>
          <w:spacing w:val="1"/>
          <w:w w:val="95"/>
        </w:rPr>
        <w:t xml:space="preserve"> </w:t>
      </w:r>
      <w:r>
        <w:rPr>
          <w:w w:val="95"/>
        </w:rPr>
        <w:t>было выявлено только 0,7% доброкачественных новообразований и не</w:t>
      </w:r>
      <w:r>
        <w:rPr>
          <w:spacing w:val="1"/>
          <w:w w:val="95"/>
        </w:rPr>
        <w:t xml:space="preserve"> </w:t>
      </w:r>
      <w:r>
        <w:rPr>
          <w:w w:val="95"/>
        </w:rPr>
        <w:t>было</w:t>
      </w:r>
      <w:r>
        <w:rPr>
          <w:spacing w:val="1"/>
          <w:w w:val="95"/>
        </w:rPr>
        <w:t xml:space="preserve"> </w:t>
      </w:r>
      <w:r>
        <w:t>зарегистрировано ни одного случая злокачественного новообразования. В</w:t>
      </w:r>
      <w:r>
        <w:rPr>
          <w:spacing w:val="1"/>
        </w:rPr>
        <w:t xml:space="preserve"> </w:t>
      </w:r>
      <w:r>
        <w:t>ряде других регионов, таких как Карагандинская область (80,5%), Северо-</w:t>
      </w:r>
      <w:r>
        <w:rPr>
          <w:spacing w:val="1"/>
        </w:rPr>
        <w:t xml:space="preserve"> </w:t>
      </w:r>
      <w:r>
        <w:rPr>
          <w:w w:val="95"/>
        </w:rPr>
        <w:t>Казахстанская область (75,1%) и город Алматы (70,8%), наблюдался высокий</w:t>
      </w:r>
      <w:r>
        <w:rPr>
          <w:spacing w:val="1"/>
          <w:w w:val="95"/>
        </w:rPr>
        <w:t xml:space="preserve"> </w:t>
      </w:r>
      <w:r>
        <w:t>охват</w:t>
      </w:r>
      <w:r>
        <w:rPr>
          <w:spacing w:val="1"/>
        </w:rPr>
        <w:t xml:space="preserve"> </w:t>
      </w:r>
      <w:r>
        <w:t>осмотром,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злокачественных</w:t>
      </w:r>
      <w:r>
        <w:rPr>
          <w:spacing w:val="1"/>
        </w:rPr>
        <w:t xml:space="preserve"> </w:t>
      </w:r>
      <w:r>
        <w:rPr>
          <w:w w:val="95"/>
        </w:rPr>
        <w:t>новообразований оставалась низкой,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составляя 0,2%</w:t>
      </w:r>
      <w:r>
        <w:rPr>
          <w:spacing w:val="65"/>
        </w:rPr>
        <w:t xml:space="preserve"> </w:t>
      </w:r>
      <w:r>
        <w:rPr>
          <w:w w:val="95"/>
        </w:rPr>
        <w:t>или</w:t>
      </w:r>
      <w:r>
        <w:rPr>
          <w:spacing w:val="65"/>
        </w:rPr>
        <w:t xml:space="preserve"> </w:t>
      </w:r>
      <w:r>
        <w:rPr>
          <w:w w:val="95"/>
        </w:rPr>
        <w:t>менее. В</w:t>
      </w:r>
      <w:r>
        <w:rPr>
          <w:spacing w:val="65"/>
        </w:rPr>
        <w:t xml:space="preserve"> </w:t>
      </w:r>
      <w:r>
        <w:rPr>
          <w:w w:val="95"/>
        </w:rPr>
        <w:t>частности,</w:t>
      </w:r>
      <w:r>
        <w:rPr>
          <w:spacing w:val="-66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Алматы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выявлено</w:t>
      </w:r>
      <w:r>
        <w:rPr>
          <w:spacing w:val="1"/>
        </w:rPr>
        <w:t xml:space="preserve"> </w:t>
      </w:r>
      <w:r>
        <w:t>9,5%</w:t>
      </w:r>
      <w:r>
        <w:rPr>
          <w:spacing w:val="1"/>
        </w:rPr>
        <w:t xml:space="preserve"> </w:t>
      </w:r>
      <w:r>
        <w:t>доброкачественных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0,2%</w:t>
      </w:r>
      <w:r>
        <w:rPr>
          <w:spacing w:val="1"/>
        </w:rPr>
        <w:t xml:space="preserve"> </w:t>
      </w:r>
      <w:r>
        <w:rPr>
          <w:w w:val="95"/>
        </w:rPr>
        <w:t>злокачественных новообразований от числа осмотренных. Некоторые области</w:t>
      </w:r>
      <w:r>
        <w:rPr>
          <w:spacing w:val="1"/>
          <w:w w:val="95"/>
        </w:rPr>
        <w:t xml:space="preserve"> </w:t>
      </w:r>
      <w:r>
        <w:t>продемонстрировали высокий уровень выявленных заболеваний, такие как</w:t>
      </w:r>
      <w:r>
        <w:rPr>
          <w:spacing w:val="-70"/>
        </w:rPr>
        <w:t xml:space="preserve"> </w:t>
      </w:r>
      <w:r>
        <w:t>Западно-Казахстанская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(18,6%</w:t>
      </w:r>
      <w:r>
        <w:rPr>
          <w:spacing w:val="1"/>
        </w:rPr>
        <w:t xml:space="preserve"> </w:t>
      </w:r>
      <w:r>
        <w:t>доброкачественных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10,7%</w:t>
      </w:r>
      <w:r>
        <w:rPr>
          <w:spacing w:val="1"/>
        </w:rPr>
        <w:t xml:space="preserve"> </w:t>
      </w:r>
      <w:r>
        <w:t>злокачественных</w:t>
      </w:r>
      <w:r>
        <w:rPr>
          <w:spacing w:val="1"/>
        </w:rPr>
        <w:t xml:space="preserve"> </w:t>
      </w:r>
      <w:r>
        <w:t>новообразований)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Павлодарская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(21,0%</w:t>
      </w:r>
      <w:r>
        <w:rPr>
          <w:spacing w:val="1"/>
        </w:rPr>
        <w:t xml:space="preserve"> </w:t>
      </w:r>
      <w:r>
        <w:t>доброкачественных и 8,4% злокачественных новообразований). В целом,</w:t>
      </w:r>
      <w:r>
        <w:rPr>
          <w:spacing w:val="1"/>
        </w:rPr>
        <w:t xml:space="preserve"> </w:t>
      </w:r>
      <w:r>
        <w:rPr>
          <w:spacing w:val="-2"/>
        </w:rPr>
        <w:t>данные</w:t>
      </w:r>
      <w:r>
        <w:rPr>
          <w:spacing w:val="-16"/>
        </w:rPr>
        <w:t xml:space="preserve"> </w:t>
      </w:r>
      <w:r>
        <w:rPr>
          <w:spacing w:val="-2"/>
        </w:rPr>
        <w:t>за</w:t>
      </w:r>
      <w:r>
        <w:rPr>
          <w:spacing w:val="-15"/>
        </w:rPr>
        <w:t xml:space="preserve"> </w:t>
      </w:r>
      <w:r>
        <w:rPr>
          <w:spacing w:val="-2"/>
        </w:rPr>
        <w:t>2023</w:t>
      </w:r>
      <w:r>
        <w:rPr>
          <w:spacing w:val="-15"/>
        </w:rPr>
        <w:t xml:space="preserve"> </w:t>
      </w:r>
      <w:r>
        <w:rPr>
          <w:spacing w:val="-2"/>
        </w:rPr>
        <w:t>год</w:t>
      </w:r>
      <w:r>
        <w:rPr>
          <w:spacing w:val="-5"/>
        </w:rPr>
        <w:t xml:space="preserve"> </w:t>
      </w:r>
      <w:r>
        <w:rPr>
          <w:spacing w:val="-2"/>
        </w:rPr>
        <w:t>указывают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5"/>
        </w:rPr>
        <w:t xml:space="preserve"> </w:t>
      </w:r>
      <w:r>
        <w:rPr>
          <w:spacing w:val="-2"/>
        </w:rPr>
        <w:t>значительное</w:t>
      </w:r>
      <w:r>
        <w:rPr>
          <w:spacing w:val="-15"/>
        </w:rPr>
        <w:t xml:space="preserve"> </w:t>
      </w:r>
      <w:r>
        <w:rPr>
          <w:spacing w:val="-1"/>
        </w:rPr>
        <w:t>снижение</w:t>
      </w:r>
      <w:r>
        <w:rPr>
          <w:spacing w:val="-15"/>
        </w:rPr>
        <w:t xml:space="preserve"> </w:t>
      </w:r>
      <w:r>
        <w:rPr>
          <w:spacing w:val="-1"/>
        </w:rPr>
        <w:t>охвата</w:t>
      </w:r>
      <w:r>
        <w:rPr>
          <w:spacing w:val="-15"/>
        </w:rPr>
        <w:t xml:space="preserve"> </w:t>
      </w:r>
      <w:r>
        <w:rPr>
          <w:spacing w:val="-1"/>
        </w:rPr>
        <w:t>скринингом</w:t>
      </w:r>
      <w:r>
        <w:rPr>
          <w:spacing w:val="-70"/>
        </w:rPr>
        <w:t xml:space="preserve"> </w:t>
      </w:r>
      <w:r>
        <w:rPr>
          <w:w w:val="95"/>
        </w:rPr>
        <w:t>в Казахстане по сравнению с предыдущими годами, что может быть связано с</w:t>
      </w:r>
      <w:r>
        <w:rPr>
          <w:spacing w:val="1"/>
          <w:w w:val="95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снижение</w:t>
      </w:r>
      <w:r>
        <w:rPr>
          <w:spacing w:val="-26"/>
        </w:rPr>
        <w:t xml:space="preserve"> </w:t>
      </w:r>
      <w:r>
        <w:t>осведомленности</w:t>
      </w:r>
      <w:r>
        <w:rPr>
          <w:spacing w:val="-36"/>
        </w:rPr>
        <w:t xml:space="preserve"> </w:t>
      </w:r>
      <w:r>
        <w:t>населения.</w:t>
      </w:r>
    </w:p>
    <w:p w14:paraId="693092BF" w14:textId="77777777" w:rsidR="00AA2216" w:rsidRDefault="00000000">
      <w:pPr>
        <w:pStyle w:val="a3"/>
        <w:spacing w:line="288" w:lineRule="exact"/>
      </w:pPr>
      <w:r>
        <w:t>Таблица</w:t>
      </w:r>
      <w:r>
        <w:rPr>
          <w:spacing w:val="24"/>
        </w:rPr>
        <w:t xml:space="preserve"> </w:t>
      </w:r>
      <w:r>
        <w:t>14</w:t>
      </w:r>
      <w:r>
        <w:rPr>
          <w:spacing w:val="15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Показатели</w:t>
      </w:r>
      <w:r>
        <w:rPr>
          <w:spacing w:val="43"/>
        </w:rPr>
        <w:t xml:space="preserve"> </w:t>
      </w:r>
      <w:r>
        <w:t>скрининга</w:t>
      </w:r>
      <w:r>
        <w:rPr>
          <w:spacing w:val="39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РМЖ</w:t>
      </w:r>
      <w:r>
        <w:rPr>
          <w:spacing w:val="59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регионам</w:t>
      </w:r>
      <w:r>
        <w:rPr>
          <w:spacing w:val="51"/>
        </w:rPr>
        <w:t xml:space="preserve"> </w:t>
      </w:r>
      <w:r>
        <w:t>за</w:t>
      </w:r>
      <w:r>
        <w:rPr>
          <w:spacing w:val="86"/>
        </w:rPr>
        <w:t xml:space="preserve"> </w:t>
      </w:r>
      <w:r>
        <w:t>2023</w:t>
      </w:r>
      <w:r>
        <w:rPr>
          <w:spacing w:val="54"/>
        </w:rPr>
        <w:t xml:space="preserve"> </w:t>
      </w:r>
      <w:r>
        <w:t>год,</w:t>
      </w:r>
    </w:p>
    <w:p w14:paraId="077AA2C6" w14:textId="77777777" w:rsidR="00AA2216" w:rsidRDefault="00000000">
      <w:pPr>
        <w:pStyle w:val="a3"/>
        <w:spacing w:line="327" w:lineRule="exact"/>
      </w:pPr>
      <w:r>
        <w:rPr>
          <w:w w:val="95"/>
        </w:rPr>
        <w:t>абсолютные</w:t>
      </w:r>
      <w:r>
        <w:rPr>
          <w:spacing w:val="8"/>
          <w:w w:val="95"/>
        </w:rPr>
        <w:t xml:space="preserve"> </w:t>
      </w:r>
      <w:r>
        <w:rPr>
          <w:w w:val="95"/>
        </w:rPr>
        <w:t>показатели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15"/>
          <w:w w:val="95"/>
        </w:rPr>
        <w:t xml:space="preserve"> </w:t>
      </w:r>
      <w:r>
        <w:rPr>
          <w:w w:val="95"/>
        </w:rPr>
        <w:t>(%)</w:t>
      </w: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1506"/>
        <w:gridCol w:w="1506"/>
        <w:gridCol w:w="1506"/>
        <w:gridCol w:w="1506"/>
        <w:gridCol w:w="1506"/>
      </w:tblGrid>
      <w:tr w:rsidR="00AA2216" w14:paraId="4C86F195" w14:textId="77777777">
        <w:trPr>
          <w:trHeight w:val="1260"/>
        </w:trPr>
        <w:tc>
          <w:tcPr>
            <w:tcW w:w="1842" w:type="dxa"/>
          </w:tcPr>
          <w:p w14:paraId="06C3434D" w14:textId="77777777" w:rsidR="00AA2216" w:rsidRDefault="00AA2216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14:paraId="0BF98B63" w14:textId="77777777" w:rsidR="00AA2216" w:rsidRDefault="00000000">
            <w:pPr>
              <w:pStyle w:val="TableParagraph"/>
              <w:ind w:left="120" w:right="72"/>
              <w:jc w:val="center"/>
              <w:rPr>
                <w:sz w:val="24"/>
              </w:rPr>
            </w:pPr>
            <w:r>
              <w:rPr>
                <w:sz w:val="24"/>
              </w:rPr>
              <w:t>Регион</w:t>
            </w:r>
          </w:p>
        </w:tc>
        <w:tc>
          <w:tcPr>
            <w:tcW w:w="1506" w:type="dxa"/>
          </w:tcPr>
          <w:p w14:paraId="7F650118" w14:textId="77777777" w:rsidR="00AA2216" w:rsidRDefault="00AA2216">
            <w:pPr>
              <w:pStyle w:val="TableParagraph"/>
              <w:spacing w:before="3"/>
              <w:ind w:left="0"/>
            </w:pPr>
          </w:p>
          <w:p w14:paraId="60E7F565" w14:textId="77777777" w:rsidR="00AA2216" w:rsidRDefault="00000000">
            <w:pPr>
              <w:pStyle w:val="TableParagraph"/>
              <w:spacing w:line="237" w:lineRule="auto"/>
              <w:ind w:left="343" w:right="202" w:hanging="96"/>
              <w:rPr>
                <w:sz w:val="24"/>
              </w:rPr>
            </w:pPr>
            <w:r>
              <w:rPr>
                <w:spacing w:val="-3"/>
                <w:sz w:val="24"/>
              </w:rPr>
              <w:t>Подлежит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осмотру</w:t>
            </w:r>
          </w:p>
        </w:tc>
        <w:tc>
          <w:tcPr>
            <w:tcW w:w="1506" w:type="dxa"/>
          </w:tcPr>
          <w:p w14:paraId="3DBE1150" w14:textId="77777777" w:rsidR="00AA2216" w:rsidRDefault="00AA2216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14:paraId="3FAAF9F0" w14:textId="77777777" w:rsidR="00AA2216" w:rsidRDefault="00000000">
            <w:pPr>
              <w:pStyle w:val="TableParagraph"/>
              <w:ind w:right="79"/>
              <w:jc w:val="center"/>
              <w:rPr>
                <w:sz w:val="24"/>
              </w:rPr>
            </w:pPr>
            <w:r>
              <w:rPr>
                <w:sz w:val="24"/>
              </w:rPr>
              <w:t>Осмотрено</w:t>
            </w:r>
          </w:p>
        </w:tc>
        <w:tc>
          <w:tcPr>
            <w:tcW w:w="1506" w:type="dxa"/>
          </w:tcPr>
          <w:p w14:paraId="1D4337CB" w14:textId="77777777" w:rsidR="00AA2216" w:rsidRDefault="00AA2216">
            <w:pPr>
              <w:pStyle w:val="TableParagraph"/>
              <w:spacing w:before="3"/>
              <w:ind w:left="0"/>
            </w:pPr>
          </w:p>
          <w:p w14:paraId="36C024CA" w14:textId="77777777" w:rsidR="00AA2216" w:rsidRDefault="00000000">
            <w:pPr>
              <w:pStyle w:val="TableParagraph"/>
              <w:spacing w:line="237" w:lineRule="auto"/>
              <w:ind w:left="295" w:right="103" w:hanging="160"/>
              <w:rPr>
                <w:sz w:val="24"/>
              </w:rPr>
            </w:pPr>
            <w:r>
              <w:rPr>
                <w:spacing w:val="-4"/>
                <w:sz w:val="24"/>
              </w:rPr>
              <w:t>Положитель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506" w:type="dxa"/>
          </w:tcPr>
          <w:p w14:paraId="04501C26" w14:textId="77777777" w:rsidR="00AA2216" w:rsidRDefault="00000000">
            <w:pPr>
              <w:pStyle w:val="TableParagraph"/>
              <w:spacing w:line="256" w:lineRule="exact"/>
              <w:ind w:left="110" w:right="101"/>
              <w:jc w:val="center"/>
              <w:rPr>
                <w:sz w:val="24"/>
              </w:rPr>
            </w:pPr>
            <w:r>
              <w:rPr>
                <w:sz w:val="24"/>
              </w:rPr>
              <w:t>Доброкачес</w:t>
            </w:r>
          </w:p>
          <w:p w14:paraId="10548B37" w14:textId="77777777" w:rsidR="00AA2216" w:rsidRDefault="00000000">
            <w:pPr>
              <w:pStyle w:val="TableParagraph"/>
              <w:spacing w:line="244" w:lineRule="auto"/>
              <w:ind w:left="135" w:right="115" w:hanging="7"/>
              <w:jc w:val="center"/>
              <w:rPr>
                <w:sz w:val="24"/>
              </w:rPr>
            </w:pPr>
            <w:r>
              <w:rPr>
                <w:sz w:val="24"/>
              </w:rPr>
              <w:t>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новообразов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МЖ</w:t>
            </w:r>
          </w:p>
        </w:tc>
        <w:tc>
          <w:tcPr>
            <w:tcW w:w="1506" w:type="dxa"/>
          </w:tcPr>
          <w:p w14:paraId="166D734E" w14:textId="77777777" w:rsidR="00AA2216" w:rsidRDefault="00AA2216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14:paraId="7FED4542" w14:textId="77777777" w:rsidR="00AA2216" w:rsidRDefault="00000000">
            <w:pPr>
              <w:pStyle w:val="TableParagraph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РМЖ</w:t>
            </w:r>
          </w:p>
        </w:tc>
      </w:tr>
      <w:tr w:rsidR="00AA2216" w14:paraId="31117EC4" w14:textId="77777777">
        <w:trPr>
          <w:trHeight w:val="428"/>
        </w:trPr>
        <w:tc>
          <w:tcPr>
            <w:tcW w:w="1842" w:type="dxa"/>
          </w:tcPr>
          <w:p w14:paraId="6FEEBDAA" w14:textId="77777777" w:rsidR="00AA2216" w:rsidRDefault="00000000">
            <w:pPr>
              <w:pStyle w:val="TableParagraph"/>
              <w:spacing w:line="259" w:lineRule="exact"/>
              <w:ind w:left="120" w:right="91"/>
              <w:jc w:val="center"/>
              <w:rPr>
                <w:sz w:val="24"/>
              </w:rPr>
            </w:pPr>
            <w:r>
              <w:rPr>
                <w:sz w:val="24"/>
              </w:rPr>
              <w:t>Область Абай</w:t>
            </w:r>
          </w:p>
        </w:tc>
        <w:tc>
          <w:tcPr>
            <w:tcW w:w="1506" w:type="dxa"/>
          </w:tcPr>
          <w:p w14:paraId="34EF091C" w14:textId="77777777" w:rsidR="00AA2216" w:rsidRDefault="00000000">
            <w:pPr>
              <w:pStyle w:val="TableParagraph"/>
              <w:spacing w:line="259" w:lineRule="exact"/>
              <w:ind w:left="117" w:right="101"/>
              <w:jc w:val="center"/>
              <w:rPr>
                <w:sz w:val="24"/>
              </w:rPr>
            </w:pPr>
            <w:r>
              <w:rPr>
                <w:sz w:val="24"/>
              </w:rPr>
              <w:t>40134</w:t>
            </w:r>
          </w:p>
        </w:tc>
        <w:tc>
          <w:tcPr>
            <w:tcW w:w="1506" w:type="dxa"/>
          </w:tcPr>
          <w:p w14:paraId="513D55CE" w14:textId="77777777" w:rsidR="00AA2216" w:rsidRDefault="00000000">
            <w:pPr>
              <w:pStyle w:val="TableParagraph"/>
              <w:spacing w:line="259" w:lineRule="exact"/>
              <w:ind w:left="117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26714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(66,6)</w:t>
            </w:r>
          </w:p>
        </w:tc>
        <w:tc>
          <w:tcPr>
            <w:tcW w:w="1506" w:type="dxa"/>
          </w:tcPr>
          <w:p w14:paraId="3911A97C" w14:textId="77777777" w:rsidR="00AA2216" w:rsidRDefault="00000000">
            <w:pPr>
              <w:pStyle w:val="TableParagraph"/>
              <w:spacing w:line="259" w:lineRule="exact"/>
              <w:ind w:left="117" w:right="101"/>
              <w:jc w:val="center"/>
              <w:rPr>
                <w:sz w:val="24"/>
              </w:rPr>
            </w:pPr>
            <w:r>
              <w:rPr>
                <w:sz w:val="24"/>
              </w:rPr>
              <w:t>742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(2,8)</w:t>
            </w:r>
          </w:p>
        </w:tc>
        <w:tc>
          <w:tcPr>
            <w:tcW w:w="1506" w:type="dxa"/>
          </w:tcPr>
          <w:p w14:paraId="759FD83B" w14:textId="77777777" w:rsidR="00AA2216" w:rsidRDefault="00000000">
            <w:pPr>
              <w:pStyle w:val="TableParagraph"/>
              <w:spacing w:line="259" w:lineRule="exact"/>
              <w:ind w:left="116" w:right="101"/>
              <w:jc w:val="center"/>
              <w:rPr>
                <w:sz w:val="24"/>
              </w:rPr>
            </w:pPr>
            <w:r>
              <w:rPr>
                <w:sz w:val="24"/>
              </w:rPr>
              <w:t>181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(0,7)</w:t>
            </w:r>
          </w:p>
        </w:tc>
        <w:tc>
          <w:tcPr>
            <w:tcW w:w="1506" w:type="dxa"/>
          </w:tcPr>
          <w:p w14:paraId="103735A4" w14:textId="77777777" w:rsidR="00AA2216" w:rsidRDefault="00000000">
            <w:pPr>
              <w:pStyle w:val="TableParagraph"/>
              <w:spacing w:line="259" w:lineRule="exact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(0,1)</w:t>
            </w:r>
          </w:p>
        </w:tc>
      </w:tr>
      <w:tr w:rsidR="00AA2216" w14:paraId="46BBD64C" w14:textId="77777777">
        <w:trPr>
          <w:trHeight w:val="700"/>
        </w:trPr>
        <w:tc>
          <w:tcPr>
            <w:tcW w:w="1842" w:type="dxa"/>
          </w:tcPr>
          <w:p w14:paraId="0738E2CC" w14:textId="77777777" w:rsidR="00AA2216" w:rsidRDefault="00000000">
            <w:pPr>
              <w:pStyle w:val="TableParagraph"/>
              <w:spacing w:line="242" w:lineRule="exact"/>
              <w:ind w:left="116" w:right="103"/>
              <w:jc w:val="center"/>
              <w:rPr>
                <w:sz w:val="24"/>
              </w:rPr>
            </w:pPr>
            <w:r>
              <w:rPr>
                <w:sz w:val="24"/>
              </w:rPr>
              <w:t>Акмолинская</w:t>
            </w:r>
          </w:p>
          <w:p w14:paraId="2C616B6D" w14:textId="77777777" w:rsidR="00AA2216" w:rsidRDefault="00000000">
            <w:pPr>
              <w:pStyle w:val="TableParagraph"/>
              <w:spacing w:before="12"/>
              <w:ind w:left="115" w:right="103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506" w:type="dxa"/>
          </w:tcPr>
          <w:p w14:paraId="3062FABB" w14:textId="77777777" w:rsidR="00AA2216" w:rsidRDefault="00000000">
            <w:pPr>
              <w:pStyle w:val="TableParagraph"/>
              <w:spacing w:before="110"/>
              <w:ind w:left="117" w:right="101"/>
              <w:jc w:val="center"/>
              <w:rPr>
                <w:sz w:val="24"/>
              </w:rPr>
            </w:pPr>
            <w:r>
              <w:rPr>
                <w:sz w:val="24"/>
              </w:rPr>
              <w:t>40630</w:t>
            </w:r>
          </w:p>
        </w:tc>
        <w:tc>
          <w:tcPr>
            <w:tcW w:w="1506" w:type="dxa"/>
          </w:tcPr>
          <w:p w14:paraId="6039B25F" w14:textId="77777777" w:rsidR="00AA2216" w:rsidRDefault="00000000">
            <w:pPr>
              <w:pStyle w:val="TableParagraph"/>
              <w:spacing w:before="110"/>
              <w:ind w:left="117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21322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(52,5)</w:t>
            </w:r>
          </w:p>
        </w:tc>
        <w:tc>
          <w:tcPr>
            <w:tcW w:w="1506" w:type="dxa"/>
          </w:tcPr>
          <w:p w14:paraId="207CC992" w14:textId="77777777" w:rsidR="00AA2216" w:rsidRDefault="00000000">
            <w:pPr>
              <w:pStyle w:val="TableParagraph"/>
              <w:spacing w:before="110"/>
              <w:ind w:left="117" w:right="101"/>
              <w:jc w:val="center"/>
              <w:rPr>
                <w:sz w:val="24"/>
              </w:rPr>
            </w:pPr>
            <w:r>
              <w:rPr>
                <w:sz w:val="24"/>
              </w:rPr>
              <w:t>847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(4,0)</w:t>
            </w:r>
          </w:p>
        </w:tc>
        <w:tc>
          <w:tcPr>
            <w:tcW w:w="1506" w:type="dxa"/>
          </w:tcPr>
          <w:p w14:paraId="6E4D9E75" w14:textId="77777777" w:rsidR="00AA2216" w:rsidRDefault="00000000">
            <w:pPr>
              <w:pStyle w:val="TableParagraph"/>
              <w:spacing w:before="110"/>
              <w:ind w:left="116" w:right="101"/>
              <w:jc w:val="center"/>
              <w:rPr>
                <w:sz w:val="24"/>
              </w:rPr>
            </w:pPr>
            <w:r>
              <w:rPr>
                <w:sz w:val="24"/>
              </w:rPr>
              <w:t>241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(1,1)</w:t>
            </w:r>
          </w:p>
        </w:tc>
        <w:tc>
          <w:tcPr>
            <w:tcW w:w="1506" w:type="dxa"/>
          </w:tcPr>
          <w:p w14:paraId="32C4E617" w14:textId="77777777" w:rsidR="00AA2216" w:rsidRDefault="00000000">
            <w:pPr>
              <w:pStyle w:val="TableParagraph"/>
              <w:spacing w:before="110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(0,1)</w:t>
            </w:r>
          </w:p>
        </w:tc>
      </w:tr>
    </w:tbl>
    <w:p w14:paraId="2F190890" w14:textId="77777777" w:rsidR="00AA2216" w:rsidRDefault="00AA2216">
      <w:pPr>
        <w:jc w:val="center"/>
        <w:rPr>
          <w:sz w:val="24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1506"/>
        <w:gridCol w:w="1506"/>
        <w:gridCol w:w="1506"/>
        <w:gridCol w:w="1506"/>
        <w:gridCol w:w="1506"/>
      </w:tblGrid>
      <w:tr w:rsidR="00AA2216" w14:paraId="2706DDBD" w14:textId="77777777">
        <w:trPr>
          <w:trHeight w:val="701"/>
        </w:trPr>
        <w:tc>
          <w:tcPr>
            <w:tcW w:w="1842" w:type="dxa"/>
          </w:tcPr>
          <w:p w14:paraId="6E6A45D1" w14:textId="77777777" w:rsidR="00AA2216" w:rsidRDefault="00000000">
            <w:pPr>
              <w:pStyle w:val="TableParagraph"/>
              <w:spacing w:line="243" w:lineRule="exact"/>
              <w:ind w:left="115" w:right="103"/>
              <w:jc w:val="center"/>
              <w:rPr>
                <w:sz w:val="24"/>
              </w:rPr>
            </w:pPr>
            <w:r>
              <w:rPr>
                <w:sz w:val="24"/>
              </w:rPr>
              <w:t>Актюбинская</w:t>
            </w:r>
          </w:p>
          <w:p w14:paraId="7E054408" w14:textId="77777777" w:rsidR="00AA2216" w:rsidRDefault="00000000">
            <w:pPr>
              <w:pStyle w:val="TableParagraph"/>
              <w:spacing w:before="12"/>
              <w:ind w:left="115" w:right="103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506" w:type="dxa"/>
          </w:tcPr>
          <w:p w14:paraId="2B0FD055" w14:textId="77777777" w:rsidR="00AA2216" w:rsidRDefault="00000000">
            <w:pPr>
              <w:pStyle w:val="TableParagraph"/>
              <w:spacing w:before="110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37221</w:t>
            </w:r>
          </w:p>
        </w:tc>
        <w:tc>
          <w:tcPr>
            <w:tcW w:w="1506" w:type="dxa"/>
          </w:tcPr>
          <w:p w14:paraId="18B8163D" w14:textId="77777777" w:rsidR="00AA2216" w:rsidRDefault="00000000">
            <w:pPr>
              <w:pStyle w:val="TableParagraph"/>
              <w:spacing w:before="110"/>
              <w:ind w:left="117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18345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(49,3)</w:t>
            </w:r>
          </w:p>
        </w:tc>
        <w:tc>
          <w:tcPr>
            <w:tcW w:w="1506" w:type="dxa"/>
          </w:tcPr>
          <w:p w14:paraId="6939CEF7" w14:textId="77777777" w:rsidR="00AA2216" w:rsidRDefault="00000000">
            <w:pPr>
              <w:pStyle w:val="TableParagraph"/>
              <w:spacing w:before="110"/>
              <w:ind w:left="0" w:right="132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10912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(59,5)</w:t>
            </w:r>
          </w:p>
        </w:tc>
        <w:tc>
          <w:tcPr>
            <w:tcW w:w="1506" w:type="dxa"/>
          </w:tcPr>
          <w:p w14:paraId="69C5CB65" w14:textId="77777777" w:rsidR="00AA2216" w:rsidRDefault="00000000">
            <w:pPr>
              <w:pStyle w:val="TableParagraph"/>
              <w:spacing w:before="110"/>
              <w:ind w:left="116" w:right="101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(0,7)</w:t>
            </w:r>
          </w:p>
        </w:tc>
        <w:tc>
          <w:tcPr>
            <w:tcW w:w="1506" w:type="dxa"/>
          </w:tcPr>
          <w:p w14:paraId="6418D095" w14:textId="77777777" w:rsidR="00AA2216" w:rsidRDefault="00000000">
            <w:pPr>
              <w:pStyle w:val="TableParagraph"/>
              <w:spacing w:before="110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AA2216" w14:paraId="16A8F78C" w14:textId="77777777">
        <w:trPr>
          <w:trHeight w:val="700"/>
        </w:trPr>
        <w:tc>
          <w:tcPr>
            <w:tcW w:w="1842" w:type="dxa"/>
          </w:tcPr>
          <w:p w14:paraId="4D756DEE" w14:textId="77777777" w:rsidR="00AA2216" w:rsidRDefault="00000000">
            <w:pPr>
              <w:pStyle w:val="TableParagraph"/>
              <w:spacing w:line="256" w:lineRule="exact"/>
              <w:ind w:left="115" w:right="103"/>
              <w:jc w:val="center"/>
              <w:rPr>
                <w:sz w:val="24"/>
              </w:rPr>
            </w:pPr>
            <w:r>
              <w:rPr>
                <w:sz w:val="24"/>
              </w:rPr>
              <w:t>Алматинская</w:t>
            </w:r>
          </w:p>
          <w:p w14:paraId="2D072E3C" w14:textId="77777777" w:rsidR="00AA2216" w:rsidRDefault="00000000">
            <w:pPr>
              <w:pStyle w:val="TableParagraph"/>
              <w:spacing w:line="274" w:lineRule="exact"/>
              <w:ind w:left="115" w:right="103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506" w:type="dxa"/>
          </w:tcPr>
          <w:p w14:paraId="0785876C" w14:textId="77777777" w:rsidR="00AA2216" w:rsidRDefault="00000000">
            <w:pPr>
              <w:pStyle w:val="TableParagraph"/>
              <w:spacing w:before="110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76685</w:t>
            </w:r>
          </w:p>
        </w:tc>
        <w:tc>
          <w:tcPr>
            <w:tcW w:w="1506" w:type="dxa"/>
          </w:tcPr>
          <w:p w14:paraId="28A8E29F" w14:textId="77777777" w:rsidR="00AA2216" w:rsidRDefault="00000000">
            <w:pPr>
              <w:pStyle w:val="TableParagraph"/>
              <w:spacing w:before="110"/>
              <w:ind w:left="117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40645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(53,0)</w:t>
            </w:r>
          </w:p>
        </w:tc>
        <w:tc>
          <w:tcPr>
            <w:tcW w:w="1506" w:type="dxa"/>
          </w:tcPr>
          <w:p w14:paraId="720AC3ED" w14:textId="77777777" w:rsidR="00AA2216" w:rsidRDefault="00000000">
            <w:pPr>
              <w:pStyle w:val="TableParagraph"/>
              <w:spacing w:before="110"/>
              <w:ind w:left="0" w:right="18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7980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(19,6)</w:t>
            </w:r>
          </w:p>
        </w:tc>
        <w:tc>
          <w:tcPr>
            <w:tcW w:w="1506" w:type="dxa"/>
          </w:tcPr>
          <w:p w14:paraId="220B56F5" w14:textId="77777777" w:rsidR="00AA2216" w:rsidRDefault="00000000">
            <w:pPr>
              <w:pStyle w:val="TableParagraph"/>
              <w:spacing w:before="110"/>
              <w:ind w:left="117" w:right="101"/>
              <w:jc w:val="center"/>
              <w:rPr>
                <w:sz w:val="24"/>
              </w:rPr>
            </w:pPr>
            <w:r>
              <w:rPr>
                <w:sz w:val="24"/>
              </w:rPr>
              <w:t>1400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(3,4)</w:t>
            </w:r>
          </w:p>
        </w:tc>
        <w:tc>
          <w:tcPr>
            <w:tcW w:w="1506" w:type="dxa"/>
          </w:tcPr>
          <w:p w14:paraId="2813B239" w14:textId="77777777" w:rsidR="00AA2216" w:rsidRDefault="00000000">
            <w:pPr>
              <w:pStyle w:val="TableParagraph"/>
              <w:spacing w:before="110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(0,1)</w:t>
            </w:r>
          </w:p>
        </w:tc>
      </w:tr>
      <w:tr w:rsidR="00AA2216" w14:paraId="35525C80" w14:textId="77777777">
        <w:trPr>
          <w:trHeight w:val="700"/>
        </w:trPr>
        <w:tc>
          <w:tcPr>
            <w:tcW w:w="1842" w:type="dxa"/>
          </w:tcPr>
          <w:p w14:paraId="6B2D6A3B" w14:textId="77777777" w:rsidR="00AA2216" w:rsidRDefault="00000000">
            <w:pPr>
              <w:pStyle w:val="TableParagraph"/>
              <w:spacing w:line="256" w:lineRule="exact"/>
              <w:ind w:left="120" w:right="92"/>
              <w:jc w:val="center"/>
              <w:rPr>
                <w:sz w:val="24"/>
              </w:rPr>
            </w:pPr>
            <w:r>
              <w:rPr>
                <w:sz w:val="24"/>
              </w:rPr>
              <w:t>Атырауская</w:t>
            </w:r>
          </w:p>
          <w:p w14:paraId="4851585D" w14:textId="77777777" w:rsidR="00AA2216" w:rsidRDefault="00000000">
            <w:pPr>
              <w:pStyle w:val="TableParagraph"/>
              <w:spacing w:line="274" w:lineRule="exact"/>
              <w:ind w:left="115" w:right="103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506" w:type="dxa"/>
          </w:tcPr>
          <w:p w14:paraId="73B7B63B" w14:textId="77777777" w:rsidR="00AA2216" w:rsidRDefault="00000000">
            <w:pPr>
              <w:pStyle w:val="TableParagraph"/>
              <w:spacing w:before="110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34102</w:t>
            </w:r>
          </w:p>
        </w:tc>
        <w:tc>
          <w:tcPr>
            <w:tcW w:w="1506" w:type="dxa"/>
          </w:tcPr>
          <w:p w14:paraId="69D6FC74" w14:textId="77777777" w:rsidR="00AA2216" w:rsidRDefault="00000000">
            <w:pPr>
              <w:pStyle w:val="TableParagraph"/>
              <w:spacing w:before="110"/>
              <w:ind w:left="117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22511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(66,0)</w:t>
            </w:r>
          </w:p>
        </w:tc>
        <w:tc>
          <w:tcPr>
            <w:tcW w:w="1506" w:type="dxa"/>
          </w:tcPr>
          <w:p w14:paraId="779FD444" w14:textId="77777777" w:rsidR="00AA2216" w:rsidRDefault="00000000">
            <w:pPr>
              <w:pStyle w:val="TableParagraph"/>
              <w:spacing w:before="110"/>
              <w:ind w:left="0" w:right="18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3392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(15,1)</w:t>
            </w:r>
          </w:p>
        </w:tc>
        <w:tc>
          <w:tcPr>
            <w:tcW w:w="1506" w:type="dxa"/>
          </w:tcPr>
          <w:p w14:paraId="499F24A5" w14:textId="77777777" w:rsidR="00AA2216" w:rsidRDefault="00000000">
            <w:pPr>
              <w:pStyle w:val="TableParagraph"/>
              <w:spacing w:before="110"/>
              <w:ind w:left="116" w:right="101"/>
              <w:jc w:val="center"/>
              <w:rPr>
                <w:sz w:val="24"/>
              </w:rPr>
            </w:pPr>
            <w:r>
              <w:rPr>
                <w:sz w:val="24"/>
              </w:rPr>
              <w:t>201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(0,9)</w:t>
            </w:r>
          </w:p>
        </w:tc>
        <w:tc>
          <w:tcPr>
            <w:tcW w:w="1506" w:type="dxa"/>
          </w:tcPr>
          <w:p w14:paraId="794DB62A" w14:textId="77777777" w:rsidR="00AA2216" w:rsidRDefault="00000000">
            <w:pPr>
              <w:pStyle w:val="TableParagraph"/>
              <w:spacing w:before="110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(0,1)</w:t>
            </w:r>
          </w:p>
        </w:tc>
      </w:tr>
      <w:tr w:rsidR="00AA2216" w14:paraId="1A0DD9D8" w14:textId="77777777">
        <w:trPr>
          <w:trHeight w:val="989"/>
        </w:trPr>
        <w:tc>
          <w:tcPr>
            <w:tcW w:w="1842" w:type="dxa"/>
          </w:tcPr>
          <w:p w14:paraId="33B35C10" w14:textId="77777777" w:rsidR="00AA2216" w:rsidRDefault="00000000">
            <w:pPr>
              <w:pStyle w:val="TableParagraph"/>
              <w:spacing w:line="257" w:lineRule="exact"/>
              <w:ind w:left="120" w:right="88"/>
              <w:jc w:val="center"/>
              <w:rPr>
                <w:sz w:val="24"/>
              </w:rPr>
            </w:pPr>
            <w:r>
              <w:rPr>
                <w:sz w:val="24"/>
              </w:rPr>
              <w:t>Восточно-</w:t>
            </w:r>
          </w:p>
          <w:p w14:paraId="02DFA92F" w14:textId="77777777" w:rsidR="00AA2216" w:rsidRDefault="00000000">
            <w:pPr>
              <w:pStyle w:val="TableParagraph"/>
              <w:spacing w:line="237" w:lineRule="auto"/>
              <w:ind w:left="120" w:right="90"/>
              <w:jc w:val="center"/>
              <w:rPr>
                <w:sz w:val="24"/>
              </w:rPr>
            </w:pPr>
            <w:r>
              <w:rPr>
                <w:sz w:val="24"/>
              </w:rPr>
              <w:t>Казахстанская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1506" w:type="dxa"/>
          </w:tcPr>
          <w:p w14:paraId="596A1B9B" w14:textId="77777777" w:rsidR="00AA2216" w:rsidRDefault="00AA2216">
            <w:pPr>
              <w:pStyle w:val="TableParagraph"/>
              <w:spacing w:before="1"/>
              <w:ind w:left="0"/>
            </w:pPr>
          </w:p>
          <w:p w14:paraId="56B1F79B" w14:textId="77777777" w:rsidR="00AA2216" w:rsidRDefault="00000000">
            <w:pPr>
              <w:pStyle w:val="TableParagraph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51274</w:t>
            </w:r>
          </w:p>
        </w:tc>
        <w:tc>
          <w:tcPr>
            <w:tcW w:w="1506" w:type="dxa"/>
          </w:tcPr>
          <w:p w14:paraId="0474CE2D" w14:textId="77777777" w:rsidR="00AA2216" w:rsidRDefault="00AA2216">
            <w:pPr>
              <w:pStyle w:val="TableParagraph"/>
              <w:spacing w:before="1"/>
              <w:ind w:left="0"/>
            </w:pPr>
          </w:p>
          <w:p w14:paraId="10165829" w14:textId="77777777" w:rsidR="00AA2216" w:rsidRDefault="00000000">
            <w:pPr>
              <w:pStyle w:val="TableParagraph"/>
              <w:ind w:left="117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28702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(56,0)</w:t>
            </w:r>
          </w:p>
        </w:tc>
        <w:tc>
          <w:tcPr>
            <w:tcW w:w="1506" w:type="dxa"/>
          </w:tcPr>
          <w:p w14:paraId="4440DF22" w14:textId="77777777" w:rsidR="00AA2216" w:rsidRDefault="00AA2216">
            <w:pPr>
              <w:pStyle w:val="TableParagraph"/>
              <w:spacing w:before="1"/>
              <w:ind w:left="0"/>
            </w:pPr>
          </w:p>
          <w:p w14:paraId="07BCE4B6" w14:textId="77777777" w:rsidR="00AA2216" w:rsidRDefault="00000000">
            <w:pPr>
              <w:pStyle w:val="TableParagraph"/>
              <w:ind w:left="0" w:right="18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3487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(12,1)</w:t>
            </w:r>
          </w:p>
        </w:tc>
        <w:tc>
          <w:tcPr>
            <w:tcW w:w="1506" w:type="dxa"/>
          </w:tcPr>
          <w:p w14:paraId="749EC6EC" w14:textId="77777777" w:rsidR="00AA2216" w:rsidRDefault="00AA2216">
            <w:pPr>
              <w:pStyle w:val="TableParagraph"/>
              <w:spacing w:before="1"/>
              <w:ind w:left="0"/>
            </w:pPr>
          </w:p>
          <w:p w14:paraId="0A423D67" w14:textId="77777777" w:rsidR="00AA2216" w:rsidRDefault="00000000">
            <w:pPr>
              <w:pStyle w:val="TableParagraph"/>
              <w:ind w:left="117" w:right="101"/>
              <w:jc w:val="center"/>
              <w:rPr>
                <w:sz w:val="24"/>
              </w:rPr>
            </w:pPr>
            <w:r>
              <w:rPr>
                <w:sz w:val="24"/>
              </w:rPr>
              <w:t>1200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(4,2)</w:t>
            </w:r>
          </w:p>
        </w:tc>
        <w:tc>
          <w:tcPr>
            <w:tcW w:w="1506" w:type="dxa"/>
          </w:tcPr>
          <w:p w14:paraId="2A3A6106" w14:textId="77777777" w:rsidR="00AA2216" w:rsidRDefault="00AA2216">
            <w:pPr>
              <w:pStyle w:val="TableParagraph"/>
              <w:spacing w:before="1"/>
              <w:ind w:left="0"/>
            </w:pPr>
          </w:p>
          <w:p w14:paraId="1CA8FD65" w14:textId="77777777" w:rsidR="00AA2216" w:rsidRDefault="00000000">
            <w:pPr>
              <w:pStyle w:val="TableParagraph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(0,1)</w:t>
            </w:r>
          </w:p>
        </w:tc>
      </w:tr>
      <w:tr w:rsidR="00AA2216" w14:paraId="761ED67E" w14:textId="77777777">
        <w:trPr>
          <w:trHeight w:val="700"/>
        </w:trPr>
        <w:tc>
          <w:tcPr>
            <w:tcW w:w="1842" w:type="dxa"/>
          </w:tcPr>
          <w:p w14:paraId="206AF841" w14:textId="77777777" w:rsidR="00AA2216" w:rsidRDefault="00000000">
            <w:pPr>
              <w:pStyle w:val="TableParagraph"/>
              <w:spacing w:line="241" w:lineRule="exact"/>
              <w:ind w:left="120" w:right="91"/>
              <w:jc w:val="center"/>
              <w:rPr>
                <w:sz w:val="24"/>
              </w:rPr>
            </w:pPr>
            <w:r>
              <w:rPr>
                <w:sz w:val="24"/>
              </w:rPr>
              <w:t>Жамбылская</w:t>
            </w:r>
          </w:p>
          <w:p w14:paraId="42C2A5B6" w14:textId="77777777" w:rsidR="00AA2216" w:rsidRDefault="00000000">
            <w:pPr>
              <w:pStyle w:val="TableParagraph"/>
              <w:spacing w:line="274" w:lineRule="exact"/>
              <w:ind w:left="115" w:right="103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506" w:type="dxa"/>
          </w:tcPr>
          <w:p w14:paraId="405C17A0" w14:textId="77777777" w:rsidR="00AA2216" w:rsidRDefault="00000000">
            <w:pPr>
              <w:pStyle w:val="TableParagraph"/>
              <w:spacing w:before="110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55158</w:t>
            </w:r>
          </w:p>
        </w:tc>
        <w:tc>
          <w:tcPr>
            <w:tcW w:w="1506" w:type="dxa"/>
          </w:tcPr>
          <w:p w14:paraId="28032D2B" w14:textId="77777777" w:rsidR="00AA2216" w:rsidRDefault="00000000">
            <w:pPr>
              <w:pStyle w:val="TableParagraph"/>
              <w:spacing w:before="110"/>
              <w:ind w:left="117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35321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(64,0)</w:t>
            </w:r>
          </w:p>
        </w:tc>
        <w:tc>
          <w:tcPr>
            <w:tcW w:w="1506" w:type="dxa"/>
          </w:tcPr>
          <w:p w14:paraId="1CE88E82" w14:textId="77777777" w:rsidR="00AA2216" w:rsidRDefault="00000000">
            <w:pPr>
              <w:pStyle w:val="TableParagraph"/>
              <w:spacing w:before="110"/>
              <w:ind w:left="0" w:right="18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4785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(13,5)</w:t>
            </w:r>
          </w:p>
        </w:tc>
        <w:tc>
          <w:tcPr>
            <w:tcW w:w="1506" w:type="dxa"/>
          </w:tcPr>
          <w:p w14:paraId="20AFDA6F" w14:textId="77777777" w:rsidR="00AA2216" w:rsidRDefault="00000000">
            <w:pPr>
              <w:pStyle w:val="TableParagraph"/>
              <w:spacing w:before="110"/>
              <w:ind w:right="8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4207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(11,9)</w:t>
            </w:r>
          </w:p>
        </w:tc>
        <w:tc>
          <w:tcPr>
            <w:tcW w:w="1506" w:type="dxa"/>
          </w:tcPr>
          <w:p w14:paraId="155B9990" w14:textId="77777777" w:rsidR="00AA2216" w:rsidRDefault="00000000">
            <w:pPr>
              <w:pStyle w:val="TableParagraph"/>
              <w:spacing w:before="110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(0,1)</w:t>
            </w:r>
          </w:p>
        </w:tc>
      </w:tr>
      <w:tr w:rsidR="00AA2216" w14:paraId="71A63FC1" w14:textId="77777777">
        <w:trPr>
          <w:trHeight w:val="700"/>
        </w:trPr>
        <w:tc>
          <w:tcPr>
            <w:tcW w:w="1842" w:type="dxa"/>
          </w:tcPr>
          <w:p w14:paraId="18178DEC" w14:textId="77777777" w:rsidR="00AA2216" w:rsidRDefault="00000000">
            <w:pPr>
              <w:pStyle w:val="TableParagraph"/>
              <w:spacing w:line="242" w:lineRule="exact"/>
              <w:ind w:left="487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  <w:p w14:paraId="5AAC4ACF" w14:textId="77777777" w:rsidR="00AA2216" w:rsidRDefault="00000000">
            <w:pPr>
              <w:pStyle w:val="TableParagraph"/>
              <w:spacing w:before="12"/>
              <w:ind w:left="567"/>
              <w:rPr>
                <w:sz w:val="24"/>
              </w:rPr>
            </w:pPr>
            <w:r>
              <w:rPr>
                <w:sz w:val="24"/>
              </w:rPr>
              <w:t>Жетісу</w:t>
            </w:r>
          </w:p>
        </w:tc>
        <w:tc>
          <w:tcPr>
            <w:tcW w:w="1506" w:type="dxa"/>
          </w:tcPr>
          <w:p w14:paraId="1EBECA42" w14:textId="77777777" w:rsidR="00AA2216" w:rsidRDefault="00000000">
            <w:pPr>
              <w:pStyle w:val="TableParagraph"/>
              <w:spacing w:before="110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36217</w:t>
            </w:r>
          </w:p>
        </w:tc>
        <w:tc>
          <w:tcPr>
            <w:tcW w:w="1506" w:type="dxa"/>
          </w:tcPr>
          <w:p w14:paraId="1861FE66" w14:textId="77777777" w:rsidR="00AA2216" w:rsidRDefault="00000000">
            <w:pPr>
              <w:pStyle w:val="TableParagraph"/>
              <w:spacing w:before="110"/>
              <w:ind w:left="117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20543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(56,7)</w:t>
            </w:r>
          </w:p>
        </w:tc>
        <w:tc>
          <w:tcPr>
            <w:tcW w:w="1506" w:type="dxa"/>
          </w:tcPr>
          <w:p w14:paraId="02696048" w14:textId="77777777" w:rsidR="00AA2216" w:rsidRDefault="00000000">
            <w:pPr>
              <w:pStyle w:val="TableParagraph"/>
              <w:spacing w:before="110"/>
              <w:ind w:left="0" w:right="18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3192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(15,5)</w:t>
            </w:r>
          </w:p>
        </w:tc>
        <w:tc>
          <w:tcPr>
            <w:tcW w:w="1506" w:type="dxa"/>
          </w:tcPr>
          <w:p w14:paraId="1F9F59BD" w14:textId="77777777" w:rsidR="00AA2216" w:rsidRDefault="00000000">
            <w:pPr>
              <w:pStyle w:val="TableParagraph"/>
              <w:spacing w:before="110"/>
              <w:ind w:left="116" w:right="101"/>
              <w:jc w:val="center"/>
              <w:rPr>
                <w:sz w:val="24"/>
              </w:rPr>
            </w:pPr>
            <w:r>
              <w:rPr>
                <w:sz w:val="24"/>
              </w:rPr>
              <w:t>602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(2,9)</w:t>
            </w:r>
          </w:p>
        </w:tc>
        <w:tc>
          <w:tcPr>
            <w:tcW w:w="1506" w:type="dxa"/>
          </w:tcPr>
          <w:p w14:paraId="3F426840" w14:textId="77777777" w:rsidR="00AA2216" w:rsidRDefault="00000000">
            <w:pPr>
              <w:pStyle w:val="TableParagraph"/>
              <w:spacing w:before="110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(0,1)</w:t>
            </w:r>
          </w:p>
        </w:tc>
      </w:tr>
      <w:tr w:rsidR="00AA2216" w14:paraId="6B37B5A4" w14:textId="77777777">
        <w:trPr>
          <w:trHeight w:val="973"/>
        </w:trPr>
        <w:tc>
          <w:tcPr>
            <w:tcW w:w="1842" w:type="dxa"/>
          </w:tcPr>
          <w:p w14:paraId="11E8CD85" w14:textId="77777777" w:rsidR="00AA2216" w:rsidRDefault="00000000">
            <w:pPr>
              <w:pStyle w:val="TableParagraph"/>
              <w:spacing w:line="242" w:lineRule="exact"/>
              <w:ind w:left="119" w:right="103"/>
              <w:jc w:val="center"/>
              <w:rPr>
                <w:sz w:val="24"/>
              </w:rPr>
            </w:pPr>
            <w:r>
              <w:rPr>
                <w:sz w:val="24"/>
              </w:rPr>
              <w:t>Западно-</w:t>
            </w:r>
          </w:p>
          <w:p w14:paraId="2B212B47" w14:textId="77777777" w:rsidR="00AA2216" w:rsidRDefault="00000000">
            <w:pPr>
              <w:pStyle w:val="TableParagraph"/>
              <w:spacing w:before="14" w:line="237" w:lineRule="auto"/>
              <w:ind w:left="120" w:right="90"/>
              <w:jc w:val="center"/>
              <w:rPr>
                <w:sz w:val="24"/>
              </w:rPr>
            </w:pPr>
            <w:r>
              <w:rPr>
                <w:sz w:val="24"/>
              </w:rPr>
              <w:t>Казахстанская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1506" w:type="dxa"/>
          </w:tcPr>
          <w:p w14:paraId="328612F8" w14:textId="77777777" w:rsidR="00AA2216" w:rsidRDefault="00AA2216">
            <w:pPr>
              <w:pStyle w:val="TableParagraph"/>
              <w:spacing w:before="1"/>
              <w:ind w:left="0"/>
            </w:pPr>
          </w:p>
          <w:p w14:paraId="5C927534" w14:textId="77777777" w:rsidR="00AA2216" w:rsidRDefault="00000000">
            <w:pPr>
              <w:pStyle w:val="TableParagraph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39399</w:t>
            </w:r>
          </w:p>
        </w:tc>
        <w:tc>
          <w:tcPr>
            <w:tcW w:w="1506" w:type="dxa"/>
          </w:tcPr>
          <w:p w14:paraId="79A7462C" w14:textId="77777777" w:rsidR="00AA2216" w:rsidRDefault="00AA2216">
            <w:pPr>
              <w:pStyle w:val="TableParagraph"/>
              <w:spacing w:before="1"/>
              <w:ind w:left="0"/>
            </w:pPr>
          </w:p>
          <w:p w14:paraId="213BF09C" w14:textId="77777777" w:rsidR="00AA2216" w:rsidRDefault="00000000">
            <w:pPr>
              <w:pStyle w:val="TableParagraph"/>
              <w:ind w:left="117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27511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(69,8)</w:t>
            </w:r>
          </w:p>
        </w:tc>
        <w:tc>
          <w:tcPr>
            <w:tcW w:w="1506" w:type="dxa"/>
          </w:tcPr>
          <w:p w14:paraId="138A566F" w14:textId="77777777" w:rsidR="00AA2216" w:rsidRDefault="00AA2216">
            <w:pPr>
              <w:pStyle w:val="TableParagraph"/>
              <w:spacing w:before="1"/>
              <w:ind w:left="0"/>
            </w:pPr>
          </w:p>
          <w:p w14:paraId="3D2297EC" w14:textId="77777777" w:rsidR="00AA2216" w:rsidRDefault="00000000">
            <w:pPr>
              <w:pStyle w:val="TableParagraph"/>
              <w:ind w:left="0" w:right="18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5129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(18,6)</w:t>
            </w:r>
          </w:p>
        </w:tc>
        <w:tc>
          <w:tcPr>
            <w:tcW w:w="1506" w:type="dxa"/>
          </w:tcPr>
          <w:p w14:paraId="732B0A07" w14:textId="77777777" w:rsidR="00AA2216" w:rsidRDefault="00AA2216">
            <w:pPr>
              <w:pStyle w:val="TableParagraph"/>
              <w:spacing w:before="1"/>
              <w:ind w:left="0"/>
            </w:pPr>
          </w:p>
          <w:p w14:paraId="552CB1D1" w14:textId="77777777" w:rsidR="00AA2216" w:rsidRDefault="00000000">
            <w:pPr>
              <w:pStyle w:val="TableParagraph"/>
              <w:ind w:right="8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2930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(10,7)</w:t>
            </w:r>
          </w:p>
        </w:tc>
        <w:tc>
          <w:tcPr>
            <w:tcW w:w="1506" w:type="dxa"/>
          </w:tcPr>
          <w:p w14:paraId="2EAE81C2" w14:textId="77777777" w:rsidR="00AA2216" w:rsidRDefault="00AA2216">
            <w:pPr>
              <w:pStyle w:val="TableParagraph"/>
              <w:spacing w:before="1"/>
              <w:ind w:left="0"/>
            </w:pPr>
          </w:p>
          <w:p w14:paraId="77B4B95A" w14:textId="77777777" w:rsidR="00AA2216" w:rsidRDefault="00000000">
            <w:pPr>
              <w:pStyle w:val="TableParagraph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(0,2)</w:t>
            </w:r>
          </w:p>
        </w:tc>
      </w:tr>
      <w:tr w:rsidR="00AA2216" w14:paraId="18B75552" w14:textId="77777777">
        <w:trPr>
          <w:trHeight w:val="700"/>
        </w:trPr>
        <w:tc>
          <w:tcPr>
            <w:tcW w:w="1842" w:type="dxa"/>
          </w:tcPr>
          <w:p w14:paraId="53404FD6" w14:textId="77777777" w:rsidR="00AA2216" w:rsidRDefault="00000000">
            <w:pPr>
              <w:pStyle w:val="TableParagraph"/>
              <w:spacing w:line="256" w:lineRule="exact"/>
              <w:ind w:left="111" w:right="103"/>
              <w:jc w:val="center"/>
              <w:rPr>
                <w:sz w:val="24"/>
              </w:rPr>
            </w:pPr>
            <w:r>
              <w:rPr>
                <w:sz w:val="24"/>
              </w:rPr>
              <w:t>Карагандинска</w:t>
            </w:r>
          </w:p>
          <w:p w14:paraId="654396F0" w14:textId="77777777" w:rsidR="00AA2216" w:rsidRDefault="00000000">
            <w:pPr>
              <w:pStyle w:val="TableParagraph"/>
              <w:spacing w:line="274" w:lineRule="exact"/>
              <w:ind w:left="120" w:right="92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1506" w:type="dxa"/>
          </w:tcPr>
          <w:p w14:paraId="6D0258FD" w14:textId="77777777" w:rsidR="00AA2216" w:rsidRDefault="00000000">
            <w:pPr>
              <w:pStyle w:val="TableParagraph"/>
              <w:spacing w:before="109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66876</w:t>
            </w:r>
          </w:p>
        </w:tc>
        <w:tc>
          <w:tcPr>
            <w:tcW w:w="1506" w:type="dxa"/>
          </w:tcPr>
          <w:p w14:paraId="0E1CE005" w14:textId="77777777" w:rsidR="00AA2216" w:rsidRDefault="00000000">
            <w:pPr>
              <w:pStyle w:val="TableParagraph"/>
              <w:spacing w:before="109"/>
              <w:ind w:left="117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53857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(80,5)</w:t>
            </w:r>
          </w:p>
        </w:tc>
        <w:tc>
          <w:tcPr>
            <w:tcW w:w="1506" w:type="dxa"/>
          </w:tcPr>
          <w:p w14:paraId="04CAC7E8" w14:textId="77777777" w:rsidR="00AA2216" w:rsidRDefault="00000000">
            <w:pPr>
              <w:pStyle w:val="TableParagraph"/>
              <w:spacing w:before="109"/>
              <w:ind w:left="0" w:right="18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5598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(10,4)</w:t>
            </w:r>
          </w:p>
        </w:tc>
        <w:tc>
          <w:tcPr>
            <w:tcW w:w="1506" w:type="dxa"/>
          </w:tcPr>
          <w:p w14:paraId="7263C993" w14:textId="77777777" w:rsidR="00AA2216" w:rsidRDefault="00000000">
            <w:pPr>
              <w:pStyle w:val="TableParagraph"/>
              <w:spacing w:before="109"/>
              <w:ind w:left="116" w:right="101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(0,3)</w:t>
            </w:r>
          </w:p>
        </w:tc>
        <w:tc>
          <w:tcPr>
            <w:tcW w:w="1506" w:type="dxa"/>
          </w:tcPr>
          <w:p w14:paraId="7938F260" w14:textId="77777777" w:rsidR="00AA2216" w:rsidRDefault="00000000">
            <w:pPr>
              <w:pStyle w:val="TableParagraph"/>
              <w:spacing w:before="109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(0,2)</w:t>
            </w:r>
          </w:p>
        </w:tc>
      </w:tr>
      <w:tr w:rsidR="00AA2216" w14:paraId="0B92D274" w14:textId="77777777">
        <w:trPr>
          <w:trHeight w:val="700"/>
        </w:trPr>
        <w:tc>
          <w:tcPr>
            <w:tcW w:w="1842" w:type="dxa"/>
          </w:tcPr>
          <w:p w14:paraId="4C50FBC9" w14:textId="77777777" w:rsidR="00AA2216" w:rsidRDefault="00000000">
            <w:pPr>
              <w:pStyle w:val="TableParagraph"/>
              <w:spacing w:line="256" w:lineRule="exact"/>
              <w:ind w:left="120" w:right="92"/>
              <w:jc w:val="center"/>
              <w:rPr>
                <w:sz w:val="24"/>
              </w:rPr>
            </w:pPr>
            <w:r>
              <w:rPr>
                <w:sz w:val="24"/>
              </w:rPr>
              <w:t>Костанайская</w:t>
            </w:r>
          </w:p>
          <w:p w14:paraId="59D8356B" w14:textId="77777777" w:rsidR="00AA2216" w:rsidRDefault="00000000">
            <w:pPr>
              <w:pStyle w:val="TableParagraph"/>
              <w:spacing w:line="274" w:lineRule="exact"/>
              <w:ind w:left="115" w:right="103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506" w:type="dxa"/>
          </w:tcPr>
          <w:p w14:paraId="56863D2F" w14:textId="77777777" w:rsidR="00AA2216" w:rsidRDefault="00000000">
            <w:pPr>
              <w:pStyle w:val="TableParagraph"/>
              <w:spacing w:before="126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57380</w:t>
            </w:r>
          </w:p>
        </w:tc>
        <w:tc>
          <w:tcPr>
            <w:tcW w:w="1506" w:type="dxa"/>
          </w:tcPr>
          <w:p w14:paraId="76E622D1" w14:textId="77777777" w:rsidR="00AA2216" w:rsidRDefault="00000000">
            <w:pPr>
              <w:pStyle w:val="TableParagraph"/>
              <w:spacing w:before="126"/>
              <w:ind w:left="117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27372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(47,7)</w:t>
            </w:r>
          </w:p>
        </w:tc>
        <w:tc>
          <w:tcPr>
            <w:tcW w:w="1506" w:type="dxa"/>
          </w:tcPr>
          <w:p w14:paraId="75D29798" w14:textId="77777777" w:rsidR="00AA2216" w:rsidRDefault="00000000">
            <w:pPr>
              <w:pStyle w:val="TableParagraph"/>
              <w:spacing w:before="126"/>
              <w:ind w:left="0" w:right="18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3485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(12,7)</w:t>
            </w:r>
          </w:p>
        </w:tc>
        <w:tc>
          <w:tcPr>
            <w:tcW w:w="1506" w:type="dxa"/>
          </w:tcPr>
          <w:p w14:paraId="2B0EA32C" w14:textId="77777777" w:rsidR="00AA2216" w:rsidRDefault="00000000">
            <w:pPr>
              <w:pStyle w:val="TableParagraph"/>
              <w:spacing w:before="126"/>
              <w:ind w:right="8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3231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(11,8)</w:t>
            </w:r>
          </w:p>
        </w:tc>
        <w:tc>
          <w:tcPr>
            <w:tcW w:w="1506" w:type="dxa"/>
          </w:tcPr>
          <w:p w14:paraId="6B9699B0" w14:textId="77777777" w:rsidR="00AA2216" w:rsidRDefault="00000000">
            <w:pPr>
              <w:pStyle w:val="TableParagraph"/>
              <w:spacing w:before="126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(0,2)</w:t>
            </w:r>
          </w:p>
        </w:tc>
      </w:tr>
      <w:tr w:rsidR="00AA2216" w14:paraId="39CDB3AC" w14:textId="77777777">
        <w:trPr>
          <w:trHeight w:val="716"/>
        </w:trPr>
        <w:tc>
          <w:tcPr>
            <w:tcW w:w="1842" w:type="dxa"/>
          </w:tcPr>
          <w:p w14:paraId="1AA053A1" w14:textId="77777777" w:rsidR="00AA2216" w:rsidRDefault="00000000">
            <w:pPr>
              <w:pStyle w:val="TableParagraph"/>
              <w:spacing w:line="256" w:lineRule="exact"/>
              <w:ind w:left="120" w:right="85"/>
              <w:jc w:val="center"/>
              <w:rPr>
                <w:sz w:val="24"/>
              </w:rPr>
            </w:pPr>
            <w:r>
              <w:rPr>
                <w:sz w:val="24"/>
              </w:rPr>
              <w:t>Кызылординск</w:t>
            </w:r>
          </w:p>
          <w:p w14:paraId="13B516C4" w14:textId="77777777" w:rsidR="00AA2216" w:rsidRDefault="00000000">
            <w:pPr>
              <w:pStyle w:val="TableParagraph"/>
              <w:spacing w:line="274" w:lineRule="exact"/>
              <w:ind w:left="120" w:right="92"/>
              <w:jc w:val="center"/>
              <w:rPr>
                <w:sz w:val="24"/>
              </w:rPr>
            </w:pPr>
            <w:r>
              <w:rPr>
                <w:sz w:val="24"/>
              </w:rPr>
              <w:t>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1506" w:type="dxa"/>
          </w:tcPr>
          <w:p w14:paraId="2537176D" w14:textId="77777777" w:rsidR="00AA2216" w:rsidRDefault="00000000">
            <w:pPr>
              <w:pStyle w:val="TableParagraph"/>
              <w:spacing w:before="126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37121</w:t>
            </w:r>
          </w:p>
        </w:tc>
        <w:tc>
          <w:tcPr>
            <w:tcW w:w="1506" w:type="dxa"/>
          </w:tcPr>
          <w:p w14:paraId="4D8A693E" w14:textId="77777777" w:rsidR="00AA2216" w:rsidRDefault="00000000">
            <w:pPr>
              <w:pStyle w:val="TableParagraph"/>
              <w:spacing w:before="126"/>
              <w:ind w:left="117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26053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(70,2)</w:t>
            </w:r>
          </w:p>
        </w:tc>
        <w:tc>
          <w:tcPr>
            <w:tcW w:w="1506" w:type="dxa"/>
          </w:tcPr>
          <w:p w14:paraId="51F455A6" w14:textId="77777777" w:rsidR="00AA2216" w:rsidRDefault="00000000">
            <w:pPr>
              <w:pStyle w:val="TableParagraph"/>
              <w:spacing w:before="126"/>
              <w:ind w:left="0" w:right="18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4759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(18,3)</w:t>
            </w:r>
          </w:p>
        </w:tc>
        <w:tc>
          <w:tcPr>
            <w:tcW w:w="1506" w:type="dxa"/>
          </w:tcPr>
          <w:p w14:paraId="2586B140" w14:textId="77777777" w:rsidR="00AA2216" w:rsidRDefault="00000000">
            <w:pPr>
              <w:pStyle w:val="TableParagraph"/>
              <w:spacing w:before="126"/>
              <w:ind w:left="117" w:right="101"/>
              <w:jc w:val="center"/>
              <w:rPr>
                <w:sz w:val="24"/>
              </w:rPr>
            </w:pPr>
            <w:r>
              <w:rPr>
                <w:sz w:val="24"/>
              </w:rPr>
              <w:t>1636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(6,3)</w:t>
            </w:r>
          </w:p>
        </w:tc>
        <w:tc>
          <w:tcPr>
            <w:tcW w:w="1506" w:type="dxa"/>
          </w:tcPr>
          <w:p w14:paraId="3B4AA5F6" w14:textId="77777777" w:rsidR="00AA2216" w:rsidRDefault="00000000">
            <w:pPr>
              <w:pStyle w:val="TableParagraph"/>
              <w:spacing w:before="126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(0,1)</w:t>
            </w:r>
          </w:p>
        </w:tc>
      </w:tr>
      <w:tr w:rsidR="00AA2216" w14:paraId="49E45410" w14:textId="77777777">
        <w:trPr>
          <w:trHeight w:val="700"/>
        </w:trPr>
        <w:tc>
          <w:tcPr>
            <w:tcW w:w="1842" w:type="dxa"/>
          </w:tcPr>
          <w:p w14:paraId="23729724" w14:textId="77777777" w:rsidR="00AA2216" w:rsidRDefault="00000000">
            <w:pPr>
              <w:pStyle w:val="TableParagraph"/>
              <w:spacing w:line="240" w:lineRule="exact"/>
              <w:ind w:left="116" w:right="103"/>
              <w:jc w:val="center"/>
              <w:rPr>
                <w:sz w:val="24"/>
              </w:rPr>
            </w:pPr>
            <w:r>
              <w:rPr>
                <w:sz w:val="24"/>
              </w:rPr>
              <w:t>Мангистауская</w:t>
            </w:r>
          </w:p>
          <w:p w14:paraId="7E1D08C1" w14:textId="77777777" w:rsidR="00AA2216" w:rsidRDefault="00000000">
            <w:pPr>
              <w:pStyle w:val="TableParagraph"/>
              <w:spacing w:line="274" w:lineRule="exact"/>
              <w:ind w:left="115" w:right="103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506" w:type="dxa"/>
          </w:tcPr>
          <w:p w14:paraId="3AE5DBA9" w14:textId="77777777" w:rsidR="00AA2216" w:rsidRDefault="00000000">
            <w:pPr>
              <w:pStyle w:val="TableParagraph"/>
              <w:spacing w:before="110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34254</w:t>
            </w:r>
          </w:p>
        </w:tc>
        <w:tc>
          <w:tcPr>
            <w:tcW w:w="1506" w:type="dxa"/>
          </w:tcPr>
          <w:p w14:paraId="1F28AC80" w14:textId="77777777" w:rsidR="00AA2216" w:rsidRDefault="00000000">
            <w:pPr>
              <w:pStyle w:val="TableParagraph"/>
              <w:spacing w:before="110"/>
              <w:ind w:left="117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18902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(55,2)</w:t>
            </w:r>
          </w:p>
        </w:tc>
        <w:tc>
          <w:tcPr>
            <w:tcW w:w="1506" w:type="dxa"/>
          </w:tcPr>
          <w:p w14:paraId="766E76A0" w14:textId="77777777" w:rsidR="00AA2216" w:rsidRDefault="00000000">
            <w:pPr>
              <w:pStyle w:val="TableParagraph"/>
              <w:spacing w:before="110"/>
              <w:ind w:left="0" w:right="18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3225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(17,1)</w:t>
            </w:r>
          </w:p>
        </w:tc>
        <w:tc>
          <w:tcPr>
            <w:tcW w:w="1506" w:type="dxa"/>
          </w:tcPr>
          <w:p w14:paraId="06C9C6F3" w14:textId="77777777" w:rsidR="00AA2216" w:rsidRDefault="00000000">
            <w:pPr>
              <w:pStyle w:val="TableParagraph"/>
              <w:spacing w:before="110"/>
              <w:ind w:left="116" w:right="101"/>
              <w:jc w:val="center"/>
              <w:rPr>
                <w:sz w:val="24"/>
              </w:rPr>
            </w:pPr>
            <w:r>
              <w:rPr>
                <w:sz w:val="24"/>
              </w:rPr>
              <w:t>855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(4,5)</w:t>
            </w:r>
          </w:p>
        </w:tc>
        <w:tc>
          <w:tcPr>
            <w:tcW w:w="1506" w:type="dxa"/>
          </w:tcPr>
          <w:p w14:paraId="05E1FE45" w14:textId="77777777" w:rsidR="00AA2216" w:rsidRDefault="00000000">
            <w:pPr>
              <w:pStyle w:val="TableParagraph"/>
              <w:spacing w:before="110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(0,1)</w:t>
            </w:r>
          </w:p>
        </w:tc>
      </w:tr>
      <w:tr w:rsidR="00AA2216" w14:paraId="5F98BBB5" w14:textId="77777777">
        <w:trPr>
          <w:trHeight w:val="701"/>
        </w:trPr>
        <w:tc>
          <w:tcPr>
            <w:tcW w:w="1842" w:type="dxa"/>
          </w:tcPr>
          <w:p w14:paraId="5779D017" w14:textId="77777777" w:rsidR="00AA2216" w:rsidRDefault="00000000">
            <w:pPr>
              <w:pStyle w:val="TableParagraph"/>
              <w:spacing w:line="243" w:lineRule="exact"/>
              <w:ind w:left="120" w:right="92"/>
              <w:jc w:val="center"/>
              <w:rPr>
                <w:sz w:val="24"/>
              </w:rPr>
            </w:pPr>
            <w:r>
              <w:rPr>
                <w:sz w:val="24"/>
              </w:rPr>
              <w:t>Павлодарская</w:t>
            </w:r>
          </w:p>
          <w:p w14:paraId="7730D9DE" w14:textId="77777777" w:rsidR="00AA2216" w:rsidRDefault="00000000">
            <w:pPr>
              <w:pStyle w:val="TableParagraph"/>
              <w:spacing w:before="12"/>
              <w:ind w:left="115" w:right="103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506" w:type="dxa"/>
          </w:tcPr>
          <w:p w14:paraId="28231FD9" w14:textId="77777777" w:rsidR="00AA2216" w:rsidRDefault="00000000">
            <w:pPr>
              <w:pStyle w:val="TableParagraph"/>
              <w:spacing w:before="110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49080</w:t>
            </w:r>
          </w:p>
        </w:tc>
        <w:tc>
          <w:tcPr>
            <w:tcW w:w="1506" w:type="dxa"/>
          </w:tcPr>
          <w:p w14:paraId="66898798" w14:textId="77777777" w:rsidR="00AA2216" w:rsidRDefault="00000000">
            <w:pPr>
              <w:pStyle w:val="TableParagraph"/>
              <w:spacing w:before="110"/>
              <w:ind w:left="117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30853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(62,9)</w:t>
            </w:r>
          </w:p>
        </w:tc>
        <w:tc>
          <w:tcPr>
            <w:tcW w:w="1506" w:type="dxa"/>
          </w:tcPr>
          <w:p w14:paraId="4523C229" w14:textId="77777777" w:rsidR="00AA2216" w:rsidRDefault="00000000">
            <w:pPr>
              <w:pStyle w:val="TableParagraph"/>
              <w:spacing w:before="110"/>
              <w:ind w:left="0" w:right="18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6486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(21,0)</w:t>
            </w:r>
          </w:p>
        </w:tc>
        <w:tc>
          <w:tcPr>
            <w:tcW w:w="1506" w:type="dxa"/>
          </w:tcPr>
          <w:p w14:paraId="07DC86F9" w14:textId="77777777" w:rsidR="00AA2216" w:rsidRDefault="00000000">
            <w:pPr>
              <w:pStyle w:val="TableParagraph"/>
              <w:spacing w:before="110"/>
              <w:ind w:left="117" w:right="101"/>
              <w:jc w:val="center"/>
              <w:rPr>
                <w:sz w:val="24"/>
              </w:rPr>
            </w:pPr>
            <w:r>
              <w:rPr>
                <w:sz w:val="24"/>
              </w:rPr>
              <w:t>2577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(8,4)</w:t>
            </w:r>
          </w:p>
        </w:tc>
        <w:tc>
          <w:tcPr>
            <w:tcW w:w="1506" w:type="dxa"/>
          </w:tcPr>
          <w:p w14:paraId="3232BD66" w14:textId="77777777" w:rsidR="00AA2216" w:rsidRDefault="00000000">
            <w:pPr>
              <w:pStyle w:val="TableParagraph"/>
              <w:spacing w:before="110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(0,1)</w:t>
            </w:r>
          </w:p>
        </w:tc>
      </w:tr>
      <w:tr w:rsidR="00AA2216" w14:paraId="58587639" w14:textId="77777777">
        <w:trPr>
          <w:trHeight w:val="972"/>
        </w:trPr>
        <w:tc>
          <w:tcPr>
            <w:tcW w:w="1842" w:type="dxa"/>
          </w:tcPr>
          <w:p w14:paraId="0165FDCD" w14:textId="77777777" w:rsidR="00AA2216" w:rsidRDefault="00000000">
            <w:pPr>
              <w:pStyle w:val="TableParagraph"/>
              <w:spacing w:line="242" w:lineRule="exact"/>
              <w:ind w:left="119" w:right="103"/>
              <w:jc w:val="center"/>
              <w:rPr>
                <w:sz w:val="24"/>
              </w:rPr>
            </w:pPr>
            <w:r>
              <w:rPr>
                <w:sz w:val="24"/>
              </w:rPr>
              <w:t>Северо-</w:t>
            </w:r>
          </w:p>
          <w:p w14:paraId="40C65C4B" w14:textId="77777777" w:rsidR="00AA2216" w:rsidRDefault="00000000">
            <w:pPr>
              <w:pStyle w:val="TableParagraph"/>
              <w:spacing w:before="14" w:line="237" w:lineRule="auto"/>
              <w:ind w:left="120" w:right="90"/>
              <w:jc w:val="center"/>
              <w:rPr>
                <w:sz w:val="24"/>
              </w:rPr>
            </w:pPr>
            <w:r>
              <w:rPr>
                <w:sz w:val="24"/>
              </w:rPr>
              <w:t>Казахстанская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1506" w:type="dxa"/>
          </w:tcPr>
          <w:p w14:paraId="14CF7348" w14:textId="77777777" w:rsidR="00AA2216" w:rsidRDefault="00AA2216">
            <w:pPr>
              <w:pStyle w:val="TableParagraph"/>
              <w:ind w:left="0"/>
            </w:pPr>
          </w:p>
          <w:p w14:paraId="75863B6A" w14:textId="77777777" w:rsidR="00AA2216" w:rsidRDefault="00000000">
            <w:pPr>
              <w:pStyle w:val="TableParagraph"/>
              <w:spacing w:before="1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24691</w:t>
            </w:r>
          </w:p>
        </w:tc>
        <w:tc>
          <w:tcPr>
            <w:tcW w:w="1506" w:type="dxa"/>
          </w:tcPr>
          <w:p w14:paraId="39A23C6E" w14:textId="77777777" w:rsidR="00AA2216" w:rsidRDefault="00AA2216">
            <w:pPr>
              <w:pStyle w:val="TableParagraph"/>
              <w:ind w:left="0"/>
            </w:pPr>
          </w:p>
          <w:p w14:paraId="1FF52998" w14:textId="77777777" w:rsidR="00AA2216" w:rsidRDefault="00000000">
            <w:pPr>
              <w:pStyle w:val="TableParagraph"/>
              <w:spacing w:before="1"/>
              <w:ind w:left="117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18535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(75,1)</w:t>
            </w:r>
          </w:p>
        </w:tc>
        <w:tc>
          <w:tcPr>
            <w:tcW w:w="1506" w:type="dxa"/>
          </w:tcPr>
          <w:p w14:paraId="1B4979B2" w14:textId="77777777" w:rsidR="00AA2216" w:rsidRDefault="00AA2216">
            <w:pPr>
              <w:pStyle w:val="TableParagraph"/>
              <w:ind w:left="0"/>
            </w:pPr>
          </w:p>
          <w:p w14:paraId="6CCE7475" w14:textId="77777777" w:rsidR="00AA2216" w:rsidRDefault="00000000">
            <w:pPr>
              <w:pStyle w:val="TableParagraph"/>
              <w:spacing w:before="1"/>
              <w:ind w:left="262"/>
              <w:rPr>
                <w:sz w:val="24"/>
              </w:rPr>
            </w:pPr>
            <w:r>
              <w:rPr>
                <w:sz w:val="24"/>
              </w:rPr>
              <w:t>1303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(7,0)</w:t>
            </w:r>
          </w:p>
        </w:tc>
        <w:tc>
          <w:tcPr>
            <w:tcW w:w="1506" w:type="dxa"/>
          </w:tcPr>
          <w:p w14:paraId="4756A1B1" w14:textId="77777777" w:rsidR="00AA2216" w:rsidRDefault="00AA2216">
            <w:pPr>
              <w:pStyle w:val="TableParagraph"/>
              <w:ind w:left="0"/>
            </w:pPr>
          </w:p>
          <w:p w14:paraId="6185E06F" w14:textId="77777777" w:rsidR="00AA2216" w:rsidRDefault="00000000">
            <w:pPr>
              <w:pStyle w:val="TableParagraph"/>
              <w:spacing w:before="1"/>
              <w:ind w:left="116" w:right="101"/>
              <w:jc w:val="center"/>
              <w:rPr>
                <w:sz w:val="24"/>
              </w:rPr>
            </w:pPr>
            <w:r>
              <w:rPr>
                <w:sz w:val="24"/>
              </w:rPr>
              <w:t>943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(5,1)</w:t>
            </w:r>
          </w:p>
        </w:tc>
        <w:tc>
          <w:tcPr>
            <w:tcW w:w="1506" w:type="dxa"/>
          </w:tcPr>
          <w:p w14:paraId="67FFFA0F" w14:textId="77777777" w:rsidR="00AA2216" w:rsidRDefault="00AA2216">
            <w:pPr>
              <w:pStyle w:val="TableParagraph"/>
              <w:ind w:left="0"/>
            </w:pPr>
          </w:p>
          <w:p w14:paraId="6228F554" w14:textId="77777777" w:rsidR="00AA2216" w:rsidRDefault="00000000">
            <w:pPr>
              <w:pStyle w:val="TableParagraph"/>
              <w:spacing w:before="1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(0,2)</w:t>
            </w:r>
          </w:p>
        </w:tc>
      </w:tr>
      <w:tr w:rsidR="00AA2216" w14:paraId="3A882F84" w14:textId="77777777">
        <w:trPr>
          <w:trHeight w:val="700"/>
        </w:trPr>
        <w:tc>
          <w:tcPr>
            <w:tcW w:w="1842" w:type="dxa"/>
          </w:tcPr>
          <w:p w14:paraId="54BC5953" w14:textId="77777777" w:rsidR="00AA2216" w:rsidRDefault="00000000">
            <w:pPr>
              <w:pStyle w:val="TableParagraph"/>
              <w:spacing w:line="256" w:lineRule="exact"/>
              <w:ind w:left="120" w:right="92"/>
              <w:jc w:val="center"/>
              <w:rPr>
                <w:sz w:val="24"/>
              </w:rPr>
            </w:pPr>
            <w:r>
              <w:rPr>
                <w:sz w:val="24"/>
              </w:rPr>
              <w:t>Туркестанская</w:t>
            </w:r>
          </w:p>
          <w:p w14:paraId="58BB9F37" w14:textId="77777777" w:rsidR="00AA2216" w:rsidRDefault="00000000">
            <w:pPr>
              <w:pStyle w:val="TableParagraph"/>
              <w:spacing w:line="274" w:lineRule="exact"/>
              <w:ind w:left="115" w:right="103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506" w:type="dxa"/>
          </w:tcPr>
          <w:p w14:paraId="30D7E78F" w14:textId="77777777" w:rsidR="00AA2216" w:rsidRDefault="00000000">
            <w:pPr>
              <w:pStyle w:val="TableParagraph"/>
              <w:spacing w:before="110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62309</w:t>
            </w:r>
          </w:p>
        </w:tc>
        <w:tc>
          <w:tcPr>
            <w:tcW w:w="1506" w:type="dxa"/>
          </w:tcPr>
          <w:p w14:paraId="65DB25F9" w14:textId="77777777" w:rsidR="00AA2216" w:rsidRDefault="00000000">
            <w:pPr>
              <w:pStyle w:val="TableParagraph"/>
              <w:spacing w:before="110"/>
              <w:ind w:left="117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30591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(49,1)</w:t>
            </w:r>
          </w:p>
        </w:tc>
        <w:tc>
          <w:tcPr>
            <w:tcW w:w="1506" w:type="dxa"/>
          </w:tcPr>
          <w:p w14:paraId="234CB72C" w14:textId="77777777" w:rsidR="00AA2216" w:rsidRDefault="00000000">
            <w:pPr>
              <w:pStyle w:val="TableParagraph"/>
              <w:spacing w:before="110"/>
              <w:ind w:left="0" w:right="18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8022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(26,2)</w:t>
            </w:r>
          </w:p>
        </w:tc>
        <w:tc>
          <w:tcPr>
            <w:tcW w:w="1506" w:type="dxa"/>
          </w:tcPr>
          <w:p w14:paraId="511BD42C" w14:textId="77777777" w:rsidR="00AA2216" w:rsidRDefault="00000000">
            <w:pPr>
              <w:pStyle w:val="TableParagraph"/>
              <w:spacing w:before="110"/>
              <w:ind w:left="116" w:right="101"/>
              <w:jc w:val="center"/>
              <w:rPr>
                <w:sz w:val="24"/>
              </w:rPr>
            </w:pPr>
            <w:r>
              <w:rPr>
                <w:sz w:val="24"/>
              </w:rPr>
              <w:t>991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(3,2)</w:t>
            </w:r>
          </w:p>
        </w:tc>
        <w:tc>
          <w:tcPr>
            <w:tcW w:w="1506" w:type="dxa"/>
          </w:tcPr>
          <w:p w14:paraId="33A776E0" w14:textId="77777777" w:rsidR="00AA2216" w:rsidRDefault="00000000">
            <w:pPr>
              <w:pStyle w:val="TableParagraph"/>
              <w:spacing w:before="110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(0,1)</w:t>
            </w:r>
          </w:p>
        </w:tc>
      </w:tr>
      <w:tr w:rsidR="00AA2216" w14:paraId="342E535C" w14:textId="77777777">
        <w:trPr>
          <w:trHeight w:val="700"/>
        </w:trPr>
        <w:tc>
          <w:tcPr>
            <w:tcW w:w="1842" w:type="dxa"/>
          </w:tcPr>
          <w:p w14:paraId="1593A104" w14:textId="77777777" w:rsidR="00AA2216" w:rsidRDefault="00000000">
            <w:pPr>
              <w:pStyle w:val="TableParagraph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  <w:p w14:paraId="5B94C38F" w14:textId="77777777" w:rsidR="00AA2216" w:rsidRDefault="00000000">
            <w:pPr>
              <w:pStyle w:val="TableParagraph"/>
              <w:spacing w:line="274" w:lineRule="exact"/>
              <w:ind w:left="535"/>
              <w:rPr>
                <w:sz w:val="24"/>
              </w:rPr>
            </w:pPr>
            <w:r>
              <w:rPr>
                <w:sz w:val="24"/>
              </w:rPr>
              <w:t>Ұлытау</w:t>
            </w:r>
          </w:p>
        </w:tc>
        <w:tc>
          <w:tcPr>
            <w:tcW w:w="1506" w:type="dxa"/>
          </w:tcPr>
          <w:p w14:paraId="751F2C1F" w14:textId="77777777" w:rsidR="00AA2216" w:rsidRDefault="00000000">
            <w:pPr>
              <w:pStyle w:val="TableParagraph"/>
              <w:spacing w:before="126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12104</w:t>
            </w:r>
          </w:p>
        </w:tc>
        <w:tc>
          <w:tcPr>
            <w:tcW w:w="1506" w:type="dxa"/>
          </w:tcPr>
          <w:p w14:paraId="47ECA609" w14:textId="77777777" w:rsidR="00AA2216" w:rsidRDefault="00000000">
            <w:pPr>
              <w:pStyle w:val="TableParagraph"/>
              <w:spacing w:before="126"/>
              <w:ind w:left="117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10060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(83,1)</w:t>
            </w:r>
          </w:p>
        </w:tc>
        <w:tc>
          <w:tcPr>
            <w:tcW w:w="1506" w:type="dxa"/>
          </w:tcPr>
          <w:p w14:paraId="5CAA7C03" w14:textId="77777777" w:rsidR="00AA2216" w:rsidRDefault="00000000">
            <w:pPr>
              <w:pStyle w:val="TableParagraph"/>
              <w:spacing w:before="126"/>
              <w:ind w:left="326"/>
              <w:rPr>
                <w:sz w:val="24"/>
              </w:rPr>
            </w:pPr>
            <w:r>
              <w:rPr>
                <w:sz w:val="24"/>
              </w:rPr>
              <w:t>538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(5,3)</w:t>
            </w:r>
          </w:p>
        </w:tc>
        <w:tc>
          <w:tcPr>
            <w:tcW w:w="1506" w:type="dxa"/>
          </w:tcPr>
          <w:p w14:paraId="136469A4" w14:textId="77777777" w:rsidR="00AA2216" w:rsidRDefault="00000000">
            <w:pPr>
              <w:pStyle w:val="TableParagraph"/>
              <w:spacing w:before="126"/>
              <w:ind w:left="116" w:right="101"/>
              <w:jc w:val="center"/>
              <w:rPr>
                <w:sz w:val="24"/>
              </w:rPr>
            </w:pPr>
            <w:r>
              <w:rPr>
                <w:sz w:val="24"/>
              </w:rPr>
              <w:t>288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(2,9)</w:t>
            </w:r>
          </w:p>
        </w:tc>
        <w:tc>
          <w:tcPr>
            <w:tcW w:w="1506" w:type="dxa"/>
          </w:tcPr>
          <w:p w14:paraId="0E35774C" w14:textId="77777777" w:rsidR="00AA2216" w:rsidRDefault="00000000">
            <w:pPr>
              <w:pStyle w:val="TableParagraph"/>
              <w:spacing w:before="126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(0,1)</w:t>
            </w:r>
          </w:p>
        </w:tc>
      </w:tr>
      <w:tr w:rsidR="00AA2216" w14:paraId="78F097BB" w14:textId="77777777">
        <w:trPr>
          <w:trHeight w:val="428"/>
        </w:trPr>
        <w:tc>
          <w:tcPr>
            <w:tcW w:w="1842" w:type="dxa"/>
          </w:tcPr>
          <w:p w14:paraId="7040C576" w14:textId="77777777" w:rsidR="00AA2216" w:rsidRDefault="00000000">
            <w:pPr>
              <w:pStyle w:val="TableParagraph"/>
              <w:spacing w:line="259" w:lineRule="exact"/>
              <w:ind w:left="120" w:right="96"/>
              <w:jc w:val="center"/>
              <w:rPr>
                <w:sz w:val="24"/>
              </w:rPr>
            </w:pPr>
            <w:r>
              <w:rPr>
                <w:sz w:val="24"/>
              </w:rPr>
              <w:t>г.Шымкент</w:t>
            </w:r>
          </w:p>
        </w:tc>
        <w:tc>
          <w:tcPr>
            <w:tcW w:w="1506" w:type="dxa"/>
          </w:tcPr>
          <w:p w14:paraId="7FE44649" w14:textId="77777777" w:rsidR="00AA2216" w:rsidRDefault="00000000">
            <w:pPr>
              <w:pStyle w:val="TableParagraph"/>
              <w:spacing w:line="259" w:lineRule="exact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42888</w:t>
            </w:r>
          </w:p>
        </w:tc>
        <w:tc>
          <w:tcPr>
            <w:tcW w:w="1506" w:type="dxa"/>
          </w:tcPr>
          <w:p w14:paraId="736959A0" w14:textId="77777777" w:rsidR="00AA2216" w:rsidRDefault="00000000">
            <w:pPr>
              <w:pStyle w:val="TableParagraph"/>
              <w:spacing w:line="259" w:lineRule="exact"/>
              <w:ind w:left="117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29606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(69,0)</w:t>
            </w:r>
          </w:p>
        </w:tc>
        <w:tc>
          <w:tcPr>
            <w:tcW w:w="1506" w:type="dxa"/>
          </w:tcPr>
          <w:p w14:paraId="2BA039C0" w14:textId="77777777" w:rsidR="00AA2216" w:rsidRDefault="00000000">
            <w:pPr>
              <w:pStyle w:val="TableParagraph"/>
              <w:spacing w:line="259" w:lineRule="exact"/>
              <w:ind w:left="0" w:right="18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3416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(11,5)</w:t>
            </w:r>
          </w:p>
        </w:tc>
        <w:tc>
          <w:tcPr>
            <w:tcW w:w="1506" w:type="dxa"/>
          </w:tcPr>
          <w:p w14:paraId="3CD44082" w14:textId="77777777" w:rsidR="00AA2216" w:rsidRDefault="00000000">
            <w:pPr>
              <w:pStyle w:val="TableParagraph"/>
              <w:spacing w:line="259" w:lineRule="exact"/>
              <w:ind w:left="116" w:right="101"/>
              <w:jc w:val="center"/>
              <w:rPr>
                <w:sz w:val="24"/>
              </w:rPr>
            </w:pPr>
            <w:r>
              <w:rPr>
                <w:sz w:val="24"/>
              </w:rPr>
              <w:t>355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(1,2)</w:t>
            </w:r>
          </w:p>
        </w:tc>
        <w:tc>
          <w:tcPr>
            <w:tcW w:w="1506" w:type="dxa"/>
          </w:tcPr>
          <w:p w14:paraId="35BB9930" w14:textId="77777777" w:rsidR="00AA2216" w:rsidRDefault="00000000">
            <w:pPr>
              <w:pStyle w:val="TableParagraph"/>
              <w:spacing w:line="259" w:lineRule="exact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(0,2)</w:t>
            </w:r>
          </w:p>
        </w:tc>
      </w:tr>
      <w:tr w:rsidR="00AA2216" w14:paraId="1CA83B00" w14:textId="77777777">
        <w:trPr>
          <w:trHeight w:val="428"/>
        </w:trPr>
        <w:tc>
          <w:tcPr>
            <w:tcW w:w="1842" w:type="dxa"/>
          </w:tcPr>
          <w:p w14:paraId="40F9E435" w14:textId="77777777" w:rsidR="00AA2216" w:rsidRDefault="00000000">
            <w:pPr>
              <w:pStyle w:val="TableParagraph"/>
              <w:spacing w:line="258" w:lineRule="exact"/>
              <w:ind w:left="119" w:right="103"/>
              <w:jc w:val="center"/>
              <w:rPr>
                <w:sz w:val="24"/>
              </w:rPr>
            </w:pPr>
            <w:r>
              <w:rPr>
                <w:sz w:val="24"/>
              </w:rPr>
              <w:t>г.Алматы</w:t>
            </w:r>
          </w:p>
        </w:tc>
        <w:tc>
          <w:tcPr>
            <w:tcW w:w="1506" w:type="dxa"/>
          </w:tcPr>
          <w:p w14:paraId="4DB4A815" w14:textId="77777777" w:rsidR="00AA2216" w:rsidRDefault="00000000">
            <w:pPr>
              <w:pStyle w:val="TableParagraph"/>
              <w:spacing w:line="258" w:lineRule="exact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81367</w:t>
            </w:r>
          </w:p>
        </w:tc>
        <w:tc>
          <w:tcPr>
            <w:tcW w:w="1506" w:type="dxa"/>
          </w:tcPr>
          <w:p w14:paraId="26A11DE0" w14:textId="77777777" w:rsidR="00AA2216" w:rsidRDefault="00000000">
            <w:pPr>
              <w:pStyle w:val="TableParagraph"/>
              <w:spacing w:line="258" w:lineRule="exact"/>
              <w:ind w:left="117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57611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(70,8)</w:t>
            </w:r>
          </w:p>
        </w:tc>
        <w:tc>
          <w:tcPr>
            <w:tcW w:w="1506" w:type="dxa"/>
          </w:tcPr>
          <w:p w14:paraId="0E03D19A" w14:textId="77777777" w:rsidR="00AA2216" w:rsidRDefault="00000000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5601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(9,7)</w:t>
            </w:r>
          </w:p>
        </w:tc>
        <w:tc>
          <w:tcPr>
            <w:tcW w:w="1506" w:type="dxa"/>
          </w:tcPr>
          <w:p w14:paraId="438CAF67" w14:textId="77777777" w:rsidR="00AA2216" w:rsidRDefault="00000000">
            <w:pPr>
              <w:pStyle w:val="TableParagraph"/>
              <w:spacing w:line="258" w:lineRule="exact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5497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()9,5</w:t>
            </w:r>
          </w:p>
        </w:tc>
        <w:tc>
          <w:tcPr>
            <w:tcW w:w="1506" w:type="dxa"/>
          </w:tcPr>
          <w:p w14:paraId="0731CD93" w14:textId="77777777" w:rsidR="00AA2216" w:rsidRDefault="00000000">
            <w:pPr>
              <w:pStyle w:val="TableParagraph"/>
              <w:spacing w:line="258" w:lineRule="exact"/>
              <w:ind w:left="116" w:right="101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(0,2)</w:t>
            </w:r>
          </w:p>
        </w:tc>
      </w:tr>
      <w:tr w:rsidR="00AA2216" w14:paraId="7010098E" w14:textId="77777777">
        <w:trPr>
          <w:trHeight w:val="428"/>
        </w:trPr>
        <w:tc>
          <w:tcPr>
            <w:tcW w:w="1842" w:type="dxa"/>
          </w:tcPr>
          <w:p w14:paraId="7CEC241F" w14:textId="77777777" w:rsidR="00AA2216" w:rsidRDefault="00000000">
            <w:pPr>
              <w:pStyle w:val="TableParagraph"/>
              <w:spacing w:line="258" w:lineRule="exact"/>
              <w:ind w:left="112" w:right="103"/>
              <w:jc w:val="center"/>
              <w:rPr>
                <w:sz w:val="24"/>
              </w:rPr>
            </w:pPr>
            <w:r>
              <w:rPr>
                <w:sz w:val="24"/>
              </w:rPr>
              <w:t>г.Астана</w:t>
            </w:r>
          </w:p>
        </w:tc>
        <w:tc>
          <w:tcPr>
            <w:tcW w:w="1506" w:type="dxa"/>
          </w:tcPr>
          <w:p w14:paraId="0A32B127" w14:textId="77777777" w:rsidR="00AA2216" w:rsidRDefault="00000000">
            <w:pPr>
              <w:pStyle w:val="TableParagraph"/>
              <w:spacing w:line="258" w:lineRule="exact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47577</w:t>
            </w:r>
          </w:p>
        </w:tc>
        <w:tc>
          <w:tcPr>
            <w:tcW w:w="1506" w:type="dxa"/>
          </w:tcPr>
          <w:p w14:paraId="55C2CA42" w14:textId="77777777" w:rsidR="00AA2216" w:rsidRDefault="00000000">
            <w:pPr>
              <w:pStyle w:val="TableParagraph"/>
              <w:spacing w:line="258" w:lineRule="exact"/>
              <w:ind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29025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(61,0)</w:t>
            </w:r>
          </w:p>
        </w:tc>
        <w:tc>
          <w:tcPr>
            <w:tcW w:w="1506" w:type="dxa"/>
          </w:tcPr>
          <w:p w14:paraId="2CD61C72" w14:textId="77777777" w:rsidR="00AA2216" w:rsidRDefault="00000000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1751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(6,0)</w:t>
            </w:r>
          </w:p>
        </w:tc>
        <w:tc>
          <w:tcPr>
            <w:tcW w:w="1506" w:type="dxa"/>
          </w:tcPr>
          <w:p w14:paraId="2D0E0C6B" w14:textId="77777777" w:rsidR="00AA2216" w:rsidRDefault="00000000">
            <w:pPr>
              <w:pStyle w:val="TableParagraph"/>
              <w:spacing w:line="258" w:lineRule="exact"/>
              <w:ind w:left="116" w:right="101"/>
              <w:jc w:val="center"/>
              <w:rPr>
                <w:sz w:val="24"/>
              </w:rPr>
            </w:pPr>
            <w:r>
              <w:rPr>
                <w:sz w:val="24"/>
              </w:rPr>
              <w:t>564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(1,9)</w:t>
            </w:r>
          </w:p>
        </w:tc>
        <w:tc>
          <w:tcPr>
            <w:tcW w:w="1506" w:type="dxa"/>
          </w:tcPr>
          <w:p w14:paraId="0EFF37E5" w14:textId="77777777" w:rsidR="00AA2216" w:rsidRDefault="00000000">
            <w:pPr>
              <w:pStyle w:val="TableParagraph"/>
              <w:spacing w:line="258" w:lineRule="exact"/>
              <w:ind w:left="116" w:right="101"/>
              <w:jc w:val="center"/>
              <w:rPr>
                <w:sz w:val="24"/>
              </w:rPr>
            </w:pPr>
            <w:r>
              <w:rPr>
                <w:sz w:val="24"/>
              </w:rPr>
              <w:t>704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(2,4)</w:t>
            </w:r>
          </w:p>
        </w:tc>
      </w:tr>
      <w:tr w:rsidR="00AA2216" w14:paraId="4F6A5324" w14:textId="77777777">
        <w:trPr>
          <w:trHeight w:val="700"/>
        </w:trPr>
        <w:tc>
          <w:tcPr>
            <w:tcW w:w="1842" w:type="dxa"/>
          </w:tcPr>
          <w:p w14:paraId="324B83B9" w14:textId="77777777" w:rsidR="00AA2216" w:rsidRDefault="00000000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Республика</w:t>
            </w:r>
          </w:p>
          <w:p w14:paraId="160922DB" w14:textId="77777777" w:rsidR="00AA2216" w:rsidRDefault="00000000">
            <w:pPr>
              <w:pStyle w:val="TableParagraph"/>
              <w:spacing w:line="274" w:lineRule="exact"/>
              <w:ind w:left="407"/>
              <w:rPr>
                <w:sz w:val="24"/>
              </w:rPr>
            </w:pPr>
            <w:r>
              <w:rPr>
                <w:sz w:val="24"/>
              </w:rPr>
              <w:t>Казахстан</w:t>
            </w:r>
          </w:p>
        </w:tc>
        <w:tc>
          <w:tcPr>
            <w:tcW w:w="1506" w:type="dxa"/>
          </w:tcPr>
          <w:p w14:paraId="778AEC72" w14:textId="77777777" w:rsidR="00AA2216" w:rsidRDefault="00000000">
            <w:pPr>
              <w:pStyle w:val="TableParagraph"/>
              <w:spacing w:before="110"/>
              <w:ind w:left="0" w:right="388"/>
              <w:jc w:val="right"/>
              <w:rPr>
                <w:sz w:val="24"/>
              </w:rPr>
            </w:pPr>
            <w:r>
              <w:rPr>
                <w:sz w:val="24"/>
              </w:rPr>
              <w:t>926467</w:t>
            </w:r>
          </w:p>
        </w:tc>
        <w:tc>
          <w:tcPr>
            <w:tcW w:w="1506" w:type="dxa"/>
          </w:tcPr>
          <w:p w14:paraId="279DB6CB" w14:textId="77777777" w:rsidR="00AA2216" w:rsidRDefault="00000000">
            <w:pPr>
              <w:pStyle w:val="TableParagraph"/>
              <w:spacing w:line="256" w:lineRule="exact"/>
              <w:ind w:left="423"/>
              <w:rPr>
                <w:sz w:val="24"/>
              </w:rPr>
            </w:pPr>
            <w:r>
              <w:rPr>
                <w:sz w:val="24"/>
              </w:rPr>
              <w:t>574079</w:t>
            </w:r>
          </w:p>
          <w:p w14:paraId="687A5A71" w14:textId="77777777" w:rsidR="00AA2216" w:rsidRDefault="00000000">
            <w:pPr>
              <w:pStyle w:val="TableParagraph"/>
              <w:spacing w:line="274" w:lineRule="exact"/>
              <w:ind w:left="487"/>
              <w:rPr>
                <w:sz w:val="24"/>
              </w:rPr>
            </w:pPr>
            <w:r>
              <w:rPr>
                <w:sz w:val="24"/>
              </w:rPr>
              <w:t>(62,0)</w:t>
            </w:r>
          </w:p>
        </w:tc>
        <w:tc>
          <w:tcPr>
            <w:tcW w:w="1506" w:type="dxa"/>
          </w:tcPr>
          <w:p w14:paraId="38EC92F1" w14:textId="77777777" w:rsidR="00AA2216" w:rsidRDefault="00000000">
            <w:pPr>
              <w:pStyle w:val="TableParagraph"/>
              <w:spacing w:before="110"/>
              <w:ind w:left="0" w:right="131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84650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(14,7)</w:t>
            </w:r>
          </w:p>
        </w:tc>
        <w:tc>
          <w:tcPr>
            <w:tcW w:w="1506" w:type="dxa"/>
          </w:tcPr>
          <w:p w14:paraId="66CE04FC" w14:textId="77777777" w:rsidR="00AA2216" w:rsidRDefault="00000000">
            <w:pPr>
              <w:pStyle w:val="TableParagraph"/>
              <w:spacing w:before="110"/>
              <w:ind w:right="8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28174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(4,9)</w:t>
            </w:r>
          </w:p>
        </w:tc>
        <w:tc>
          <w:tcPr>
            <w:tcW w:w="1506" w:type="dxa"/>
          </w:tcPr>
          <w:p w14:paraId="08A224CC" w14:textId="77777777" w:rsidR="00AA2216" w:rsidRDefault="00000000">
            <w:pPr>
              <w:pStyle w:val="TableParagraph"/>
              <w:spacing w:before="110"/>
              <w:ind w:right="101"/>
              <w:jc w:val="center"/>
              <w:rPr>
                <w:sz w:val="24"/>
              </w:rPr>
            </w:pPr>
            <w:r>
              <w:rPr>
                <w:sz w:val="24"/>
              </w:rPr>
              <w:t>1431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(0,2)</w:t>
            </w:r>
          </w:p>
        </w:tc>
      </w:tr>
    </w:tbl>
    <w:p w14:paraId="3D046C49" w14:textId="77777777" w:rsidR="00AA2216" w:rsidRDefault="00AA2216">
      <w:pPr>
        <w:jc w:val="center"/>
        <w:rPr>
          <w:sz w:val="24"/>
        </w:rPr>
        <w:sectPr w:rsidR="00AA2216">
          <w:pgSz w:w="11910" w:h="16840"/>
          <w:pgMar w:top="1120" w:right="280" w:bottom="1100" w:left="1440" w:header="0" w:footer="913" w:gutter="0"/>
          <w:cols w:space="720"/>
        </w:sectPr>
      </w:pPr>
    </w:p>
    <w:p w14:paraId="6DBB0F0C" w14:textId="77777777" w:rsidR="00AA2216" w:rsidRDefault="00000000">
      <w:pPr>
        <w:pStyle w:val="a3"/>
        <w:spacing w:before="81" w:line="230" w:lineRule="auto"/>
        <w:ind w:right="551" w:firstLine="720"/>
      </w:pPr>
      <w:r>
        <w:rPr>
          <w:spacing w:val="-1"/>
        </w:rPr>
        <w:t>Скрининг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рак</w:t>
      </w:r>
      <w:r>
        <w:rPr>
          <w:spacing w:val="7"/>
        </w:rPr>
        <w:t xml:space="preserve"> </w:t>
      </w:r>
      <w:r>
        <w:rPr>
          <w:spacing w:val="-1"/>
        </w:rPr>
        <w:t>шейки</w:t>
      </w:r>
      <w:r>
        <w:rPr>
          <w:spacing w:val="-6"/>
        </w:rPr>
        <w:t xml:space="preserve"> </w:t>
      </w:r>
      <w:r>
        <w:rPr>
          <w:spacing w:val="-1"/>
        </w:rPr>
        <w:t>матки</w:t>
      </w:r>
      <w:r>
        <w:rPr>
          <w:spacing w:val="3"/>
        </w:rPr>
        <w:t xml:space="preserve"> </w:t>
      </w:r>
      <w:r>
        <w:rPr>
          <w:spacing w:val="-1"/>
        </w:rPr>
        <w:t>(таблица</w:t>
      </w:r>
      <w:r>
        <w:rPr>
          <w:spacing w:val="-11"/>
        </w:rPr>
        <w:t xml:space="preserve"> </w:t>
      </w:r>
      <w:r>
        <w:rPr>
          <w:spacing w:val="-1"/>
        </w:rPr>
        <w:t>15)</w:t>
      </w:r>
      <w:r>
        <w:rPr>
          <w:spacing w:val="-11"/>
        </w:rPr>
        <w:t xml:space="preserve"> </w:t>
      </w:r>
      <w:r>
        <w:rPr>
          <w:spacing w:val="-1"/>
        </w:rPr>
        <w:t>за</w:t>
      </w:r>
      <w:r>
        <w:rPr>
          <w:spacing w:val="6"/>
        </w:rPr>
        <w:t xml:space="preserve"> </w:t>
      </w:r>
      <w:r>
        <w:rPr>
          <w:spacing w:val="-1"/>
        </w:rPr>
        <w:t>2021-2023</w:t>
      </w:r>
      <w:r>
        <w:rPr>
          <w:spacing w:val="-12"/>
        </w:rPr>
        <w:t xml:space="preserve"> </w:t>
      </w:r>
      <w:r>
        <w:t>годы</w:t>
      </w:r>
      <w:r>
        <w:rPr>
          <w:spacing w:val="-12"/>
        </w:rPr>
        <w:t xml:space="preserve"> </w:t>
      </w:r>
      <w:r>
        <w:t>охватил</w:t>
      </w:r>
      <w:r>
        <w:rPr>
          <w:spacing w:val="-70"/>
        </w:rPr>
        <w:t xml:space="preserve"> </w:t>
      </w:r>
      <w:r>
        <w:t>более</w:t>
      </w:r>
      <w:r>
        <w:rPr>
          <w:spacing w:val="52"/>
        </w:rPr>
        <w:t xml:space="preserve"> </w:t>
      </w:r>
      <w:r>
        <w:t>2,4</w:t>
      </w:r>
      <w:r>
        <w:rPr>
          <w:spacing w:val="69"/>
        </w:rPr>
        <w:t xml:space="preserve"> </w:t>
      </w:r>
      <w:r>
        <w:t>миллиона</w:t>
      </w:r>
      <w:r>
        <w:rPr>
          <w:spacing w:val="22"/>
        </w:rPr>
        <w:t xml:space="preserve"> </w:t>
      </w:r>
      <w:r>
        <w:t>женщин.</w:t>
      </w:r>
      <w:r>
        <w:rPr>
          <w:spacing w:val="28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2021</w:t>
      </w:r>
      <w:r>
        <w:rPr>
          <w:spacing w:val="68"/>
        </w:rPr>
        <w:t xml:space="preserve"> </w:t>
      </w:r>
      <w:r>
        <w:t>году</w:t>
      </w:r>
      <w:r>
        <w:rPr>
          <w:spacing w:val="69"/>
        </w:rPr>
        <w:t xml:space="preserve"> </w:t>
      </w:r>
      <w:r>
        <w:t>обследовано</w:t>
      </w:r>
      <w:r>
        <w:rPr>
          <w:spacing w:val="22"/>
        </w:rPr>
        <w:t xml:space="preserve"> </w:t>
      </w:r>
      <w:r>
        <w:t>92,9%</w:t>
      </w:r>
      <w:r>
        <w:rPr>
          <w:spacing w:val="52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815617</w:t>
      </w:r>
    </w:p>
    <w:p w14:paraId="3C3D3A18" w14:textId="77777777" w:rsidR="00AA2216" w:rsidRDefault="00000000">
      <w:pPr>
        <w:pStyle w:val="a3"/>
        <w:spacing w:line="232" w:lineRule="auto"/>
        <w:ind w:right="551"/>
      </w:pPr>
      <w:r>
        <w:t>подлежавших осмотру женщин, выявлено 5,4% больных, включая 0,04%</w:t>
      </w:r>
      <w:r>
        <w:rPr>
          <w:spacing w:val="1"/>
        </w:rPr>
        <w:t xml:space="preserve"> </w:t>
      </w:r>
      <w:r>
        <w:t>случаев РШМ. В 2022 году охват скринингом составил 92,0% из 838000</w:t>
      </w:r>
      <w:r>
        <w:rPr>
          <w:spacing w:val="1"/>
        </w:rPr>
        <w:t xml:space="preserve"> </w:t>
      </w:r>
      <w:r>
        <w:rPr>
          <w:w w:val="95"/>
        </w:rPr>
        <w:t>женщин, при этом выявлено 6,0% больных и 0,05% случаев РШМ. В 2023 году</w:t>
      </w:r>
      <w:r>
        <w:rPr>
          <w:spacing w:val="-66"/>
          <w:w w:val="95"/>
        </w:rPr>
        <w:t xml:space="preserve"> </w:t>
      </w:r>
      <w:r>
        <w:rPr>
          <w:w w:val="95"/>
        </w:rPr>
        <w:t>охват снизился до 54,9% из 844618 женщин, с выявляемостью 3,8% больных и</w:t>
      </w:r>
      <w:r>
        <w:rPr>
          <w:spacing w:val="1"/>
          <w:w w:val="95"/>
        </w:rPr>
        <w:t xml:space="preserve"> </w:t>
      </w:r>
      <w:r>
        <w:t>0,02%</w:t>
      </w:r>
      <w:r>
        <w:rPr>
          <w:spacing w:val="-25"/>
        </w:rPr>
        <w:t xml:space="preserve"> </w:t>
      </w:r>
      <w:r>
        <w:t>случаев</w:t>
      </w:r>
      <w:r>
        <w:rPr>
          <w:spacing w:val="-18"/>
        </w:rPr>
        <w:t xml:space="preserve"> </w:t>
      </w:r>
      <w:r>
        <w:t>РШМ.</w:t>
      </w:r>
    </w:p>
    <w:p w14:paraId="13EA7294" w14:textId="77777777" w:rsidR="00AA2216" w:rsidRDefault="00AA2216">
      <w:pPr>
        <w:pStyle w:val="a3"/>
        <w:spacing w:before="10"/>
        <w:ind w:left="0"/>
        <w:jc w:val="left"/>
        <w:rPr>
          <w:sz w:val="27"/>
        </w:rPr>
      </w:pPr>
    </w:p>
    <w:p w14:paraId="243A52A9" w14:textId="77777777" w:rsidR="00AA2216" w:rsidRDefault="00000000">
      <w:pPr>
        <w:pStyle w:val="a3"/>
        <w:spacing w:after="5" w:line="230" w:lineRule="auto"/>
        <w:ind w:right="552"/>
      </w:pPr>
      <w:r>
        <w:t>Таблица 15 – Результаты скрининга на РШМ за 2021-2023 гг, абсолютные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-18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(%)</w:t>
      </w: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394"/>
        <w:gridCol w:w="1394"/>
        <w:gridCol w:w="1393"/>
        <w:gridCol w:w="1394"/>
        <w:gridCol w:w="1394"/>
        <w:gridCol w:w="1393"/>
      </w:tblGrid>
      <w:tr w:rsidR="00AA2216" w14:paraId="6DEA159B" w14:textId="77777777">
        <w:trPr>
          <w:trHeight w:val="1101"/>
        </w:trPr>
        <w:tc>
          <w:tcPr>
            <w:tcW w:w="993" w:type="dxa"/>
          </w:tcPr>
          <w:p w14:paraId="6C81EE64" w14:textId="77777777" w:rsidR="00AA2216" w:rsidRDefault="00AA2216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14:paraId="4FA359BB" w14:textId="77777777" w:rsidR="00AA2216" w:rsidRDefault="00000000">
            <w:pPr>
              <w:pStyle w:val="TableParagraph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1394" w:type="dxa"/>
          </w:tcPr>
          <w:p w14:paraId="48B627E2" w14:textId="77777777" w:rsidR="00AA2216" w:rsidRDefault="00AA2216">
            <w:pPr>
              <w:pStyle w:val="TableParagraph"/>
              <w:spacing w:before="3"/>
              <w:ind w:left="0"/>
            </w:pPr>
          </w:p>
          <w:p w14:paraId="0F24F7D9" w14:textId="77777777" w:rsidR="00AA2216" w:rsidRDefault="00000000">
            <w:pPr>
              <w:pStyle w:val="TableParagraph"/>
              <w:spacing w:before="1" w:line="237" w:lineRule="auto"/>
              <w:ind w:left="278" w:right="155" w:hanging="96"/>
              <w:rPr>
                <w:sz w:val="24"/>
              </w:rPr>
            </w:pPr>
            <w:r>
              <w:rPr>
                <w:spacing w:val="-3"/>
                <w:sz w:val="24"/>
              </w:rPr>
              <w:t>Подлежит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осмотру</w:t>
            </w:r>
          </w:p>
        </w:tc>
        <w:tc>
          <w:tcPr>
            <w:tcW w:w="1394" w:type="dxa"/>
          </w:tcPr>
          <w:p w14:paraId="18450525" w14:textId="77777777" w:rsidR="00AA2216" w:rsidRDefault="00AA2216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14:paraId="2AE31098" w14:textId="77777777" w:rsidR="00AA2216" w:rsidRDefault="00000000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Осмотрено</w:t>
            </w:r>
          </w:p>
        </w:tc>
        <w:tc>
          <w:tcPr>
            <w:tcW w:w="1393" w:type="dxa"/>
          </w:tcPr>
          <w:p w14:paraId="64005AE1" w14:textId="77777777" w:rsidR="00AA2216" w:rsidRDefault="00AA2216">
            <w:pPr>
              <w:pStyle w:val="TableParagraph"/>
              <w:spacing w:before="3"/>
              <w:ind w:left="0"/>
            </w:pPr>
          </w:p>
          <w:p w14:paraId="7CAB4466" w14:textId="77777777" w:rsidR="00AA2216" w:rsidRDefault="00000000">
            <w:pPr>
              <w:pStyle w:val="TableParagraph"/>
              <w:spacing w:before="1" w:line="237" w:lineRule="auto"/>
              <w:ind w:left="182" w:right="80" w:hanging="32"/>
              <w:rPr>
                <w:sz w:val="24"/>
              </w:rPr>
            </w:pPr>
            <w:r>
              <w:rPr>
                <w:spacing w:val="-4"/>
                <w:sz w:val="24"/>
              </w:rPr>
              <w:t>Положител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394" w:type="dxa"/>
          </w:tcPr>
          <w:p w14:paraId="516BF504" w14:textId="77777777" w:rsidR="00AA2216" w:rsidRDefault="00AA2216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14:paraId="35A36CF3" w14:textId="77777777" w:rsidR="00AA2216" w:rsidRDefault="00000000">
            <w:pPr>
              <w:pStyle w:val="TableParagraph"/>
              <w:ind w:left="121" w:right="80"/>
              <w:jc w:val="center"/>
              <w:rPr>
                <w:sz w:val="24"/>
              </w:rPr>
            </w:pPr>
            <w:r>
              <w:rPr>
                <w:sz w:val="24"/>
              </w:rPr>
              <w:t>Ложно «+»</w:t>
            </w:r>
          </w:p>
        </w:tc>
        <w:tc>
          <w:tcPr>
            <w:tcW w:w="1394" w:type="dxa"/>
          </w:tcPr>
          <w:p w14:paraId="59977F97" w14:textId="77777777" w:rsidR="00AA2216" w:rsidRDefault="00000000">
            <w:pPr>
              <w:pStyle w:val="TableParagraph"/>
              <w:spacing w:line="257" w:lineRule="exact"/>
              <w:ind w:left="167"/>
              <w:rPr>
                <w:sz w:val="24"/>
              </w:rPr>
            </w:pPr>
            <w:r>
              <w:rPr>
                <w:sz w:val="24"/>
              </w:rPr>
              <w:t>Доброкаче</w:t>
            </w:r>
          </w:p>
          <w:p w14:paraId="2406B17A" w14:textId="77777777" w:rsidR="00AA2216" w:rsidRDefault="00000000">
            <w:pPr>
              <w:pStyle w:val="TableParagraph"/>
              <w:spacing w:line="237" w:lineRule="auto"/>
              <w:ind w:left="151" w:right="77" w:firstLine="80"/>
              <w:rPr>
                <w:sz w:val="24"/>
              </w:rPr>
            </w:pPr>
            <w:r>
              <w:rPr>
                <w:sz w:val="24"/>
              </w:rPr>
              <w:t>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новообразо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ШМ</w:t>
            </w:r>
          </w:p>
        </w:tc>
        <w:tc>
          <w:tcPr>
            <w:tcW w:w="1393" w:type="dxa"/>
          </w:tcPr>
          <w:p w14:paraId="2FD36532" w14:textId="77777777" w:rsidR="00AA2216" w:rsidRDefault="00AA2216">
            <w:pPr>
              <w:pStyle w:val="TableParagraph"/>
              <w:spacing w:before="1"/>
              <w:ind w:left="0"/>
            </w:pPr>
          </w:p>
          <w:p w14:paraId="5BDDFAC4" w14:textId="77777777" w:rsidR="00AA2216" w:rsidRDefault="00000000"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РШМ</w:t>
            </w:r>
          </w:p>
        </w:tc>
      </w:tr>
      <w:tr w:rsidR="00AA2216" w14:paraId="2BB5BF1A" w14:textId="77777777">
        <w:trPr>
          <w:trHeight w:val="540"/>
        </w:trPr>
        <w:tc>
          <w:tcPr>
            <w:tcW w:w="993" w:type="dxa"/>
          </w:tcPr>
          <w:p w14:paraId="484BC46F" w14:textId="77777777" w:rsidR="00AA2216" w:rsidRDefault="00000000">
            <w:pPr>
              <w:pStyle w:val="TableParagraph"/>
              <w:spacing w:line="243" w:lineRule="exact"/>
              <w:ind w:left="85" w:right="53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394" w:type="dxa"/>
          </w:tcPr>
          <w:p w14:paraId="1DBBAA2C" w14:textId="77777777" w:rsidR="00AA2216" w:rsidRDefault="00000000">
            <w:pPr>
              <w:pStyle w:val="TableParagraph"/>
              <w:spacing w:line="243" w:lineRule="exact"/>
              <w:ind w:left="358"/>
              <w:rPr>
                <w:sz w:val="24"/>
              </w:rPr>
            </w:pPr>
            <w:r>
              <w:rPr>
                <w:sz w:val="24"/>
              </w:rPr>
              <w:t>815617</w:t>
            </w:r>
          </w:p>
          <w:p w14:paraId="437C1747" w14:textId="77777777" w:rsidR="00AA2216" w:rsidRDefault="00000000">
            <w:pPr>
              <w:pStyle w:val="TableParagraph"/>
              <w:spacing w:before="12" w:line="266" w:lineRule="exact"/>
              <w:ind w:left="455"/>
              <w:rPr>
                <w:sz w:val="24"/>
              </w:rPr>
            </w:pPr>
            <w:r>
              <w:rPr>
                <w:sz w:val="24"/>
              </w:rPr>
              <w:t>(100)</w:t>
            </w:r>
          </w:p>
        </w:tc>
        <w:tc>
          <w:tcPr>
            <w:tcW w:w="1394" w:type="dxa"/>
          </w:tcPr>
          <w:p w14:paraId="0A95C89A" w14:textId="77777777" w:rsidR="00AA2216" w:rsidRDefault="00000000">
            <w:pPr>
              <w:pStyle w:val="TableParagraph"/>
              <w:spacing w:line="243" w:lineRule="exact"/>
              <w:ind w:left="375"/>
              <w:rPr>
                <w:sz w:val="24"/>
              </w:rPr>
            </w:pPr>
            <w:r>
              <w:rPr>
                <w:sz w:val="24"/>
              </w:rPr>
              <w:t>757454</w:t>
            </w:r>
          </w:p>
          <w:p w14:paraId="2F3D6C33" w14:textId="77777777" w:rsidR="00AA2216" w:rsidRDefault="00000000">
            <w:pPr>
              <w:pStyle w:val="TableParagraph"/>
              <w:spacing w:before="12" w:line="266" w:lineRule="exact"/>
              <w:ind w:left="439"/>
              <w:rPr>
                <w:sz w:val="24"/>
              </w:rPr>
            </w:pPr>
            <w:r>
              <w:rPr>
                <w:sz w:val="24"/>
              </w:rPr>
              <w:t>(92,9)</w:t>
            </w:r>
          </w:p>
        </w:tc>
        <w:tc>
          <w:tcPr>
            <w:tcW w:w="1393" w:type="dxa"/>
          </w:tcPr>
          <w:p w14:paraId="626CB977" w14:textId="77777777" w:rsidR="00AA2216" w:rsidRDefault="00000000">
            <w:pPr>
              <w:pStyle w:val="TableParagraph"/>
              <w:spacing w:line="243" w:lineRule="exact"/>
              <w:ind w:left="423"/>
              <w:rPr>
                <w:sz w:val="24"/>
              </w:rPr>
            </w:pPr>
            <w:r>
              <w:rPr>
                <w:sz w:val="24"/>
              </w:rPr>
              <w:t>44041</w:t>
            </w:r>
          </w:p>
          <w:p w14:paraId="0013FB60" w14:textId="77777777" w:rsidR="00AA2216" w:rsidRDefault="00000000">
            <w:pPr>
              <w:pStyle w:val="TableParagraph"/>
              <w:spacing w:before="12" w:line="266" w:lineRule="exact"/>
              <w:ind w:left="487"/>
              <w:rPr>
                <w:sz w:val="24"/>
              </w:rPr>
            </w:pPr>
            <w:r>
              <w:rPr>
                <w:sz w:val="24"/>
              </w:rPr>
              <w:t>(5,4)</w:t>
            </w:r>
          </w:p>
        </w:tc>
        <w:tc>
          <w:tcPr>
            <w:tcW w:w="1394" w:type="dxa"/>
          </w:tcPr>
          <w:p w14:paraId="199F4FFE" w14:textId="77777777" w:rsidR="00AA2216" w:rsidRDefault="00000000">
            <w:pPr>
              <w:pStyle w:val="TableParagraph"/>
              <w:spacing w:before="110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94" w:type="dxa"/>
          </w:tcPr>
          <w:p w14:paraId="0FCC8D02" w14:textId="77777777" w:rsidR="00AA2216" w:rsidRDefault="00000000">
            <w:pPr>
              <w:pStyle w:val="TableParagraph"/>
              <w:spacing w:line="243" w:lineRule="exact"/>
              <w:ind w:left="423"/>
              <w:rPr>
                <w:sz w:val="24"/>
              </w:rPr>
            </w:pPr>
            <w:r>
              <w:rPr>
                <w:sz w:val="24"/>
              </w:rPr>
              <w:t>43733</w:t>
            </w:r>
          </w:p>
          <w:p w14:paraId="354A3CAB" w14:textId="77777777" w:rsidR="00AA2216" w:rsidRDefault="00000000">
            <w:pPr>
              <w:pStyle w:val="TableParagraph"/>
              <w:spacing w:before="12" w:line="266" w:lineRule="exact"/>
              <w:ind w:left="487"/>
              <w:rPr>
                <w:sz w:val="24"/>
              </w:rPr>
            </w:pPr>
            <w:r>
              <w:rPr>
                <w:sz w:val="24"/>
              </w:rPr>
              <w:t>(5,4)</w:t>
            </w:r>
          </w:p>
        </w:tc>
        <w:tc>
          <w:tcPr>
            <w:tcW w:w="1393" w:type="dxa"/>
          </w:tcPr>
          <w:p w14:paraId="7C064394" w14:textId="77777777" w:rsidR="00AA2216" w:rsidRDefault="00000000">
            <w:pPr>
              <w:pStyle w:val="TableParagraph"/>
              <w:spacing w:line="243" w:lineRule="exact"/>
              <w:ind w:left="385" w:right="351"/>
              <w:jc w:val="center"/>
              <w:rPr>
                <w:sz w:val="24"/>
              </w:rPr>
            </w:pPr>
            <w:r>
              <w:rPr>
                <w:sz w:val="24"/>
              </w:rPr>
              <w:t>308</w:t>
            </w:r>
          </w:p>
          <w:p w14:paraId="175B7C21" w14:textId="77777777" w:rsidR="00AA2216" w:rsidRDefault="00000000">
            <w:pPr>
              <w:pStyle w:val="TableParagraph"/>
              <w:spacing w:before="12" w:line="266" w:lineRule="exact"/>
              <w:ind w:left="401" w:right="351"/>
              <w:jc w:val="center"/>
              <w:rPr>
                <w:sz w:val="24"/>
              </w:rPr>
            </w:pPr>
            <w:r>
              <w:rPr>
                <w:sz w:val="24"/>
              </w:rPr>
              <w:t>(0,04)</w:t>
            </w:r>
          </w:p>
        </w:tc>
      </w:tr>
      <w:tr w:rsidR="00AA2216" w14:paraId="4AEB9062" w14:textId="77777777">
        <w:trPr>
          <w:trHeight w:val="540"/>
        </w:trPr>
        <w:tc>
          <w:tcPr>
            <w:tcW w:w="993" w:type="dxa"/>
          </w:tcPr>
          <w:p w14:paraId="76711C5D" w14:textId="77777777" w:rsidR="00AA2216" w:rsidRDefault="00000000">
            <w:pPr>
              <w:pStyle w:val="TableParagraph"/>
              <w:spacing w:line="242" w:lineRule="exact"/>
              <w:ind w:left="85" w:right="53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394" w:type="dxa"/>
          </w:tcPr>
          <w:p w14:paraId="6C5A0668" w14:textId="77777777" w:rsidR="00AA2216" w:rsidRDefault="00000000">
            <w:pPr>
              <w:pStyle w:val="TableParagraph"/>
              <w:spacing w:line="242" w:lineRule="exact"/>
              <w:ind w:left="358"/>
              <w:rPr>
                <w:sz w:val="24"/>
              </w:rPr>
            </w:pPr>
            <w:r>
              <w:rPr>
                <w:sz w:val="24"/>
              </w:rPr>
              <w:t>838000</w:t>
            </w:r>
          </w:p>
          <w:p w14:paraId="54B4AFE7" w14:textId="77777777" w:rsidR="00AA2216" w:rsidRDefault="00000000">
            <w:pPr>
              <w:pStyle w:val="TableParagraph"/>
              <w:spacing w:before="12" w:line="266" w:lineRule="exact"/>
              <w:ind w:left="455"/>
              <w:rPr>
                <w:sz w:val="24"/>
              </w:rPr>
            </w:pPr>
            <w:r>
              <w:rPr>
                <w:sz w:val="24"/>
              </w:rPr>
              <w:t>(100)</w:t>
            </w:r>
          </w:p>
        </w:tc>
        <w:tc>
          <w:tcPr>
            <w:tcW w:w="1394" w:type="dxa"/>
          </w:tcPr>
          <w:p w14:paraId="32CD0EF4" w14:textId="77777777" w:rsidR="00AA2216" w:rsidRDefault="00000000">
            <w:pPr>
              <w:pStyle w:val="TableParagraph"/>
              <w:spacing w:line="242" w:lineRule="exact"/>
              <w:ind w:left="375"/>
              <w:rPr>
                <w:sz w:val="24"/>
              </w:rPr>
            </w:pPr>
            <w:r>
              <w:rPr>
                <w:sz w:val="24"/>
              </w:rPr>
              <w:t>771282</w:t>
            </w:r>
          </w:p>
          <w:p w14:paraId="7FC37EE7" w14:textId="77777777" w:rsidR="00AA2216" w:rsidRDefault="00000000">
            <w:pPr>
              <w:pStyle w:val="TableParagraph"/>
              <w:spacing w:before="12" w:line="266" w:lineRule="exact"/>
              <w:ind w:left="439"/>
              <w:rPr>
                <w:sz w:val="24"/>
              </w:rPr>
            </w:pPr>
            <w:r>
              <w:rPr>
                <w:sz w:val="24"/>
              </w:rPr>
              <w:t>(92,0)</w:t>
            </w:r>
          </w:p>
        </w:tc>
        <w:tc>
          <w:tcPr>
            <w:tcW w:w="1393" w:type="dxa"/>
          </w:tcPr>
          <w:p w14:paraId="09E86313" w14:textId="77777777" w:rsidR="00AA2216" w:rsidRDefault="00000000">
            <w:pPr>
              <w:pStyle w:val="TableParagraph"/>
              <w:spacing w:line="242" w:lineRule="exact"/>
              <w:ind w:left="423"/>
              <w:rPr>
                <w:sz w:val="24"/>
              </w:rPr>
            </w:pPr>
            <w:r>
              <w:rPr>
                <w:sz w:val="24"/>
              </w:rPr>
              <w:t>49914</w:t>
            </w:r>
          </w:p>
          <w:p w14:paraId="332D8CD2" w14:textId="77777777" w:rsidR="00AA2216" w:rsidRDefault="00000000">
            <w:pPr>
              <w:pStyle w:val="TableParagraph"/>
              <w:spacing w:before="12" w:line="266" w:lineRule="exact"/>
              <w:ind w:left="487"/>
              <w:rPr>
                <w:sz w:val="24"/>
              </w:rPr>
            </w:pPr>
            <w:r>
              <w:rPr>
                <w:sz w:val="24"/>
              </w:rPr>
              <w:t>(6,0)</w:t>
            </w:r>
          </w:p>
        </w:tc>
        <w:tc>
          <w:tcPr>
            <w:tcW w:w="1394" w:type="dxa"/>
          </w:tcPr>
          <w:p w14:paraId="7580219D" w14:textId="77777777" w:rsidR="00AA2216" w:rsidRDefault="00000000">
            <w:pPr>
              <w:pStyle w:val="TableParagraph"/>
              <w:spacing w:before="110"/>
              <w:ind w:left="121" w:right="7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12083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(1,6)</w:t>
            </w:r>
          </w:p>
        </w:tc>
        <w:tc>
          <w:tcPr>
            <w:tcW w:w="1394" w:type="dxa"/>
          </w:tcPr>
          <w:p w14:paraId="4F966F42" w14:textId="77777777" w:rsidR="00AA2216" w:rsidRDefault="00000000">
            <w:pPr>
              <w:pStyle w:val="TableParagraph"/>
              <w:spacing w:line="242" w:lineRule="exact"/>
              <w:ind w:left="423"/>
              <w:rPr>
                <w:sz w:val="24"/>
              </w:rPr>
            </w:pPr>
            <w:r>
              <w:rPr>
                <w:sz w:val="24"/>
              </w:rPr>
              <w:t>37449</w:t>
            </w:r>
          </w:p>
          <w:p w14:paraId="59370E1E" w14:textId="77777777" w:rsidR="00AA2216" w:rsidRDefault="00000000">
            <w:pPr>
              <w:pStyle w:val="TableParagraph"/>
              <w:spacing w:before="12" w:line="266" w:lineRule="exact"/>
              <w:ind w:left="487"/>
              <w:rPr>
                <w:sz w:val="24"/>
              </w:rPr>
            </w:pPr>
            <w:r>
              <w:rPr>
                <w:sz w:val="24"/>
              </w:rPr>
              <w:t>(4,5)</w:t>
            </w:r>
          </w:p>
        </w:tc>
        <w:tc>
          <w:tcPr>
            <w:tcW w:w="1393" w:type="dxa"/>
          </w:tcPr>
          <w:p w14:paraId="30257841" w14:textId="77777777" w:rsidR="00AA2216" w:rsidRDefault="00000000">
            <w:pPr>
              <w:pStyle w:val="TableParagraph"/>
              <w:spacing w:line="242" w:lineRule="exact"/>
              <w:ind w:left="385" w:right="351"/>
              <w:jc w:val="center"/>
              <w:rPr>
                <w:sz w:val="24"/>
              </w:rPr>
            </w:pPr>
            <w:r>
              <w:rPr>
                <w:sz w:val="24"/>
              </w:rPr>
              <w:t>382</w:t>
            </w:r>
          </w:p>
          <w:p w14:paraId="288329E9" w14:textId="77777777" w:rsidR="00AA2216" w:rsidRDefault="00000000">
            <w:pPr>
              <w:pStyle w:val="TableParagraph"/>
              <w:spacing w:before="12" w:line="266" w:lineRule="exact"/>
              <w:ind w:left="401" w:right="351"/>
              <w:jc w:val="center"/>
              <w:rPr>
                <w:sz w:val="24"/>
              </w:rPr>
            </w:pPr>
            <w:r>
              <w:rPr>
                <w:sz w:val="24"/>
              </w:rPr>
              <w:t>(0,05)</w:t>
            </w:r>
          </w:p>
        </w:tc>
      </w:tr>
      <w:tr w:rsidR="00AA2216" w14:paraId="71490214" w14:textId="77777777">
        <w:trPr>
          <w:trHeight w:val="540"/>
        </w:trPr>
        <w:tc>
          <w:tcPr>
            <w:tcW w:w="993" w:type="dxa"/>
          </w:tcPr>
          <w:p w14:paraId="4A0ED70B" w14:textId="77777777" w:rsidR="00AA2216" w:rsidRDefault="00000000">
            <w:pPr>
              <w:pStyle w:val="TableParagraph"/>
              <w:spacing w:line="259" w:lineRule="exact"/>
              <w:ind w:left="85" w:right="53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394" w:type="dxa"/>
          </w:tcPr>
          <w:p w14:paraId="365C99DD" w14:textId="77777777" w:rsidR="00AA2216" w:rsidRDefault="00000000">
            <w:pPr>
              <w:pStyle w:val="TableParagraph"/>
              <w:spacing w:line="256" w:lineRule="exact"/>
              <w:ind w:left="358"/>
              <w:rPr>
                <w:sz w:val="24"/>
              </w:rPr>
            </w:pPr>
            <w:r>
              <w:rPr>
                <w:sz w:val="24"/>
              </w:rPr>
              <w:t>844618</w:t>
            </w:r>
          </w:p>
          <w:p w14:paraId="19877719" w14:textId="77777777" w:rsidR="00AA2216" w:rsidRDefault="00000000">
            <w:pPr>
              <w:pStyle w:val="TableParagraph"/>
              <w:spacing w:line="264" w:lineRule="exact"/>
              <w:ind w:left="455"/>
              <w:rPr>
                <w:sz w:val="24"/>
              </w:rPr>
            </w:pPr>
            <w:r>
              <w:rPr>
                <w:sz w:val="24"/>
              </w:rPr>
              <w:t>(100)</w:t>
            </w:r>
          </w:p>
        </w:tc>
        <w:tc>
          <w:tcPr>
            <w:tcW w:w="1394" w:type="dxa"/>
          </w:tcPr>
          <w:p w14:paraId="7CF0BC51" w14:textId="77777777" w:rsidR="00AA2216" w:rsidRDefault="00000000">
            <w:pPr>
              <w:pStyle w:val="TableParagraph"/>
              <w:spacing w:line="256" w:lineRule="exact"/>
              <w:ind w:left="375"/>
              <w:rPr>
                <w:sz w:val="24"/>
              </w:rPr>
            </w:pPr>
            <w:r>
              <w:rPr>
                <w:sz w:val="24"/>
              </w:rPr>
              <w:t>463919</w:t>
            </w:r>
          </w:p>
          <w:p w14:paraId="3A755F25" w14:textId="77777777" w:rsidR="00AA2216" w:rsidRDefault="00000000">
            <w:pPr>
              <w:pStyle w:val="TableParagraph"/>
              <w:spacing w:line="264" w:lineRule="exact"/>
              <w:ind w:left="439"/>
              <w:rPr>
                <w:sz w:val="24"/>
              </w:rPr>
            </w:pPr>
            <w:r>
              <w:rPr>
                <w:sz w:val="24"/>
              </w:rPr>
              <w:t>(54,9)</w:t>
            </w:r>
          </w:p>
        </w:tc>
        <w:tc>
          <w:tcPr>
            <w:tcW w:w="1393" w:type="dxa"/>
          </w:tcPr>
          <w:p w14:paraId="43CFE1B0" w14:textId="77777777" w:rsidR="00AA2216" w:rsidRDefault="00000000">
            <w:pPr>
              <w:pStyle w:val="TableParagraph"/>
              <w:spacing w:line="256" w:lineRule="exact"/>
              <w:ind w:left="423"/>
              <w:rPr>
                <w:sz w:val="24"/>
              </w:rPr>
            </w:pPr>
            <w:r>
              <w:rPr>
                <w:sz w:val="24"/>
              </w:rPr>
              <w:t>31913</w:t>
            </w:r>
          </w:p>
          <w:p w14:paraId="1911EF36" w14:textId="77777777" w:rsidR="00AA2216" w:rsidRDefault="00000000">
            <w:pPr>
              <w:pStyle w:val="TableParagraph"/>
              <w:spacing w:line="264" w:lineRule="exact"/>
              <w:ind w:left="487"/>
              <w:rPr>
                <w:sz w:val="24"/>
              </w:rPr>
            </w:pPr>
            <w:r>
              <w:rPr>
                <w:sz w:val="24"/>
              </w:rPr>
              <w:t>(3,8)</w:t>
            </w:r>
          </w:p>
        </w:tc>
        <w:tc>
          <w:tcPr>
            <w:tcW w:w="1394" w:type="dxa"/>
          </w:tcPr>
          <w:p w14:paraId="6012AF06" w14:textId="77777777" w:rsidR="00AA2216" w:rsidRDefault="00000000">
            <w:pPr>
              <w:pStyle w:val="TableParagraph"/>
              <w:spacing w:before="110"/>
              <w:ind w:left="121" w:right="7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22936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(4,9)</w:t>
            </w:r>
          </w:p>
        </w:tc>
        <w:tc>
          <w:tcPr>
            <w:tcW w:w="1394" w:type="dxa"/>
          </w:tcPr>
          <w:p w14:paraId="47D1732A" w14:textId="77777777" w:rsidR="00AA2216" w:rsidRDefault="00000000">
            <w:pPr>
              <w:pStyle w:val="TableParagraph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8809</w:t>
            </w:r>
          </w:p>
          <w:p w14:paraId="493BE102" w14:textId="77777777" w:rsidR="00AA2216" w:rsidRDefault="00000000">
            <w:pPr>
              <w:pStyle w:val="TableParagraph"/>
              <w:spacing w:line="264" w:lineRule="exact"/>
              <w:ind w:left="487"/>
              <w:rPr>
                <w:sz w:val="24"/>
              </w:rPr>
            </w:pPr>
            <w:r>
              <w:rPr>
                <w:sz w:val="24"/>
              </w:rPr>
              <w:t>(1,0)</w:t>
            </w:r>
          </w:p>
        </w:tc>
        <w:tc>
          <w:tcPr>
            <w:tcW w:w="1393" w:type="dxa"/>
          </w:tcPr>
          <w:p w14:paraId="1933DFE6" w14:textId="77777777" w:rsidR="00AA2216" w:rsidRDefault="00000000">
            <w:pPr>
              <w:pStyle w:val="TableParagraph"/>
              <w:spacing w:line="256" w:lineRule="exact"/>
              <w:ind w:left="385" w:right="351"/>
              <w:jc w:val="center"/>
              <w:rPr>
                <w:sz w:val="24"/>
              </w:rPr>
            </w:pPr>
            <w:r>
              <w:rPr>
                <w:sz w:val="24"/>
              </w:rPr>
              <w:t>168</w:t>
            </w:r>
          </w:p>
          <w:p w14:paraId="762129AE" w14:textId="77777777" w:rsidR="00AA2216" w:rsidRDefault="00000000">
            <w:pPr>
              <w:pStyle w:val="TableParagraph"/>
              <w:spacing w:line="264" w:lineRule="exact"/>
              <w:ind w:left="401" w:right="351"/>
              <w:jc w:val="center"/>
              <w:rPr>
                <w:sz w:val="24"/>
              </w:rPr>
            </w:pPr>
            <w:r>
              <w:rPr>
                <w:sz w:val="24"/>
              </w:rPr>
              <w:t>(0,02)</w:t>
            </w:r>
          </w:p>
        </w:tc>
      </w:tr>
    </w:tbl>
    <w:p w14:paraId="18E19B80" w14:textId="77777777" w:rsidR="00AA2216" w:rsidRDefault="00AA2216">
      <w:pPr>
        <w:pStyle w:val="a3"/>
        <w:spacing w:before="3"/>
        <w:ind w:left="0"/>
        <w:jc w:val="left"/>
        <w:rPr>
          <w:sz w:val="27"/>
        </w:rPr>
      </w:pPr>
    </w:p>
    <w:p w14:paraId="22173613" w14:textId="77777777" w:rsidR="00AA2216" w:rsidRDefault="00000000">
      <w:pPr>
        <w:pStyle w:val="a3"/>
        <w:spacing w:line="232" w:lineRule="auto"/>
        <w:ind w:right="547" w:firstLine="720"/>
      </w:pPr>
      <w:r>
        <w:rPr>
          <w:w w:val="95"/>
        </w:rPr>
        <w:t>Показатели скрининга на РШМ за 2021 год по регионам представлены в</w:t>
      </w:r>
      <w:r>
        <w:rPr>
          <w:spacing w:val="1"/>
          <w:w w:val="95"/>
        </w:rPr>
        <w:t xml:space="preserve"> </w:t>
      </w:r>
      <w:r>
        <w:t>таблице 16.</w:t>
      </w:r>
      <w:r>
        <w:rPr>
          <w:spacing w:val="1"/>
        </w:rPr>
        <w:t xml:space="preserve"> </w:t>
      </w:r>
      <w:r>
        <w:t>В общей</w:t>
      </w:r>
      <w:r>
        <w:rPr>
          <w:spacing w:val="1"/>
        </w:rPr>
        <w:t xml:space="preserve"> </w:t>
      </w:r>
      <w:r>
        <w:t>сложности было осмотрено 757454 женщины, что</w:t>
      </w:r>
      <w:r>
        <w:rPr>
          <w:spacing w:val="1"/>
        </w:rPr>
        <w:t xml:space="preserve"> </w:t>
      </w:r>
      <w:r>
        <w:rPr>
          <w:w w:val="95"/>
        </w:rPr>
        <w:t>составляет 92,9% от</w:t>
      </w:r>
      <w:r>
        <w:rPr>
          <w:spacing w:val="1"/>
          <w:w w:val="95"/>
        </w:rPr>
        <w:t xml:space="preserve"> </w:t>
      </w:r>
      <w:r>
        <w:rPr>
          <w:w w:val="95"/>
        </w:rPr>
        <w:t>общего числа. По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результатам скрининга был выявлен</w:t>
      </w:r>
      <w:r>
        <w:rPr>
          <w:spacing w:val="1"/>
          <w:w w:val="95"/>
        </w:rPr>
        <w:t xml:space="preserve"> </w:t>
      </w:r>
      <w:r>
        <w:rPr>
          <w:w w:val="95"/>
        </w:rPr>
        <w:t>44041 случай заболеваний, что составляет 5,8% от числа осмотренных. Среди</w:t>
      </w:r>
      <w:r>
        <w:rPr>
          <w:spacing w:val="1"/>
          <w:w w:val="95"/>
        </w:rPr>
        <w:t xml:space="preserve"> </w:t>
      </w:r>
      <w:r>
        <w:rPr>
          <w:w w:val="95"/>
        </w:rPr>
        <w:t>выявленных заболеваний доминировали доброкачественные новообразования</w:t>
      </w:r>
      <w:r>
        <w:rPr>
          <w:spacing w:val="1"/>
          <w:w w:val="95"/>
        </w:rPr>
        <w:t xml:space="preserve"> </w:t>
      </w:r>
      <w:r>
        <w:t>шейки</w:t>
      </w:r>
      <w:r>
        <w:rPr>
          <w:spacing w:val="1"/>
        </w:rPr>
        <w:t xml:space="preserve"> </w:t>
      </w:r>
      <w:r>
        <w:t>матки,</w:t>
      </w:r>
      <w:r>
        <w:rPr>
          <w:spacing w:val="1"/>
        </w:rPr>
        <w:t xml:space="preserve"> </w:t>
      </w:r>
      <w:r>
        <w:t>составив</w:t>
      </w:r>
      <w:r>
        <w:rPr>
          <w:spacing w:val="1"/>
        </w:rPr>
        <w:t xml:space="preserve"> </w:t>
      </w:r>
      <w:r>
        <w:t>43733</w:t>
      </w:r>
      <w:r>
        <w:rPr>
          <w:spacing w:val="1"/>
        </w:rPr>
        <w:t xml:space="preserve"> </w:t>
      </w:r>
      <w:r>
        <w:t>случая</w:t>
      </w:r>
      <w:r>
        <w:rPr>
          <w:spacing w:val="1"/>
        </w:rPr>
        <w:t xml:space="preserve"> </w:t>
      </w:r>
      <w:r>
        <w:t>(99,3%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заболеваний), а рак шейки матки был диагностирован у 308 женщин, что</w:t>
      </w:r>
      <w:r>
        <w:rPr>
          <w:spacing w:val="1"/>
        </w:rPr>
        <w:t xml:space="preserve"> </w:t>
      </w:r>
      <w:r>
        <w:rPr>
          <w:w w:val="95"/>
        </w:rPr>
        <w:t>составляет</w:t>
      </w:r>
      <w:r>
        <w:rPr>
          <w:spacing w:val="-19"/>
          <w:w w:val="95"/>
        </w:rPr>
        <w:t xml:space="preserve"> </w:t>
      </w:r>
      <w:r>
        <w:rPr>
          <w:w w:val="95"/>
        </w:rPr>
        <w:t>0,7%</w:t>
      </w:r>
      <w:r>
        <w:rPr>
          <w:spacing w:val="-19"/>
          <w:w w:val="95"/>
        </w:rPr>
        <w:t xml:space="preserve"> </w:t>
      </w:r>
      <w:r>
        <w:rPr>
          <w:w w:val="95"/>
        </w:rPr>
        <w:t>от</w:t>
      </w:r>
      <w:r>
        <w:rPr>
          <w:spacing w:val="-19"/>
          <w:w w:val="95"/>
        </w:rPr>
        <w:t xml:space="preserve"> </w:t>
      </w:r>
      <w:r>
        <w:rPr>
          <w:w w:val="95"/>
        </w:rPr>
        <w:t>числа</w:t>
      </w:r>
      <w:r>
        <w:rPr>
          <w:spacing w:val="-14"/>
          <w:w w:val="95"/>
        </w:rPr>
        <w:t xml:space="preserve"> </w:t>
      </w:r>
      <w:r>
        <w:rPr>
          <w:w w:val="95"/>
        </w:rPr>
        <w:t>осмотренных.</w:t>
      </w:r>
    </w:p>
    <w:p w14:paraId="6F822FB2" w14:textId="77777777" w:rsidR="00AA2216" w:rsidRDefault="00000000">
      <w:pPr>
        <w:pStyle w:val="a3"/>
        <w:spacing w:line="232" w:lineRule="auto"/>
        <w:ind w:right="551" w:firstLine="720"/>
      </w:pPr>
      <w:r>
        <w:rPr>
          <w:w w:val="95"/>
        </w:rPr>
        <w:t>Анализ региональных данных выявил значительные различия в охвате</w:t>
      </w:r>
      <w:r>
        <w:rPr>
          <w:spacing w:val="1"/>
          <w:w w:val="95"/>
        </w:rPr>
        <w:t xml:space="preserve"> </w:t>
      </w:r>
      <w:r>
        <w:t>скринингом и результатах обследований. Например, Жамбылская область</w:t>
      </w:r>
      <w:r>
        <w:rPr>
          <w:spacing w:val="1"/>
        </w:rPr>
        <w:t xml:space="preserve"> </w:t>
      </w:r>
      <w:r>
        <w:rPr>
          <w:w w:val="95"/>
        </w:rPr>
        <w:t>достигла полного охвата</w:t>
      </w:r>
      <w:r>
        <w:rPr>
          <w:spacing w:val="1"/>
          <w:w w:val="95"/>
        </w:rPr>
        <w:t xml:space="preserve"> </w:t>
      </w:r>
      <w:r>
        <w:rPr>
          <w:w w:val="95"/>
        </w:rPr>
        <w:t>скринингом (100%), при этом было</w:t>
      </w:r>
      <w:r>
        <w:rPr>
          <w:spacing w:val="1"/>
          <w:w w:val="95"/>
        </w:rPr>
        <w:t xml:space="preserve"> </w:t>
      </w:r>
      <w:r>
        <w:rPr>
          <w:w w:val="95"/>
        </w:rPr>
        <w:t>выявлено 3407</w:t>
      </w:r>
      <w:r>
        <w:rPr>
          <w:spacing w:val="1"/>
          <w:w w:val="95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99,4%</w:t>
      </w:r>
      <w:r>
        <w:rPr>
          <w:spacing w:val="1"/>
        </w:rPr>
        <w:t xml:space="preserve"> </w:t>
      </w:r>
      <w:r>
        <w:t>составили</w:t>
      </w:r>
      <w:r>
        <w:rPr>
          <w:spacing w:val="1"/>
        </w:rPr>
        <w:t xml:space="preserve"> </w:t>
      </w:r>
      <w:r>
        <w:t>доброкачественные</w:t>
      </w:r>
      <w:r>
        <w:rPr>
          <w:spacing w:val="1"/>
        </w:rPr>
        <w:t xml:space="preserve"> </w:t>
      </w:r>
      <w:r>
        <w:rPr>
          <w:w w:val="95"/>
        </w:rPr>
        <w:t>новообразования и 0,56% - рак шейки матки. Напротив, Костанайская область</w:t>
      </w:r>
      <w:r>
        <w:rPr>
          <w:spacing w:val="1"/>
          <w:w w:val="95"/>
        </w:rPr>
        <w:t xml:space="preserve"> </w:t>
      </w:r>
      <w:r>
        <w:rPr>
          <w:w w:val="95"/>
        </w:rPr>
        <w:t>показала самый низкий охват осмотром - 78,1%, но при этом в регионе была</w:t>
      </w:r>
      <w:r>
        <w:rPr>
          <w:spacing w:val="1"/>
          <w:w w:val="95"/>
        </w:rPr>
        <w:t xml:space="preserve"> </w:t>
      </w:r>
      <w:r>
        <w:rPr>
          <w:w w:val="95"/>
        </w:rPr>
        <w:t>зарегистрирована</w:t>
      </w:r>
      <w:r>
        <w:rPr>
          <w:spacing w:val="31"/>
          <w:w w:val="95"/>
        </w:rPr>
        <w:t xml:space="preserve"> </w:t>
      </w:r>
      <w:r>
        <w:rPr>
          <w:w w:val="95"/>
        </w:rPr>
        <w:t>самая</w:t>
      </w:r>
      <w:r>
        <w:rPr>
          <w:spacing w:val="24"/>
          <w:w w:val="95"/>
        </w:rPr>
        <w:t xml:space="preserve"> </w:t>
      </w:r>
      <w:r>
        <w:rPr>
          <w:w w:val="95"/>
        </w:rPr>
        <w:t>высокая</w:t>
      </w:r>
      <w:r>
        <w:rPr>
          <w:spacing w:val="24"/>
          <w:w w:val="95"/>
        </w:rPr>
        <w:t xml:space="preserve"> </w:t>
      </w:r>
      <w:r>
        <w:rPr>
          <w:w w:val="95"/>
        </w:rPr>
        <w:t>доля</w:t>
      </w:r>
      <w:r>
        <w:rPr>
          <w:spacing w:val="23"/>
          <w:w w:val="95"/>
        </w:rPr>
        <w:t xml:space="preserve"> </w:t>
      </w:r>
      <w:r>
        <w:rPr>
          <w:w w:val="95"/>
        </w:rPr>
        <w:t>выявленных</w:t>
      </w:r>
      <w:r>
        <w:rPr>
          <w:spacing w:val="7"/>
          <w:w w:val="95"/>
        </w:rPr>
        <w:t xml:space="preserve"> </w:t>
      </w:r>
      <w:r>
        <w:rPr>
          <w:w w:val="95"/>
        </w:rPr>
        <w:t>случаев</w:t>
      </w:r>
      <w:r>
        <w:rPr>
          <w:spacing w:val="19"/>
          <w:w w:val="95"/>
        </w:rPr>
        <w:t xml:space="preserve"> </w:t>
      </w:r>
      <w:r>
        <w:rPr>
          <w:w w:val="95"/>
        </w:rPr>
        <w:t>рака</w:t>
      </w:r>
      <w:r>
        <w:rPr>
          <w:spacing w:val="31"/>
          <w:w w:val="95"/>
        </w:rPr>
        <w:t xml:space="preserve"> </w:t>
      </w:r>
      <w:r>
        <w:rPr>
          <w:w w:val="95"/>
        </w:rPr>
        <w:t>шейки</w:t>
      </w:r>
      <w:r>
        <w:rPr>
          <w:spacing w:val="16"/>
          <w:w w:val="95"/>
        </w:rPr>
        <w:t xml:space="preserve"> </w:t>
      </w:r>
      <w:r>
        <w:rPr>
          <w:w w:val="95"/>
        </w:rPr>
        <w:t>матки</w:t>
      </w:r>
    </w:p>
    <w:p w14:paraId="706CB3BA" w14:textId="77777777" w:rsidR="00AA2216" w:rsidRDefault="00000000">
      <w:pPr>
        <w:pStyle w:val="a3"/>
        <w:spacing w:line="313" w:lineRule="exact"/>
      </w:pPr>
      <w:r>
        <w:rPr>
          <w:w w:val="95"/>
        </w:rPr>
        <w:t>-</w:t>
      </w:r>
      <w:r>
        <w:rPr>
          <w:spacing w:val="37"/>
          <w:w w:val="95"/>
        </w:rPr>
        <w:t xml:space="preserve"> </w:t>
      </w:r>
      <w:r>
        <w:rPr>
          <w:w w:val="95"/>
        </w:rPr>
        <w:t>8,41%</w:t>
      </w:r>
      <w:r>
        <w:rPr>
          <w:spacing w:val="10"/>
          <w:w w:val="95"/>
        </w:rPr>
        <w:t xml:space="preserve"> </w:t>
      </w:r>
      <w:r>
        <w:rPr>
          <w:w w:val="95"/>
        </w:rPr>
        <w:t>среди</w:t>
      </w:r>
      <w:r>
        <w:rPr>
          <w:spacing w:val="19"/>
          <w:w w:val="95"/>
        </w:rPr>
        <w:t xml:space="preserve"> </w:t>
      </w:r>
      <w:r>
        <w:rPr>
          <w:w w:val="95"/>
        </w:rPr>
        <w:t>всех</w:t>
      </w:r>
      <w:r>
        <w:rPr>
          <w:spacing w:val="10"/>
          <w:w w:val="95"/>
        </w:rPr>
        <w:t xml:space="preserve"> </w:t>
      </w:r>
      <w:r>
        <w:rPr>
          <w:w w:val="95"/>
        </w:rPr>
        <w:t>выявленных</w:t>
      </w:r>
      <w:r>
        <w:rPr>
          <w:spacing w:val="-16"/>
          <w:w w:val="95"/>
        </w:rPr>
        <w:t xml:space="preserve"> </w:t>
      </w:r>
      <w:r>
        <w:rPr>
          <w:w w:val="95"/>
        </w:rPr>
        <w:t>заболеваний.</w:t>
      </w:r>
    </w:p>
    <w:p w14:paraId="1537CE59" w14:textId="77777777" w:rsidR="00AA2216" w:rsidRDefault="00000000">
      <w:pPr>
        <w:pStyle w:val="a3"/>
        <w:spacing w:line="230" w:lineRule="auto"/>
        <w:ind w:right="551" w:firstLine="720"/>
      </w:pPr>
      <w:r>
        <w:rPr>
          <w:w w:val="95"/>
        </w:rPr>
        <w:t>Другие регионы с высоким охватом скринингом, такие как Нур-Султан</w:t>
      </w:r>
      <w:r>
        <w:rPr>
          <w:spacing w:val="1"/>
          <w:w w:val="95"/>
        </w:rPr>
        <w:t xml:space="preserve"> </w:t>
      </w:r>
      <w:r>
        <w:rPr>
          <w:spacing w:val="-4"/>
        </w:rPr>
        <w:t xml:space="preserve">(99,8%) и Туркестанская область (99,6%), </w:t>
      </w:r>
      <w:r>
        <w:rPr>
          <w:spacing w:val="-3"/>
        </w:rPr>
        <w:t>продемонстрировали относительно</w:t>
      </w:r>
      <w:r>
        <w:rPr>
          <w:spacing w:val="-70"/>
        </w:rPr>
        <w:t xml:space="preserve"> </w:t>
      </w:r>
      <w:r>
        <w:t>низкую долю</w:t>
      </w:r>
      <w:r>
        <w:rPr>
          <w:spacing w:val="1"/>
        </w:rPr>
        <w:t xml:space="preserve"> </w:t>
      </w:r>
      <w:r>
        <w:t>выявленных случаев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шейки матки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0,37%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0,95%</w:t>
      </w:r>
      <w:r>
        <w:rPr>
          <w:spacing w:val="1"/>
        </w:rPr>
        <w:t xml:space="preserve"> </w:t>
      </w:r>
      <w:r>
        <w:rPr>
          <w:w w:val="95"/>
        </w:rPr>
        <w:t>соответственно. В городе Алматы, где</w:t>
      </w:r>
      <w:r>
        <w:rPr>
          <w:spacing w:val="1"/>
          <w:w w:val="95"/>
        </w:rPr>
        <w:t xml:space="preserve"> </w:t>
      </w:r>
      <w:r>
        <w:rPr>
          <w:w w:val="95"/>
        </w:rPr>
        <w:t>охват составил 96,3%, выявлено 3,9%</w:t>
      </w:r>
      <w:r>
        <w:rPr>
          <w:spacing w:val="1"/>
          <w:w w:val="95"/>
        </w:rPr>
        <w:t xml:space="preserve"> </w:t>
      </w:r>
      <w:r>
        <w:rPr>
          <w:w w:val="95"/>
        </w:rPr>
        <w:t>случаев</w:t>
      </w:r>
      <w:r>
        <w:rPr>
          <w:spacing w:val="26"/>
          <w:w w:val="95"/>
        </w:rPr>
        <w:t xml:space="preserve"> </w:t>
      </w:r>
      <w:r>
        <w:rPr>
          <w:w w:val="95"/>
        </w:rPr>
        <w:t>заболеваний,</w:t>
      </w:r>
      <w:r>
        <w:rPr>
          <w:spacing w:val="27"/>
          <w:w w:val="95"/>
        </w:rPr>
        <w:t xml:space="preserve"> </w:t>
      </w:r>
      <w:r>
        <w:rPr>
          <w:w w:val="95"/>
        </w:rPr>
        <w:t>из</w:t>
      </w:r>
      <w:r>
        <w:rPr>
          <w:spacing w:val="11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-14"/>
          <w:w w:val="95"/>
        </w:rPr>
        <w:t xml:space="preserve"> </w:t>
      </w:r>
      <w:r>
        <w:rPr>
          <w:w w:val="95"/>
        </w:rPr>
        <w:t>0,44%</w:t>
      </w:r>
      <w:r>
        <w:rPr>
          <w:spacing w:val="15"/>
          <w:w w:val="95"/>
        </w:rPr>
        <w:t xml:space="preserve"> </w:t>
      </w:r>
      <w:r>
        <w:rPr>
          <w:w w:val="95"/>
        </w:rPr>
        <w:t>составили</w:t>
      </w:r>
      <w:r>
        <w:rPr>
          <w:spacing w:val="-3"/>
          <w:w w:val="95"/>
        </w:rPr>
        <w:t xml:space="preserve"> </w:t>
      </w:r>
      <w:r>
        <w:rPr>
          <w:w w:val="95"/>
        </w:rPr>
        <w:t>случаи</w:t>
      </w:r>
      <w:r>
        <w:rPr>
          <w:spacing w:val="-3"/>
          <w:w w:val="95"/>
        </w:rPr>
        <w:t xml:space="preserve"> </w:t>
      </w:r>
      <w:r>
        <w:rPr>
          <w:w w:val="95"/>
        </w:rPr>
        <w:t>рака</w:t>
      </w:r>
      <w:r>
        <w:rPr>
          <w:spacing w:val="14"/>
          <w:w w:val="95"/>
        </w:rPr>
        <w:t xml:space="preserve"> </w:t>
      </w:r>
      <w:r>
        <w:rPr>
          <w:w w:val="95"/>
        </w:rPr>
        <w:t>шейки</w:t>
      </w:r>
      <w:r>
        <w:rPr>
          <w:spacing w:val="-5"/>
          <w:w w:val="95"/>
        </w:rPr>
        <w:t xml:space="preserve"> </w:t>
      </w:r>
      <w:r>
        <w:rPr>
          <w:w w:val="95"/>
        </w:rPr>
        <w:t>матки.</w:t>
      </w:r>
    </w:p>
    <w:p w14:paraId="18F3F5D7" w14:textId="77777777" w:rsidR="00AA2216" w:rsidRDefault="00000000">
      <w:pPr>
        <w:pStyle w:val="a3"/>
        <w:spacing w:line="235" w:lineRule="auto"/>
        <w:ind w:right="563" w:firstLine="720"/>
      </w:pPr>
      <w:r>
        <w:t>Некоторые области, такие как Актюбинская и Атырауская, показали</w:t>
      </w:r>
      <w:r>
        <w:rPr>
          <w:spacing w:val="1"/>
        </w:rPr>
        <w:t xml:space="preserve"> </w:t>
      </w:r>
      <w:r>
        <w:rPr>
          <w:w w:val="95"/>
        </w:rPr>
        <w:t>высокий процент выявленных доброкачественных новообразований (99,8% и</w:t>
      </w:r>
      <w:r>
        <w:rPr>
          <w:spacing w:val="1"/>
          <w:w w:val="95"/>
        </w:rPr>
        <w:t xml:space="preserve"> </w:t>
      </w:r>
      <w:r>
        <w:rPr>
          <w:w w:val="95"/>
        </w:rPr>
        <w:t>99,3% соответственно) при низкой доле случаев рака шейки матки (0,22% и</w:t>
      </w:r>
      <w:r>
        <w:rPr>
          <w:spacing w:val="1"/>
          <w:w w:val="95"/>
        </w:rPr>
        <w:t xml:space="preserve"> </w:t>
      </w:r>
      <w:r>
        <w:t>0,73%</w:t>
      </w:r>
      <w:r>
        <w:rPr>
          <w:spacing w:val="-26"/>
        </w:rPr>
        <w:t xml:space="preserve"> </w:t>
      </w:r>
      <w:r>
        <w:t>соответственно).</w:t>
      </w:r>
    </w:p>
    <w:p w14:paraId="622AF3D9" w14:textId="77777777" w:rsidR="00AA2216" w:rsidRDefault="00AA2216">
      <w:pPr>
        <w:spacing w:line="235" w:lineRule="auto"/>
        <w:sectPr w:rsidR="00AA2216">
          <w:pgSz w:w="11910" w:h="16840"/>
          <w:pgMar w:top="1040" w:right="280" w:bottom="1100" w:left="1440" w:header="0" w:footer="913" w:gutter="0"/>
          <w:cols w:space="720"/>
        </w:sectPr>
      </w:pPr>
    </w:p>
    <w:p w14:paraId="24D9B542" w14:textId="77777777" w:rsidR="00AA2216" w:rsidRDefault="00000000">
      <w:pPr>
        <w:pStyle w:val="a3"/>
        <w:spacing w:before="81" w:line="230" w:lineRule="auto"/>
        <w:jc w:val="left"/>
      </w:pPr>
      <w:r>
        <w:t>Таблица</w:t>
      </w:r>
      <w:r>
        <w:rPr>
          <w:spacing w:val="26"/>
        </w:rPr>
        <w:t xml:space="preserve"> </w:t>
      </w:r>
      <w:r>
        <w:t>16</w:t>
      </w:r>
      <w:r>
        <w:rPr>
          <w:spacing w:val="2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Показатели</w:t>
      </w:r>
      <w:r>
        <w:rPr>
          <w:spacing w:val="29"/>
        </w:rPr>
        <w:t xml:space="preserve"> </w:t>
      </w:r>
      <w:r>
        <w:t>скрининга</w:t>
      </w:r>
      <w:r>
        <w:rPr>
          <w:spacing w:val="24"/>
        </w:rPr>
        <w:t xml:space="preserve"> </w:t>
      </w:r>
      <w:r>
        <w:t>на</w:t>
      </w:r>
      <w:r>
        <w:rPr>
          <w:spacing w:val="72"/>
        </w:rPr>
        <w:t xml:space="preserve"> </w:t>
      </w:r>
      <w:r>
        <w:t>РШМ</w:t>
      </w:r>
      <w:r>
        <w:rPr>
          <w:spacing w:val="39"/>
        </w:rPr>
        <w:t xml:space="preserve"> </w:t>
      </w:r>
      <w:r>
        <w:t>по  регионам</w:t>
      </w:r>
      <w:r>
        <w:rPr>
          <w:spacing w:val="53"/>
        </w:rPr>
        <w:t xml:space="preserve"> </w:t>
      </w:r>
      <w:r>
        <w:t>за</w:t>
      </w:r>
      <w:r>
        <w:rPr>
          <w:spacing w:val="72"/>
        </w:rPr>
        <w:t xml:space="preserve"> </w:t>
      </w:r>
      <w:r>
        <w:t>2021</w:t>
      </w:r>
      <w:r>
        <w:rPr>
          <w:spacing w:val="55"/>
        </w:rPr>
        <w:t xml:space="preserve"> </w:t>
      </w:r>
      <w:r>
        <w:t>год,</w:t>
      </w:r>
      <w:r>
        <w:rPr>
          <w:spacing w:val="-70"/>
        </w:rPr>
        <w:t xml:space="preserve"> </w:t>
      </w:r>
      <w:r>
        <w:t>абсолютные</w:t>
      </w:r>
      <w:r>
        <w:rPr>
          <w:spacing w:val="-25"/>
        </w:rPr>
        <w:t xml:space="preserve"> </w:t>
      </w:r>
      <w:r>
        <w:t>показатели</w:t>
      </w:r>
      <w:r>
        <w:rPr>
          <w:spacing w:val="-33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(%)</w:t>
      </w:r>
    </w:p>
    <w:p w14:paraId="4F0B6E41" w14:textId="77777777" w:rsidR="00AA2216" w:rsidRDefault="00AA2216">
      <w:pPr>
        <w:pStyle w:val="a3"/>
        <w:spacing w:before="5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0"/>
        <w:gridCol w:w="1522"/>
        <w:gridCol w:w="1538"/>
        <w:gridCol w:w="1538"/>
        <w:gridCol w:w="1522"/>
        <w:gridCol w:w="1538"/>
      </w:tblGrid>
      <w:tr w:rsidR="00AA2216" w14:paraId="2CE5125E" w14:textId="77777777">
        <w:trPr>
          <w:trHeight w:val="1245"/>
        </w:trPr>
        <w:tc>
          <w:tcPr>
            <w:tcW w:w="1570" w:type="dxa"/>
          </w:tcPr>
          <w:p w14:paraId="0491A62F" w14:textId="77777777" w:rsidR="00AA2216" w:rsidRDefault="00AA2216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14:paraId="62A10222" w14:textId="77777777" w:rsidR="00AA2216" w:rsidRDefault="00000000">
            <w:pPr>
              <w:pStyle w:val="TableParagraph"/>
              <w:ind w:left="103" w:right="71"/>
              <w:jc w:val="center"/>
              <w:rPr>
                <w:sz w:val="24"/>
              </w:rPr>
            </w:pPr>
            <w:r>
              <w:rPr>
                <w:sz w:val="24"/>
              </w:rPr>
              <w:t>Регион</w:t>
            </w:r>
          </w:p>
        </w:tc>
        <w:tc>
          <w:tcPr>
            <w:tcW w:w="1522" w:type="dxa"/>
          </w:tcPr>
          <w:p w14:paraId="55DBC0DF" w14:textId="77777777" w:rsidR="00AA2216" w:rsidRDefault="00AA2216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6A8301C7" w14:textId="77777777" w:rsidR="00AA2216" w:rsidRDefault="00000000">
            <w:pPr>
              <w:pStyle w:val="TableParagraph"/>
              <w:spacing w:line="249" w:lineRule="auto"/>
              <w:ind w:left="359" w:right="203" w:hanging="97"/>
              <w:rPr>
                <w:sz w:val="24"/>
              </w:rPr>
            </w:pPr>
            <w:r>
              <w:rPr>
                <w:spacing w:val="-3"/>
                <w:sz w:val="24"/>
              </w:rPr>
              <w:t>Подлежит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осмотру</w:t>
            </w:r>
          </w:p>
        </w:tc>
        <w:tc>
          <w:tcPr>
            <w:tcW w:w="1538" w:type="dxa"/>
          </w:tcPr>
          <w:p w14:paraId="3EE8162B" w14:textId="77777777" w:rsidR="00AA2216" w:rsidRDefault="00AA2216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14:paraId="68A75885" w14:textId="77777777" w:rsidR="00AA2216" w:rsidRDefault="00000000">
            <w:pPr>
              <w:pStyle w:val="TableParagraph"/>
              <w:ind w:left="133" w:right="95"/>
              <w:jc w:val="center"/>
              <w:rPr>
                <w:sz w:val="24"/>
              </w:rPr>
            </w:pPr>
            <w:r>
              <w:rPr>
                <w:sz w:val="24"/>
              </w:rPr>
              <w:t>Осмотрено</w:t>
            </w:r>
          </w:p>
        </w:tc>
        <w:tc>
          <w:tcPr>
            <w:tcW w:w="1538" w:type="dxa"/>
          </w:tcPr>
          <w:p w14:paraId="76FBCB8B" w14:textId="77777777" w:rsidR="00AA2216" w:rsidRDefault="00AA2216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34BC7C8C" w14:textId="77777777" w:rsidR="00AA2216" w:rsidRDefault="00000000">
            <w:pPr>
              <w:pStyle w:val="TableParagraph"/>
              <w:spacing w:line="249" w:lineRule="auto"/>
              <w:ind w:left="310" w:right="121" w:hanging="161"/>
              <w:rPr>
                <w:sz w:val="24"/>
              </w:rPr>
            </w:pPr>
            <w:r>
              <w:rPr>
                <w:spacing w:val="-4"/>
                <w:sz w:val="24"/>
              </w:rPr>
              <w:t>Положитель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522" w:type="dxa"/>
          </w:tcPr>
          <w:p w14:paraId="3E02D3D0" w14:textId="77777777" w:rsidR="00AA2216" w:rsidRDefault="00000000">
            <w:pPr>
              <w:pStyle w:val="TableParagraph"/>
              <w:spacing w:line="240" w:lineRule="exact"/>
              <w:ind w:left="96" w:right="57"/>
              <w:jc w:val="center"/>
              <w:rPr>
                <w:sz w:val="24"/>
              </w:rPr>
            </w:pPr>
            <w:r>
              <w:rPr>
                <w:sz w:val="24"/>
              </w:rPr>
              <w:t>Доброкачест</w:t>
            </w:r>
          </w:p>
          <w:p w14:paraId="0D849AF2" w14:textId="77777777" w:rsidR="00AA2216" w:rsidRDefault="00000000">
            <w:pPr>
              <w:pStyle w:val="TableParagraph"/>
              <w:spacing w:line="244" w:lineRule="auto"/>
              <w:ind w:left="150" w:right="116" w:hanging="6"/>
              <w:jc w:val="center"/>
              <w:rPr>
                <w:sz w:val="24"/>
              </w:rPr>
            </w:pPr>
            <w:r>
              <w:rPr>
                <w:sz w:val="24"/>
              </w:rPr>
              <w:t>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новообразов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ШМ</w:t>
            </w:r>
          </w:p>
        </w:tc>
        <w:tc>
          <w:tcPr>
            <w:tcW w:w="1538" w:type="dxa"/>
          </w:tcPr>
          <w:p w14:paraId="3338FB39" w14:textId="77777777" w:rsidR="00AA2216" w:rsidRDefault="00AA2216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14:paraId="2C0A9439" w14:textId="77777777" w:rsidR="00AA2216" w:rsidRDefault="00000000">
            <w:pPr>
              <w:pStyle w:val="TableParagraph"/>
              <w:ind w:left="133" w:right="112"/>
              <w:jc w:val="center"/>
              <w:rPr>
                <w:sz w:val="24"/>
              </w:rPr>
            </w:pPr>
            <w:r>
              <w:rPr>
                <w:sz w:val="24"/>
              </w:rPr>
              <w:t>РШМ</w:t>
            </w:r>
          </w:p>
        </w:tc>
      </w:tr>
      <w:tr w:rsidR="00AA2216" w14:paraId="2E07F339" w14:textId="77777777">
        <w:trPr>
          <w:trHeight w:val="700"/>
        </w:trPr>
        <w:tc>
          <w:tcPr>
            <w:tcW w:w="1570" w:type="dxa"/>
          </w:tcPr>
          <w:p w14:paraId="6AFE7ACF" w14:textId="77777777" w:rsidR="00AA2216" w:rsidRDefault="00000000">
            <w:pPr>
              <w:pStyle w:val="TableParagraph"/>
              <w:spacing w:line="257" w:lineRule="exact"/>
              <w:ind w:left="166"/>
              <w:rPr>
                <w:sz w:val="24"/>
              </w:rPr>
            </w:pPr>
            <w:r>
              <w:rPr>
                <w:sz w:val="24"/>
              </w:rPr>
              <w:t>Акмолинска</w:t>
            </w:r>
          </w:p>
          <w:p w14:paraId="3FBA4F29" w14:textId="77777777" w:rsidR="00AA2216" w:rsidRDefault="00000000">
            <w:pPr>
              <w:pStyle w:val="TableParagraph"/>
              <w:spacing w:line="274" w:lineRule="exact"/>
              <w:ind w:left="294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1522" w:type="dxa"/>
          </w:tcPr>
          <w:p w14:paraId="697BAA63" w14:textId="77777777" w:rsidR="00AA2216" w:rsidRDefault="00000000">
            <w:pPr>
              <w:pStyle w:val="TableParagraph"/>
              <w:spacing w:before="110"/>
              <w:ind w:left="89" w:right="57"/>
              <w:jc w:val="center"/>
              <w:rPr>
                <w:sz w:val="24"/>
              </w:rPr>
            </w:pPr>
            <w:r>
              <w:rPr>
                <w:sz w:val="24"/>
              </w:rPr>
              <w:t>39802</w:t>
            </w:r>
          </w:p>
        </w:tc>
        <w:tc>
          <w:tcPr>
            <w:tcW w:w="1538" w:type="dxa"/>
          </w:tcPr>
          <w:p w14:paraId="484497A4" w14:textId="77777777" w:rsidR="00AA2216" w:rsidRDefault="00000000">
            <w:pPr>
              <w:pStyle w:val="TableParagraph"/>
              <w:spacing w:before="110"/>
              <w:ind w:left="133" w:right="11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35838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(90,0)</w:t>
            </w:r>
          </w:p>
        </w:tc>
        <w:tc>
          <w:tcPr>
            <w:tcW w:w="1538" w:type="dxa"/>
          </w:tcPr>
          <w:p w14:paraId="0A7A5C34" w14:textId="77777777" w:rsidR="00AA2216" w:rsidRDefault="00000000">
            <w:pPr>
              <w:pStyle w:val="TableParagraph"/>
              <w:spacing w:before="110"/>
              <w:ind w:left="133" w:right="117"/>
              <w:jc w:val="center"/>
              <w:rPr>
                <w:sz w:val="24"/>
              </w:rPr>
            </w:pPr>
            <w:r>
              <w:rPr>
                <w:sz w:val="24"/>
              </w:rPr>
              <w:t>674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(1,9)</w:t>
            </w:r>
          </w:p>
        </w:tc>
        <w:tc>
          <w:tcPr>
            <w:tcW w:w="1522" w:type="dxa"/>
          </w:tcPr>
          <w:p w14:paraId="132FE067" w14:textId="77777777" w:rsidR="00AA2216" w:rsidRDefault="00000000">
            <w:pPr>
              <w:pStyle w:val="TableParagraph"/>
              <w:spacing w:before="110"/>
              <w:ind w:left="96" w:right="48"/>
              <w:jc w:val="center"/>
              <w:rPr>
                <w:sz w:val="24"/>
              </w:rPr>
            </w:pPr>
            <w:r>
              <w:rPr>
                <w:sz w:val="24"/>
              </w:rPr>
              <w:t>660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(97,9)</w:t>
            </w:r>
          </w:p>
        </w:tc>
        <w:tc>
          <w:tcPr>
            <w:tcW w:w="1538" w:type="dxa"/>
          </w:tcPr>
          <w:p w14:paraId="2EC09B06" w14:textId="77777777" w:rsidR="00AA2216" w:rsidRDefault="00000000">
            <w:pPr>
              <w:pStyle w:val="TableParagraph"/>
              <w:spacing w:before="110"/>
              <w:ind w:left="133" w:right="11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(2,08)</w:t>
            </w:r>
          </w:p>
        </w:tc>
      </w:tr>
      <w:tr w:rsidR="00AA2216" w14:paraId="25C98DBB" w14:textId="77777777">
        <w:trPr>
          <w:trHeight w:val="700"/>
        </w:trPr>
        <w:tc>
          <w:tcPr>
            <w:tcW w:w="1570" w:type="dxa"/>
          </w:tcPr>
          <w:p w14:paraId="020A9479" w14:textId="77777777" w:rsidR="00AA2216" w:rsidRDefault="00000000">
            <w:pPr>
              <w:pStyle w:val="TableParagraph"/>
              <w:spacing w:line="256" w:lineRule="exact"/>
              <w:ind w:left="95" w:right="87"/>
              <w:jc w:val="center"/>
              <w:rPr>
                <w:sz w:val="24"/>
              </w:rPr>
            </w:pPr>
            <w:r>
              <w:rPr>
                <w:sz w:val="24"/>
              </w:rPr>
              <w:t>Актюбинска</w:t>
            </w:r>
          </w:p>
          <w:p w14:paraId="6AEE935C" w14:textId="77777777" w:rsidR="00AA2216" w:rsidRDefault="00000000">
            <w:pPr>
              <w:pStyle w:val="TableParagraph"/>
              <w:spacing w:line="274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1522" w:type="dxa"/>
          </w:tcPr>
          <w:p w14:paraId="5D983379" w14:textId="77777777" w:rsidR="00AA2216" w:rsidRDefault="00000000">
            <w:pPr>
              <w:pStyle w:val="TableParagraph"/>
              <w:spacing w:before="126"/>
              <w:ind w:left="89" w:right="57"/>
              <w:jc w:val="center"/>
              <w:rPr>
                <w:sz w:val="24"/>
              </w:rPr>
            </w:pPr>
            <w:r>
              <w:rPr>
                <w:sz w:val="24"/>
              </w:rPr>
              <w:t>41781</w:t>
            </w:r>
          </w:p>
        </w:tc>
        <w:tc>
          <w:tcPr>
            <w:tcW w:w="1538" w:type="dxa"/>
          </w:tcPr>
          <w:p w14:paraId="32FB8DE3" w14:textId="77777777" w:rsidR="00AA2216" w:rsidRDefault="00000000">
            <w:pPr>
              <w:pStyle w:val="TableParagraph"/>
              <w:spacing w:before="126"/>
              <w:ind w:left="133" w:right="11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41266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(98,8)</w:t>
            </w:r>
          </w:p>
        </w:tc>
        <w:tc>
          <w:tcPr>
            <w:tcW w:w="1538" w:type="dxa"/>
          </w:tcPr>
          <w:p w14:paraId="777F0AA3" w14:textId="77777777" w:rsidR="00AA2216" w:rsidRDefault="00000000">
            <w:pPr>
              <w:pStyle w:val="TableParagraph"/>
              <w:spacing w:before="126"/>
              <w:ind w:left="133" w:right="117"/>
              <w:jc w:val="center"/>
              <w:rPr>
                <w:sz w:val="24"/>
              </w:rPr>
            </w:pPr>
            <w:r>
              <w:rPr>
                <w:sz w:val="24"/>
              </w:rPr>
              <w:t>2260 (5,5)</w:t>
            </w:r>
          </w:p>
        </w:tc>
        <w:tc>
          <w:tcPr>
            <w:tcW w:w="1522" w:type="dxa"/>
          </w:tcPr>
          <w:p w14:paraId="5FC812DD" w14:textId="77777777" w:rsidR="00AA2216" w:rsidRDefault="00000000">
            <w:pPr>
              <w:pStyle w:val="TableParagraph"/>
              <w:spacing w:before="126"/>
              <w:ind w:left="96" w:right="4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2255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(99,8)</w:t>
            </w:r>
          </w:p>
        </w:tc>
        <w:tc>
          <w:tcPr>
            <w:tcW w:w="1538" w:type="dxa"/>
          </w:tcPr>
          <w:p w14:paraId="198887AC" w14:textId="77777777" w:rsidR="00AA2216" w:rsidRDefault="00000000">
            <w:pPr>
              <w:pStyle w:val="TableParagraph"/>
              <w:spacing w:before="126"/>
              <w:ind w:left="133" w:right="117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(0,22)</w:t>
            </w:r>
          </w:p>
        </w:tc>
      </w:tr>
      <w:tr w:rsidR="00AA2216" w14:paraId="5FF1F98E" w14:textId="77777777">
        <w:trPr>
          <w:trHeight w:val="716"/>
        </w:trPr>
        <w:tc>
          <w:tcPr>
            <w:tcW w:w="1570" w:type="dxa"/>
          </w:tcPr>
          <w:p w14:paraId="404EF3E9" w14:textId="77777777" w:rsidR="00AA2216" w:rsidRDefault="00000000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Алматинска</w:t>
            </w:r>
          </w:p>
          <w:p w14:paraId="2FEFF53B" w14:textId="77777777" w:rsidR="00AA2216" w:rsidRDefault="00000000">
            <w:pPr>
              <w:pStyle w:val="TableParagraph"/>
              <w:spacing w:line="274" w:lineRule="exact"/>
              <w:ind w:left="294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1522" w:type="dxa"/>
          </w:tcPr>
          <w:p w14:paraId="239FAC21" w14:textId="77777777" w:rsidR="00AA2216" w:rsidRDefault="00000000">
            <w:pPr>
              <w:pStyle w:val="TableParagraph"/>
              <w:spacing w:before="126"/>
              <w:ind w:left="89" w:right="57"/>
              <w:jc w:val="center"/>
              <w:rPr>
                <w:sz w:val="24"/>
              </w:rPr>
            </w:pPr>
            <w:r>
              <w:rPr>
                <w:sz w:val="24"/>
              </w:rPr>
              <w:t>93855</w:t>
            </w:r>
          </w:p>
        </w:tc>
        <w:tc>
          <w:tcPr>
            <w:tcW w:w="1538" w:type="dxa"/>
          </w:tcPr>
          <w:p w14:paraId="3F9B43B5" w14:textId="77777777" w:rsidR="00AA2216" w:rsidRDefault="00000000">
            <w:pPr>
              <w:pStyle w:val="TableParagraph"/>
              <w:spacing w:before="126"/>
              <w:ind w:left="133" w:right="11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83178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(88,6)</w:t>
            </w:r>
          </w:p>
        </w:tc>
        <w:tc>
          <w:tcPr>
            <w:tcW w:w="1538" w:type="dxa"/>
          </w:tcPr>
          <w:p w14:paraId="428148CD" w14:textId="77777777" w:rsidR="00AA2216" w:rsidRDefault="00000000">
            <w:pPr>
              <w:pStyle w:val="TableParagraph"/>
              <w:spacing w:before="126"/>
              <w:ind w:left="133" w:right="11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11665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(14,0)</w:t>
            </w:r>
          </w:p>
        </w:tc>
        <w:tc>
          <w:tcPr>
            <w:tcW w:w="1522" w:type="dxa"/>
          </w:tcPr>
          <w:p w14:paraId="74D2B656" w14:textId="77777777" w:rsidR="00AA2216" w:rsidRDefault="00000000">
            <w:pPr>
              <w:pStyle w:val="TableParagraph"/>
              <w:spacing w:before="126"/>
              <w:ind w:left="89" w:right="5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11640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(99,8)</w:t>
            </w:r>
          </w:p>
        </w:tc>
        <w:tc>
          <w:tcPr>
            <w:tcW w:w="1538" w:type="dxa"/>
          </w:tcPr>
          <w:p w14:paraId="52AA0796" w14:textId="77777777" w:rsidR="00AA2216" w:rsidRDefault="00000000">
            <w:pPr>
              <w:pStyle w:val="TableParagraph"/>
              <w:spacing w:before="126"/>
              <w:ind w:left="133" w:right="11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(0,21)</w:t>
            </w:r>
          </w:p>
        </w:tc>
      </w:tr>
      <w:tr w:rsidR="00AA2216" w14:paraId="18271E20" w14:textId="77777777">
        <w:trPr>
          <w:trHeight w:val="700"/>
        </w:trPr>
        <w:tc>
          <w:tcPr>
            <w:tcW w:w="1570" w:type="dxa"/>
          </w:tcPr>
          <w:p w14:paraId="60FFA449" w14:textId="77777777" w:rsidR="00AA2216" w:rsidRDefault="00000000">
            <w:pPr>
              <w:pStyle w:val="TableParagraph"/>
              <w:spacing w:line="240" w:lineRule="exact"/>
              <w:ind w:left="99" w:right="87"/>
              <w:jc w:val="center"/>
              <w:rPr>
                <w:sz w:val="24"/>
              </w:rPr>
            </w:pPr>
            <w:r>
              <w:rPr>
                <w:sz w:val="24"/>
              </w:rPr>
              <w:t>Атырауская</w:t>
            </w:r>
          </w:p>
          <w:p w14:paraId="4A4E6D58" w14:textId="77777777" w:rsidR="00AA2216" w:rsidRDefault="00000000">
            <w:pPr>
              <w:pStyle w:val="TableParagraph"/>
              <w:spacing w:line="274" w:lineRule="exact"/>
              <w:ind w:left="103" w:right="75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522" w:type="dxa"/>
          </w:tcPr>
          <w:p w14:paraId="3DC5A73B" w14:textId="77777777" w:rsidR="00AA2216" w:rsidRDefault="00000000">
            <w:pPr>
              <w:pStyle w:val="TableParagraph"/>
              <w:spacing w:before="110"/>
              <w:ind w:left="89" w:right="57"/>
              <w:jc w:val="center"/>
              <w:rPr>
                <w:sz w:val="24"/>
              </w:rPr>
            </w:pPr>
            <w:r>
              <w:rPr>
                <w:sz w:val="24"/>
              </w:rPr>
              <w:t>21518</w:t>
            </w:r>
          </w:p>
        </w:tc>
        <w:tc>
          <w:tcPr>
            <w:tcW w:w="1538" w:type="dxa"/>
          </w:tcPr>
          <w:p w14:paraId="62AD493D" w14:textId="77777777" w:rsidR="00AA2216" w:rsidRDefault="00000000">
            <w:pPr>
              <w:pStyle w:val="TableParagraph"/>
              <w:spacing w:before="110"/>
              <w:ind w:left="133" w:right="11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20819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(96,8)</w:t>
            </w:r>
          </w:p>
        </w:tc>
        <w:tc>
          <w:tcPr>
            <w:tcW w:w="1538" w:type="dxa"/>
          </w:tcPr>
          <w:p w14:paraId="2CDF9BF4" w14:textId="77777777" w:rsidR="00AA2216" w:rsidRDefault="00000000">
            <w:pPr>
              <w:pStyle w:val="TableParagraph"/>
              <w:spacing w:before="110"/>
              <w:ind w:left="133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2595 </w:t>
            </w:r>
            <w:r>
              <w:rPr>
                <w:sz w:val="24"/>
              </w:rPr>
              <w:t>(12,5)</w:t>
            </w:r>
          </w:p>
        </w:tc>
        <w:tc>
          <w:tcPr>
            <w:tcW w:w="1522" w:type="dxa"/>
          </w:tcPr>
          <w:p w14:paraId="196E9D9C" w14:textId="77777777" w:rsidR="00AA2216" w:rsidRDefault="00000000">
            <w:pPr>
              <w:pStyle w:val="TableParagraph"/>
              <w:spacing w:before="110"/>
              <w:ind w:left="96" w:right="4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2576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(99,3)</w:t>
            </w:r>
          </w:p>
        </w:tc>
        <w:tc>
          <w:tcPr>
            <w:tcW w:w="1538" w:type="dxa"/>
          </w:tcPr>
          <w:p w14:paraId="43A12577" w14:textId="77777777" w:rsidR="00AA2216" w:rsidRDefault="00000000">
            <w:pPr>
              <w:pStyle w:val="TableParagraph"/>
              <w:spacing w:before="110"/>
              <w:ind w:left="133" w:right="11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(0,73)</w:t>
            </w:r>
          </w:p>
        </w:tc>
      </w:tr>
      <w:tr w:rsidR="00AA2216" w14:paraId="3373CCF5" w14:textId="77777777">
        <w:trPr>
          <w:trHeight w:val="428"/>
        </w:trPr>
        <w:tc>
          <w:tcPr>
            <w:tcW w:w="1570" w:type="dxa"/>
          </w:tcPr>
          <w:p w14:paraId="2FBB6793" w14:textId="77777777" w:rsidR="00AA2216" w:rsidRDefault="00000000">
            <w:pPr>
              <w:pStyle w:val="TableParagraph"/>
              <w:spacing w:line="242" w:lineRule="exact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ВКО</w:t>
            </w:r>
          </w:p>
        </w:tc>
        <w:tc>
          <w:tcPr>
            <w:tcW w:w="1522" w:type="dxa"/>
          </w:tcPr>
          <w:p w14:paraId="438143D9" w14:textId="77777777" w:rsidR="00AA2216" w:rsidRDefault="00000000">
            <w:pPr>
              <w:pStyle w:val="TableParagraph"/>
              <w:spacing w:line="242" w:lineRule="exact"/>
              <w:ind w:left="89" w:right="57"/>
              <w:jc w:val="center"/>
              <w:rPr>
                <w:sz w:val="24"/>
              </w:rPr>
            </w:pPr>
            <w:r>
              <w:rPr>
                <w:sz w:val="24"/>
              </w:rPr>
              <w:t>74341</w:t>
            </w:r>
          </w:p>
        </w:tc>
        <w:tc>
          <w:tcPr>
            <w:tcW w:w="1538" w:type="dxa"/>
          </w:tcPr>
          <w:p w14:paraId="5114C6AE" w14:textId="77777777" w:rsidR="00AA2216" w:rsidRDefault="00000000">
            <w:pPr>
              <w:pStyle w:val="TableParagraph"/>
              <w:spacing w:line="242" w:lineRule="exact"/>
              <w:ind w:left="133" w:right="11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71265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(95,9)</w:t>
            </w:r>
          </w:p>
        </w:tc>
        <w:tc>
          <w:tcPr>
            <w:tcW w:w="1538" w:type="dxa"/>
          </w:tcPr>
          <w:p w14:paraId="2516DBCD" w14:textId="77777777" w:rsidR="00AA2216" w:rsidRDefault="00000000">
            <w:pPr>
              <w:pStyle w:val="TableParagraph"/>
              <w:spacing w:line="242" w:lineRule="exact"/>
              <w:ind w:left="133" w:right="117"/>
              <w:jc w:val="center"/>
              <w:rPr>
                <w:sz w:val="24"/>
              </w:rPr>
            </w:pPr>
            <w:r>
              <w:rPr>
                <w:sz w:val="24"/>
              </w:rPr>
              <w:t>1823 (2,6)</w:t>
            </w:r>
          </w:p>
        </w:tc>
        <w:tc>
          <w:tcPr>
            <w:tcW w:w="1522" w:type="dxa"/>
          </w:tcPr>
          <w:p w14:paraId="78FB1219" w14:textId="77777777" w:rsidR="00AA2216" w:rsidRDefault="00000000">
            <w:pPr>
              <w:pStyle w:val="TableParagraph"/>
              <w:spacing w:line="242" w:lineRule="exact"/>
              <w:ind w:left="96" w:right="4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1793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(98,4)</w:t>
            </w:r>
          </w:p>
        </w:tc>
        <w:tc>
          <w:tcPr>
            <w:tcW w:w="1538" w:type="dxa"/>
          </w:tcPr>
          <w:p w14:paraId="52F245FD" w14:textId="77777777" w:rsidR="00AA2216" w:rsidRDefault="00000000">
            <w:pPr>
              <w:pStyle w:val="TableParagraph"/>
              <w:spacing w:line="242" w:lineRule="exact"/>
              <w:ind w:left="133" w:right="11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(1,65)</w:t>
            </w:r>
          </w:p>
        </w:tc>
      </w:tr>
      <w:tr w:rsidR="00AA2216" w14:paraId="78E02479" w14:textId="77777777">
        <w:trPr>
          <w:trHeight w:val="700"/>
        </w:trPr>
        <w:tc>
          <w:tcPr>
            <w:tcW w:w="1570" w:type="dxa"/>
          </w:tcPr>
          <w:p w14:paraId="7C8AA8DE" w14:textId="77777777" w:rsidR="00AA2216" w:rsidRDefault="00000000">
            <w:pPr>
              <w:pStyle w:val="TableParagraph"/>
              <w:spacing w:line="240" w:lineRule="exact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Жамбылская</w:t>
            </w:r>
          </w:p>
          <w:p w14:paraId="6E7D52FE" w14:textId="77777777" w:rsidR="00AA2216" w:rsidRDefault="00000000">
            <w:pPr>
              <w:pStyle w:val="TableParagraph"/>
              <w:spacing w:line="274" w:lineRule="exact"/>
              <w:ind w:left="103" w:right="75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522" w:type="dxa"/>
          </w:tcPr>
          <w:p w14:paraId="58E5CE56" w14:textId="77777777" w:rsidR="00AA2216" w:rsidRDefault="00000000">
            <w:pPr>
              <w:pStyle w:val="TableParagraph"/>
              <w:spacing w:before="110"/>
              <w:ind w:left="89" w:right="57"/>
              <w:jc w:val="center"/>
              <w:rPr>
                <w:sz w:val="24"/>
              </w:rPr>
            </w:pPr>
            <w:r>
              <w:rPr>
                <w:sz w:val="24"/>
              </w:rPr>
              <w:t>49774</w:t>
            </w:r>
          </w:p>
        </w:tc>
        <w:tc>
          <w:tcPr>
            <w:tcW w:w="1538" w:type="dxa"/>
          </w:tcPr>
          <w:p w14:paraId="0329A106" w14:textId="77777777" w:rsidR="00AA2216" w:rsidRDefault="00000000">
            <w:pPr>
              <w:pStyle w:val="TableParagraph"/>
              <w:spacing w:line="240" w:lineRule="exact"/>
              <w:ind w:left="487"/>
              <w:rPr>
                <w:sz w:val="24"/>
              </w:rPr>
            </w:pPr>
            <w:r>
              <w:rPr>
                <w:sz w:val="24"/>
              </w:rPr>
              <w:t>49774</w:t>
            </w:r>
          </w:p>
          <w:p w14:paraId="6F13063E" w14:textId="77777777" w:rsidR="00AA2216" w:rsidRDefault="00000000">
            <w:pPr>
              <w:pStyle w:val="TableParagraph"/>
              <w:spacing w:line="274" w:lineRule="exact"/>
              <w:ind w:left="438"/>
              <w:rPr>
                <w:sz w:val="24"/>
              </w:rPr>
            </w:pPr>
            <w:r>
              <w:rPr>
                <w:sz w:val="24"/>
              </w:rPr>
              <w:t>(100,0)</w:t>
            </w:r>
          </w:p>
        </w:tc>
        <w:tc>
          <w:tcPr>
            <w:tcW w:w="1538" w:type="dxa"/>
          </w:tcPr>
          <w:p w14:paraId="47E37907" w14:textId="77777777" w:rsidR="00AA2216" w:rsidRDefault="00000000">
            <w:pPr>
              <w:pStyle w:val="TableParagraph"/>
              <w:spacing w:before="110"/>
              <w:ind w:left="133" w:right="117"/>
              <w:jc w:val="center"/>
              <w:rPr>
                <w:sz w:val="24"/>
              </w:rPr>
            </w:pPr>
            <w:r>
              <w:rPr>
                <w:sz w:val="24"/>
              </w:rPr>
              <w:t>3407 (6,8)</w:t>
            </w:r>
          </w:p>
        </w:tc>
        <w:tc>
          <w:tcPr>
            <w:tcW w:w="1522" w:type="dxa"/>
          </w:tcPr>
          <w:p w14:paraId="7CA6DFB9" w14:textId="77777777" w:rsidR="00AA2216" w:rsidRDefault="00000000">
            <w:pPr>
              <w:pStyle w:val="TableParagraph"/>
              <w:spacing w:before="110"/>
              <w:ind w:left="96" w:right="4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3388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(99,4)</w:t>
            </w:r>
          </w:p>
        </w:tc>
        <w:tc>
          <w:tcPr>
            <w:tcW w:w="1538" w:type="dxa"/>
          </w:tcPr>
          <w:p w14:paraId="28E1C8C6" w14:textId="77777777" w:rsidR="00AA2216" w:rsidRDefault="00000000">
            <w:pPr>
              <w:pStyle w:val="TableParagraph"/>
              <w:spacing w:before="110"/>
              <w:ind w:left="133" w:right="11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(0,56)</w:t>
            </w:r>
          </w:p>
        </w:tc>
      </w:tr>
      <w:tr w:rsidR="00AA2216" w14:paraId="17287CFE" w14:textId="77777777">
        <w:trPr>
          <w:trHeight w:val="428"/>
        </w:trPr>
        <w:tc>
          <w:tcPr>
            <w:tcW w:w="1570" w:type="dxa"/>
          </w:tcPr>
          <w:p w14:paraId="49E44046" w14:textId="77777777" w:rsidR="00AA2216" w:rsidRDefault="00000000">
            <w:pPr>
              <w:pStyle w:val="TableParagraph"/>
              <w:spacing w:line="242" w:lineRule="exact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ЗКО</w:t>
            </w:r>
          </w:p>
        </w:tc>
        <w:tc>
          <w:tcPr>
            <w:tcW w:w="1522" w:type="dxa"/>
          </w:tcPr>
          <w:p w14:paraId="5482A342" w14:textId="77777777" w:rsidR="00AA2216" w:rsidRDefault="00000000">
            <w:pPr>
              <w:pStyle w:val="TableParagraph"/>
              <w:spacing w:line="242" w:lineRule="exact"/>
              <w:ind w:left="89" w:right="57"/>
              <w:jc w:val="center"/>
              <w:rPr>
                <w:sz w:val="24"/>
              </w:rPr>
            </w:pPr>
            <w:r>
              <w:rPr>
                <w:sz w:val="24"/>
              </w:rPr>
              <w:t>35381</w:t>
            </w:r>
          </w:p>
        </w:tc>
        <w:tc>
          <w:tcPr>
            <w:tcW w:w="1538" w:type="dxa"/>
          </w:tcPr>
          <w:p w14:paraId="32BDEF0C" w14:textId="77777777" w:rsidR="00AA2216" w:rsidRDefault="00000000">
            <w:pPr>
              <w:pStyle w:val="TableParagraph"/>
              <w:spacing w:line="242" w:lineRule="exact"/>
              <w:ind w:left="133" w:right="11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30136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(85,2)</w:t>
            </w:r>
          </w:p>
        </w:tc>
        <w:tc>
          <w:tcPr>
            <w:tcW w:w="1538" w:type="dxa"/>
          </w:tcPr>
          <w:p w14:paraId="3B88718E" w14:textId="77777777" w:rsidR="00AA2216" w:rsidRDefault="00000000">
            <w:pPr>
              <w:pStyle w:val="TableParagraph"/>
              <w:spacing w:line="242" w:lineRule="exact"/>
              <w:ind w:left="133" w:right="117"/>
              <w:jc w:val="center"/>
              <w:rPr>
                <w:sz w:val="24"/>
              </w:rPr>
            </w:pPr>
            <w:r>
              <w:rPr>
                <w:sz w:val="24"/>
              </w:rPr>
              <w:t>1986 (6,6)</w:t>
            </w:r>
          </w:p>
        </w:tc>
        <w:tc>
          <w:tcPr>
            <w:tcW w:w="1522" w:type="dxa"/>
          </w:tcPr>
          <w:p w14:paraId="7C793863" w14:textId="77777777" w:rsidR="00AA2216" w:rsidRDefault="00000000">
            <w:pPr>
              <w:pStyle w:val="TableParagraph"/>
              <w:spacing w:line="242" w:lineRule="exact"/>
              <w:ind w:left="96" w:right="4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1973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(99,3)</w:t>
            </w:r>
          </w:p>
        </w:tc>
        <w:tc>
          <w:tcPr>
            <w:tcW w:w="1538" w:type="dxa"/>
          </w:tcPr>
          <w:p w14:paraId="51752C12" w14:textId="77777777" w:rsidR="00AA2216" w:rsidRDefault="00000000">
            <w:pPr>
              <w:pStyle w:val="TableParagraph"/>
              <w:spacing w:line="242" w:lineRule="exact"/>
              <w:ind w:left="133" w:right="11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(0,65)</w:t>
            </w:r>
          </w:p>
        </w:tc>
      </w:tr>
      <w:tr w:rsidR="00AA2216" w14:paraId="6677406F" w14:textId="77777777">
        <w:trPr>
          <w:trHeight w:val="700"/>
        </w:trPr>
        <w:tc>
          <w:tcPr>
            <w:tcW w:w="1570" w:type="dxa"/>
          </w:tcPr>
          <w:p w14:paraId="074FD692" w14:textId="77777777" w:rsidR="00AA2216" w:rsidRDefault="00000000">
            <w:pPr>
              <w:pStyle w:val="TableParagraph"/>
              <w:spacing w:line="240" w:lineRule="exact"/>
              <w:ind w:left="150"/>
              <w:rPr>
                <w:sz w:val="24"/>
              </w:rPr>
            </w:pPr>
            <w:r>
              <w:rPr>
                <w:sz w:val="24"/>
              </w:rPr>
              <w:t>Карагандинс</w:t>
            </w:r>
          </w:p>
          <w:p w14:paraId="1CE75EA8" w14:textId="77777777" w:rsidR="00AA2216" w:rsidRDefault="00000000">
            <w:pPr>
              <w:pStyle w:val="TableParagraph"/>
              <w:spacing w:line="274" w:lineRule="exact"/>
              <w:ind w:left="182"/>
              <w:rPr>
                <w:sz w:val="24"/>
              </w:rPr>
            </w:pPr>
            <w:r>
              <w:rPr>
                <w:sz w:val="24"/>
              </w:rPr>
              <w:t>кая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1522" w:type="dxa"/>
          </w:tcPr>
          <w:p w14:paraId="73270EAC" w14:textId="77777777" w:rsidR="00AA2216" w:rsidRDefault="00000000">
            <w:pPr>
              <w:pStyle w:val="TableParagraph"/>
              <w:spacing w:before="109"/>
              <w:ind w:left="89" w:right="57"/>
              <w:jc w:val="center"/>
              <w:rPr>
                <w:sz w:val="24"/>
              </w:rPr>
            </w:pPr>
            <w:r>
              <w:rPr>
                <w:sz w:val="24"/>
              </w:rPr>
              <w:t>83090</w:t>
            </w:r>
          </w:p>
        </w:tc>
        <w:tc>
          <w:tcPr>
            <w:tcW w:w="1538" w:type="dxa"/>
          </w:tcPr>
          <w:p w14:paraId="3C6ACCCD" w14:textId="77777777" w:rsidR="00AA2216" w:rsidRDefault="00000000">
            <w:pPr>
              <w:pStyle w:val="TableParagraph"/>
              <w:spacing w:before="109"/>
              <w:ind w:left="133" w:right="11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69716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(83,9)</w:t>
            </w:r>
          </w:p>
        </w:tc>
        <w:tc>
          <w:tcPr>
            <w:tcW w:w="1538" w:type="dxa"/>
          </w:tcPr>
          <w:p w14:paraId="683FB919" w14:textId="77777777" w:rsidR="00AA2216" w:rsidRDefault="00000000">
            <w:pPr>
              <w:pStyle w:val="TableParagraph"/>
              <w:spacing w:before="109"/>
              <w:ind w:left="133" w:right="117"/>
              <w:jc w:val="center"/>
              <w:rPr>
                <w:sz w:val="24"/>
              </w:rPr>
            </w:pPr>
            <w:r>
              <w:rPr>
                <w:sz w:val="24"/>
              </w:rPr>
              <w:t>1147 (1,6)</w:t>
            </w:r>
          </w:p>
        </w:tc>
        <w:tc>
          <w:tcPr>
            <w:tcW w:w="1522" w:type="dxa"/>
          </w:tcPr>
          <w:p w14:paraId="6FACF21C" w14:textId="77777777" w:rsidR="00AA2216" w:rsidRDefault="00000000">
            <w:pPr>
              <w:pStyle w:val="TableParagraph"/>
              <w:spacing w:before="109"/>
              <w:ind w:left="96" w:right="4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1130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(98,5)</w:t>
            </w:r>
          </w:p>
        </w:tc>
        <w:tc>
          <w:tcPr>
            <w:tcW w:w="1538" w:type="dxa"/>
          </w:tcPr>
          <w:p w14:paraId="58D109F1" w14:textId="77777777" w:rsidR="00AA2216" w:rsidRDefault="00000000">
            <w:pPr>
              <w:pStyle w:val="TableParagraph"/>
              <w:spacing w:before="109"/>
              <w:ind w:left="133" w:right="11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(1,48)</w:t>
            </w:r>
          </w:p>
        </w:tc>
      </w:tr>
      <w:tr w:rsidR="00AA2216" w14:paraId="385B7845" w14:textId="77777777">
        <w:trPr>
          <w:trHeight w:val="701"/>
        </w:trPr>
        <w:tc>
          <w:tcPr>
            <w:tcW w:w="1570" w:type="dxa"/>
          </w:tcPr>
          <w:p w14:paraId="07EFD305" w14:textId="77777777" w:rsidR="00AA2216" w:rsidRDefault="00000000">
            <w:pPr>
              <w:pStyle w:val="TableParagraph"/>
              <w:spacing w:line="243" w:lineRule="exact"/>
              <w:ind w:left="103" w:right="79"/>
              <w:jc w:val="center"/>
              <w:rPr>
                <w:sz w:val="24"/>
              </w:rPr>
            </w:pPr>
            <w:r>
              <w:rPr>
                <w:sz w:val="24"/>
              </w:rPr>
              <w:t>Костанайска</w:t>
            </w:r>
          </w:p>
          <w:p w14:paraId="167F217D" w14:textId="77777777" w:rsidR="00AA2216" w:rsidRDefault="00000000">
            <w:pPr>
              <w:pStyle w:val="TableParagraph"/>
              <w:spacing w:before="12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1522" w:type="dxa"/>
          </w:tcPr>
          <w:p w14:paraId="26347481" w14:textId="77777777" w:rsidR="00AA2216" w:rsidRDefault="00000000">
            <w:pPr>
              <w:pStyle w:val="TableParagraph"/>
              <w:spacing w:before="110"/>
              <w:ind w:left="89" w:right="57"/>
              <w:jc w:val="center"/>
              <w:rPr>
                <w:sz w:val="24"/>
              </w:rPr>
            </w:pPr>
            <w:r>
              <w:rPr>
                <w:sz w:val="24"/>
              </w:rPr>
              <w:t>48017</w:t>
            </w:r>
          </w:p>
        </w:tc>
        <w:tc>
          <w:tcPr>
            <w:tcW w:w="1538" w:type="dxa"/>
          </w:tcPr>
          <w:p w14:paraId="45664644" w14:textId="77777777" w:rsidR="00AA2216" w:rsidRDefault="00000000">
            <w:pPr>
              <w:pStyle w:val="TableParagraph"/>
              <w:spacing w:before="110"/>
              <w:ind w:left="133" w:right="11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37487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(78,1)</w:t>
            </w:r>
          </w:p>
        </w:tc>
        <w:tc>
          <w:tcPr>
            <w:tcW w:w="1538" w:type="dxa"/>
          </w:tcPr>
          <w:p w14:paraId="7FA26A87" w14:textId="77777777" w:rsidR="00AA2216" w:rsidRDefault="00000000">
            <w:pPr>
              <w:pStyle w:val="TableParagraph"/>
              <w:spacing w:before="110"/>
              <w:ind w:left="133" w:right="117"/>
              <w:jc w:val="center"/>
              <w:rPr>
                <w:sz w:val="24"/>
              </w:rPr>
            </w:pPr>
            <w:r>
              <w:rPr>
                <w:sz w:val="24"/>
              </w:rPr>
              <w:t>214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(0,6)</w:t>
            </w:r>
          </w:p>
        </w:tc>
        <w:tc>
          <w:tcPr>
            <w:tcW w:w="1522" w:type="dxa"/>
          </w:tcPr>
          <w:p w14:paraId="14DDB65B" w14:textId="77777777" w:rsidR="00AA2216" w:rsidRDefault="00000000">
            <w:pPr>
              <w:pStyle w:val="TableParagraph"/>
              <w:spacing w:before="110"/>
              <w:ind w:left="96" w:right="48"/>
              <w:jc w:val="center"/>
              <w:rPr>
                <w:sz w:val="24"/>
              </w:rPr>
            </w:pPr>
            <w:r>
              <w:rPr>
                <w:sz w:val="24"/>
              </w:rPr>
              <w:t>196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(91,6)</w:t>
            </w:r>
          </w:p>
        </w:tc>
        <w:tc>
          <w:tcPr>
            <w:tcW w:w="1538" w:type="dxa"/>
          </w:tcPr>
          <w:p w14:paraId="18A97789" w14:textId="77777777" w:rsidR="00AA2216" w:rsidRDefault="00000000">
            <w:pPr>
              <w:pStyle w:val="TableParagraph"/>
              <w:spacing w:before="110"/>
              <w:ind w:left="133" w:right="11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(8,41)</w:t>
            </w:r>
          </w:p>
        </w:tc>
      </w:tr>
      <w:tr w:rsidR="00AA2216" w14:paraId="54186E5E" w14:textId="77777777">
        <w:trPr>
          <w:trHeight w:val="428"/>
        </w:trPr>
        <w:tc>
          <w:tcPr>
            <w:tcW w:w="1570" w:type="dxa"/>
          </w:tcPr>
          <w:p w14:paraId="2821BD12" w14:textId="77777777" w:rsidR="00AA2216" w:rsidRDefault="00000000">
            <w:pPr>
              <w:pStyle w:val="TableParagraph"/>
              <w:spacing w:line="242" w:lineRule="exact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КЗО</w:t>
            </w:r>
          </w:p>
        </w:tc>
        <w:tc>
          <w:tcPr>
            <w:tcW w:w="1522" w:type="dxa"/>
          </w:tcPr>
          <w:p w14:paraId="315F1263" w14:textId="77777777" w:rsidR="00AA2216" w:rsidRDefault="00000000">
            <w:pPr>
              <w:pStyle w:val="TableParagraph"/>
              <w:spacing w:line="242" w:lineRule="exact"/>
              <w:ind w:left="89" w:right="57"/>
              <w:jc w:val="center"/>
              <w:rPr>
                <w:sz w:val="24"/>
              </w:rPr>
            </w:pPr>
            <w:r>
              <w:rPr>
                <w:sz w:val="24"/>
              </w:rPr>
              <w:t>34332</w:t>
            </w:r>
          </w:p>
        </w:tc>
        <w:tc>
          <w:tcPr>
            <w:tcW w:w="1538" w:type="dxa"/>
          </w:tcPr>
          <w:p w14:paraId="2751384F" w14:textId="77777777" w:rsidR="00AA2216" w:rsidRDefault="00000000">
            <w:pPr>
              <w:pStyle w:val="TableParagraph"/>
              <w:spacing w:line="242" w:lineRule="exact"/>
              <w:ind w:left="133" w:right="11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33548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(97,7)</w:t>
            </w:r>
          </w:p>
        </w:tc>
        <w:tc>
          <w:tcPr>
            <w:tcW w:w="1538" w:type="dxa"/>
          </w:tcPr>
          <w:p w14:paraId="71E9E817" w14:textId="77777777" w:rsidR="00AA2216" w:rsidRDefault="00000000">
            <w:pPr>
              <w:pStyle w:val="TableParagraph"/>
              <w:spacing w:line="242" w:lineRule="exact"/>
              <w:ind w:left="133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3413 </w:t>
            </w:r>
            <w:r>
              <w:rPr>
                <w:sz w:val="24"/>
              </w:rPr>
              <w:t>(10,2)</w:t>
            </w:r>
          </w:p>
        </w:tc>
        <w:tc>
          <w:tcPr>
            <w:tcW w:w="1522" w:type="dxa"/>
          </w:tcPr>
          <w:p w14:paraId="3579BFCE" w14:textId="77777777" w:rsidR="00AA2216" w:rsidRDefault="00000000">
            <w:pPr>
              <w:pStyle w:val="TableParagraph"/>
              <w:spacing w:line="242" w:lineRule="exact"/>
              <w:ind w:left="96" w:right="4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3394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(99,4)</w:t>
            </w:r>
          </w:p>
        </w:tc>
        <w:tc>
          <w:tcPr>
            <w:tcW w:w="1538" w:type="dxa"/>
          </w:tcPr>
          <w:p w14:paraId="1AC008A5" w14:textId="77777777" w:rsidR="00AA2216" w:rsidRDefault="00000000">
            <w:pPr>
              <w:pStyle w:val="TableParagraph"/>
              <w:spacing w:line="242" w:lineRule="exact"/>
              <w:ind w:left="133" w:right="11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(0,56)</w:t>
            </w:r>
          </w:p>
        </w:tc>
      </w:tr>
      <w:tr w:rsidR="00AA2216" w14:paraId="317A6F23" w14:textId="77777777">
        <w:trPr>
          <w:trHeight w:val="701"/>
        </w:trPr>
        <w:tc>
          <w:tcPr>
            <w:tcW w:w="1570" w:type="dxa"/>
          </w:tcPr>
          <w:p w14:paraId="484EF07A" w14:textId="77777777" w:rsidR="00AA2216" w:rsidRDefault="00000000">
            <w:pPr>
              <w:pStyle w:val="TableParagraph"/>
              <w:spacing w:line="243" w:lineRule="exact"/>
              <w:ind w:left="134"/>
              <w:rPr>
                <w:sz w:val="24"/>
              </w:rPr>
            </w:pPr>
            <w:r>
              <w:rPr>
                <w:sz w:val="24"/>
              </w:rPr>
              <w:t>Мангистауск</w:t>
            </w:r>
          </w:p>
          <w:p w14:paraId="176C5A7B" w14:textId="77777777" w:rsidR="00AA2216" w:rsidRDefault="00000000">
            <w:pPr>
              <w:pStyle w:val="TableParagraph"/>
              <w:spacing w:before="12"/>
              <w:ind w:left="246"/>
              <w:rPr>
                <w:sz w:val="24"/>
              </w:rPr>
            </w:pPr>
            <w:r>
              <w:rPr>
                <w:sz w:val="24"/>
              </w:rPr>
              <w:t>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1522" w:type="dxa"/>
          </w:tcPr>
          <w:p w14:paraId="32D7D236" w14:textId="77777777" w:rsidR="00AA2216" w:rsidRDefault="00000000">
            <w:pPr>
              <w:pStyle w:val="TableParagraph"/>
              <w:spacing w:before="110"/>
              <w:ind w:left="89" w:right="57"/>
              <w:jc w:val="center"/>
              <w:rPr>
                <w:sz w:val="24"/>
              </w:rPr>
            </w:pPr>
            <w:r>
              <w:rPr>
                <w:sz w:val="24"/>
              </w:rPr>
              <w:t>16734</w:t>
            </w:r>
          </w:p>
        </w:tc>
        <w:tc>
          <w:tcPr>
            <w:tcW w:w="1538" w:type="dxa"/>
          </w:tcPr>
          <w:p w14:paraId="1CA83DEE" w14:textId="77777777" w:rsidR="00AA2216" w:rsidRDefault="00000000">
            <w:pPr>
              <w:pStyle w:val="TableParagraph"/>
              <w:spacing w:before="110"/>
              <w:ind w:left="133" w:right="11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14048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(83,9)</w:t>
            </w:r>
          </w:p>
        </w:tc>
        <w:tc>
          <w:tcPr>
            <w:tcW w:w="1538" w:type="dxa"/>
          </w:tcPr>
          <w:p w14:paraId="7D5CA4E8" w14:textId="77777777" w:rsidR="00AA2216" w:rsidRDefault="00000000">
            <w:pPr>
              <w:pStyle w:val="TableParagraph"/>
              <w:spacing w:before="110"/>
              <w:ind w:left="133" w:right="117"/>
              <w:jc w:val="center"/>
              <w:rPr>
                <w:sz w:val="24"/>
              </w:rPr>
            </w:pPr>
            <w:r>
              <w:rPr>
                <w:sz w:val="24"/>
              </w:rPr>
              <w:t>418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(3,0)</w:t>
            </w:r>
          </w:p>
        </w:tc>
        <w:tc>
          <w:tcPr>
            <w:tcW w:w="1522" w:type="dxa"/>
          </w:tcPr>
          <w:p w14:paraId="662F4321" w14:textId="77777777" w:rsidR="00AA2216" w:rsidRDefault="00000000">
            <w:pPr>
              <w:pStyle w:val="TableParagraph"/>
              <w:spacing w:before="110"/>
              <w:ind w:left="96" w:right="48"/>
              <w:jc w:val="center"/>
              <w:rPr>
                <w:sz w:val="24"/>
              </w:rPr>
            </w:pPr>
            <w:r>
              <w:rPr>
                <w:sz w:val="24"/>
              </w:rPr>
              <w:t>409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(97,8)</w:t>
            </w:r>
          </w:p>
        </w:tc>
        <w:tc>
          <w:tcPr>
            <w:tcW w:w="1538" w:type="dxa"/>
          </w:tcPr>
          <w:p w14:paraId="3E2F23BA" w14:textId="77777777" w:rsidR="00AA2216" w:rsidRDefault="00000000">
            <w:pPr>
              <w:pStyle w:val="TableParagraph"/>
              <w:spacing w:before="110"/>
              <w:ind w:left="133" w:right="117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(2,15)</w:t>
            </w:r>
          </w:p>
        </w:tc>
      </w:tr>
      <w:tr w:rsidR="00AA2216" w14:paraId="768035C9" w14:textId="77777777">
        <w:trPr>
          <w:trHeight w:val="700"/>
        </w:trPr>
        <w:tc>
          <w:tcPr>
            <w:tcW w:w="1570" w:type="dxa"/>
          </w:tcPr>
          <w:p w14:paraId="41066004" w14:textId="77777777" w:rsidR="00AA2216" w:rsidRDefault="00000000">
            <w:pPr>
              <w:pStyle w:val="TableParagraph"/>
              <w:spacing w:line="242" w:lineRule="exact"/>
              <w:ind w:left="103" w:right="79"/>
              <w:jc w:val="center"/>
              <w:rPr>
                <w:sz w:val="24"/>
              </w:rPr>
            </w:pPr>
            <w:r>
              <w:rPr>
                <w:sz w:val="24"/>
              </w:rPr>
              <w:t>Павлодарска</w:t>
            </w:r>
          </w:p>
          <w:p w14:paraId="2C9E4C2D" w14:textId="77777777" w:rsidR="00AA2216" w:rsidRDefault="00000000">
            <w:pPr>
              <w:pStyle w:val="TableParagraph"/>
              <w:spacing w:before="12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1522" w:type="dxa"/>
          </w:tcPr>
          <w:p w14:paraId="4FDD2234" w14:textId="77777777" w:rsidR="00AA2216" w:rsidRDefault="00000000">
            <w:pPr>
              <w:pStyle w:val="TableParagraph"/>
              <w:spacing w:before="110"/>
              <w:ind w:left="89" w:right="57"/>
              <w:jc w:val="center"/>
              <w:rPr>
                <w:sz w:val="24"/>
              </w:rPr>
            </w:pPr>
            <w:r>
              <w:rPr>
                <w:sz w:val="24"/>
              </w:rPr>
              <w:t>43100</w:t>
            </w:r>
          </w:p>
        </w:tc>
        <w:tc>
          <w:tcPr>
            <w:tcW w:w="1538" w:type="dxa"/>
          </w:tcPr>
          <w:p w14:paraId="71760625" w14:textId="77777777" w:rsidR="00AA2216" w:rsidRDefault="00000000">
            <w:pPr>
              <w:pStyle w:val="TableParagraph"/>
              <w:spacing w:before="110"/>
              <w:ind w:left="133" w:right="11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41489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(96,3)</w:t>
            </w:r>
          </w:p>
        </w:tc>
        <w:tc>
          <w:tcPr>
            <w:tcW w:w="1538" w:type="dxa"/>
          </w:tcPr>
          <w:p w14:paraId="57D6B0CD" w14:textId="77777777" w:rsidR="00AA2216" w:rsidRDefault="00000000">
            <w:pPr>
              <w:pStyle w:val="TableParagraph"/>
              <w:spacing w:before="110"/>
              <w:ind w:left="133" w:right="117"/>
              <w:jc w:val="center"/>
              <w:rPr>
                <w:sz w:val="24"/>
              </w:rPr>
            </w:pPr>
            <w:r>
              <w:rPr>
                <w:sz w:val="24"/>
              </w:rPr>
              <w:t>434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(1,0)</w:t>
            </w:r>
          </w:p>
        </w:tc>
        <w:tc>
          <w:tcPr>
            <w:tcW w:w="1522" w:type="dxa"/>
          </w:tcPr>
          <w:p w14:paraId="62498FF2" w14:textId="77777777" w:rsidR="00AA2216" w:rsidRDefault="00000000">
            <w:pPr>
              <w:pStyle w:val="TableParagraph"/>
              <w:spacing w:before="110"/>
              <w:ind w:left="96" w:right="48"/>
              <w:jc w:val="center"/>
              <w:rPr>
                <w:sz w:val="24"/>
              </w:rPr>
            </w:pPr>
            <w:r>
              <w:rPr>
                <w:sz w:val="24"/>
              </w:rPr>
              <w:t>410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(94,5)</w:t>
            </w:r>
          </w:p>
        </w:tc>
        <w:tc>
          <w:tcPr>
            <w:tcW w:w="1538" w:type="dxa"/>
          </w:tcPr>
          <w:p w14:paraId="3B243133" w14:textId="77777777" w:rsidR="00AA2216" w:rsidRDefault="00000000">
            <w:pPr>
              <w:pStyle w:val="TableParagraph"/>
              <w:spacing w:before="110"/>
              <w:ind w:left="133" w:right="11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(5,53)</w:t>
            </w:r>
          </w:p>
        </w:tc>
      </w:tr>
      <w:tr w:rsidR="00AA2216" w14:paraId="05E25A28" w14:textId="77777777">
        <w:trPr>
          <w:trHeight w:val="428"/>
        </w:trPr>
        <w:tc>
          <w:tcPr>
            <w:tcW w:w="1570" w:type="dxa"/>
          </w:tcPr>
          <w:p w14:paraId="2F9C4C11" w14:textId="77777777" w:rsidR="00AA2216" w:rsidRDefault="00000000">
            <w:pPr>
              <w:pStyle w:val="TableParagraph"/>
              <w:spacing w:line="258" w:lineRule="exact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СКО</w:t>
            </w:r>
          </w:p>
        </w:tc>
        <w:tc>
          <w:tcPr>
            <w:tcW w:w="1522" w:type="dxa"/>
          </w:tcPr>
          <w:p w14:paraId="1A1EFF52" w14:textId="77777777" w:rsidR="00AA2216" w:rsidRDefault="00000000">
            <w:pPr>
              <w:pStyle w:val="TableParagraph"/>
              <w:spacing w:line="258" w:lineRule="exact"/>
              <w:ind w:left="89" w:right="57"/>
              <w:jc w:val="center"/>
              <w:rPr>
                <w:sz w:val="24"/>
              </w:rPr>
            </w:pPr>
            <w:r>
              <w:rPr>
                <w:sz w:val="24"/>
              </w:rPr>
              <w:t>24098</w:t>
            </w:r>
          </w:p>
        </w:tc>
        <w:tc>
          <w:tcPr>
            <w:tcW w:w="1538" w:type="dxa"/>
          </w:tcPr>
          <w:p w14:paraId="3235A9C8" w14:textId="77777777" w:rsidR="00AA2216" w:rsidRDefault="00000000">
            <w:pPr>
              <w:pStyle w:val="TableParagraph"/>
              <w:spacing w:line="258" w:lineRule="exact"/>
              <w:ind w:left="133" w:right="11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22455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(93,2)</w:t>
            </w:r>
          </w:p>
        </w:tc>
        <w:tc>
          <w:tcPr>
            <w:tcW w:w="1538" w:type="dxa"/>
          </w:tcPr>
          <w:p w14:paraId="4FBF31F3" w14:textId="77777777" w:rsidR="00AA2216" w:rsidRDefault="00000000">
            <w:pPr>
              <w:pStyle w:val="TableParagraph"/>
              <w:spacing w:line="258" w:lineRule="exact"/>
              <w:ind w:left="133" w:right="117"/>
              <w:jc w:val="center"/>
              <w:rPr>
                <w:sz w:val="24"/>
              </w:rPr>
            </w:pPr>
            <w:r>
              <w:rPr>
                <w:sz w:val="24"/>
              </w:rPr>
              <w:t>1212 (5,4)</w:t>
            </w:r>
          </w:p>
        </w:tc>
        <w:tc>
          <w:tcPr>
            <w:tcW w:w="1522" w:type="dxa"/>
          </w:tcPr>
          <w:p w14:paraId="74EC1E60" w14:textId="77777777" w:rsidR="00AA2216" w:rsidRDefault="00000000">
            <w:pPr>
              <w:pStyle w:val="TableParagraph"/>
              <w:spacing w:line="258" w:lineRule="exact"/>
              <w:ind w:left="96" w:right="4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1198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(98,8)</w:t>
            </w:r>
          </w:p>
        </w:tc>
        <w:tc>
          <w:tcPr>
            <w:tcW w:w="1538" w:type="dxa"/>
          </w:tcPr>
          <w:p w14:paraId="215646AF" w14:textId="77777777" w:rsidR="00AA2216" w:rsidRDefault="00000000">
            <w:pPr>
              <w:pStyle w:val="TableParagraph"/>
              <w:spacing w:line="258" w:lineRule="exact"/>
              <w:ind w:left="133" w:right="11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(1,16)</w:t>
            </w:r>
          </w:p>
        </w:tc>
      </w:tr>
      <w:tr w:rsidR="00AA2216" w14:paraId="34633A07" w14:textId="77777777">
        <w:trPr>
          <w:trHeight w:val="700"/>
        </w:trPr>
        <w:tc>
          <w:tcPr>
            <w:tcW w:w="1570" w:type="dxa"/>
          </w:tcPr>
          <w:p w14:paraId="57A954F2" w14:textId="77777777" w:rsidR="00AA2216" w:rsidRDefault="00000000">
            <w:pPr>
              <w:pStyle w:val="TableParagraph"/>
              <w:spacing w:line="242" w:lineRule="exact"/>
              <w:ind w:left="150"/>
              <w:rPr>
                <w:sz w:val="24"/>
              </w:rPr>
            </w:pPr>
            <w:r>
              <w:rPr>
                <w:sz w:val="24"/>
              </w:rPr>
              <w:t>Туркестанск</w:t>
            </w:r>
          </w:p>
          <w:p w14:paraId="162CAC65" w14:textId="77777777" w:rsidR="00AA2216" w:rsidRDefault="00000000">
            <w:pPr>
              <w:pStyle w:val="TableParagraph"/>
              <w:spacing w:before="12"/>
              <w:ind w:left="246"/>
              <w:rPr>
                <w:sz w:val="24"/>
              </w:rPr>
            </w:pPr>
            <w:r>
              <w:rPr>
                <w:sz w:val="24"/>
              </w:rPr>
              <w:t>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1522" w:type="dxa"/>
          </w:tcPr>
          <w:p w14:paraId="4ADE686C" w14:textId="77777777" w:rsidR="00AA2216" w:rsidRDefault="00000000">
            <w:pPr>
              <w:pStyle w:val="TableParagraph"/>
              <w:spacing w:before="110"/>
              <w:ind w:left="89" w:right="57"/>
              <w:jc w:val="center"/>
              <w:rPr>
                <w:sz w:val="24"/>
              </w:rPr>
            </w:pPr>
            <w:r>
              <w:rPr>
                <w:sz w:val="24"/>
              </w:rPr>
              <w:t>59373</w:t>
            </w:r>
          </w:p>
        </w:tc>
        <w:tc>
          <w:tcPr>
            <w:tcW w:w="1538" w:type="dxa"/>
          </w:tcPr>
          <w:p w14:paraId="5158C6E2" w14:textId="77777777" w:rsidR="00AA2216" w:rsidRDefault="00000000">
            <w:pPr>
              <w:pStyle w:val="TableParagraph"/>
              <w:spacing w:before="110"/>
              <w:ind w:left="133" w:right="11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59109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(99,6)</w:t>
            </w:r>
          </w:p>
        </w:tc>
        <w:tc>
          <w:tcPr>
            <w:tcW w:w="1538" w:type="dxa"/>
          </w:tcPr>
          <w:p w14:paraId="55D2A929" w14:textId="77777777" w:rsidR="00AA2216" w:rsidRDefault="00000000">
            <w:pPr>
              <w:pStyle w:val="TableParagraph"/>
              <w:spacing w:before="110"/>
              <w:ind w:left="133" w:right="117"/>
              <w:jc w:val="center"/>
              <w:rPr>
                <w:sz w:val="24"/>
              </w:rPr>
            </w:pPr>
            <w:r>
              <w:rPr>
                <w:sz w:val="24"/>
              </w:rPr>
              <w:t>3473 (5,9)</w:t>
            </w:r>
          </w:p>
        </w:tc>
        <w:tc>
          <w:tcPr>
            <w:tcW w:w="1522" w:type="dxa"/>
          </w:tcPr>
          <w:p w14:paraId="0DB07AAA" w14:textId="77777777" w:rsidR="00AA2216" w:rsidRDefault="00000000">
            <w:pPr>
              <w:pStyle w:val="TableParagraph"/>
              <w:spacing w:before="110"/>
              <w:ind w:left="96" w:right="4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3440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(99,0)</w:t>
            </w:r>
          </w:p>
        </w:tc>
        <w:tc>
          <w:tcPr>
            <w:tcW w:w="1538" w:type="dxa"/>
          </w:tcPr>
          <w:p w14:paraId="465E8D65" w14:textId="77777777" w:rsidR="00AA2216" w:rsidRDefault="00000000">
            <w:pPr>
              <w:pStyle w:val="TableParagraph"/>
              <w:spacing w:before="110"/>
              <w:ind w:left="133" w:right="11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(0,95)</w:t>
            </w:r>
          </w:p>
        </w:tc>
      </w:tr>
      <w:tr w:rsidR="00AA2216" w14:paraId="674510F2" w14:textId="77777777">
        <w:trPr>
          <w:trHeight w:val="428"/>
        </w:trPr>
        <w:tc>
          <w:tcPr>
            <w:tcW w:w="1570" w:type="dxa"/>
          </w:tcPr>
          <w:p w14:paraId="5DB5EC51" w14:textId="77777777" w:rsidR="00AA2216" w:rsidRDefault="00000000">
            <w:pPr>
              <w:pStyle w:val="TableParagraph"/>
              <w:spacing w:line="258" w:lineRule="exact"/>
              <w:ind w:left="95" w:right="87"/>
              <w:jc w:val="center"/>
              <w:rPr>
                <w:sz w:val="24"/>
              </w:rPr>
            </w:pPr>
            <w:r>
              <w:rPr>
                <w:sz w:val="24"/>
              </w:rPr>
              <w:t>Шымкент</w:t>
            </w:r>
          </w:p>
        </w:tc>
        <w:tc>
          <w:tcPr>
            <w:tcW w:w="1522" w:type="dxa"/>
          </w:tcPr>
          <w:p w14:paraId="2737CE19" w14:textId="77777777" w:rsidR="00AA2216" w:rsidRDefault="00000000">
            <w:pPr>
              <w:pStyle w:val="TableParagraph"/>
              <w:spacing w:line="258" w:lineRule="exact"/>
              <w:ind w:left="89" w:right="57"/>
              <w:jc w:val="center"/>
              <w:rPr>
                <w:sz w:val="24"/>
              </w:rPr>
            </w:pPr>
            <w:r>
              <w:rPr>
                <w:sz w:val="24"/>
              </w:rPr>
              <w:t>28453</w:t>
            </w:r>
          </w:p>
        </w:tc>
        <w:tc>
          <w:tcPr>
            <w:tcW w:w="1538" w:type="dxa"/>
          </w:tcPr>
          <w:p w14:paraId="22EA536D" w14:textId="77777777" w:rsidR="00AA2216" w:rsidRDefault="00000000">
            <w:pPr>
              <w:pStyle w:val="TableParagraph"/>
              <w:spacing w:line="258" w:lineRule="exact"/>
              <w:ind w:left="133" w:right="11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28192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(99,1)</w:t>
            </w:r>
          </w:p>
        </w:tc>
        <w:tc>
          <w:tcPr>
            <w:tcW w:w="1538" w:type="dxa"/>
          </w:tcPr>
          <w:p w14:paraId="128F34DF" w14:textId="77777777" w:rsidR="00AA2216" w:rsidRDefault="00000000">
            <w:pPr>
              <w:pStyle w:val="TableParagraph"/>
              <w:spacing w:line="258" w:lineRule="exact"/>
              <w:ind w:left="133" w:right="117"/>
              <w:jc w:val="center"/>
              <w:rPr>
                <w:sz w:val="24"/>
              </w:rPr>
            </w:pPr>
            <w:r>
              <w:rPr>
                <w:sz w:val="24"/>
              </w:rPr>
              <w:t>1461 (5,2)</w:t>
            </w:r>
          </w:p>
        </w:tc>
        <w:tc>
          <w:tcPr>
            <w:tcW w:w="1522" w:type="dxa"/>
          </w:tcPr>
          <w:p w14:paraId="1AEC124D" w14:textId="77777777" w:rsidR="00AA2216" w:rsidRDefault="00000000">
            <w:pPr>
              <w:pStyle w:val="TableParagraph"/>
              <w:spacing w:line="258" w:lineRule="exact"/>
              <w:ind w:left="96" w:right="4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1443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(98,8)</w:t>
            </w:r>
          </w:p>
        </w:tc>
        <w:tc>
          <w:tcPr>
            <w:tcW w:w="1538" w:type="dxa"/>
          </w:tcPr>
          <w:p w14:paraId="6D86CBCB" w14:textId="77777777" w:rsidR="00AA2216" w:rsidRDefault="00000000">
            <w:pPr>
              <w:pStyle w:val="TableParagraph"/>
              <w:spacing w:line="258" w:lineRule="exact"/>
              <w:ind w:left="133" w:right="11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(1,23)</w:t>
            </w:r>
          </w:p>
        </w:tc>
      </w:tr>
      <w:tr w:rsidR="00AA2216" w14:paraId="511E4C06" w14:textId="77777777">
        <w:trPr>
          <w:trHeight w:val="428"/>
        </w:trPr>
        <w:tc>
          <w:tcPr>
            <w:tcW w:w="1570" w:type="dxa"/>
          </w:tcPr>
          <w:p w14:paraId="5FA80AD3" w14:textId="77777777" w:rsidR="00AA2216" w:rsidRDefault="00000000">
            <w:pPr>
              <w:pStyle w:val="TableParagraph"/>
              <w:spacing w:line="242" w:lineRule="exact"/>
              <w:ind w:left="103" w:right="71"/>
              <w:jc w:val="center"/>
              <w:rPr>
                <w:sz w:val="24"/>
              </w:rPr>
            </w:pPr>
            <w:r>
              <w:rPr>
                <w:sz w:val="24"/>
              </w:rPr>
              <w:t>Алматы</w:t>
            </w:r>
          </w:p>
        </w:tc>
        <w:tc>
          <w:tcPr>
            <w:tcW w:w="1522" w:type="dxa"/>
          </w:tcPr>
          <w:p w14:paraId="4CB4249B" w14:textId="77777777" w:rsidR="00AA2216" w:rsidRDefault="00000000">
            <w:pPr>
              <w:pStyle w:val="TableParagraph"/>
              <w:spacing w:line="242" w:lineRule="exact"/>
              <w:ind w:left="89" w:right="57"/>
              <w:jc w:val="center"/>
              <w:rPr>
                <w:sz w:val="24"/>
              </w:rPr>
            </w:pPr>
            <w:r>
              <w:rPr>
                <w:sz w:val="24"/>
              </w:rPr>
              <w:t>72854</w:t>
            </w:r>
          </w:p>
        </w:tc>
        <w:tc>
          <w:tcPr>
            <w:tcW w:w="1538" w:type="dxa"/>
          </w:tcPr>
          <w:p w14:paraId="35ED33FD" w14:textId="77777777" w:rsidR="00AA2216" w:rsidRDefault="00000000">
            <w:pPr>
              <w:pStyle w:val="TableParagraph"/>
              <w:spacing w:line="242" w:lineRule="exact"/>
              <w:ind w:left="133" w:right="11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70134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(96,3)</w:t>
            </w:r>
          </w:p>
        </w:tc>
        <w:tc>
          <w:tcPr>
            <w:tcW w:w="1538" w:type="dxa"/>
          </w:tcPr>
          <w:p w14:paraId="67F0370A" w14:textId="77777777" w:rsidR="00AA2216" w:rsidRDefault="00000000">
            <w:pPr>
              <w:pStyle w:val="TableParagraph"/>
              <w:spacing w:line="242" w:lineRule="exact"/>
              <w:ind w:left="133" w:right="117"/>
              <w:jc w:val="center"/>
              <w:rPr>
                <w:sz w:val="24"/>
              </w:rPr>
            </w:pPr>
            <w:r>
              <w:rPr>
                <w:sz w:val="24"/>
              </w:rPr>
              <w:t>2711 (3,9)</w:t>
            </w:r>
          </w:p>
        </w:tc>
        <w:tc>
          <w:tcPr>
            <w:tcW w:w="1522" w:type="dxa"/>
          </w:tcPr>
          <w:p w14:paraId="057C7B70" w14:textId="77777777" w:rsidR="00AA2216" w:rsidRDefault="00000000">
            <w:pPr>
              <w:pStyle w:val="TableParagraph"/>
              <w:spacing w:line="242" w:lineRule="exact"/>
              <w:ind w:left="96" w:right="4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2699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(99,6)</w:t>
            </w:r>
          </w:p>
        </w:tc>
        <w:tc>
          <w:tcPr>
            <w:tcW w:w="1538" w:type="dxa"/>
          </w:tcPr>
          <w:p w14:paraId="13983462" w14:textId="77777777" w:rsidR="00AA2216" w:rsidRDefault="00000000">
            <w:pPr>
              <w:pStyle w:val="TableParagraph"/>
              <w:spacing w:line="242" w:lineRule="exact"/>
              <w:ind w:left="133" w:right="11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(0,44)</w:t>
            </w:r>
          </w:p>
        </w:tc>
      </w:tr>
      <w:tr w:rsidR="00AA2216" w14:paraId="5FAC2CDC" w14:textId="77777777">
        <w:trPr>
          <w:trHeight w:val="428"/>
        </w:trPr>
        <w:tc>
          <w:tcPr>
            <w:tcW w:w="1570" w:type="dxa"/>
          </w:tcPr>
          <w:p w14:paraId="12575368" w14:textId="77777777" w:rsidR="00AA2216" w:rsidRDefault="00000000">
            <w:pPr>
              <w:pStyle w:val="TableParagraph"/>
              <w:spacing w:line="242" w:lineRule="exact"/>
              <w:ind w:left="103" w:right="72"/>
              <w:jc w:val="center"/>
              <w:rPr>
                <w:sz w:val="24"/>
              </w:rPr>
            </w:pPr>
            <w:r>
              <w:rPr>
                <w:sz w:val="24"/>
              </w:rPr>
              <w:t>Нур-Султан</w:t>
            </w:r>
          </w:p>
        </w:tc>
        <w:tc>
          <w:tcPr>
            <w:tcW w:w="1522" w:type="dxa"/>
          </w:tcPr>
          <w:p w14:paraId="3B276C5D" w14:textId="77777777" w:rsidR="00AA2216" w:rsidRDefault="00000000">
            <w:pPr>
              <w:pStyle w:val="TableParagraph"/>
              <w:spacing w:line="242" w:lineRule="exact"/>
              <w:ind w:left="89" w:right="57"/>
              <w:jc w:val="center"/>
              <w:rPr>
                <w:sz w:val="24"/>
              </w:rPr>
            </w:pPr>
            <w:r>
              <w:rPr>
                <w:sz w:val="24"/>
              </w:rPr>
              <w:t>49114</w:t>
            </w:r>
          </w:p>
        </w:tc>
        <w:tc>
          <w:tcPr>
            <w:tcW w:w="1538" w:type="dxa"/>
          </w:tcPr>
          <w:p w14:paraId="7274EC5F" w14:textId="77777777" w:rsidR="00AA2216" w:rsidRDefault="00000000">
            <w:pPr>
              <w:pStyle w:val="TableParagraph"/>
              <w:spacing w:line="242" w:lineRule="exact"/>
              <w:ind w:left="133" w:right="11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49000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(99,8)</w:t>
            </w:r>
          </w:p>
        </w:tc>
        <w:tc>
          <w:tcPr>
            <w:tcW w:w="1538" w:type="dxa"/>
          </w:tcPr>
          <w:p w14:paraId="0A9CE862" w14:textId="77777777" w:rsidR="00AA2216" w:rsidRDefault="00000000">
            <w:pPr>
              <w:pStyle w:val="TableParagraph"/>
              <w:spacing w:line="242" w:lineRule="exact"/>
              <w:ind w:left="133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5148 </w:t>
            </w:r>
            <w:r>
              <w:rPr>
                <w:sz w:val="24"/>
              </w:rPr>
              <w:t>(10,5)</w:t>
            </w:r>
          </w:p>
        </w:tc>
        <w:tc>
          <w:tcPr>
            <w:tcW w:w="1522" w:type="dxa"/>
          </w:tcPr>
          <w:p w14:paraId="408BB26C" w14:textId="77777777" w:rsidR="00AA2216" w:rsidRDefault="00000000">
            <w:pPr>
              <w:pStyle w:val="TableParagraph"/>
              <w:spacing w:line="242" w:lineRule="exact"/>
              <w:ind w:left="96" w:right="4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5129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(99,6)</w:t>
            </w:r>
          </w:p>
        </w:tc>
        <w:tc>
          <w:tcPr>
            <w:tcW w:w="1538" w:type="dxa"/>
          </w:tcPr>
          <w:p w14:paraId="4A48A343" w14:textId="77777777" w:rsidR="00AA2216" w:rsidRDefault="00000000">
            <w:pPr>
              <w:pStyle w:val="TableParagraph"/>
              <w:spacing w:line="242" w:lineRule="exact"/>
              <w:ind w:left="133" w:right="11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(0,37)</w:t>
            </w:r>
          </w:p>
        </w:tc>
      </w:tr>
      <w:tr w:rsidR="00AA2216" w14:paraId="133EC78D" w14:textId="77777777">
        <w:trPr>
          <w:trHeight w:val="684"/>
        </w:trPr>
        <w:tc>
          <w:tcPr>
            <w:tcW w:w="1570" w:type="dxa"/>
          </w:tcPr>
          <w:p w14:paraId="6B41E6DC" w14:textId="77777777" w:rsidR="00AA2216" w:rsidRDefault="00000000">
            <w:pPr>
              <w:pStyle w:val="TableParagraph"/>
              <w:spacing w:before="110"/>
              <w:ind w:left="103" w:right="77"/>
              <w:jc w:val="center"/>
              <w:rPr>
                <w:sz w:val="24"/>
              </w:rPr>
            </w:pPr>
            <w:r>
              <w:rPr>
                <w:spacing w:val="10"/>
                <w:sz w:val="24"/>
              </w:rPr>
              <w:t>РК</w:t>
            </w:r>
          </w:p>
        </w:tc>
        <w:tc>
          <w:tcPr>
            <w:tcW w:w="1522" w:type="dxa"/>
          </w:tcPr>
          <w:p w14:paraId="5A427830" w14:textId="77777777" w:rsidR="00AA2216" w:rsidRDefault="00000000">
            <w:pPr>
              <w:pStyle w:val="TableParagraph"/>
              <w:spacing w:before="110"/>
              <w:ind w:left="96" w:right="48"/>
              <w:jc w:val="center"/>
              <w:rPr>
                <w:sz w:val="24"/>
              </w:rPr>
            </w:pPr>
            <w:r>
              <w:rPr>
                <w:sz w:val="24"/>
              </w:rPr>
              <w:t>815617</w:t>
            </w:r>
          </w:p>
        </w:tc>
        <w:tc>
          <w:tcPr>
            <w:tcW w:w="1538" w:type="dxa"/>
          </w:tcPr>
          <w:p w14:paraId="4309A36D" w14:textId="77777777" w:rsidR="00AA2216" w:rsidRDefault="00000000">
            <w:pPr>
              <w:pStyle w:val="TableParagraph"/>
              <w:spacing w:line="240" w:lineRule="exact"/>
              <w:ind w:left="438"/>
              <w:rPr>
                <w:sz w:val="24"/>
              </w:rPr>
            </w:pPr>
            <w:r>
              <w:rPr>
                <w:sz w:val="24"/>
              </w:rPr>
              <w:t>757454</w:t>
            </w:r>
          </w:p>
          <w:p w14:paraId="63CF6C34" w14:textId="77777777" w:rsidR="00AA2216" w:rsidRDefault="00000000">
            <w:pPr>
              <w:pStyle w:val="TableParagraph"/>
              <w:spacing w:line="274" w:lineRule="exact"/>
              <w:ind w:left="503"/>
              <w:rPr>
                <w:sz w:val="24"/>
              </w:rPr>
            </w:pPr>
            <w:r>
              <w:rPr>
                <w:sz w:val="24"/>
              </w:rPr>
              <w:t>(92,9)</w:t>
            </w:r>
          </w:p>
        </w:tc>
        <w:tc>
          <w:tcPr>
            <w:tcW w:w="1538" w:type="dxa"/>
          </w:tcPr>
          <w:p w14:paraId="2776FE67" w14:textId="77777777" w:rsidR="00AA2216" w:rsidRDefault="00000000">
            <w:pPr>
              <w:pStyle w:val="TableParagraph"/>
              <w:spacing w:before="110"/>
              <w:ind w:left="133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44041 </w:t>
            </w:r>
            <w:r>
              <w:rPr>
                <w:sz w:val="24"/>
              </w:rPr>
              <w:t>(5,8)</w:t>
            </w:r>
          </w:p>
        </w:tc>
        <w:tc>
          <w:tcPr>
            <w:tcW w:w="1522" w:type="dxa"/>
          </w:tcPr>
          <w:p w14:paraId="1B0A8465" w14:textId="77777777" w:rsidR="00AA2216" w:rsidRDefault="00000000">
            <w:pPr>
              <w:pStyle w:val="TableParagraph"/>
              <w:spacing w:before="110"/>
              <w:ind w:left="89" w:right="5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43733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(99,3)</w:t>
            </w:r>
          </w:p>
        </w:tc>
        <w:tc>
          <w:tcPr>
            <w:tcW w:w="1538" w:type="dxa"/>
          </w:tcPr>
          <w:p w14:paraId="7D85DB66" w14:textId="77777777" w:rsidR="00AA2216" w:rsidRDefault="00000000">
            <w:pPr>
              <w:pStyle w:val="TableParagraph"/>
              <w:spacing w:before="110"/>
              <w:ind w:left="133" w:right="101"/>
              <w:jc w:val="center"/>
              <w:rPr>
                <w:sz w:val="24"/>
              </w:rPr>
            </w:pPr>
            <w:r>
              <w:rPr>
                <w:sz w:val="24"/>
              </w:rPr>
              <w:t>308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(0,70)</w:t>
            </w:r>
          </w:p>
        </w:tc>
      </w:tr>
    </w:tbl>
    <w:p w14:paraId="6A7A2A7C" w14:textId="77777777" w:rsidR="00AA2216" w:rsidRDefault="00AA2216">
      <w:pPr>
        <w:pStyle w:val="a3"/>
        <w:spacing w:before="3"/>
        <w:ind w:left="0"/>
        <w:jc w:val="left"/>
        <w:rPr>
          <w:sz w:val="44"/>
        </w:rPr>
      </w:pPr>
    </w:p>
    <w:p w14:paraId="6BBCD513" w14:textId="77777777" w:rsidR="00AA2216" w:rsidRDefault="00000000">
      <w:pPr>
        <w:pStyle w:val="a3"/>
        <w:spacing w:line="230" w:lineRule="auto"/>
        <w:ind w:firstLine="704"/>
        <w:jc w:val="left"/>
      </w:pPr>
      <w:r>
        <w:rPr>
          <w:w w:val="95"/>
        </w:rPr>
        <w:t>Показатели</w:t>
      </w:r>
      <w:r>
        <w:rPr>
          <w:spacing w:val="14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7"/>
          <w:w w:val="95"/>
        </w:rPr>
        <w:t xml:space="preserve"> </w:t>
      </w:r>
      <w:r>
        <w:rPr>
          <w:w w:val="95"/>
        </w:rPr>
        <w:t>на</w:t>
      </w:r>
      <w:r>
        <w:rPr>
          <w:spacing w:val="7"/>
          <w:w w:val="95"/>
        </w:rPr>
        <w:t xml:space="preserve"> </w:t>
      </w:r>
      <w:r>
        <w:rPr>
          <w:w w:val="95"/>
        </w:rPr>
        <w:t>РШМ</w:t>
      </w:r>
      <w:r>
        <w:rPr>
          <w:spacing w:val="7"/>
          <w:w w:val="95"/>
        </w:rPr>
        <w:t xml:space="preserve"> </w:t>
      </w:r>
      <w:r>
        <w:rPr>
          <w:w w:val="95"/>
        </w:rPr>
        <w:t>за</w:t>
      </w:r>
      <w:r>
        <w:rPr>
          <w:spacing w:val="7"/>
          <w:w w:val="95"/>
        </w:rPr>
        <w:t xml:space="preserve"> </w:t>
      </w:r>
      <w:r>
        <w:rPr>
          <w:w w:val="95"/>
        </w:rPr>
        <w:t>2022</w:t>
      </w:r>
      <w:r>
        <w:rPr>
          <w:spacing w:val="7"/>
          <w:w w:val="95"/>
        </w:rPr>
        <w:t xml:space="preserve"> </w:t>
      </w:r>
      <w:r>
        <w:rPr>
          <w:w w:val="95"/>
        </w:rPr>
        <w:t>год</w:t>
      </w:r>
      <w:r>
        <w:rPr>
          <w:spacing w:val="2"/>
          <w:w w:val="95"/>
        </w:rPr>
        <w:t xml:space="preserve"> </w:t>
      </w:r>
      <w:r>
        <w:rPr>
          <w:w w:val="95"/>
        </w:rPr>
        <w:t>по</w:t>
      </w:r>
      <w:r>
        <w:rPr>
          <w:spacing w:val="33"/>
          <w:w w:val="95"/>
        </w:rPr>
        <w:t xml:space="preserve"> </w:t>
      </w:r>
      <w:r>
        <w:rPr>
          <w:w w:val="95"/>
        </w:rPr>
        <w:t>регионам представлены</w:t>
      </w:r>
      <w:r>
        <w:rPr>
          <w:spacing w:val="4"/>
          <w:w w:val="95"/>
        </w:rPr>
        <w:t xml:space="preserve"> </w:t>
      </w:r>
      <w:r>
        <w:rPr>
          <w:w w:val="95"/>
        </w:rPr>
        <w:t>в</w:t>
      </w:r>
      <w:r>
        <w:rPr>
          <w:spacing w:val="-66"/>
          <w:w w:val="95"/>
        </w:rPr>
        <w:t xml:space="preserve"> </w:t>
      </w:r>
      <w:r>
        <w:rPr>
          <w:spacing w:val="-1"/>
        </w:rPr>
        <w:t>таблице</w:t>
      </w:r>
      <w:r>
        <w:rPr>
          <w:spacing w:val="-11"/>
        </w:rPr>
        <w:t xml:space="preserve"> </w:t>
      </w:r>
      <w:r>
        <w:rPr>
          <w:spacing w:val="-1"/>
        </w:rPr>
        <w:t>17.</w:t>
      </w:r>
      <w:r>
        <w:rPr>
          <w:spacing w:val="26"/>
        </w:rPr>
        <w:t xml:space="preserve"> </w:t>
      </w:r>
      <w:r>
        <w:rPr>
          <w:spacing w:val="-1"/>
        </w:rPr>
        <w:t>В</w:t>
      </w:r>
      <w:r>
        <w:rPr>
          <w:spacing w:val="19"/>
        </w:rPr>
        <w:t xml:space="preserve"> </w:t>
      </w:r>
      <w:r>
        <w:rPr>
          <w:spacing w:val="-1"/>
        </w:rPr>
        <w:t>2022</w:t>
      </w:r>
      <w:r>
        <w:rPr>
          <w:spacing w:val="2"/>
        </w:rPr>
        <w:t xml:space="preserve"> </w:t>
      </w:r>
      <w:r>
        <w:rPr>
          <w:spacing w:val="-1"/>
        </w:rPr>
        <w:t>году</w:t>
      </w:r>
      <w:r>
        <w:rPr>
          <w:spacing w:val="19"/>
        </w:rPr>
        <w:t xml:space="preserve"> </w:t>
      </w:r>
      <w:r>
        <w:rPr>
          <w:spacing w:val="-1"/>
        </w:rPr>
        <w:t>в</w:t>
      </w:r>
      <w:r>
        <w:rPr>
          <w:spacing w:val="25"/>
        </w:rPr>
        <w:t xml:space="preserve"> </w:t>
      </w:r>
      <w:r>
        <w:rPr>
          <w:spacing w:val="-1"/>
        </w:rPr>
        <w:t>Казахстане</w:t>
      </w:r>
      <w:r>
        <w:rPr>
          <w:spacing w:val="3"/>
        </w:rPr>
        <w:t xml:space="preserve"> </w:t>
      </w:r>
      <w:r>
        <w:t>продолжился</w:t>
      </w:r>
      <w:r>
        <w:rPr>
          <w:spacing w:val="-16"/>
        </w:rPr>
        <w:t xml:space="preserve"> </w:t>
      </w:r>
      <w:r>
        <w:t>скрининг</w:t>
      </w:r>
      <w:r>
        <w:rPr>
          <w:spacing w:val="-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рак</w:t>
      </w:r>
      <w:r>
        <w:rPr>
          <w:spacing w:val="6"/>
        </w:rPr>
        <w:t xml:space="preserve"> </w:t>
      </w:r>
      <w:r>
        <w:t>шейки</w:t>
      </w:r>
    </w:p>
    <w:p w14:paraId="464727AC" w14:textId="77777777" w:rsidR="00AA2216" w:rsidRDefault="00AA2216">
      <w:pPr>
        <w:spacing w:line="230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32C9CF5F" w14:textId="77777777" w:rsidR="00AA2216" w:rsidRDefault="00000000">
      <w:pPr>
        <w:pStyle w:val="a3"/>
        <w:tabs>
          <w:tab w:val="left" w:pos="1282"/>
          <w:tab w:val="left" w:pos="1441"/>
          <w:tab w:val="left" w:pos="2625"/>
          <w:tab w:val="left" w:pos="3425"/>
          <w:tab w:val="left" w:pos="3473"/>
          <w:tab w:val="left" w:pos="3969"/>
          <w:tab w:val="left" w:pos="4049"/>
          <w:tab w:val="left" w:pos="4145"/>
          <w:tab w:val="left" w:pos="4418"/>
          <w:tab w:val="left" w:pos="4583"/>
          <w:tab w:val="left" w:pos="4785"/>
          <w:tab w:val="left" w:pos="4976"/>
          <w:tab w:val="left" w:pos="6007"/>
          <w:tab w:val="left" w:pos="6433"/>
          <w:tab w:val="left" w:pos="7073"/>
          <w:tab w:val="left" w:pos="7632"/>
          <w:tab w:val="left" w:pos="7911"/>
          <w:tab w:val="left" w:pos="8522"/>
          <w:tab w:val="left" w:pos="8605"/>
          <w:tab w:val="left" w:pos="8686"/>
          <w:tab w:val="left" w:pos="9101"/>
          <w:tab w:val="left" w:pos="9470"/>
        </w:tabs>
        <w:spacing w:before="79" w:line="232" w:lineRule="auto"/>
        <w:ind w:right="536"/>
        <w:jc w:val="left"/>
      </w:pPr>
      <w:r>
        <w:rPr>
          <w:w w:val="95"/>
        </w:rPr>
        <w:t>матки (РШМ), охватывающий 838000 женщин, подлежащих осмотру. В общей</w:t>
      </w:r>
      <w:r>
        <w:rPr>
          <w:spacing w:val="1"/>
          <w:w w:val="95"/>
        </w:rPr>
        <w:t xml:space="preserve"> </w:t>
      </w:r>
      <w:r>
        <w:rPr>
          <w:w w:val="95"/>
        </w:rPr>
        <w:t>сложности</w:t>
      </w:r>
      <w:r>
        <w:rPr>
          <w:spacing w:val="19"/>
          <w:w w:val="95"/>
        </w:rPr>
        <w:t xml:space="preserve"> </w:t>
      </w:r>
      <w:r>
        <w:rPr>
          <w:w w:val="95"/>
        </w:rPr>
        <w:t>было</w:t>
      </w:r>
      <w:r>
        <w:rPr>
          <w:spacing w:val="12"/>
          <w:w w:val="95"/>
        </w:rPr>
        <w:t xml:space="preserve"> </w:t>
      </w:r>
      <w:r>
        <w:rPr>
          <w:w w:val="95"/>
        </w:rPr>
        <w:t>осмотрено</w:t>
      </w:r>
      <w:r>
        <w:rPr>
          <w:spacing w:val="11"/>
          <w:w w:val="95"/>
        </w:rPr>
        <w:t xml:space="preserve"> </w:t>
      </w:r>
      <w:r>
        <w:rPr>
          <w:w w:val="95"/>
        </w:rPr>
        <w:t>771282</w:t>
      </w:r>
      <w:r>
        <w:rPr>
          <w:spacing w:val="-17"/>
          <w:w w:val="95"/>
        </w:rPr>
        <w:t xml:space="preserve"> </w:t>
      </w:r>
      <w:r>
        <w:rPr>
          <w:w w:val="95"/>
        </w:rPr>
        <w:t>женщины,</w:t>
      </w:r>
      <w:r>
        <w:rPr>
          <w:spacing w:val="-2"/>
          <w:w w:val="95"/>
        </w:rPr>
        <w:t xml:space="preserve"> </w:t>
      </w:r>
      <w:r>
        <w:rPr>
          <w:w w:val="95"/>
        </w:rPr>
        <w:t>что</w:t>
      </w:r>
      <w:r>
        <w:rPr>
          <w:spacing w:val="11"/>
          <w:w w:val="95"/>
        </w:rPr>
        <w:t xml:space="preserve"> </w:t>
      </w:r>
      <w:r>
        <w:rPr>
          <w:w w:val="95"/>
        </w:rPr>
        <w:t>составляет</w:t>
      </w:r>
      <w:r>
        <w:rPr>
          <w:spacing w:val="-12"/>
          <w:w w:val="95"/>
        </w:rPr>
        <w:t xml:space="preserve"> </w:t>
      </w:r>
      <w:r>
        <w:rPr>
          <w:w w:val="95"/>
        </w:rPr>
        <w:t>92,0%</w:t>
      </w:r>
      <w:r>
        <w:rPr>
          <w:spacing w:val="12"/>
          <w:w w:val="95"/>
        </w:rPr>
        <w:t xml:space="preserve"> </w:t>
      </w:r>
      <w:r>
        <w:rPr>
          <w:w w:val="95"/>
        </w:rPr>
        <w:t>от</w:t>
      </w:r>
      <w:r>
        <w:rPr>
          <w:spacing w:val="13"/>
          <w:w w:val="95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rPr>
          <w:w w:val="95"/>
        </w:rPr>
        <w:t>числа.</w:t>
      </w:r>
      <w:r>
        <w:rPr>
          <w:spacing w:val="19"/>
          <w:w w:val="95"/>
        </w:rPr>
        <w:t xml:space="preserve"> </w:t>
      </w:r>
      <w:r>
        <w:rPr>
          <w:w w:val="95"/>
        </w:rPr>
        <w:t>В</w:t>
      </w:r>
      <w:r>
        <w:rPr>
          <w:spacing w:val="8"/>
          <w:w w:val="95"/>
        </w:rPr>
        <w:t xml:space="preserve"> </w:t>
      </w:r>
      <w:r>
        <w:rPr>
          <w:w w:val="95"/>
        </w:rPr>
        <w:t>результате</w:t>
      </w:r>
      <w:r>
        <w:rPr>
          <w:spacing w:val="8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8"/>
          <w:w w:val="95"/>
        </w:rPr>
        <w:t xml:space="preserve"> </w:t>
      </w:r>
      <w:r>
        <w:rPr>
          <w:w w:val="95"/>
        </w:rPr>
        <w:t>было</w:t>
      </w:r>
      <w:r>
        <w:rPr>
          <w:spacing w:val="8"/>
          <w:w w:val="95"/>
        </w:rPr>
        <w:t xml:space="preserve"> </w:t>
      </w:r>
      <w:r>
        <w:rPr>
          <w:w w:val="95"/>
        </w:rPr>
        <w:t>выявлено</w:t>
      </w:r>
      <w:r>
        <w:rPr>
          <w:spacing w:val="8"/>
          <w:w w:val="95"/>
        </w:rPr>
        <w:t xml:space="preserve"> </w:t>
      </w:r>
      <w:r>
        <w:rPr>
          <w:w w:val="95"/>
        </w:rPr>
        <w:t>49914</w:t>
      </w:r>
      <w:r>
        <w:rPr>
          <w:spacing w:val="-18"/>
          <w:w w:val="95"/>
        </w:rPr>
        <w:t xml:space="preserve"> </w:t>
      </w:r>
      <w:r>
        <w:rPr>
          <w:w w:val="95"/>
        </w:rPr>
        <w:t>случаев</w:t>
      </w:r>
      <w:r>
        <w:rPr>
          <w:spacing w:val="-5"/>
          <w:w w:val="95"/>
        </w:rPr>
        <w:t xml:space="preserve"> </w:t>
      </w:r>
      <w:r>
        <w:rPr>
          <w:w w:val="95"/>
        </w:rPr>
        <w:t>заболеваний,</w:t>
      </w:r>
      <w:r>
        <w:rPr>
          <w:spacing w:val="19"/>
          <w:w w:val="95"/>
        </w:rPr>
        <w:t xml:space="preserve"> </w:t>
      </w:r>
      <w:r>
        <w:rPr>
          <w:w w:val="95"/>
        </w:rPr>
        <w:t>что</w:t>
      </w:r>
      <w:r>
        <w:rPr>
          <w:spacing w:val="1"/>
          <w:w w:val="95"/>
        </w:rPr>
        <w:t xml:space="preserve"> </w:t>
      </w:r>
      <w:r>
        <w:t>составляет</w:t>
      </w:r>
      <w:r>
        <w:rPr>
          <w:spacing w:val="43"/>
        </w:rPr>
        <w:t xml:space="preserve"> </w:t>
      </w:r>
      <w:r>
        <w:t>6,5%</w:t>
      </w:r>
      <w:r>
        <w:rPr>
          <w:spacing w:val="56"/>
        </w:rPr>
        <w:t xml:space="preserve"> </w:t>
      </w:r>
      <w:r>
        <w:t>от</w:t>
      </w:r>
      <w:r>
        <w:rPr>
          <w:spacing w:val="72"/>
        </w:rPr>
        <w:t xml:space="preserve"> </w:t>
      </w:r>
      <w:r>
        <w:t>числа</w:t>
      </w:r>
      <w:r>
        <w:rPr>
          <w:spacing w:val="56"/>
        </w:rPr>
        <w:t xml:space="preserve"> </w:t>
      </w:r>
      <w:r>
        <w:t>осмотренных.</w:t>
      </w:r>
      <w:r>
        <w:rPr>
          <w:spacing w:val="34"/>
        </w:rPr>
        <w:t xml:space="preserve"> </w:t>
      </w:r>
      <w:r>
        <w:t>Среди</w:t>
      </w:r>
      <w:r>
        <w:rPr>
          <w:spacing w:val="61"/>
        </w:rPr>
        <w:t xml:space="preserve"> </w:t>
      </w:r>
      <w:r>
        <w:t>выявленных</w:t>
      </w:r>
      <w:r>
        <w:rPr>
          <w:spacing w:val="42"/>
        </w:rPr>
        <w:t xml:space="preserve"> </w:t>
      </w:r>
      <w:r>
        <w:t>заболеваний</w:t>
      </w:r>
      <w:r>
        <w:rPr>
          <w:spacing w:val="-70"/>
        </w:rPr>
        <w:t xml:space="preserve"> </w:t>
      </w:r>
      <w:r>
        <w:rPr>
          <w:w w:val="95"/>
        </w:rPr>
        <w:t>доброкачественные</w:t>
      </w:r>
      <w:r>
        <w:rPr>
          <w:spacing w:val="1"/>
          <w:w w:val="95"/>
        </w:rPr>
        <w:t xml:space="preserve"> </w:t>
      </w:r>
      <w:r>
        <w:rPr>
          <w:w w:val="95"/>
        </w:rPr>
        <w:t>новообразования шейки</w:t>
      </w:r>
      <w:r>
        <w:rPr>
          <w:spacing w:val="1"/>
          <w:w w:val="95"/>
        </w:rPr>
        <w:t xml:space="preserve"> </w:t>
      </w:r>
      <w:r>
        <w:rPr>
          <w:w w:val="95"/>
        </w:rPr>
        <w:t>матки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составили</w:t>
      </w:r>
      <w:r>
        <w:rPr>
          <w:spacing w:val="1"/>
          <w:w w:val="95"/>
        </w:rPr>
        <w:t xml:space="preserve"> </w:t>
      </w:r>
      <w:r>
        <w:rPr>
          <w:w w:val="95"/>
        </w:rPr>
        <w:t>37449</w:t>
      </w:r>
      <w:r>
        <w:rPr>
          <w:spacing w:val="1"/>
          <w:w w:val="95"/>
        </w:rPr>
        <w:t xml:space="preserve"> </w:t>
      </w:r>
      <w:r>
        <w:rPr>
          <w:w w:val="95"/>
        </w:rPr>
        <w:t>случаев</w:t>
      </w:r>
      <w:r>
        <w:rPr>
          <w:spacing w:val="1"/>
          <w:w w:val="95"/>
        </w:rPr>
        <w:t xml:space="preserve"> </w:t>
      </w:r>
      <w:r>
        <w:t>(75,0% от</w:t>
      </w:r>
      <w:r>
        <w:rPr>
          <w:spacing w:val="16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числа</w:t>
      </w:r>
      <w:r>
        <w:rPr>
          <w:spacing w:val="15"/>
        </w:rPr>
        <w:t xml:space="preserve"> </w:t>
      </w:r>
      <w:r>
        <w:t>выявленных</w:t>
      </w:r>
      <w:r>
        <w:rPr>
          <w:spacing w:val="-15"/>
        </w:rPr>
        <w:t xml:space="preserve"> </w:t>
      </w:r>
      <w:r>
        <w:t>заболеваний),</w:t>
      </w:r>
      <w:r>
        <w:rPr>
          <w:spacing w:val="7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рак</w:t>
      </w:r>
      <w:r>
        <w:rPr>
          <w:spacing w:val="18"/>
        </w:rPr>
        <w:t xml:space="preserve"> </w:t>
      </w:r>
      <w:r>
        <w:t>шейки</w:t>
      </w:r>
      <w:r>
        <w:rPr>
          <w:spacing w:val="5"/>
        </w:rPr>
        <w:t xml:space="preserve"> </w:t>
      </w:r>
      <w:r>
        <w:t>матки</w:t>
      </w:r>
      <w:r>
        <w:rPr>
          <w:spacing w:val="5"/>
        </w:rPr>
        <w:t xml:space="preserve"> </w:t>
      </w:r>
      <w:r>
        <w:t>был</w:t>
      </w:r>
      <w:r>
        <w:rPr>
          <w:spacing w:val="-69"/>
        </w:rPr>
        <w:t xml:space="preserve"> </w:t>
      </w:r>
      <w:r>
        <w:rPr>
          <w:w w:val="95"/>
        </w:rPr>
        <w:t>диагностирован</w:t>
      </w:r>
      <w:r>
        <w:rPr>
          <w:spacing w:val="-10"/>
          <w:w w:val="95"/>
        </w:rPr>
        <w:t xml:space="preserve"> </w:t>
      </w:r>
      <w:r>
        <w:rPr>
          <w:w w:val="95"/>
        </w:rPr>
        <w:t>у</w:t>
      </w:r>
      <w:r>
        <w:rPr>
          <w:spacing w:val="7"/>
          <w:w w:val="95"/>
        </w:rPr>
        <w:t xml:space="preserve"> </w:t>
      </w:r>
      <w:r>
        <w:rPr>
          <w:w w:val="95"/>
        </w:rPr>
        <w:t>382</w:t>
      </w:r>
      <w:r>
        <w:rPr>
          <w:spacing w:val="5"/>
          <w:w w:val="95"/>
        </w:rPr>
        <w:t xml:space="preserve"> </w:t>
      </w:r>
      <w:r>
        <w:rPr>
          <w:w w:val="95"/>
        </w:rPr>
        <w:t>женщин,</w:t>
      </w:r>
      <w:r>
        <w:rPr>
          <w:spacing w:val="18"/>
          <w:w w:val="95"/>
        </w:rPr>
        <w:t xml:space="preserve"> </w:t>
      </w:r>
      <w:r>
        <w:rPr>
          <w:w w:val="95"/>
        </w:rPr>
        <w:t>что</w:t>
      </w:r>
      <w:r>
        <w:rPr>
          <w:spacing w:val="7"/>
          <w:w w:val="95"/>
        </w:rPr>
        <w:t xml:space="preserve"> </w:t>
      </w:r>
      <w:r>
        <w:rPr>
          <w:w w:val="95"/>
        </w:rPr>
        <w:t>составляет</w:t>
      </w:r>
      <w:r>
        <w:rPr>
          <w:spacing w:val="10"/>
          <w:w w:val="95"/>
        </w:rPr>
        <w:t xml:space="preserve"> </w:t>
      </w:r>
      <w:r>
        <w:rPr>
          <w:w w:val="95"/>
        </w:rPr>
        <w:t>0,77%</w:t>
      </w:r>
      <w:r>
        <w:rPr>
          <w:spacing w:val="7"/>
          <w:w w:val="95"/>
        </w:rPr>
        <w:t xml:space="preserve"> </w:t>
      </w:r>
      <w:r>
        <w:rPr>
          <w:w w:val="95"/>
        </w:rPr>
        <w:t>от</w:t>
      </w:r>
      <w:r>
        <w:rPr>
          <w:spacing w:val="8"/>
          <w:w w:val="95"/>
        </w:rPr>
        <w:t xml:space="preserve"> </w:t>
      </w:r>
      <w:r>
        <w:rPr>
          <w:w w:val="95"/>
        </w:rPr>
        <w:t>числа</w:t>
      </w:r>
      <w:r>
        <w:rPr>
          <w:spacing w:val="7"/>
          <w:w w:val="95"/>
        </w:rPr>
        <w:t xml:space="preserve"> </w:t>
      </w:r>
      <w:r>
        <w:rPr>
          <w:w w:val="95"/>
        </w:rPr>
        <w:t>осмотренных.</w:t>
      </w:r>
      <w:r>
        <w:rPr>
          <w:spacing w:val="1"/>
          <w:w w:val="95"/>
        </w:rPr>
        <w:t xml:space="preserve"> </w:t>
      </w:r>
      <w:r>
        <w:t>Анализ региональных данных показывает значительные различия в</w:t>
      </w:r>
      <w:r>
        <w:rPr>
          <w:spacing w:val="1"/>
        </w:rPr>
        <w:t xml:space="preserve"> </w:t>
      </w:r>
      <w:r>
        <w:t>охвате</w:t>
      </w:r>
      <w:r>
        <w:rPr>
          <w:spacing w:val="-70"/>
        </w:rPr>
        <w:t xml:space="preserve"> </w:t>
      </w:r>
      <w:r>
        <w:t>скринингом и</w:t>
      </w:r>
      <w:r>
        <w:rPr>
          <w:spacing w:val="1"/>
        </w:rPr>
        <w:t xml:space="preserve"> </w:t>
      </w:r>
      <w:r>
        <w:t>результатах обследований. Так, Атырауская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Жамбылская</w:t>
      </w:r>
      <w:r>
        <w:rPr>
          <w:spacing w:val="-70"/>
        </w:rPr>
        <w:t xml:space="preserve"> </w:t>
      </w:r>
      <w:r>
        <w:t>области</w:t>
      </w:r>
      <w:r>
        <w:tab/>
      </w:r>
      <w:r>
        <w:tab/>
        <w:t>достигли</w:t>
      </w:r>
      <w:r>
        <w:rPr>
          <w:spacing w:val="118"/>
        </w:rPr>
        <w:t xml:space="preserve"> </w:t>
      </w:r>
      <w:r>
        <w:t>полного</w:t>
      </w:r>
      <w:r>
        <w:tab/>
      </w:r>
      <w:r>
        <w:rPr>
          <w:spacing w:val="-1"/>
        </w:rPr>
        <w:t>охвата</w:t>
      </w:r>
      <w:r>
        <w:rPr>
          <w:spacing w:val="-1"/>
        </w:rPr>
        <w:tab/>
      </w:r>
      <w:r>
        <w:rPr>
          <w:spacing w:val="-1"/>
        </w:rPr>
        <w:tab/>
      </w:r>
      <w:r>
        <w:t>скринингом</w:t>
      </w:r>
      <w:r>
        <w:rPr>
          <w:spacing w:val="117"/>
        </w:rPr>
        <w:t xml:space="preserve"> </w:t>
      </w:r>
      <w:r>
        <w:t>(100,0%),</w:t>
      </w:r>
      <w:r>
        <w:rPr>
          <w:spacing w:val="114"/>
        </w:rPr>
        <w:t xml:space="preserve"> </w:t>
      </w:r>
      <w:r>
        <w:t>при</w:t>
      </w:r>
      <w:r>
        <w:tab/>
      </w:r>
      <w:r>
        <w:tab/>
      </w:r>
      <w:r>
        <w:tab/>
        <w:t>этом</w:t>
      </w:r>
      <w:r>
        <w:tab/>
        <w:t>в</w:t>
      </w:r>
      <w:r>
        <w:rPr>
          <w:spacing w:val="-69"/>
        </w:rPr>
        <w:t xml:space="preserve"> </w:t>
      </w:r>
      <w:r>
        <w:rPr>
          <w:w w:val="95"/>
        </w:rPr>
        <w:t>Атырауской</w:t>
      </w:r>
      <w:r>
        <w:rPr>
          <w:spacing w:val="31"/>
          <w:w w:val="95"/>
        </w:rPr>
        <w:t xml:space="preserve"> </w:t>
      </w:r>
      <w:r>
        <w:rPr>
          <w:w w:val="95"/>
        </w:rPr>
        <w:t>области</w:t>
      </w:r>
      <w:r>
        <w:rPr>
          <w:spacing w:val="31"/>
          <w:w w:val="95"/>
        </w:rPr>
        <w:t xml:space="preserve"> </w:t>
      </w:r>
      <w:r>
        <w:rPr>
          <w:w w:val="95"/>
        </w:rPr>
        <w:t>выявлен</w:t>
      </w:r>
      <w:r>
        <w:rPr>
          <w:spacing w:val="32"/>
          <w:w w:val="95"/>
        </w:rPr>
        <w:t xml:space="preserve"> </w:t>
      </w:r>
      <w:r>
        <w:rPr>
          <w:w w:val="95"/>
        </w:rPr>
        <w:t>самый</w:t>
      </w:r>
      <w:r>
        <w:rPr>
          <w:spacing w:val="31"/>
          <w:w w:val="95"/>
        </w:rPr>
        <w:t xml:space="preserve"> </w:t>
      </w:r>
      <w:r>
        <w:rPr>
          <w:w w:val="95"/>
        </w:rPr>
        <w:t>высокий</w:t>
      </w:r>
      <w:r>
        <w:rPr>
          <w:spacing w:val="31"/>
          <w:w w:val="95"/>
        </w:rPr>
        <w:t xml:space="preserve"> </w:t>
      </w:r>
      <w:r>
        <w:rPr>
          <w:w w:val="95"/>
        </w:rPr>
        <w:t>процент</w:t>
      </w:r>
      <w:r>
        <w:rPr>
          <w:spacing w:val="27"/>
          <w:w w:val="95"/>
        </w:rPr>
        <w:t xml:space="preserve"> </w:t>
      </w:r>
      <w:r>
        <w:rPr>
          <w:w w:val="95"/>
        </w:rPr>
        <w:t>случаев</w:t>
      </w:r>
      <w:r>
        <w:rPr>
          <w:spacing w:val="13"/>
          <w:w w:val="95"/>
        </w:rPr>
        <w:t xml:space="preserve"> </w:t>
      </w:r>
      <w:r>
        <w:rPr>
          <w:w w:val="95"/>
        </w:rPr>
        <w:t>заболеваний</w:t>
      </w:r>
      <w:r>
        <w:rPr>
          <w:spacing w:val="49"/>
          <w:w w:val="95"/>
        </w:rPr>
        <w:t xml:space="preserve"> </w:t>
      </w:r>
      <w:r>
        <w:rPr>
          <w:w w:val="95"/>
        </w:rPr>
        <w:t>-</w:t>
      </w:r>
      <w:r>
        <w:rPr>
          <w:spacing w:val="-66"/>
          <w:w w:val="95"/>
        </w:rPr>
        <w:t xml:space="preserve"> </w:t>
      </w:r>
      <w:r>
        <w:t>20,5%, из которых 22,1% составили доброкачественные новообразования, а</w:t>
      </w:r>
      <w:r>
        <w:rPr>
          <w:spacing w:val="-70"/>
        </w:rPr>
        <w:t xml:space="preserve"> </w:t>
      </w:r>
      <w:r>
        <w:t>рак</w:t>
      </w:r>
      <w:r>
        <w:rPr>
          <w:spacing w:val="1"/>
        </w:rPr>
        <w:t xml:space="preserve"> </w:t>
      </w:r>
      <w:r>
        <w:t>шейки матки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диагностирован у</w:t>
      </w:r>
      <w:r>
        <w:rPr>
          <w:spacing w:val="1"/>
        </w:rPr>
        <w:t xml:space="preserve"> </w:t>
      </w:r>
      <w:r>
        <w:t>0,78%</w:t>
      </w:r>
      <w:r>
        <w:rPr>
          <w:spacing w:val="1"/>
        </w:rPr>
        <w:t xml:space="preserve"> </w:t>
      </w:r>
      <w:r>
        <w:t>женщин.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Жамбылской</w:t>
      </w:r>
      <w:r>
        <w:rPr>
          <w:spacing w:val="-70"/>
        </w:rPr>
        <w:t xml:space="preserve"> </w:t>
      </w:r>
      <w:r>
        <w:t>области выявлено 9,9% случаев заболеваний, из</w:t>
      </w:r>
      <w:r>
        <w:rPr>
          <w:spacing w:val="1"/>
        </w:rPr>
        <w:t xml:space="preserve"> </w:t>
      </w:r>
      <w:r>
        <w:t>которых 98,4%</w:t>
      </w:r>
      <w:r>
        <w:rPr>
          <w:spacing w:val="1"/>
        </w:rPr>
        <w:t xml:space="preserve"> </w:t>
      </w:r>
      <w:r>
        <w:t>составили</w:t>
      </w:r>
      <w:r>
        <w:rPr>
          <w:spacing w:val="-70"/>
        </w:rPr>
        <w:t xml:space="preserve"> </w:t>
      </w:r>
      <w:r>
        <w:t>доброкачественные</w:t>
      </w:r>
      <w:r>
        <w:rPr>
          <w:spacing w:val="-8"/>
        </w:rPr>
        <w:t xml:space="preserve"> </w:t>
      </w:r>
      <w:r>
        <w:t>новообразования</w:t>
      </w:r>
      <w:r>
        <w:rPr>
          <w:spacing w:val="-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0,23% -</w:t>
      </w:r>
      <w:r>
        <w:rPr>
          <w:spacing w:val="18"/>
        </w:rPr>
        <w:t xml:space="preserve"> </w:t>
      </w:r>
      <w:r>
        <w:t>рак</w:t>
      </w:r>
      <w:r>
        <w:rPr>
          <w:spacing w:val="8"/>
        </w:rPr>
        <w:t xml:space="preserve"> </w:t>
      </w:r>
      <w:r>
        <w:t>шейки</w:t>
      </w:r>
      <w:r>
        <w:rPr>
          <w:spacing w:val="-4"/>
        </w:rPr>
        <w:t xml:space="preserve"> </w:t>
      </w:r>
      <w:r>
        <w:t>матки.</w:t>
      </w:r>
      <w:r>
        <w:rPr>
          <w:spacing w:val="3"/>
        </w:rPr>
        <w:t xml:space="preserve"> </w:t>
      </w:r>
      <w:r>
        <w:t>Наиболее</w:t>
      </w:r>
      <w:r>
        <w:rPr>
          <w:spacing w:val="-69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процент</w:t>
      </w:r>
      <w:r>
        <w:rPr>
          <w:spacing w:val="1"/>
        </w:rPr>
        <w:t xml:space="preserve"> </w:t>
      </w:r>
      <w:r>
        <w:t>выявленных случаев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шейки</w:t>
      </w:r>
      <w:r>
        <w:rPr>
          <w:spacing w:val="1"/>
        </w:rPr>
        <w:t xml:space="preserve"> </w:t>
      </w:r>
      <w:r>
        <w:t>матки</w:t>
      </w:r>
      <w:r>
        <w:rPr>
          <w:spacing w:val="1"/>
        </w:rPr>
        <w:t xml:space="preserve"> </w:t>
      </w:r>
      <w:r>
        <w:t>наблюдался</w:t>
      </w:r>
      <w:r>
        <w:rPr>
          <w:spacing w:val="1"/>
        </w:rPr>
        <w:t xml:space="preserve"> </w:t>
      </w:r>
      <w:r>
        <w:t>в</w:t>
      </w:r>
      <w:r>
        <w:rPr>
          <w:spacing w:val="-70"/>
        </w:rPr>
        <w:t xml:space="preserve"> </w:t>
      </w:r>
      <w:r>
        <w:t>Костанайской</w:t>
      </w:r>
      <w:r>
        <w:rPr>
          <w:spacing w:val="100"/>
        </w:rPr>
        <w:t xml:space="preserve"> </w:t>
      </w:r>
      <w:r>
        <w:t>области,</w:t>
      </w:r>
      <w:r>
        <w:tab/>
        <w:t>где</w:t>
      </w:r>
      <w:r>
        <w:tab/>
      </w:r>
      <w:r>
        <w:tab/>
        <w:t>этот</w:t>
      </w:r>
      <w:r>
        <w:tab/>
      </w:r>
      <w:r>
        <w:tab/>
        <w:t>показатель</w:t>
      </w:r>
      <w:r>
        <w:rPr>
          <w:spacing w:val="119"/>
        </w:rPr>
        <w:t xml:space="preserve"> </w:t>
      </w:r>
      <w:r>
        <w:t>составил</w:t>
      </w:r>
      <w:r>
        <w:tab/>
        <w:t>14,3%</w:t>
      </w:r>
      <w:r>
        <w:tab/>
      </w:r>
      <w:r>
        <w:tab/>
        <w:t>от</w:t>
      </w:r>
      <w:r>
        <w:tab/>
        <w:t>всех</w:t>
      </w:r>
      <w:r>
        <w:rPr>
          <w:spacing w:val="-70"/>
        </w:rPr>
        <w:t xml:space="preserve"> </w:t>
      </w:r>
      <w:r>
        <w:rPr>
          <w:w w:val="95"/>
        </w:rPr>
        <w:t>выявленных заболеваний, несмотря на относительно низкий охват скринингом</w:t>
      </w:r>
      <w:r>
        <w:rPr>
          <w:spacing w:val="1"/>
          <w:w w:val="95"/>
        </w:rPr>
        <w:t xml:space="preserve"> </w:t>
      </w:r>
      <w:r>
        <w:rPr>
          <w:w w:val="95"/>
        </w:rPr>
        <w:t>(87,3%).</w:t>
      </w:r>
      <w:r>
        <w:rPr>
          <w:spacing w:val="16"/>
          <w:w w:val="95"/>
        </w:rPr>
        <w:t xml:space="preserve"> </w:t>
      </w:r>
      <w:r>
        <w:rPr>
          <w:w w:val="95"/>
        </w:rPr>
        <w:t>В</w:t>
      </w:r>
      <w:r>
        <w:rPr>
          <w:spacing w:val="6"/>
          <w:w w:val="95"/>
        </w:rPr>
        <w:t xml:space="preserve"> </w:t>
      </w:r>
      <w:r>
        <w:rPr>
          <w:w w:val="95"/>
        </w:rPr>
        <w:t>Павлодарской</w:t>
      </w:r>
      <w:r>
        <w:rPr>
          <w:spacing w:val="14"/>
          <w:w w:val="95"/>
        </w:rPr>
        <w:t xml:space="preserve"> </w:t>
      </w:r>
      <w:r>
        <w:rPr>
          <w:w w:val="95"/>
        </w:rPr>
        <w:t>области,</w:t>
      </w:r>
      <w:r>
        <w:rPr>
          <w:spacing w:val="-7"/>
          <w:w w:val="95"/>
        </w:rPr>
        <w:t xml:space="preserve"> </w:t>
      </w:r>
      <w:r>
        <w:rPr>
          <w:w w:val="95"/>
        </w:rPr>
        <w:t>где</w:t>
      </w:r>
      <w:r>
        <w:rPr>
          <w:spacing w:val="6"/>
          <w:w w:val="95"/>
        </w:rPr>
        <w:t xml:space="preserve"> </w:t>
      </w:r>
      <w:r>
        <w:rPr>
          <w:w w:val="95"/>
        </w:rPr>
        <w:t>охват</w:t>
      </w:r>
      <w:r>
        <w:rPr>
          <w:spacing w:val="34"/>
          <w:w w:val="95"/>
        </w:rPr>
        <w:t xml:space="preserve"> </w:t>
      </w:r>
      <w:r>
        <w:rPr>
          <w:w w:val="95"/>
        </w:rPr>
        <w:t>составил</w:t>
      </w:r>
      <w:r>
        <w:rPr>
          <w:spacing w:val="6"/>
          <w:w w:val="95"/>
        </w:rPr>
        <w:t xml:space="preserve"> </w:t>
      </w:r>
      <w:r>
        <w:rPr>
          <w:w w:val="95"/>
        </w:rPr>
        <w:t>92,8%,</w:t>
      </w:r>
      <w:r>
        <w:rPr>
          <w:spacing w:val="16"/>
          <w:w w:val="95"/>
        </w:rPr>
        <w:t xml:space="preserve"> </w:t>
      </w:r>
      <w:r>
        <w:rPr>
          <w:w w:val="95"/>
        </w:rPr>
        <w:t>рак</w:t>
      </w:r>
      <w:r>
        <w:rPr>
          <w:spacing w:val="11"/>
          <w:w w:val="95"/>
        </w:rPr>
        <w:t xml:space="preserve"> </w:t>
      </w:r>
      <w:r>
        <w:rPr>
          <w:w w:val="95"/>
        </w:rPr>
        <w:t>шейки</w:t>
      </w:r>
      <w:r>
        <w:rPr>
          <w:spacing w:val="12"/>
          <w:w w:val="95"/>
        </w:rPr>
        <w:t xml:space="preserve"> </w:t>
      </w:r>
      <w:r>
        <w:rPr>
          <w:w w:val="95"/>
        </w:rPr>
        <w:t>матки</w:t>
      </w:r>
      <w:r>
        <w:rPr>
          <w:spacing w:val="1"/>
          <w:w w:val="95"/>
        </w:rPr>
        <w:t xml:space="preserve"> </w:t>
      </w:r>
      <w:r>
        <w:rPr>
          <w:w w:val="95"/>
        </w:rPr>
        <w:t>был диагностирован у 7,5% женщин, что также является высоким показателем.</w:t>
      </w:r>
      <w:r>
        <w:rPr>
          <w:spacing w:val="-66"/>
          <w:w w:val="95"/>
        </w:rPr>
        <w:t xml:space="preserve"> </w:t>
      </w:r>
      <w:r>
        <w:rPr>
          <w:spacing w:val="-2"/>
        </w:rPr>
        <w:t>Другие</w:t>
      </w:r>
      <w:r>
        <w:rPr>
          <w:spacing w:val="23"/>
        </w:rPr>
        <w:t xml:space="preserve"> </w:t>
      </w:r>
      <w:r>
        <w:rPr>
          <w:spacing w:val="-2"/>
        </w:rPr>
        <w:t>регионы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39"/>
        </w:rPr>
        <w:t xml:space="preserve"> </w:t>
      </w:r>
      <w:r>
        <w:rPr>
          <w:spacing w:val="-2"/>
        </w:rPr>
        <w:t>высоким</w:t>
      </w:r>
      <w:r>
        <w:rPr>
          <w:spacing w:val="-16"/>
        </w:rPr>
        <w:t xml:space="preserve"> </w:t>
      </w:r>
      <w:r>
        <w:rPr>
          <w:spacing w:val="-2"/>
        </w:rPr>
        <w:t>охватом</w:t>
      </w:r>
      <w:r>
        <w:rPr>
          <w:spacing w:val="16"/>
        </w:rPr>
        <w:t xml:space="preserve"> </w:t>
      </w:r>
      <w:r>
        <w:rPr>
          <w:spacing w:val="-2"/>
        </w:rPr>
        <w:t>скринингом,</w:t>
      </w:r>
      <w:r>
        <w:rPr>
          <w:spacing w:val="-1"/>
        </w:rPr>
        <w:t xml:space="preserve"> такие</w:t>
      </w:r>
      <w:r>
        <w:rPr>
          <w:spacing w:val="-9"/>
        </w:rPr>
        <w:t xml:space="preserve"> </w:t>
      </w:r>
      <w:r>
        <w:rPr>
          <w:spacing w:val="-1"/>
        </w:rPr>
        <w:t>как</w:t>
      </w:r>
      <w:r>
        <w:rPr>
          <w:spacing w:val="26"/>
        </w:rPr>
        <w:t xml:space="preserve"> </w:t>
      </w:r>
      <w:r>
        <w:rPr>
          <w:spacing w:val="-1"/>
        </w:rPr>
        <w:t>Карагандинская</w:t>
      </w:r>
      <w:r>
        <w:rPr>
          <w:spacing w:val="-69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(97,2%)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Астана</w:t>
      </w:r>
      <w:r>
        <w:rPr>
          <w:spacing w:val="1"/>
        </w:rPr>
        <w:t xml:space="preserve"> </w:t>
      </w:r>
      <w:r>
        <w:t>(98,9%),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сравнительно низкие</w:t>
      </w:r>
      <w:r>
        <w:rPr>
          <w:spacing w:val="-70"/>
        </w:rPr>
        <w:t xml:space="preserve"> </w:t>
      </w:r>
      <w:r>
        <w:t>показатели</w:t>
      </w:r>
      <w:r>
        <w:rPr>
          <w:spacing w:val="-9"/>
        </w:rPr>
        <w:t xml:space="preserve"> </w:t>
      </w:r>
      <w:r>
        <w:t>выявления</w:t>
      </w:r>
      <w:r>
        <w:rPr>
          <w:spacing w:val="-18"/>
        </w:rPr>
        <w:t xml:space="preserve"> </w:t>
      </w:r>
      <w:r>
        <w:t>рака</w:t>
      </w:r>
      <w:r>
        <w:rPr>
          <w:spacing w:val="-14"/>
        </w:rPr>
        <w:t xml:space="preserve"> </w:t>
      </w:r>
      <w:r>
        <w:t>шейки</w:t>
      </w:r>
      <w:r>
        <w:rPr>
          <w:spacing w:val="-8"/>
        </w:rPr>
        <w:t xml:space="preserve"> </w:t>
      </w:r>
      <w:r>
        <w:t>матки -</w:t>
      </w:r>
      <w:r>
        <w:rPr>
          <w:spacing w:val="2"/>
        </w:rPr>
        <w:t xml:space="preserve"> </w:t>
      </w:r>
      <w:r>
        <w:t>1,44%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0,43%</w:t>
      </w:r>
      <w:r>
        <w:rPr>
          <w:spacing w:val="-13"/>
        </w:rPr>
        <w:t xml:space="preserve"> </w:t>
      </w:r>
      <w:r>
        <w:t>соответственно.</w:t>
      </w:r>
      <w:r>
        <w:rPr>
          <w:spacing w:val="-16"/>
        </w:rPr>
        <w:t xml:space="preserve"> </w:t>
      </w:r>
      <w:r>
        <w:t>В</w:t>
      </w:r>
      <w:r>
        <w:rPr>
          <w:spacing w:val="-69"/>
        </w:rPr>
        <w:t xml:space="preserve"> </w:t>
      </w:r>
      <w:r>
        <w:rPr>
          <w:w w:val="95"/>
        </w:rPr>
        <w:t>целом,</w:t>
      </w:r>
      <w:r>
        <w:rPr>
          <w:spacing w:val="55"/>
          <w:w w:val="95"/>
        </w:rPr>
        <w:t xml:space="preserve"> </w:t>
      </w:r>
      <w:r>
        <w:rPr>
          <w:w w:val="95"/>
        </w:rPr>
        <w:t>данные</w:t>
      </w:r>
      <w:r>
        <w:rPr>
          <w:spacing w:val="23"/>
          <w:w w:val="95"/>
        </w:rPr>
        <w:t xml:space="preserve"> </w:t>
      </w:r>
      <w:r>
        <w:rPr>
          <w:w w:val="95"/>
        </w:rPr>
        <w:t>за</w:t>
      </w:r>
      <w:r>
        <w:rPr>
          <w:spacing w:val="24"/>
          <w:w w:val="95"/>
        </w:rPr>
        <w:t xml:space="preserve"> </w:t>
      </w:r>
      <w:r>
        <w:rPr>
          <w:w w:val="95"/>
        </w:rPr>
        <w:t>2022</w:t>
      </w:r>
      <w:r>
        <w:rPr>
          <w:spacing w:val="68"/>
          <w:w w:val="95"/>
        </w:rPr>
        <w:t xml:space="preserve"> </w:t>
      </w:r>
      <w:r>
        <w:rPr>
          <w:w w:val="95"/>
        </w:rPr>
        <w:t>год</w:t>
      </w:r>
      <w:r>
        <w:rPr>
          <w:spacing w:val="64"/>
          <w:w w:val="95"/>
        </w:rPr>
        <w:t xml:space="preserve"> </w:t>
      </w:r>
      <w:r>
        <w:rPr>
          <w:w w:val="95"/>
        </w:rPr>
        <w:t>свидетельствуют</w:t>
      </w:r>
      <w:r>
        <w:rPr>
          <w:spacing w:val="3"/>
          <w:w w:val="95"/>
        </w:rPr>
        <w:t xml:space="preserve"> </w:t>
      </w:r>
      <w:r>
        <w:rPr>
          <w:w w:val="95"/>
        </w:rPr>
        <w:t>о</w:t>
      </w:r>
      <w:r>
        <w:rPr>
          <w:spacing w:val="23"/>
          <w:w w:val="95"/>
        </w:rPr>
        <w:t xml:space="preserve"> </w:t>
      </w:r>
      <w:r>
        <w:rPr>
          <w:w w:val="95"/>
        </w:rPr>
        <w:t>сохранении</w:t>
      </w:r>
      <w:r>
        <w:rPr>
          <w:spacing w:val="30"/>
          <w:w w:val="95"/>
        </w:rPr>
        <w:t xml:space="preserve"> </w:t>
      </w:r>
      <w:r>
        <w:rPr>
          <w:w w:val="95"/>
        </w:rPr>
        <w:t>высокого</w:t>
      </w:r>
      <w:r>
        <w:rPr>
          <w:spacing w:val="22"/>
          <w:w w:val="95"/>
        </w:rPr>
        <w:t xml:space="preserve"> </w:t>
      </w:r>
      <w:r>
        <w:rPr>
          <w:w w:val="95"/>
        </w:rPr>
        <w:t>уровня</w:t>
      </w:r>
      <w:r>
        <w:rPr>
          <w:spacing w:val="1"/>
          <w:w w:val="95"/>
        </w:rPr>
        <w:t xml:space="preserve"> </w:t>
      </w:r>
      <w:r>
        <w:t>охвата</w:t>
      </w:r>
      <w:r>
        <w:tab/>
        <w:t>скринингом</w:t>
      </w:r>
      <w:r>
        <w:rPr>
          <w:spacing w:val="120"/>
        </w:rPr>
        <w:t xml:space="preserve"> </w:t>
      </w:r>
      <w:r>
        <w:t>на</w:t>
      </w:r>
      <w:r>
        <w:tab/>
      </w:r>
      <w:r>
        <w:tab/>
        <w:t>РШМ</w:t>
      </w:r>
      <w:r>
        <w:tab/>
        <w:t>в</w:t>
      </w:r>
      <w:r>
        <w:tab/>
      </w:r>
      <w:r>
        <w:tab/>
        <w:t>Казахстане,</w:t>
      </w:r>
      <w:r>
        <w:tab/>
        <w:t>что</w:t>
      </w:r>
      <w:r>
        <w:tab/>
        <w:t>позволяет</w:t>
      </w:r>
      <w:r>
        <w:tab/>
      </w:r>
      <w:r>
        <w:rPr>
          <w:spacing w:val="-3"/>
        </w:rPr>
        <w:t>выявлять</w:t>
      </w:r>
      <w:r>
        <w:rPr>
          <w:spacing w:val="-69"/>
        </w:rPr>
        <w:t xml:space="preserve"> </w:t>
      </w:r>
      <w:r>
        <w:rPr>
          <w:w w:val="95"/>
        </w:rPr>
        <w:t>значительное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количество доброкачественных новообразований.</w:t>
      </w:r>
      <w:r>
        <w:rPr>
          <w:spacing w:val="1"/>
          <w:w w:val="95"/>
        </w:rPr>
        <w:t xml:space="preserve"> </w:t>
      </w:r>
      <w:r>
        <w:rPr>
          <w:w w:val="95"/>
        </w:rPr>
        <w:t>Однако</w:t>
      </w:r>
      <w:r>
        <w:rPr>
          <w:spacing w:val="1"/>
          <w:w w:val="95"/>
        </w:rPr>
        <w:t xml:space="preserve"> </w:t>
      </w:r>
      <w:r>
        <w:rPr>
          <w:w w:val="95"/>
        </w:rPr>
        <w:t>доля</w:t>
      </w:r>
      <w:r>
        <w:rPr>
          <w:spacing w:val="1"/>
          <w:w w:val="95"/>
        </w:rPr>
        <w:t xml:space="preserve"> </w:t>
      </w:r>
      <w:r>
        <w:rPr>
          <w:w w:val="95"/>
        </w:rPr>
        <w:t>выявленных случаев</w:t>
      </w:r>
      <w:r>
        <w:rPr>
          <w:spacing w:val="1"/>
          <w:w w:val="95"/>
        </w:rPr>
        <w:t xml:space="preserve"> </w:t>
      </w:r>
      <w:r>
        <w:rPr>
          <w:w w:val="95"/>
        </w:rPr>
        <w:t>рака шейки</w:t>
      </w:r>
      <w:r>
        <w:rPr>
          <w:spacing w:val="1"/>
          <w:w w:val="95"/>
        </w:rPr>
        <w:t xml:space="preserve"> </w:t>
      </w:r>
      <w:r>
        <w:rPr>
          <w:w w:val="95"/>
        </w:rPr>
        <w:t>матки</w:t>
      </w:r>
      <w:r>
        <w:rPr>
          <w:spacing w:val="1"/>
          <w:w w:val="95"/>
        </w:rPr>
        <w:t xml:space="preserve"> </w:t>
      </w:r>
      <w:r>
        <w:rPr>
          <w:w w:val="95"/>
        </w:rPr>
        <w:t>остается низкой, что может указывать</w:t>
      </w:r>
      <w:r>
        <w:rPr>
          <w:spacing w:val="-66"/>
          <w:w w:val="9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необходимость</w:t>
      </w:r>
      <w:r>
        <w:rPr>
          <w:spacing w:val="8"/>
        </w:rPr>
        <w:t xml:space="preserve"> </w:t>
      </w:r>
      <w:r>
        <w:t>улучшения</w:t>
      </w:r>
      <w:r>
        <w:rPr>
          <w:spacing w:val="-7"/>
        </w:rPr>
        <w:t xml:space="preserve"> </w:t>
      </w:r>
      <w:r>
        <w:t>программ</w:t>
      </w:r>
      <w:r>
        <w:rPr>
          <w:spacing w:val="20"/>
        </w:rPr>
        <w:t xml:space="preserve"> </w:t>
      </w:r>
      <w:r>
        <w:t>ранней</w:t>
      </w:r>
      <w:r>
        <w:rPr>
          <w:spacing w:val="2"/>
        </w:rPr>
        <w:t xml:space="preserve"> </w:t>
      </w:r>
      <w:r>
        <w:t>диагностики</w:t>
      </w:r>
      <w:r>
        <w:rPr>
          <w:spacing w:val="-1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повышения</w:t>
      </w:r>
      <w:r>
        <w:rPr>
          <w:spacing w:val="-70"/>
        </w:rPr>
        <w:t xml:space="preserve"> </w:t>
      </w:r>
      <w:r>
        <w:t>осведомленности</w:t>
      </w:r>
      <w:r>
        <w:tab/>
        <w:t>населения</w:t>
      </w:r>
      <w:r>
        <w:tab/>
      </w:r>
      <w:r>
        <w:tab/>
      </w:r>
      <w:r>
        <w:tab/>
        <w:t>о</w:t>
      </w:r>
      <w:r>
        <w:tab/>
      </w:r>
      <w:r>
        <w:tab/>
        <w:t>важности</w:t>
      </w:r>
      <w:r>
        <w:tab/>
        <w:t>прохождения</w:t>
      </w:r>
      <w:r>
        <w:tab/>
      </w:r>
      <w:r>
        <w:rPr>
          <w:spacing w:val="-4"/>
        </w:rPr>
        <w:t>скрининговых</w:t>
      </w:r>
      <w:r>
        <w:rPr>
          <w:spacing w:val="-70"/>
        </w:rPr>
        <w:t xml:space="preserve"> </w:t>
      </w:r>
      <w:r>
        <w:t>осмотров.</w:t>
      </w:r>
    </w:p>
    <w:p w14:paraId="032539D8" w14:textId="77777777" w:rsidR="00AA2216" w:rsidRDefault="00000000">
      <w:pPr>
        <w:pStyle w:val="a3"/>
        <w:spacing w:before="243" w:line="230" w:lineRule="auto"/>
        <w:jc w:val="left"/>
      </w:pPr>
      <w:r>
        <w:t>Таблица</w:t>
      </w:r>
      <w:r>
        <w:rPr>
          <w:spacing w:val="25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Показатели</w:t>
      </w:r>
      <w:r>
        <w:rPr>
          <w:spacing w:val="32"/>
        </w:rPr>
        <w:t xml:space="preserve"> </w:t>
      </w:r>
      <w:r>
        <w:t>скрининга</w:t>
      </w:r>
      <w:r>
        <w:rPr>
          <w:spacing w:val="24"/>
        </w:rPr>
        <w:t xml:space="preserve"> </w:t>
      </w:r>
      <w:r>
        <w:t>на</w:t>
      </w:r>
      <w:r>
        <w:rPr>
          <w:spacing w:val="72"/>
        </w:rPr>
        <w:t xml:space="preserve"> </w:t>
      </w:r>
      <w:r>
        <w:t>РШМ</w:t>
      </w:r>
      <w:r>
        <w:rPr>
          <w:spacing w:val="39"/>
        </w:rPr>
        <w:t xml:space="preserve"> </w:t>
      </w:r>
      <w:r>
        <w:t>по</w:t>
      </w:r>
      <w:r>
        <w:rPr>
          <w:spacing w:val="72"/>
        </w:rPr>
        <w:t xml:space="preserve"> </w:t>
      </w:r>
      <w:r>
        <w:t>регионам</w:t>
      </w:r>
      <w:r>
        <w:rPr>
          <w:spacing w:val="52"/>
        </w:rPr>
        <w:t xml:space="preserve"> </w:t>
      </w:r>
      <w:r>
        <w:t>за  2022</w:t>
      </w:r>
      <w:r>
        <w:rPr>
          <w:spacing w:val="55"/>
        </w:rPr>
        <w:t xml:space="preserve"> </w:t>
      </w:r>
      <w:r>
        <w:t>год,</w:t>
      </w:r>
      <w:r>
        <w:rPr>
          <w:spacing w:val="-70"/>
        </w:rPr>
        <w:t xml:space="preserve"> </w:t>
      </w:r>
      <w:r>
        <w:t>абсолютные</w:t>
      </w:r>
      <w:r>
        <w:rPr>
          <w:spacing w:val="-25"/>
        </w:rPr>
        <w:t xml:space="preserve"> </w:t>
      </w:r>
      <w:r>
        <w:t>показатели</w:t>
      </w:r>
      <w:r>
        <w:rPr>
          <w:spacing w:val="-33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(%)</w:t>
      </w:r>
    </w:p>
    <w:p w14:paraId="4628CE23" w14:textId="77777777" w:rsidR="00AA2216" w:rsidRDefault="00AA2216">
      <w:pPr>
        <w:pStyle w:val="a3"/>
        <w:spacing w:before="5" w:after="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5"/>
        <w:gridCol w:w="1474"/>
        <w:gridCol w:w="1458"/>
        <w:gridCol w:w="1474"/>
        <w:gridCol w:w="1474"/>
        <w:gridCol w:w="1474"/>
      </w:tblGrid>
      <w:tr w:rsidR="00AA2216" w14:paraId="2D39D39E" w14:textId="77777777">
        <w:trPr>
          <w:trHeight w:val="1293"/>
        </w:trPr>
        <w:tc>
          <w:tcPr>
            <w:tcW w:w="1875" w:type="dxa"/>
          </w:tcPr>
          <w:p w14:paraId="2678F72D" w14:textId="77777777" w:rsidR="00AA2216" w:rsidRDefault="00AA2216">
            <w:pPr>
              <w:pStyle w:val="TableParagraph"/>
              <w:ind w:left="0"/>
              <w:rPr>
                <w:sz w:val="36"/>
              </w:rPr>
            </w:pPr>
          </w:p>
          <w:p w14:paraId="09AF3764" w14:textId="77777777" w:rsidR="00AA2216" w:rsidRDefault="00000000">
            <w:pPr>
              <w:pStyle w:val="TableParagraph"/>
              <w:ind w:left="599"/>
              <w:rPr>
                <w:sz w:val="24"/>
              </w:rPr>
            </w:pPr>
            <w:r>
              <w:rPr>
                <w:sz w:val="24"/>
              </w:rPr>
              <w:t>Регион</w:t>
            </w:r>
          </w:p>
        </w:tc>
        <w:tc>
          <w:tcPr>
            <w:tcW w:w="1474" w:type="dxa"/>
          </w:tcPr>
          <w:p w14:paraId="21ECBA17" w14:textId="77777777" w:rsidR="00AA2216" w:rsidRDefault="00AA2216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14:paraId="11ABD821" w14:textId="77777777" w:rsidR="00AA2216" w:rsidRDefault="00000000">
            <w:pPr>
              <w:pStyle w:val="TableParagraph"/>
              <w:spacing w:line="237" w:lineRule="auto"/>
              <w:ind w:left="326" w:right="187" w:hanging="96"/>
              <w:rPr>
                <w:sz w:val="24"/>
              </w:rPr>
            </w:pPr>
            <w:r>
              <w:rPr>
                <w:spacing w:val="-3"/>
                <w:sz w:val="24"/>
              </w:rPr>
              <w:t>Подлежит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осмотру</w:t>
            </w:r>
          </w:p>
        </w:tc>
        <w:tc>
          <w:tcPr>
            <w:tcW w:w="1458" w:type="dxa"/>
          </w:tcPr>
          <w:p w14:paraId="088F2051" w14:textId="77777777" w:rsidR="00AA2216" w:rsidRDefault="00AA2216">
            <w:pPr>
              <w:pStyle w:val="TableParagraph"/>
              <w:ind w:left="0"/>
              <w:rPr>
                <w:sz w:val="36"/>
              </w:rPr>
            </w:pPr>
          </w:p>
          <w:p w14:paraId="75D76AFC" w14:textId="77777777" w:rsidR="00AA2216" w:rsidRDefault="00000000">
            <w:pPr>
              <w:pStyle w:val="TableParagraph"/>
              <w:ind w:left="101" w:right="48"/>
              <w:jc w:val="center"/>
              <w:rPr>
                <w:sz w:val="24"/>
              </w:rPr>
            </w:pPr>
            <w:r>
              <w:rPr>
                <w:sz w:val="24"/>
              </w:rPr>
              <w:t>Осмотрено</w:t>
            </w:r>
          </w:p>
        </w:tc>
        <w:tc>
          <w:tcPr>
            <w:tcW w:w="1474" w:type="dxa"/>
          </w:tcPr>
          <w:p w14:paraId="64304227" w14:textId="77777777" w:rsidR="00AA2216" w:rsidRDefault="00AA2216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14:paraId="2A66AEB5" w14:textId="77777777" w:rsidR="00AA2216" w:rsidRDefault="00000000">
            <w:pPr>
              <w:pStyle w:val="TableParagraph"/>
              <w:spacing w:line="237" w:lineRule="auto"/>
              <w:ind w:left="213" w:right="130" w:hanging="32"/>
              <w:rPr>
                <w:sz w:val="24"/>
              </w:rPr>
            </w:pPr>
            <w:r>
              <w:rPr>
                <w:spacing w:val="-4"/>
                <w:sz w:val="24"/>
              </w:rPr>
              <w:t>Положител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474" w:type="dxa"/>
          </w:tcPr>
          <w:p w14:paraId="404915BE" w14:textId="77777777" w:rsidR="00AA2216" w:rsidRDefault="00000000">
            <w:pPr>
              <w:pStyle w:val="TableParagraph"/>
              <w:spacing w:line="237" w:lineRule="auto"/>
              <w:ind w:left="134" w:right="12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Доброкачес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новообразо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ШМ</w:t>
            </w:r>
          </w:p>
        </w:tc>
        <w:tc>
          <w:tcPr>
            <w:tcW w:w="1474" w:type="dxa"/>
          </w:tcPr>
          <w:p w14:paraId="4ED3F882" w14:textId="77777777" w:rsidR="00AA2216" w:rsidRDefault="00AA2216">
            <w:pPr>
              <w:pStyle w:val="TableParagraph"/>
              <w:ind w:left="0"/>
              <w:rPr>
                <w:sz w:val="36"/>
              </w:rPr>
            </w:pPr>
          </w:p>
          <w:p w14:paraId="34F16EF1" w14:textId="77777777" w:rsidR="00AA2216" w:rsidRDefault="00000000">
            <w:pPr>
              <w:pStyle w:val="TableParagraph"/>
              <w:ind w:left="134" w:right="115"/>
              <w:jc w:val="center"/>
              <w:rPr>
                <w:sz w:val="24"/>
              </w:rPr>
            </w:pPr>
            <w:r>
              <w:rPr>
                <w:sz w:val="24"/>
              </w:rPr>
              <w:t>РШМ</w:t>
            </w:r>
          </w:p>
        </w:tc>
      </w:tr>
      <w:tr w:rsidR="00AA2216" w14:paraId="26B4A5DD" w14:textId="77777777">
        <w:trPr>
          <w:trHeight w:val="700"/>
        </w:trPr>
        <w:tc>
          <w:tcPr>
            <w:tcW w:w="1875" w:type="dxa"/>
          </w:tcPr>
          <w:p w14:paraId="1E78137E" w14:textId="77777777" w:rsidR="00AA2216" w:rsidRDefault="00000000">
            <w:pPr>
              <w:pStyle w:val="TableParagraph"/>
              <w:spacing w:line="256" w:lineRule="exact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Акмолинская</w:t>
            </w:r>
          </w:p>
          <w:p w14:paraId="7F9079FF" w14:textId="77777777" w:rsidR="00AA2216" w:rsidRDefault="00000000">
            <w:pPr>
              <w:pStyle w:val="TableParagraph"/>
              <w:spacing w:line="274" w:lineRule="exact"/>
              <w:ind w:left="82" w:right="71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474" w:type="dxa"/>
          </w:tcPr>
          <w:p w14:paraId="64A538CD" w14:textId="77777777" w:rsidR="00AA2216" w:rsidRDefault="00000000">
            <w:pPr>
              <w:pStyle w:val="TableParagraph"/>
              <w:spacing w:before="110"/>
              <w:ind w:left="454"/>
              <w:rPr>
                <w:sz w:val="24"/>
              </w:rPr>
            </w:pPr>
            <w:r>
              <w:rPr>
                <w:sz w:val="24"/>
              </w:rPr>
              <w:t>43188</w:t>
            </w:r>
          </w:p>
        </w:tc>
        <w:tc>
          <w:tcPr>
            <w:tcW w:w="1458" w:type="dxa"/>
          </w:tcPr>
          <w:p w14:paraId="3180F268" w14:textId="77777777" w:rsidR="00AA2216" w:rsidRDefault="00000000">
            <w:pPr>
              <w:pStyle w:val="TableParagraph"/>
              <w:spacing w:before="110"/>
              <w:ind w:left="101" w:right="7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36402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(84,3)</w:t>
            </w:r>
          </w:p>
        </w:tc>
        <w:tc>
          <w:tcPr>
            <w:tcW w:w="1474" w:type="dxa"/>
          </w:tcPr>
          <w:p w14:paraId="3AE042C5" w14:textId="77777777" w:rsidR="00AA2216" w:rsidRDefault="00000000">
            <w:pPr>
              <w:pStyle w:val="TableParagraph"/>
              <w:spacing w:before="110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727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(2,0)</w:t>
            </w:r>
          </w:p>
        </w:tc>
        <w:tc>
          <w:tcPr>
            <w:tcW w:w="1474" w:type="dxa"/>
          </w:tcPr>
          <w:p w14:paraId="486E41E1" w14:textId="77777777" w:rsidR="00AA2216" w:rsidRDefault="00000000">
            <w:pPr>
              <w:pStyle w:val="TableParagraph"/>
              <w:spacing w:before="110"/>
              <w:ind w:left="134" w:right="104"/>
              <w:jc w:val="center"/>
              <w:rPr>
                <w:sz w:val="24"/>
              </w:rPr>
            </w:pPr>
            <w:r>
              <w:rPr>
                <w:sz w:val="24"/>
              </w:rPr>
              <w:t>711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(97,8)</w:t>
            </w:r>
          </w:p>
        </w:tc>
        <w:tc>
          <w:tcPr>
            <w:tcW w:w="1474" w:type="dxa"/>
          </w:tcPr>
          <w:p w14:paraId="48E22510" w14:textId="77777777" w:rsidR="00AA2216" w:rsidRDefault="00000000">
            <w:pPr>
              <w:pStyle w:val="TableParagraph"/>
              <w:spacing w:before="110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(2,20)</w:t>
            </w:r>
          </w:p>
        </w:tc>
      </w:tr>
      <w:tr w:rsidR="00AA2216" w14:paraId="71EEC578" w14:textId="77777777">
        <w:trPr>
          <w:trHeight w:val="700"/>
        </w:trPr>
        <w:tc>
          <w:tcPr>
            <w:tcW w:w="1875" w:type="dxa"/>
          </w:tcPr>
          <w:p w14:paraId="7B4BDAF6" w14:textId="77777777" w:rsidR="00AA2216" w:rsidRDefault="00000000">
            <w:pPr>
              <w:pStyle w:val="TableParagraph"/>
              <w:spacing w:line="256" w:lineRule="exact"/>
              <w:ind w:left="82" w:right="71"/>
              <w:jc w:val="center"/>
              <w:rPr>
                <w:sz w:val="24"/>
              </w:rPr>
            </w:pPr>
            <w:r>
              <w:rPr>
                <w:sz w:val="24"/>
              </w:rPr>
              <w:t>Актюбинская</w:t>
            </w:r>
          </w:p>
          <w:p w14:paraId="281BFABE" w14:textId="77777777" w:rsidR="00AA2216" w:rsidRDefault="00000000">
            <w:pPr>
              <w:pStyle w:val="TableParagraph"/>
              <w:spacing w:line="274" w:lineRule="exact"/>
              <w:ind w:left="82" w:right="71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474" w:type="dxa"/>
          </w:tcPr>
          <w:p w14:paraId="546F09BD" w14:textId="77777777" w:rsidR="00AA2216" w:rsidRDefault="00000000">
            <w:pPr>
              <w:pStyle w:val="TableParagraph"/>
              <w:spacing w:before="110"/>
              <w:ind w:left="454"/>
              <w:rPr>
                <w:sz w:val="24"/>
              </w:rPr>
            </w:pPr>
            <w:r>
              <w:rPr>
                <w:sz w:val="24"/>
              </w:rPr>
              <w:t>41105</w:t>
            </w:r>
          </w:p>
        </w:tc>
        <w:tc>
          <w:tcPr>
            <w:tcW w:w="1458" w:type="dxa"/>
          </w:tcPr>
          <w:p w14:paraId="42D572C6" w14:textId="77777777" w:rsidR="00AA2216" w:rsidRDefault="00000000">
            <w:pPr>
              <w:pStyle w:val="TableParagraph"/>
              <w:spacing w:before="110"/>
              <w:ind w:left="101" w:right="7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38165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(92,8)</w:t>
            </w:r>
          </w:p>
        </w:tc>
        <w:tc>
          <w:tcPr>
            <w:tcW w:w="1474" w:type="dxa"/>
          </w:tcPr>
          <w:p w14:paraId="11A0EAFA" w14:textId="77777777" w:rsidR="00AA2216" w:rsidRDefault="00000000">
            <w:pPr>
              <w:pStyle w:val="TableParagraph"/>
              <w:spacing w:before="110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2133 (5,6)</w:t>
            </w:r>
          </w:p>
        </w:tc>
        <w:tc>
          <w:tcPr>
            <w:tcW w:w="1474" w:type="dxa"/>
          </w:tcPr>
          <w:p w14:paraId="65633283" w14:textId="77777777" w:rsidR="00AA2216" w:rsidRDefault="00000000">
            <w:pPr>
              <w:pStyle w:val="TableParagraph"/>
              <w:spacing w:before="110"/>
              <w:ind w:left="134" w:right="10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(1,0)</w:t>
            </w:r>
          </w:p>
        </w:tc>
        <w:tc>
          <w:tcPr>
            <w:tcW w:w="1474" w:type="dxa"/>
          </w:tcPr>
          <w:p w14:paraId="2995C68D" w14:textId="77777777" w:rsidR="00AA2216" w:rsidRDefault="00000000">
            <w:pPr>
              <w:pStyle w:val="TableParagraph"/>
              <w:spacing w:before="110"/>
              <w:ind w:left="134" w:right="120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(0,14)</w:t>
            </w:r>
          </w:p>
        </w:tc>
      </w:tr>
      <w:tr w:rsidR="00AA2216" w14:paraId="363618FC" w14:textId="77777777">
        <w:trPr>
          <w:trHeight w:val="700"/>
        </w:trPr>
        <w:tc>
          <w:tcPr>
            <w:tcW w:w="1875" w:type="dxa"/>
          </w:tcPr>
          <w:p w14:paraId="701A79E9" w14:textId="77777777" w:rsidR="00AA2216" w:rsidRDefault="00000000">
            <w:pPr>
              <w:pStyle w:val="TableParagraph"/>
              <w:spacing w:line="256" w:lineRule="exact"/>
              <w:ind w:left="82" w:right="71"/>
              <w:jc w:val="center"/>
              <w:rPr>
                <w:sz w:val="24"/>
              </w:rPr>
            </w:pPr>
            <w:r>
              <w:rPr>
                <w:sz w:val="24"/>
              </w:rPr>
              <w:t>Алматинская</w:t>
            </w:r>
          </w:p>
          <w:p w14:paraId="42C3E072" w14:textId="77777777" w:rsidR="00AA2216" w:rsidRDefault="00000000">
            <w:pPr>
              <w:pStyle w:val="TableParagraph"/>
              <w:spacing w:line="274" w:lineRule="exact"/>
              <w:ind w:left="82" w:right="71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474" w:type="dxa"/>
          </w:tcPr>
          <w:p w14:paraId="6F86588B" w14:textId="77777777" w:rsidR="00AA2216" w:rsidRDefault="00000000">
            <w:pPr>
              <w:pStyle w:val="TableParagraph"/>
              <w:spacing w:before="110"/>
              <w:ind w:left="454"/>
              <w:rPr>
                <w:sz w:val="24"/>
              </w:rPr>
            </w:pPr>
            <w:r>
              <w:rPr>
                <w:sz w:val="24"/>
              </w:rPr>
              <w:t>83600</w:t>
            </w:r>
          </w:p>
        </w:tc>
        <w:tc>
          <w:tcPr>
            <w:tcW w:w="1458" w:type="dxa"/>
          </w:tcPr>
          <w:p w14:paraId="0FFFB241" w14:textId="77777777" w:rsidR="00AA2216" w:rsidRDefault="00000000">
            <w:pPr>
              <w:pStyle w:val="TableParagraph"/>
              <w:spacing w:before="110"/>
              <w:ind w:left="101" w:right="7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75672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(90,5)</w:t>
            </w:r>
          </w:p>
        </w:tc>
        <w:tc>
          <w:tcPr>
            <w:tcW w:w="1474" w:type="dxa"/>
          </w:tcPr>
          <w:p w14:paraId="5F660E80" w14:textId="77777777" w:rsidR="00AA2216" w:rsidRDefault="00000000">
            <w:pPr>
              <w:pStyle w:val="TableParagraph"/>
              <w:spacing w:before="110"/>
              <w:ind w:left="134" w:right="10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9552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(12,6)</w:t>
            </w:r>
          </w:p>
        </w:tc>
        <w:tc>
          <w:tcPr>
            <w:tcW w:w="1474" w:type="dxa"/>
          </w:tcPr>
          <w:p w14:paraId="694728C0" w14:textId="77777777" w:rsidR="00AA2216" w:rsidRDefault="00000000">
            <w:pPr>
              <w:pStyle w:val="TableParagraph"/>
              <w:spacing w:before="110"/>
              <w:ind w:left="134" w:right="10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9506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(99,5)</w:t>
            </w:r>
          </w:p>
        </w:tc>
        <w:tc>
          <w:tcPr>
            <w:tcW w:w="1474" w:type="dxa"/>
          </w:tcPr>
          <w:p w14:paraId="69F34F4C" w14:textId="77777777" w:rsidR="00AA2216" w:rsidRDefault="00000000">
            <w:pPr>
              <w:pStyle w:val="TableParagraph"/>
              <w:spacing w:before="110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(0,48)</w:t>
            </w:r>
          </w:p>
        </w:tc>
      </w:tr>
    </w:tbl>
    <w:p w14:paraId="5469577C" w14:textId="77777777" w:rsidR="00AA2216" w:rsidRDefault="00AA2216">
      <w:pPr>
        <w:jc w:val="center"/>
        <w:rPr>
          <w:sz w:val="24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5"/>
        <w:gridCol w:w="1474"/>
        <w:gridCol w:w="1458"/>
        <w:gridCol w:w="1474"/>
        <w:gridCol w:w="1474"/>
        <w:gridCol w:w="1474"/>
      </w:tblGrid>
      <w:tr w:rsidR="00AA2216" w14:paraId="0B119539" w14:textId="77777777">
        <w:trPr>
          <w:trHeight w:val="701"/>
        </w:trPr>
        <w:tc>
          <w:tcPr>
            <w:tcW w:w="1875" w:type="dxa"/>
          </w:tcPr>
          <w:p w14:paraId="684E0503" w14:textId="77777777" w:rsidR="00AA2216" w:rsidRDefault="00000000">
            <w:pPr>
              <w:pStyle w:val="TableParagraph"/>
              <w:spacing w:line="243" w:lineRule="exact"/>
              <w:ind w:left="98" w:right="71"/>
              <w:jc w:val="center"/>
              <w:rPr>
                <w:sz w:val="24"/>
              </w:rPr>
            </w:pPr>
            <w:r>
              <w:rPr>
                <w:sz w:val="24"/>
              </w:rPr>
              <w:t>Атырауская</w:t>
            </w:r>
          </w:p>
          <w:p w14:paraId="1423438C" w14:textId="77777777" w:rsidR="00AA2216" w:rsidRDefault="00000000">
            <w:pPr>
              <w:pStyle w:val="TableParagraph"/>
              <w:spacing w:before="12"/>
              <w:ind w:left="82" w:right="71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474" w:type="dxa"/>
          </w:tcPr>
          <w:p w14:paraId="27E30437" w14:textId="77777777" w:rsidR="00AA2216" w:rsidRDefault="00000000">
            <w:pPr>
              <w:pStyle w:val="TableParagraph"/>
              <w:spacing w:before="110"/>
              <w:ind w:left="134" w:right="119"/>
              <w:jc w:val="center"/>
              <w:rPr>
                <w:sz w:val="24"/>
              </w:rPr>
            </w:pPr>
            <w:r>
              <w:rPr>
                <w:sz w:val="24"/>
              </w:rPr>
              <w:t>26399</w:t>
            </w:r>
          </w:p>
        </w:tc>
        <w:tc>
          <w:tcPr>
            <w:tcW w:w="1458" w:type="dxa"/>
          </w:tcPr>
          <w:p w14:paraId="4B2567DB" w14:textId="77777777" w:rsidR="00AA2216" w:rsidRDefault="00000000">
            <w:pPr>
              <w:pStyle w:val="TableParagraph"/>
              <w:spacing w:line="243" w:lineRule="exact"/>
              <w:ind w:left="454"/>
              <w:rPr>
                <w:sz w:val="24"/>
              </w:rPr>
            </w:pPr>
            <w:r>
              <w:rPr>
                <w:sz w:val="24"/>
              </w:rPr>
              <w:t>26399</w:t>
            </w:r>
          </w:p>
          <w:p w14:paraId="750E0709" w14:textId="77777777" w:rsidR="00AA2216" w:rsidRDefault="00000000">
            <w:pPr>
              <w:pStyle w:val="TableParagraph"/>
              <w:spacing w:before="12"/>
              <w:ind w:left="406"/>
              <w:rPr>
                <w:sz w:val="24"/>
              </w:rPr>
            </w:pPr>
            <w:r>
              <w:rPr>
                <w:sz w:val="24"/>
              </w:rPr>
              <w:t>(100,0)</w:t>
            </w:r>
          </w:p>
        </w:tc>
        <w:tc>
          <w:tcPr>
            <w:tcW w:w="1474" w:type="dxa"/>
          </w:tcPr>
          <w:p w14:paraId="3630D33D" w14:textId="77777777" w:rsidR="00AA2216" w:rsidRDefault="00000000">
            <w:pPr>
              <w:pStyle w:val="TableParagraph"/>
              <w:spacing w:before="110"/>
              <w:ind w:left="134" w:right="10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5404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(20,5)</w:t>
            </w:r>
          </w:p>
        </w:tc>
        <w:tc>
          <w:tcPr>
            <w:tcW w:w="1474" w:type="dxa"/>
          </w:tcPr>
          <w:p w14:paraId="0A24A574" w14:textId="77777777" w:rsidR="00AA2216" w:rsidRDefault="00000000">
            <w:pPr>
              <w:pStyle w:val="TableParagraph"/>
              <w:spacing w:before="110"/>
              <w:ind w:left="0" w:right="165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1193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(22,1)</w:t>
            </w:r>
          </w:p>
        </w:tc>
        <w:tc>
          <w:tcPr>
            <w:tcW w:w="1474" w:type="dxa"/>
          </w:tcPr>
          <w:p w14:paraId="3AEC01E6" w14:textId="77777777" w:rsidR="00AA2216" w:rsidRDefault="00000000">
            <w:pPr>
              <w:pStyle w:val="TableParagraph"/>
              <w:spacing w:before="110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(0,78)</w:t>
            </w:r>
          </w:p>
        </w:tc>
      </w:tr>
      <w:tr w:rsidR="00AA2216" w14:paraId="1593CCD1" w14:textId="77777777">
        <w:trPr>
          <w:trHeight w:val="427"/>
        </w:trPr>
        <w:tc>
          <w:tcPr>
            <w:tcW w:w="1875" w:type="dxa"/>
          </w:tcPr>
          <w:p w14:paraId="3C9655D1" w14:textId="77777777" w:rsidR="00AA2216" w:rsidRDefault="00000000">
            <w:pPr>
              <w:pStyle w:val="TableParagraph"/>
              <w:spacing w:line="258" w:lineRule="exact"/>
              <w:ind w:left="98" w:right="70"/>
              <w:jc w:val="center"/>
              <w:rPr>
                <w:sz w:val="24"/>
              </w:rPr>
            </w:pPr>
            <w:r>
              <w:rPr>
                <w:sz w:val="24"/>
              </w:rPr>
              <w:t>ВКО</w:t>
            </w:r>
          </w:p>
        </w:tc>
        <w:tc>
          <w:tcPr>
            <w:tcW w:w="1474" w:type="dxa"/>
          </w:tcPr>
          <w:p w14:paraId="6E670FE9" w14:textId="77777777" w:rsidR="00AA2216" w:rsidRDefault="00000000">
            <w:pPr>
              <w:pStyle w:val="TableParagraph"/>
              <w:spacing w:line="258" w:lineRule="exact"/>
              <w:ind w:left="134" w:right="119"/>
              <w:jc w:val="center"/>
              <w:rPr>
                <w:sz w:val="24"/>
              </w:rPr>
            </w:pPr>
            <w:r>
              <w:rPr>
                <w:sz w:val="24"/>
              </w:rPr>
              <w:t>72551</w:t>
            </w:r>
          </w:p>
        </w:tc>
        <w:tc>
          <w:tcPr>
            <w:tcW w:w="1458" w:type="dxa"/>
          </w:tcPr>
          <w:p w14:paraId="02DA4773" w14:textId="77777777" w:rsidR="00AA2216" w:rsidRDefault="00000000">
            <w:pPr>
              <w:pStyle w:val="TableParagraph"/>
              <w:spacing w:line="258" w:lineRule="exact"/>
              <w:ind w:left="101" w:right="7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68790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(94,8)</w:t>
            </w:r>
          </w:p>
        </w:tc>
        <w:tc>
          <w:tcPr>
            <w:tcW w:w="1474" w:type="dxa"/>
          </w:tcPr>
          <w:p w14:paraId="0AF3A62D" w14:textId="77777777" w:rsidR="00AA2216" w:rsidRDefault="00000000">
            <w:pPr>
              <w:pStyle w:val="TableParagraph"/>
              <w:spacing w:line="258" w:lineRule="exact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3618 (5,3)</w:t>
            </w:r>
          </w:p>
        </w:tc>
        <w:tc>
          <w:tcPr>
            <w:tcW w:w="1474" w:type="dxa"/>
          </w:tcPr>
          <w:p w14:paraId="403AC3F2" w14:textId="77777777" w:rsidR="00AA2216" w:rsidRDefault="00000000">
            <w:pPr>
              <w:pStyle w:val="TableParagraph"/>
              <w:spacing w:line="258" w:lineRule="exact"/>
              <w:ind w:left="0" w:right="165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3573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(98,8)</w:t>
            </w:r>
          </w:p>
        </w:tc>
        <w:tc>
          <w:tcPr>
            <w:tcW w:w="1474" w:type="dxa"/>
          </w:tcPr>
          <w:p w14:paraId="297C0335" w14:textId="77777777" w:rsidR="00AA2216" w:rsidRDefault="00000000">
            <w:pPr>
              <w:pStyle w:val="TableParagraph"/>
              <w:spacing w:line="258" w:lineRule="exact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(1,24)</w:t>
            </w:r>
          </w:p>
        </w:tc>
      </w:tr>
      <w:tr w:rsidR="00AA2216" w14:paraId="65618386" w14:textId="77777777">
        <w:trPr>
          <w:trHeight w:val="700"/>
        </w:trPr>
        <w:tc>
          <w:tcPr>
            <w:tcW w:w="1875" w:type="dxa"/>
          </w:tcPr>
          <w:p w14:paraId="6225291E" w14:textId="77777777" w:rsidR="00AA2216" w:rsidRDefault="00000000">
            <w:pPr>
              <w:pStyle w:val="TableParagraph"/>
              <w:spacing w:line="242" w:lineRule="exact"/>
              <w:ind w:left="98" w:right="70"/>
              <w:jc w:val="center"/>
              <w:rPr>
                <w:sz w:val="24"/>
              </w:rPr>
            </w:pPr>
            <w:r>
              <w:rPr>
                <w:sz w:val="24"/>
              </w:rPr>
              <w:t>Жамбылская</w:t>
            </w:r>
          </w:p>
          <w:p w14:paraId="46A750C5" w14:textId="77777777" w:rsidR="00AA2216" w:rsidRDefault="00000000">
            <w:pPr>
              <w:pStyle w:val="TableParagraph"/>
              <w:spacing w:before="12"/>
              <w:ind w:left="82" w:right="71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474" w:type="dxa"/>
          </w:tcPr>
          <w:p w14:paraId="1BD26C7C" w14:textId="77777777" w:rsidR="00AA2216" w:rsidRDefault="00000000">
            <w:pPr>
              <w:pStyle w:val="TableParagraph"/>
              <w:spacing w:before="110"/>
              <w:ind w:left="134" w:right="119"/>
              <w:jc w:val="center"/>
              <w:rPr>
                <w:sz w:val="24"/>
              </w:rPr>
            </w:pPr>
            <w:r>
              <w:rPr>
                <w:sz w:val="24"/>
              </w:rPr>
              <w:t>39828</w:t>
            </w:r>
          </w:p>
        </w:tc>
        <w:tc>
          <w:tcPr>
            <w:tcW w:w="1458" w:type="dxa"/>
          </w:tcPr>
          <w:p w14:paraId="72989F7E" w14:textId="77777777" w:rsidR="00AA2216" w:rsidRDefault="00000000">
            <w:pPr>
              <w:pStyle w:val="TableParagraph"/>
              <w:spacing w:line="242" w:lineRule="exact"/>
              <w:ind w:left="454"/>
              <w:rPr>
                <w:sz w:val="24"/>
              </w:rPr>
            </w:pPr>
            <w:r>
              <w:rPr>
                <w:sz w:val="24"/>
              </w:rPr>
              <w:t>39828</w:t>
            </w:r>
          </w:p>
          <w:p w14:paraId="642BABCB" w14:textId="77777777" w:rsidR="00AA2216" w:rsidRDefault="00000000">
            <w:pPr>
              <w:pStyle w:val="TableParagraph"/>
              <w:spacing w:before="12"/>
              <w:ind w:left="406"/>
              <w:rPr>
                <w:sz w:val="24"/>
              </w:rPr>
            </w:pPr>
            <w:r>
              <w:rPr>
                <w:sz w:val="24"/>
              </w:rPr>
              <w:t>(100,0)</w:t>
            </w:r>
          </w:p>
        </w:tc>
        <w:tc>
          <w:tcPr>
            <w:tcW w:w="1474" w:type="dxa"/>
          </w:tcPr>
          <w:p w14:paraId="7A6A70DF" w14:textId="77777777" w:rsidR="00AA2216" w:rsidRDefault="00000000">
            <w:pPr>
              <w:pStyle w:val="TableParagraph"/>
              <w:spacing w:before="110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3932 (9,9)</w:t>
            </w:r>
          </w:p>
        </w:tc>
        <w:tc>
          <w:tcPr>
            <w:tcW w:w="1474" w:type="dxa"/>
          </w:tcPr>
          <w:p w14:paraId="60790AF4" w14:textId="77777777" w:rsidR="00AA2216" w:rsidRDefault="00000000">
            <w:pPr>
              <w:pStyle w:val="TableParagraph"/>
              <w:spacing w:before="110"/>
              <w:ind w:left="0" w:right="165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3868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(98,4)</w:t>
            </w:r>
          </w:p>
        </w:tc>
        <w:tc>
          <w:tcPr>
            <w:tcW w:w="1474" w:type="dxa"/>
          </w:tcPr>
          <w:p w14:paraId="1EA61ADE" w14:textId="77777777" w:rsidR="00AA2216" w:rsidRDefault="00000000">
            <w:pPr>
              <w:pStyle w:val="TableParagraph"/>
              <w:spacing w:before="110"/>
              <w:ind w:left="134" w:right="120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(0,23)</w:t>
            </w:r>
          </w:p>
        </w:tc>
      </w:tr>
      <w:tr w:rsidR="00AA2216" w14:paraId="506FBEF6" w14:textId="77777777">
        <w:trPr>
          <w:trHeight w:val="428"/>
        </w:trPr>
        <w:tc>
          <w:tcPr>
            <w:tcW w:w="1875" w:type="dxa"/>
          </w:tcPr>
          <w:p w14:paraId="68FF9374" w14:textId="77777777" w:rsidR="00AA2216" w:rsidRDefault="00000000">
            <w:pPr>
              <w:pStyle w:val="TableParagraph"/>
              <w:spacing w:line="258" w:lineRule="exact"/>
              <w:ind w:left="98" w:right="70"/>
              <w:jc w:val="center"/>
              <w:rPr>
                <w:sz w:val="24"/>
              </w:rPr>
            </w:pPr>
            <w:r>
              <w:rPr>
                <w:sz w:val="24"/>
              </w:rPr>
              <w:t>ЗКО</w:t>
            </w:r>
          </w:p>
        </w:tc>
        <w:tc>
          <w:tcPr>
            <w:tcW w:w="1474" w:type="dxa"/>
          </w:tcPr>
          <w:p w14:paraId="2FC8B8EF" w14:textId="77777777" w:rsidR="00AA2216" w:rsidRDefault="00000000">
            <w:pPr>
              <w:pStyle w:val="TableParagraph"/>
              <w:spacing w:line="258" w:lineRule="exact"/>
              <w:ind w:left="134" w:right="119"/>
              <w:jc w:val="center"/>
              <w:rPr>
                <w:sz w:val="24"/>
              </w:rPr>
            </w:pPr>
            <w:r>
              <w:rPr>
                <w:sz w:val="24"/>
              </w:rPr>
              <w:t>22626</w:t>
            </w:r>
          </w:p>
        </w:tc>
        <w:tc>
          <w:tcPr>
            <w:tcW w:w="1458" w:type="dxa"/>
          </w:tcPr>
          <w:p w14:paraId="426B82F7" w14:textId="77777777" w:rsidR="00AA2216" w:rsidRDefault="00000000">
            <w:pPr>
              <w:pStyle w:val="TableParagraph"/>
              <w:spacing w:line="258" w:lineRule="exact"/>
              <w:ind w:left="101" w:right="62"/>
              <w:jc w:val="center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1474" w:type="dxa"/>
          </w:tcPr>
          <w:p w14:paraId="318C04EA" w14:textId="77777777" w:rsidR="00AA2216" w:rsidRDefault="00000000">
            <w:pPr>
              <w:pStyle w:val="TableParagraph"/>
              <w:spacing w:line="258" w:lineRule="exact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1671 (7,4)</w:t>
            </w:r>
          </w:p>
        </w:tc>
        <w:tc>
          <w:tcPr>
            <w:tcW w:w="1474" w:type="dxa"/>
          </w:tcPr>
          <w:p w14:paraId="63A54DE9" w14:textId="77777777" w:rsidR="00AA2216" w:rsidRDefault="00000000">
            <w:pPr>
              <w:pStyle w:val="TableParagraph"/>
              <w:spacing w:line="258" w:lineRule="exact"/>
              <w:ind w:left="0" w:right="165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1073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(64,2)</w:t>
            </w:r>
          </w:p>
        </w:tc>
        <w:tc>
          <w:tcPr>
            <w:tcW w:w="1474" w:type="dxa"/>
          </w:tcPr>
          <w:p w14:paraId="57AAD9BB" w14:textId="77777777" w:rsidR="00AA2216" w:rsidRDefault="00000000">
            <w:pPr>
              <w:pStyle w:val="TableParagraph"/>
              <w:spacing w:line="258" w:lineRule="exact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(0,66)</w:t>
            </w:r>
          </w:p>
        </w:tc>
      </w:tr>
      <w:tr w:rsidR="00AA2216" w14:paraId="09057954" w14:textId="77777777">
        <w:trPr>
          <w:trHeight w:val="700"/>
        </w:trPr>
        <w:tc>
          <w:tcPr>
            <w:tcW w:w="1875" w:type="dxa"/>
          </w:tcPr>
          <w:p w14:paraId="69FDD003" w14:textId="77777777" w:rsidR="00AA2216" w:rsidRDefault="00000000">
            <w:pPr>
              <w:pStyle w:val="TableParagraph"/>
              <w:spacing w:line="242" w:lineRule="exact"/>
              <w:ind w:left="98" w:right="71"/>
              <w:jc w:val="center"/>
              <w:rPr>
                <w:sz w:val="24"/>
              </w:rPr>
            </w:pPr>
            <w:r>
              <w:rPr>
                <w:sz w:val="24"/>
              </w:rPr>
              <w:t>Карагандинская</w:t>
            </w:r>
          </w:p>
          <w:p w14:paraId="4921EB77" w14:textId="77777777" w:rsidR="00AA2216" w:rsidRDefault="00000000">
            <w:pPr>
              <w:pStyle w:val="TableParagraph"/>
              <w:spacing w:before="12"/>
              <w:ind w:left="82" w:right="71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474" w:type="dxa"/>
          </w:tcPr>
          <w:p w14:paraId="35530F0B" w14:textId="77777777" w:rsidR="00AA2216" w:rsidRDefault="00000000">
            <w:pPr>
              <w:pStyle w:val="TableParagraph"/>
              <w:spacing w:before="110"/>
              <w:ind w:left="134" w:right="119"/>
              <w:jc w:val="center"/>
              <w:rPr>
                <w:sz w:val="24"/>
              </w:rPr>
            </w:pPr>
            <w:r>
              <w:rPr>
                <w:sz w:val="24"/>
              </w:rPr>
              <w:t>87046</w:t>
            </w:r>
          </w:p>
        </w:tc>
        <w:tc>
          <w:tcPr>
            <w:tcW w:w="1458" w:type="dxa"/>
          </w:tcPr>
          <w:p w14:paraId="4E74F887" w14:textId="77777777" w:rsidR="00AA2216" w:rsidRDefault="00000000">
            <w:pPr>
              <w:pStyle w:val="TableParagraph"/>
              <w:spacing w:before="110"/>
              <w:ind w:left="101" w:right="7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84571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(97,2)</w:t>
            </w:r>
          </w:p>
        </w:tc>
        <w:tc>
          <w:tcPr>
            <w:tcW w:w="1474" w:type="dxa"/>
          </w:tcPr>
          <w:p w14:paraId="786F4395" w14:textId="77777777" w:rsidR="00AA2216" w:rsidRDefault="00000000">
            <w:pPr>
              <w:pStyle w:val="TableParagraph"/>
              <w:spacing w:before="110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2012 (2,4)</w:t>
            </w:r>
          </w:p>
        </w:tc>
        <w:tc>
          <w:tcPr>
            <w:tcW w:w="1474" w:type="dxa"/>
          </w:tcPr>
          <w:p w14:paraId="5F80A496" w14:textId="77777777" w:rsidR="00AA2216" w:rsidRDefault="00000000">
            <w:pPr>
              <w:pStyle w:val="TableParagraph"/>
              <w:spacing w:before="110"/>
              <w:ind w:left="0" w:right="165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1983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(98,6)</w:t>
            </w:r>
          </w:p>
        </w:tc>
        <w:tc>
          <w:tcPr>
            <w:tcW w:w="1474" w:type="dxa"/>
          </w:tcPr>
          <w:p w14:paraId="6536F943" w14:textId="77777777" w:rsidR="00AA2216" w:rsidRDefault="00000000">
            <w:pPr>
              <w:pStyle w:val="TableParagraph"/>
              <w:spacing w:before="110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(1,44)</w:t>
            </w:r>
          </w:p>
        </w:tc>
      </w:tr>
      <w:tr w:rsidR="00AA2216" w14:paraId="0451C1A0" w14:textId="77777777">
        <w:trPr>
          <w:trHeight w:val="700"/>
        </w:trPr>
        <w:tc>
          <w:tcPr>
            <w:tcW w:w="1875" w:type="dxa"/>
          </w:tcPr>
          <w:p w14:paraId="320C33E7" w14:textId="77777777" w:rsidR="00AA2216" w:rsidRDefault="00000000">
            <w:pPr>
              <w:pStyle w:val="TableParagraph"/>
              <w:spacing w:line="256" w:lineRule="exact"/>
              <w:ind w:left="98" w:right="71"/>
              <w:jc w:val="center"/>
              <w:rPr>
                <w:sz w:val="24"/>
              </w:rPr>
            </w:pPr>
            <w:r>
              <w:rPr>
                <w:sz w:val="24"/>
              </w:rPr>
              <w:t>Костанайская</w:t>
            </w:r>
          </w:p>
          <w:p w14:paraId="192FFB17" w14:textId="77777777" w:rsidR="00AA2216" w:rsidRDefault="00000000">
            <w:pPr>
              <w:pStyle w:val="TableParagraph"/>
              <w:spacing w:line="274" w:lineRule="exact"/>
              <w:ind w:left="82" w:right="71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474" w:type="dxa"/>
          </w:tcPr>
          <w:p w14:paraId="60C0507C" w14:textId="77777777" w:rsidR="00AA2216" w:rsidRDefault="00000000">
            <w:pPr>
              <w:pStyle w:val="TableParagraph"/>
              <w:spacing w:before="110"/>
              <w:ind w:left="134" w:right="119"/>
              <w:jc w:val="center"/>
              <w:rPr>
                <w:sz w:val="24"/>
              </w:rPr>
            </w:pPr>
            <w:r>
              <w:rPr>
                <w:sz w:val="24"/>
              </w:rPr>
              <w:t>43681</w:t>
            </w:r>
          </w:p>
        </w:tc>
        <w:tc>
          <w:tcPr>
            <w:tcW w:w="1458" w:type="dxa"/>
          </w:tcPr>
          <w:p w14:paraId="4CDC888D" w14:textId="77777777" w:rsidR="00AA2216" w:rsidRDefault="00000000">
            <w:pPr>
              <w:pStyle w:val="TableParagraph"/>
              <w:spacing w:before="110"/>
              <w:ind w:left="101" w:right="7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38154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(87,3)</w:t>
            </w:r>
          </w:p>
        </w:tc>
        <w:tc>
          <w:tcPr>
            <w:tcW w:w="1474" w:type="dxa"/>
          </w:tcPr>
          <w:p w14:paraId="436F6B74" w14:textId="77777777" w:rsidR="00AA2216" w:rsidRDefault="00000000">
            <w:pPr>
              <w:pStyle w:val="TableParagraph"/>
              <w:spacing w:before="110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(0,3)</w:t>
            </w:r>
          </w:p>
        </w:tc>
        <w:tc>
          <w:tcPr>
            <w:tcW w:w="1474" w:type="dxa"/>
          </w:tcPr>
          <w:p w14:paraId="247A2000" w14:textId="77777777" w:rsidR="00AA2216" w:rsidRDefault="00000000">
            <w:pPr>
              <w:pStyle w:val="TableParagraph"/>
              <w:spacing w:before="110"/>
              <w:ind w:left="261"/>
              <w:rPr>
                <w:sz w:val="24"/>
              </w:rPr>
            </w:pPr>
            <w:r>
              <w:rPr>
                <w:sz w:val="24"/>
              </w:rPr>
              <w:t>102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(85,7)</w:t>
            </w:r>
          </w:p>
        </w:tc>
        <w:tc>
          <w:tcPr>
            <w:tcW w:w="1474" w:type="dxa"/>
          </w:tcPr>
          <w:p w14:paraId="7C2A7830" w14:textId="77777777" w:rsidR="00AA2216" w:rsidRDefault="00000000">
            <w:pPr>
              <w:pStyle w:val="TableParagraph"/>
              <w:spacing w:before="110"/>
              <w:ind w:left="134" w:right="10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(14,29)</w:t>
            </w:r>
          </w:p>
        </w:tc>
      </w:tr>
      <w:tr w:rsidR="00AA2216" w14:paraId="28520D17" w14:textId="77777777">
        <w:trPr>
          <w:trHeight w:val="428"/>
        </w:trPr>
        <w:tc>
          <w:tcPr>
            <w:tcW w:w="1875" w:type="dxa"/>
          </w:tcPr>
          <w:p w14:paraId="4F7DD816" w14:textId="77777777" w:rsidR="00AA2216" w:rsidRDefault="00000000">
            <w:pPr>
              <w:pStyle w:val="TableParagraph"/>
              <w:spacing w:line="258" w:lineRule="exact"/>
              <w:ind w:left="98" w:right="70"/>
              <w:jc w:val="center"/>
              <w:rPr>
                <w:sz w:val="24"/>
              </w:rPr>
            </w:pPr>
            <w:r>
              <w:rPr>
                <w:sz w:val="24"/>
              </w:rPr>
              <w:t>КЗО</w:t>
            </w:r>
          </w:p>
        </w:tc>
        <w:tc>
          <w:tcPr>
            <w:tcW w:w="1474" w:type="dxa"/>
          </w:tcPr>
          <w:p w14:paraId="29D7B057" w14:textId="77777777" w:rsidR="00AA2216" w:rsidRDefault="00000000">
            <w:pPr>
              <w:pStyle w:val="TableParagraph"/>
              <w:spacing w:line="258" w:lineRule="exact"/>
              <w:ind w:left="134" w:right="119"/>
              <w:jc w:val="center"/>
              <w:rPr>
                <w:sz w:val="24"/>
              </w:rPr>
            </w:pPr>
            <w:r>
              <w:rPr>
                <w:sz w:val="24"/>
              </w:rPr>
              <w:t>22069</w:t>
            </w:r>
          </w:p>
        </w:tc>
        <w:tc>
          <w:tcPr>
            <w:tcW w:w="1458" w:type="dxa"/>
          </w:tcPr>
          <w:p w14:paraId="5294C61B" w14:textId="77777777" w:rsidR="00AA2216" w:rsidRDefault="00000000">
            <w:pPr>
              <w:pStyle w:val="TableParagraph"/>
              <w:spacing w:line="258" w:lineRule="exact"/>
              <w:ind w:left="101" w:right="7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22037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(99,9)</w:t>
            </w:r>
          </w:p>
        </w:tc>
        <w:tc>
          <w:tcPr>
            <w:tcW w:w="1474" w:type="dxa"/>
          </w:tcPr>
          <w:p w14:paraId="3080E51B" w14:textId="77777777" w:rsidR="00AA2216" w:rsidRDefault="00000000">
            <w:pPr>
              <w:pStyle w:val="TableParagraph"/>
              <w:spacing w:line="258" w:lineRule="exact"/>
              <w:ind w:left="134" w:right="10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2387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(10,8)</w:t>
            </w:r>
          </w:p>
        </w:tc>
        <w:tc>
          <w:tcPr>
            <w:tcW w:w="1474" w:type="dxa"/>
          </w:tcPr>
          <w:p w14:paraId="5BE21AD8" w14:textId="77777777" w:rsidR="00AA2216" w:rsidRDefault="00000000">
            <w:pPr>
              <w:pStyle w:val="TableParagraph"/>
              <w:spacing w:line="258" w:lineRule="exact"/>
              <w:ind w:left="0" w:right="165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1971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(82,6)</w:t>
            </w:r>
          </w:p>
        </w:tc>
        <w:tc>
          <w:tcPr>
            <w:tcW w:w="1474" w:type="dxa"/>
          </w:tcPr>
          <w:p w14:paraId="0C2CA8BD" w14:textId="77777777" w:rsidR="00AA2216" w:rsidRDefault="00000000">
            <w:pPr>
              <w:pStyle w:val="TableParagraph"/>
              <w:spacing w:line="258" w:lineRule="exact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(0,54)</w:t>
            </w:r>
          </w:p>
        </w:tc>
      </w:tr>
      <w:tr w:rsidR="00AA2216" w14:paraId="200FE22D" w14:textId="77777777">
        <w:trPr>
          <w:trHeight w:val="700"/>
        </w:trPr>
        <w:tc>
          <w:tcPr>
            <w:tcW w:w="1875" w:type="dxa"/>
          </w:tcPr>
          <w:p w14:paraId="6ECCE832" w14:textId="77777777" w:rsidR="00AA2216" w:rsidRDefault="00000000">
            <w:pPr>
              <w:pStyle w:val="TableParagraph"/>
              <w:spacing w:line="256" w:lineRule="exact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Мангистауская</w:t>
            </w:r>
          </w:p>
          <w:p w14:paraId="45F4B2E3" w14:textId="77777777" w:rsidR="00AA2216" w:rsidRDefault="00000000">
            <w:pPr>
              <w:pStyle w:val="TableParagraph"/>
              <w:spacing w:line="274" w:lineRule="exact"/>
              <w:ind w:left="82" w:right="71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474" w:type="dxa"/>
          </w:tcPr>
          <w:p w14:paraId="577F7785" w14:textId="77777777" w:rsidR="00AA2216" w:rsidRDefault="00000000">
            <w:pPr>
              <w:pStyle w:val="TableParagraph"/>
              <w:spacing w:before="110"/>
              <w:ind w:left="134" w:right="119"/>
              <w:jc w:val="center"/>
              <w:rPr>
                <w:sz w:val="24"/>
              </w:rPr>
            </w:pPr>
            <w:r>
              <w:rPr>
                <w:sz w:val="24"/>
              </w:rPr>
              <w:t>68962</w:t>
            </w:r>
          </w:p>
        </w:tc>
        <w:tc>
          <w:tcPr>
            <w:tcW w:w="1458" w:type="dxa"/>
          </w:tcPr>
          <w:p w14:paraId="501906FA" w14:textId="77777777" w:rsidR="00AA2216" w:rsidRDefault="00000000">
            <w:pPr>
              <w:pStyle w:val="TableParagraph"/>
              <w:spacing w:before="110"/>
              <w:ind w:left="101" w:right="7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37325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(54,1)</w:t>
            </w:r>
          </w:p>
        </w:tc>
        <w:tc>
          <w:tcPr>
            <w:tcW w:w="1474" w:type="dxa"/>
          </w:tcPr>
          <w:p w14:paraId="6B2D809B" w14:textId="77777777" w:rsidR="00AA2216" w:rsidRDefault="00000000">
            <w:pPr>
              <w:pStyle w:val="TableParagraph"/>
              <w:spacing w:before="110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2617 (7,0)</w:t>
            </w:r>
          </w:p>
        </w:tc>
        <w:tc>
          <w:tcPr>
            <w:tcW w:w="1474" w:type="dxa"/>
          </w:tcPr>
          <w:p w14:paraId="4BABA7B4" w14:textId="77777777" w:rsidR="00AA2216" w:rsidRDefault="00000000">
            <w:pPr>
              <w:pStyle w:val="TableParagraph"/>
              <w:spacing w:before="110"/>
              <w:ind w:left="373"/>
              <w:rPr>
                <w:sz w:val="24"/>
              </w:rPr>
            </w:pPr>
            <w:r>
              <w:rPr>
                <w:sz w:val="24"/>
              </w:rPr>
              <w:t>88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(3,4)</w:t>
            </w:r>
          </w:p>
        </w:tc>
        <w:tc>
          <w:tcPr>
            <w:tcW w:w="1474" w:type="dxa"/>
          </w:tcPr>
          <w:p w14:paraId="134D85BA" w14:textId="77777777" w:rsidR="00AA2216" w:rsidRDefault="00000000">
            <w:pPr>
              <w:pStyle w:val="TableParagraph"/>
              <w:spacing w:before="110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(0,80)</w:t>
            </w:r>
          </w:p>
        </w:tc>
      </w:tr>
      <w:tr w:rsidR="00AA2216" w14:paraId="5B8CDF06" w14:textId="77777777">
        <w:trPr>
          <w:trHeight w:val="700"/>
        </w:trPr>
        <w:tc>
          <w:tcPr>
            <w:tcW w:w="1875" w:type="dxa"/>
          </w:tcPr>
          <w:p w14:paraId="1C649544" w14:textId="77777777" w:rsidR="00AA2216" w:rsidRDefault="00000000">
            <w:pPr>
              <w:pStyle w:val="TableParagraph"/>
              <w:spacing w:line="256" w:lineRule="exact"/>
              <w:ind w:left="98" w:right="71"/>
              <w:jc w:val="center"/>
              <w:rPr>
                <w:sz w:val="24"/>
              </w:rPr>
            </w:pPr>
            <w:r>
              <w:rPr>
                <w:sz w:val="24"/>
              </w:rPr>
              <w:t>Павлодарская</w:t>
            </w:r>
          </w:p>
          <w:p w14:paraId="59BF1F07" w14:textId="77777777" w:rsidR="00AA2216" w:rsidRDefault="00000000">
            <w:pPr>
              <w:pStyle w:val="TableParagraph"/>
              <w:spacing w:line="274" w:lineRule="exact"/>
              <w:ind w:left="82" w:right="71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474" w:type="dxa"/>
          </w:tcPr>
          <w:p w14:paraId="14163AC5" w14:textId="77777777" w:rsidR="00AA2216" w:rsidRDefault="00000000">
            <w:pPr>
              <w:pStyle w:val="TableParagraph"/>
              <w:spacing w:before="110"/>
              <w:ind w:left="134" w:right="119"/>
              <w:jc w:val="center"/>
              <w:rPr>
                <w:sz w:val="24"/>
              </w:rPr>
            </w:pPr>
            <w:r>
              <w:rPr>
                <w:sz w:val="24"/>
              </w:rPr>
              <w:t>49812</w:t>
            </w:r>
          </w:p>
        </w:tc>
        <w:tc>
          <w:tcPr>
            <w:tcW w:w="1458" w:type="dxa"/>
          </w:tcPr>
          <w:p w14:paraId="33D94845" w14:textId="77777777" w:rsidR="00AA2216" w:rsidRDefault="00000000">
            <w:pPr>
              <w:pStyle w:val="TableParagraph"/>
              <w:spacing w:before="110"/>
              <w:ind w:left="101" w:right="7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46219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(92,8)</w:t>
            </w:r>
          </w:p>
        </w:tc>
        <w:tc>
          <w:tcPr>
            <w:tcW w:w="1474" w:type="dxa"/>
          </w:tcPr>
          <w:p w14:paraId="31B65B74" w14:textId="77777777" w:rsidR="00AA2216" w:rsidRDefault="00000000">
            <w:pPr>
              <w:pStyle w:val="TableParagraph"/>
              <w:spacing w:before="110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402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(0,9)</w:t>
            </w:r>
          </w:p>
        </w:tc>
        <w:tc>
          <w:tcPr>
            <w:tcW w:w="1474" w:type="dxa"/>
          </w:tcPr>
          <w:p w14:paraId="3BDF498E" w14:textId="77777777" w:rsidR="00AA2216" w:rsidRDefault="00000000">
            <w:pPr>
              <w:pStyle w:val="TableParagraph"/>
              <w:spacing w:before="110"/>
              <w:ind w:left="261"/>
              <w:rPr>
                <w:sz w:val="24"/>
              </w:rPr>
            </w:pPr>
            <w:r>
              <w:rPr>
                <w:sz w:val="24"/>
              </w:rPr>
              <w:t>372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(92,5)</w:t>
            </w:r>
          </w:p>
        </w:tc>
        <w:tc>
          <w:tcPr>
            <w:tcW w:w="1474" w:type="dxa"/>
          </w:tcPr>
          <w:p w14:paraId="0015B351" w14:textId="77777777" w:rsidR="00AA2216" w:rsidRDefault="00000000">
            <w:pPr>
              <w:pStyle w:val="TableParagraph"/>
              <w:spacing w:before="110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(7,46)</w:t>
            </w:r>
          </w:p>
        </w:tc>
      </w:tr>
      <w:tr w:rsidR="00AA2216" w14:paraId="695E4DC7" w14:textId="77777777">
        <w:trPr>
          <w:trHeight w:val="700"/>
        </w:trPr>
        <w:tc>
          <w:tcPr>
            <w:tcW w:w="1875" w:type="dxa"/>
          </w:tcPr>
          <w:p w14:paraId="4654D6A7" w14:textId="77777777" w:rsidR="00AA2216" w:rsidRDefault="00000000">
            <w:pPr>
              <w:pStyle w:val="TableParagraph"/>
              <w:spacing w:before="110"/>
              <w:ind w:left="98" w:right="70"/>
              <w:jc w:val="center"/>
              <w:rPr>
                <w:sz w:val="24"/>
              </w:rPr>
            </w:pPr>
            <w:r>
              <w:rPr>
                <w:sz w:val="24"/>
              </w:rPr>
              <w:t>СКО</w:t>
            </w:r>
          </w:p>
        </w:tc>
        <w:tc>
          <w:tcPr>
            <w:tcW w:w="1474" w:type="dxa"/>
          </w:tcPr>
          <w:p w14:paraId="3FBB943E" w14:textId="77777777" w:rsidR="00AA2216" w:rsidRDefault="00000000">
            <w:pPr>
              <w:pStyle w:val="TableParagraph"/>
              <w:spacing w:before="110"/>
              <w:ind w:left="134" w:right="119"/>
              <w:jc w:val="center"/>
              <w:rPr>
                <w:sz w:val="24"/>
              </w:rPr>
            </w:pPr>
            <w:r>
              <w:rPr>
                <w:sz w:val="24"/>
              </w:rPr>
              <w:t>20322</w:t>
            </w:r>
          </w:p>
        </w:tc>
        <w:tc>
          <w:tcPr>
            <w:tcW w:w="1458" w:type="dxa"/>
          </w:tcPr>
          <w:p w14:paraId="1A32E49E" w14:textId="77777777" w:rsidR="00AA2216" w:rsidRDefault="00000000">
            <w:pPr>
              <w:pStyle w:val="TableParagraph"/>
              <w:spacing w:line="256" w:lineRule="exact"/>
              <w:ind w:left="454"/>
              <w:rPr>
                <w:sz w:val="24"/>
              </w:rPr>
            </w:pPr>
            <w:r>
              <w:rPr>
                <w:sz w:val="24"/>
              </w:rPr>
              <w:t>20569</w:t>
            </w:r>
          </w:p>
          <w:p w14:paraId="2D794FED" w14:textId="77777777" w:rsidR="00AA2216" w:rsidRDefault="00000000">
            <w:pPr>
              <w:pStyle w:val="TableParagraph"/>
              <w:spacing w:line="274" w:lineRule="exact"/>
              <w:ind w:left="406"/>
              <w:rPr>
                <w:sz w:val="24"/>
              </w:rPr>
            </w:pPr>
            <w:r>
              <w:rPr>
                <w:sz w:val="24"/>
              </w:rPr>
              <w:t>(101,2)</w:t>
            </w:r>
          </w:p>
        </w:tc>
        <w:tc>
          <w:tcPr>
            <w:tcW w:w="1474" w:type="dxa"/>
          </w:tcPr>
          <w:p w14:paraId="21FBF85D" w14:textId="77777777" w:rsidR="00AA2216" w:rsidRDefault="00000000">
            <w:pPr>
              <w:pStyle w:val="TableParagraph"/>
              <w:spacing w:before="110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1070 (5,2)</w:t>
            </w:r>
          </w:p>
        </w:tc>
        <w:tc>
          <w:tcPr>
            <w:tcW w:w="1474" w:type="dxa"/>
          </w:tcPr>
          <w:p w14:paraId="5A73C347" w14:textId="77777777" w:rsidR="00AA2216" w:rsidRDefault="00000000">
            <w:pPr>
              <w:pStyle w:val="TableParagraph"/>
              <w:spacing w:before="110"/>
              <w:ind w:left="0" w:right="165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1058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(98,9)</w:t>
            </w:r>
          </w:p>
        </w:tc>
        <w:tc>
          <w:tcPr>
            <w:tcW w:w="1474" w:type="dxa"/>
          </w:tcPr>
          <w:p w14:paraId="26175D2D" w14:textId="77777777" w:rsidR="00AA2216" w:rsidRDefault="00000000">
            <w:pPr>
              <w:pStyle w:val="TableParagraph"/>
              <w:spacing w:before="110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(1,12)</w:t>
            </w:r>
          </w:p>
        </w:tc>
      </w:tr>
      <w:tr w:rsidR="00AA2216" w14:paraId="4819E5F9" w14:textId="77777777">
        <w:trPr>
          <w:trHeight w:val="700"/>
        </w:trPr>
        <w:tc>
          <w:tcPr>
            <w:tcW w:w="1875" w:type="dxa"/>
          </w:tcPr>
          <w:p w14:paraId="61DAC19A" w14:textId="77777777" w:rsidR="00AA2216" w:rsidRDefault="00000000">
            <w:pPr>
              <w:pStyle w:val="TableParagraph"/>
              <w:spacing w:line="257" w:lineRule="exact"/>
              <w:ind w:left="98" w:right="71"/>
              <w:jc w:val="center"/>
              <w:rPr>
                <w:sz w:val="24"/>
              </w:rPr>
            </w:pPr>
            <w:r>
              <w:rPr>
                <w:sz w:val="24"/>
              </w:rPr>
              <w:t>Туркестанская</w:t>
            </w:r>
          </w:p>
          <w:p w14:paraId="204229E2" w14:textId="77777777" w:rsidR="00AA2216" w:rsidRDefault="00000000">
            <w:pPr>
              <w:pStyle w:val="TableParagraph"/>
              <w:spacing w:line="274" w:lineRule="exact"/>
              <w:ind w:left="82" w:right="71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474" w:type="dxa"/>
          </w:tcPr>
          <w:p w14:paraId="254D7D06" w14:textId="77777777" w:rsidR="00AA2216" w:rsidRDefault="00000000">
            <w:pPr>
              <w:pStyle w:val="TableParagraph"/>
              <w:spacing w:before="126"/>
              <w:ind w:left="134" w:right="119"/>
              <w:jc w:val="center"/>
              <w:rPr>
                <w:sz w:val="24"/>
              </w:rPr>
            </w:pPr>
            <w:r>
              <w:rPr>
                <w:sz w:val="24"/>
              </w:rPr>
              <w:t>55502</w:t>
            </w:r>
          </w:p>
        </w:tc>
        <w:tc>
          <w:tcPr>
            <w:tcW w:w="1458" w:type="dxa"/>
          </w:tcPr>
          <w:p w14:paraId="28C21251" w14:textId="77777777" w:rsidR="00AA2216" w:rsidRDefault="00000000">
            <w:pPr>
              <w:pStyle w:val="TableParagraph"/>
              <w:spacing w:before="126"/>
              <w:ind w:left="101" w:right="7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55442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(99,9)</w:t>
            </w:r>
          </w:p>
        </w:tc>
        <w:tc>
          <w:tcPr>
            <w:tcW w:w="1474" w:type="dxa"/>
          </w:tcPr>
          <w:p w14:paraId="38457DAD" w14:textId="77777777" w:rsidR="00AA2216" w:rsidRDefault="00000000">
            <w:pPr>
              <w:pStyle w:val="TableParagraph"/>
              <w:spacing w:before="126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3757 (6,8)</w:t>
            </w:r>
          </w:p>
        </w:tc>
        <w:tc>
          <w:tcPr>
            <w:tcW w:w="1474" w:type="dxa"/>
          </w:tcPr>
          <w:p w14:paraId="5CF31DED" w14:textId="77777777" w:rsidR="00AA2216" w:rsidRDefault="00000000">
            <w:pPr>
              <w:pStyle w:val="TableParagraph"/>
              <w:spacing w:before="126"/>
              <w:ind w:left="0" w:right="165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1480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(39,4)</w:t>
            </w:r>
          </w:p>
        </w:tc>
        <w:tc>
          <w:tcPr>
            <w:tcW w:w="1474" w:type="dxa"/>
          </w:tcPr>
          <w:p w14:paraId="75D00342" w14:textId="77777777" w:rsidR="00AA2216" w:rsidRDefault="00000000">
            <w:pPr>
              <w:pStyle w:val="TableParagraph"/>
              <w:spacing w:before="126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(0,67)</w:t>
            </w:r>
          </w:p>
        </w:tc>
      </w:tr>
      <w:tr w:rsidR="00AA2216" w14:paraId="4340D0F1" w14:textId="77777777">
        <w:trPr>
          <w:trHeight w:val="428"/>
        </w:trPr>
        <w:tc>
          <w:tcPr>
            <w:tcW w:w="1875" w:type="dxa"/>
          </w:tcPr>
          <w:p w14:paraId="249869FC" w14:textId="77777777" w:rsidR="00AA2216" w:rsidRDefault="00000000">
            <w:pPr>
              <w:pStyle w:val="TableParagraph"/>
              <w:spacing w:line="258" w:lineRule="exact"/>
              <w:ind w:left="95" w:right="71"/>
              <w:jc w:val="center"/>
              <w:rPr>
                <w:sz w:val="24"/>
              </w:rPr>
            </w:pPr>
            <w:r>
              <w:rPr>
                <w:sz w:val="24"/>
              </w:rPr>
              <w:t>Шымкент</w:t>
            </w:r>
          </w:p>
        </w:tc>
        <w:tc>
          <w:tcPr>
            <w:tcW w:w="1474" w:type="dxa"/>
          </w:tcPr>
          <w:p w14:paraId="0626AAF0" w14:textId="77777777" w:rsidR="00AA2216" w:rsidRDefault="00000000">
            <w:pPr>
              <w:pStyle w:val="TableParagraph"/>
              <w:spacing w:line="258" w:lineRule="exact"/>
              <w:ind w:left="134" w:right="119"/>
              <w:jc w:val="center"/>
              <w:rPr>
                <w:sz w:val="24"/>
              </w:rPr>
            </w:pPr>
            <w:r>
              <w:rPr>
                <w:sz w:val="24"/>
              </w:rPr>
              <w:t>38652</w:t>
            </w:r>
          </w:p>
        </w:tc>
        <w:tc>
          <w:tcPr>
            <w:tcW w:w="1458" w:type="dxa"/>
          </w:tcPr>
          <w:p w14:paraId="14786A1E" w14:textId="77777777" w:rsidR="00AA2216" w:rsidRDefault="00000000">
            <w:pPr>
              <w:pStyle w:val="TableParagraph"/>
              <w:spacing w:line="258" w:lineRule="exact"/>
              <w:ind w:left="101" w:right="7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38338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(99,2)</w:t>
            </w:r>
          </w:p>
        </w:tc>
        <w:tc>
          <w:tcPr>
            <w:tcW w:w="1474" w:type="dxa"/>
          </w:tcPr>
          <w:p w14:paraId="6A8BCBD3" w14:textId="77777777" w:rsidR="00AA2216" w:rsidRDefault="00000000">
            <w:pPr>
              <w:pStyle w:val="TableParagraph"/>
              <w:spacing w:line="258" w:lineRule="exact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2114 (5,5)</w:t>
            </w:r>
          </w:p>
        </w:tc>
        <w:tc>
          <w:tcPr>
            <w:tcW w:w="1474" w:type="dxa"/>
          </w:tcPr>
          <w:p w14:paraId="10175012" w14:textId="77777777" w:rsidR="00AA2216" w:rsidRDefault="00000000">
            <w:pPr>
              <w:pStyle w:val="TableParagraph"/>
              <w:spacing w:line="258" w:lineRule="exact"/>
              <w:ind w:left="0" w:right="165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2090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(98,9)</w:t>
            </w:r>
          </w:p>
        </w:tc>
        <w:tc>
          <w:tcPr>
            <w:tcW w:w="1474" w:type="dxa"/>
          </w:tcPr>
          <w:p w14:paraId="69678406" w14:textId="77777777" w:rsidR="00AA2216" w:rsidRDefault="00000000">
            <w:pPr>
              <w:pStyle w:val="TableParagraph"/>
              <w:spacing w:line="258" w:lineRule="exact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(1,14)</w:t>
            </w:r>
          </w:p>
        </w:tc>
      </w:tr>
      <w:tr w:rsidR="00AA2216" w14:paraId="52EF3935" w14:textId="77777777">
        <w:trPr>
          <w:trHeight w:val="428"/>
        </w:trPr>
        <w:tc>
          <w:tcPr>
            <w:tcW w:w="1875" w:type="dxa"/>
          </w:tcPr>
          <w:p w14:paraId="289C8392" w14:textId="77777777" w:rsidR="00AA2216" w:rsidRDefault="00000000">
            <w:pPr>
              <w:pStyle w:val="TableParagraph"/>
              <w:spacing w:line="259" w:lineRule="exact"/>
              <w:ind w:left="86" w:right="71"/>
              <w:jc w:val="center"/>
              <w:rPr>
                <w:sz w:val="24"/>
              </w:rPr>
            </w:pPr>
            <w:r>
              <w:rPr>
                <w:sz w:val="24"/>
              </w:rPr>
              <w:t>Алматы</w:t>
            </w:r>
          </w:p>
        </w:tc>
        <w:tc>
          <w:tcPr>
            <w:tcW w:w="1474" w:type="dxa"/>
          </w:tcPr>
          <w:p w14:paraId="17703F99" w14:textId="77777777" w:rsidR="00AA2216" w:rsidRDefault="00000000">
            <w:pPr>
              <w:pStyle w:val="TableParagraph"/>
              <w:spacing w:line="259" w:lineRule="exact"/>
              <w:ind w:left="134" w:right="119"/>
              <w:jc w:val="center"/>
              <w:rPr>
                <w:sz w:val="24"/>
              </w:rPr>
            </w:pPr>
            <w:r>
              <w:rPr>
                <w:sz w:val="24"/>
              </w:rPr>
              <w:t>75508</w:t>
            </w:r>
          </w:p>
        </w:tc>
        <w:tc>
          <w:tcPr>
            <w:tcW w:w="1458" w:type="dxa"/>
          </w:tcPr>
          <w:p w14:paraId="484495F7" w14:textId="77777777" w:rsidR="00AA2216" w:rsidRDefault="00000000">
            <w:pPr>
              <w:pStyle w:val="TableParagraph"/>
              <w:spacing w:line="259" w:lineRule="exact"/>
              <w:ind w:left="101" w:right="7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74098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(98,1)</w:t>
            </w:r>
          </w:p>
        </w:tc>
        <w:tc>
          <w:tcPr>
            <w:tcW w:w="1474" w:type="dxa"/>
          </w:tcPr>
          <w:p w14:paraId="0A3A0637" w14:textId="77777777" w:rsidR="00AA2216" w:rsidRDefault="00000000">
            <w:pPr>
              <w:pStyle w:val="TableParagraph"/>
              <w:spacing w:line="259" w:lineRule="exact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4243 (5,7)</w:t>
            </w:r>
          </w:p>
        </w:tc>
        <w:tc>
          <w:tcPr>
            <w:tcW w:w="1474" w:type="dxa"/>
          </w:tcPr>
          <w:p w14:paraId="6F0D2B84" w14:textId="77777777" w:rsidR="00AA2216" w:rsidRDefault="00000000">
            <w:pPr>
              <w:pStyle w:val="TableParagraph"/>
              <w:spacing w:line="259" w:lineRule="exact"/>
              <w:ind w:left="0" w:right="165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4222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(99,5)</w:t>
            </w:r>
          </w:p>
        </w:tc>
        <w:tc>
          <w:tcPr>
            <w:tcW w:w="1474" w:type="dxa"/>
          </w:tcPr>
          <w:p w14:paraId="674B685A" w14:textId="77777777" w:rsidR="00AA2216" w:rsidRDefault="00000000">
            <w:pPr>
              <w:pStyle w:val="TableParagraph"/>
              <w:spacing w:line="259" w:lineRule="exact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(0,49)</w:t>
            </w:r>
          </w:p>
        </w:tc>
      </w:tr>
      <w:tr w:rsidR="00AA2216" w14:paraId="778CD84E" w14:textId="77777777">
        <w:trPr>
          <w:trHeight w:val="428"/>
        </w:trPr>
        <w:tc>
          <w:tcPr>
            <w:tcW w:w="1875" w:type="dxa"/>
          </w:tcPr>
          <w:p w14:paraId="3E729167" w14:textId="77777777" w:rsidR="00AA2216" w:rsidRDefault="00000000">
            <w:pPr>
              <w:pStyle w:val="TableParagraph"/>
              <w:spacing w:line="258" w:lineRule="exact"/>
              <w:ind w:left="79" w:right="71"/>
              <w:jc w:val="center"/>
              <w:rPr>
                <w:sz w:val="24"/>
              </w:rPr>
            </w:pPr>
            <w:r>
              <w:rPr>
                <w:sz w:val="24"/>
              </w:rPr>
              <w:t>Астана</w:t>
            </w:r>
          </w:p>
        </w:tc>
        <w:tc>
          <w:tcPr>
            <w:tcW w:w="1474" w:type="dxa"/>
          </w:tcPr>
          <w:p w14:paraId="4C40EC84" w14:textId="77777777" w:rsidR="00AA2216" w:rsidRDefault="00000000">
            <w:pPr>
              <w:pStyle w:val="TableParagraph"/>
              <w:spacing w:line="258" w:lineRule="exact"/>
              <w:ind w:left="134" w:right="119"/>
              <w:jc w:val="center"/>
              <w:rPr>
                <w:sz w:val="24"/>
              </w:rPr>
            </w:pPr>
            <w:r>
              <w:rPr>
                <w:sz w:val="24"/>
              </w:rPr>
              <w:t>47149</w:t>
            </w:r>
          </w:p>
        </w:tc>
        <w:tc>
          <w:tcPr>
            <w:tcW w:w="1458" w:type="dxa"/>
          </w:tcPr>
          <w:p w14:paraId="71BE6475" w14:textId="77777777" w:rsidR="00AA2216" w:rsidRDefault="00000000">
            <w:pPr>
              <w:pStyle w:val="TableParagraph"/>
              <w:spacing w:line="258" w:lineRule="exact"/>
              <w:ind w:left="101" w:right="7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46646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(98,9)</w:t>
            </w:r>
          </w:p>
        </w:tc>
        <w:tc>
          <w:tcPr>
            <w:tcW w:w="1474" w:type="dxa"/>
          </w:tcPr>
          <w:p w14:paraId="3020DAE9" w14:textId="77777777" w:rsidR="00AA2216" w:rsidRDefault="00000000">
            <w:pPr>
              <w:pStyle w:val="TableParagraph"/>
              <w:spacing w:line="258" w:lineRule="exact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4156 (8,9)</w:t>
            </w:r>
          </w:p>
        </w:tc>
        <w:tc>
          <w:tcPr>
            <w:tcW w:w="1474" w:type="dxa"/>
          </w:tcPr>
          <w:p w14:paraId="777AE09A" w14:textId="77777777" w:rsidR="00AA2216" w:rsidRDefault="00000000">
            <w:pPr>
              <w:pStyle w:val="TableParagraph"/>
              <w:spacing w:line="258" w:lineRule="exact"/>
              <w:ind w:left="0" w:right="165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4138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(99,6)</w:t>
            </w:r>
          </w:p>
        </w:tc>
        <w:tc>
          <w:tcPr>
            <w:tcW w:w="1474" w:type="dxa"/>
          </w:tcPr>
          <w:p w14:paraId="40076A7B" w14:textId="77777777" w:rsidR="00AA2216" w:rsidRDefault="00000000">
            <w:pPr>
              <w:pStyle w:val="TableParagraph"/>
              <w:spacing w:line="258" w:lineRule="exact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(0,43)</w:t>
            </w:r>
          </w:p>
        </w:tc>
      </w:tr>
      <w:tr w:rsidR="00AA2216" w14:paraId="4C6220B7" w14:textId="77777777">
        <w:trPr>
          <w:trHeight w:val="700"/>
        </w:trPr>
        <w:tc>
          <w:tcPr>
            <w:tcW w:w="1875" w:type="dxa"/>
          </w:tcPr>
          <w:p w14:paraId="7153308E" w14:textId="77777777" w:rsidR="00AA2216" w:rsidRDefault="00000000">
            <w:pPr>
              <w:pStyle w:val="TableParagraph"/>
              <w:spacing w:before="110"/>
              <w:ind w:left="98" w:right="56"/>
              <w:jc w:val="center"/>
              <w:rPr>
                <w:sz w:val="24"/>
              </w:rPr>
            </w:pPr>
            <w:r>
              <w:rPr>
                <w:spacing w:val="10"/>
                <w:sz w:val="24"/>
              </w:rPr>
              <w:t>РК</w:t>
            </w:r>
          </w:p>
        </w:tc>
        <w:tc>
          <w:tcPr>
            <w:tcW w:w="1474" w:type="dxa"/>
          </w:tcPr>
          <w:p w14:paraId="1F7A9A1E" w14:textId="77777777" w:rsidR="00AA2216" w:rsidRDefault="00000000">
            <w:pPr>
              <w:pStyle w:val="TableParagraph"/>
              <w:spacing w:before="110"/>
              <w:ind w:left="134" w:right="103"/>
              <w:jc w:val="center"/>
              <w:rPr>
                <w:sz w:val="24"/>
              </w:rPr>
            </w:pPr>
            <w:r>
              <w:rPr>
                <w:sz w:val="24"/>
              </w:rPr>
              <w:t>838000</w:t>
            </w:r>
          </w:p>
        </w:tc>
        <w:tc>
          <w:tcPr>
            <w:tcW w:w="1458" w:type="dxa"/>
          </w:tcPr>
          <w:p w14:paraId="3D774558" w14:textId="77777777" w:rsidR="00AA2216" w:rsidRDefault="00000000">
            <w:pPr>
              <w:pStyle w:val="TableParagraph"/>
              <w:spacing w:line="256" w:lineRule="exact"/>
              <w:ind w:left="406"/>
              <w:rPr>
                <w:sz w:val="24"/>
              </w:rPr>
            </w:pPr>
            <w:r>
              <w:rPr>
                <w:sz w:val="24"/>
              </w:rPr>
              <w:t>771282</w:t>
            </w:r>
          </w:p>
          <w:p w14:paraId="23AC0FA5" w14:textId="77777777" w:rsidR="00AA2216" w:rsidRDefault="00000000">
            <w:pPr>
              <w:pStyle w:val="TableParagraph"/>
              <w:spacing w:line="274" w:lineRule="exact"/>
              <w:ind w:left="470"/>
              <w:rPr>
                <w:sz w:val="24"/>
              </w:rPr>
            </w:pPr>
            <w:r>
              <w:rPr>
                <w:sz w:val="24"/>
              </w:rPr>
              <w:t>(92,0)</w:t>
            </w:r>
          </w:p>
        </w:tc>
        <w:tc>
          <w:tcPr>
            <w:tcW w:w="1474" w:type="dxa"/>
          </w:tcPr>
          <w:p w14:paraId="1AE0FC25" w14:textId="77777777" w:rsidR="00AA2216" w:rsidRDefault="00000000">
            <w:pPr>
              <w:pStyle w:val="TableParagraph"/>
              <w:spacing w:before="110"/>
              <w:ind w:left="134" w:right="10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49914</w:t>
            </w:r>
            <w:r>
              <w:rPr>
                <w:sz w:val="24"/>
              </w:rPr>
              <w:t xml:space="preserve"> (6,5)</w:t>
            </w:r>
          </w:p>
        </w:tc>
        <w:tc>
          <w:tcPr>
            <w:tcW w:w="1474" w:type="dxa"/>
          </w:tcPr>
          <w:p w14:paraId="4435CAB1" w14:textId="77777777" w:rsidR="00AA2216" w:rsidRDefault="00000000">
            <w:pPr>
              <w:pStyle w:val="TableParagraph"/>
              <w:spacing w:before="110"/>
              <w:ind w:left="0" w:right="116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37449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(75,0)</w:t>
            </w:r>
          </w:p>
        </w:tc>
        <w:tc>
          <w:tcPr>
            <w:tcW w:w="1474" w:type="dxa"/>
          </w:tcPr>
          <w:p w14:paraId="5EADCB6E" w14:textId="77777777" w:rsidR="00AA2216" w:rsidRDefault="00000000">
            <w:pPr>
              <w:pStyle w:val="TableParagraph"/>
              <w:spacing w:before="110"/>
              <w:ind w:left="134" w:right="104"/>
              <w:jc w:val="center"/>
              <w:rPr>
                <w:sz w:val="24"/>
              </w:rPr>
            </w:pPr>
            <w:r>
              <w:rPr>
                <w:sz w:val="24"/>
              </w:rPr>
              <w:t>382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(0,77)</w:t>
            </w:r>
          </w:p>
        </w:tc>
      </w:tr>
    </w:tbl>
    <w:p w14:paraId="6B8DD994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3BE0FF72" w14:textId="77777777" w:rsidR="00AA2216" w:rsidRDefault="00000000">
      <w:pPr>
        <w:pStyle w:val="a3"/>
        <w:spacing w:before="217" w:line="232" w:lineRule="auto"/>
        <w:ind w:right="554" w:firstLine="704"/>
      </w:pPr>
      <w:r>
        <w:rPr>
          <w:w w:val="95"/>
        </w:rPr>
        <w:t>Показатели скрининга на РШМ за 2023 год по регионам представлены в</w:t>
      </w:r>
      <w:r>
        <w:rPr>
          <w:spacing w:val="1"/>
          <w:w w:val="95"/>
        </w:rPr>
        <w:t xml:space="preserve"> </w:t>
      </w:r>
      <w:r>
        <w:t>таблице 18.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осмотрено 463919</w:t>
      </w:r>
      <w:r>
        <w:rPr>
          <w:spacing w:val="1"/>
        </w:rPr>
        <w:t xml:space="preserve"> </w:t>
      </w:r>
      <w:r>
        <w:t>женщин, что</w:t>
      </w:r>
      <w:r>
        <w:rPr>
          <w:spacing w:val="1"/>
        </w:rPr>
        <w:t xml:space="preserve"> </w:t>
      </w:r>
      <w:r>
        <w:t>составляет 54,9% от общего числа. В результате скрининга было выявлено</w:t>
      </w:r>
      <w:r>
        <w:rPr>
          <w:spacing w:val="1"/>
        </w:rPr>
        <w:t xml:space="preserve"> </w:t>
      </w:r>
      <w:r>
        <w:rPr>
          <w:w w:val="95"/>
        </w:rPr>
        <w:t>31913 случаев заболеваний, что составляет 6,9% от числа осмотренных. Среди</w:t>
      </w:r>
      <w:r>
        <w:rPr>
          <w:spacing w:val="1"/>
          <w:w w:val="95"/>
        </w:rPr>
        <w:t xml:space="preserve"> </w:t>
      </w:r>
      <w:r>
        <w:rPr>
          <w:w w:val="95"/>
        </w:rPr>
        <w:t>выявленных заболеваний доброкачественные новообразования шейки матки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составили 8809 случаев (1,9% от числа осмотренных), а рак шейки матки был</w:t>
      </w:r>
      <w:r>
        <w:rPr>
          <w:spacing w:val="1"/>
          <w:w w:val="95"/>
        </w:rPr>
        <w:t xml:space="preserve"> </w:t>
      </w:r>
      <w:r>
        <w:rPr>
          <w:w w:val="95"/>
        </w:rPr>
        <w:t>диагностирован у 7303 женщин, что составляет 1,6% от числа осмотренных.</w:t>
      </w:r>
      <w:r>
        <w:rPr>
          <w:spacing w:val="1"/>
          <w:w w:val="95"/>
        </w:rPr>
        <w:t xml:space="preserve"> </w:t>
      </w:r>
      <w:r>
        <w:t>Анализ региональных данных показывает значительные различия в охвате</w:t>
      </w:r>
      <w:r>
        <w:rPr>
          <w:spacing w:val="1"/>
        </w:rPr>
        <w:t xml:space="preserve"> </w:t>
      </w:r>
      <w:r>
        <w:t>скринингом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обследований.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Жетісу</w:t>
      </w:r>
      <w:r>
        <w:rPr>
          <w:spacing w:val="-70"/>
        </w:rPr>
        <w:t xml:space="preserve"> </w:t>
      </w:r>
      <w:r>
        <w:t>продемонстрировала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rPr>
          <w:w w:val="95"/>
        </w:rPr>
        <w:t>заболеваний, при этом было осмотрено 66,9% женщин,</w:t>
      </w:r>
      <w:r>
        <w:rPr>
          <w:spacing w:val="65"/>
        </w:rPr>
        <w:t xml:space="preserve"> </w:t>
      </w:r>
      <w:r>
        <w:rPr>
          <w:w w:val="95"/>
        </w:rPr>
        <w:t>подлежащих осмотру.</w:t>
      </w:r>
      <w:r>
        <w:rPr>
          <w:spacing w:val="1"/>
          <w:w w:val="95"/>
        </w:rPr>
        <w:t xml:space="preserve"> </w:t>
      </w:r>
      <w:r>
        <w:rPr>
          <w:w w:val="95"/>
        </w:rPr>
        <w:t>В этом регионе выявлено 18,0% заболеваний, среди которых 5,5% составили</w:t>
      </w:r>
      <w:r>
        <w:rPr>
          <w:spacing w:val="1"/>
          <w:w w:val="95"/>
        </w:rPr>
        <w:t xml:space="preserve"> </w:t>
      </w:r>
      <w:r>
        <w:t>доброкачественные новообразования и</w:t>
      </w:r>
      <w:r>
        <w:rPr>
          <w:spacing w:val="1"/>
        </w:rPr>
        <w:t xml:space="preserve"> </w:t>
      </w:r>
      <w:r>
        <w:t>7,4%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рак</w:t>
      </w:r>
      <w:r>
        <w:rPr>
          <w:spacing w:val="1"/>
        </w:rPr>
        <w:t xml:space="preserve"> </w:t>
      </w:r>
      <w:r>
        <w:t>шейки матки.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высокие</w:t>
      </w:r>
      <w:r>
        <w:rPr>
          <w:spacing w:val="27"/>
        </w:rPr>
        <w:t xml:space="preserve"> </w:t>
      </w:r>
      <w:r>
        <w:t>показатели</w:t>
      </w:r>
      <w:r>
        <w:rPr>
          <w:spacing w:val="32"/>
        </w:rPr>
        <w:t xml:space="preserve"> </w:t>
      </w:r>
      <w:r>
        <w:t>выявления</w:t>
      </w:r>
      <w:r>
        <w:rPr>
          <w:spacing w:val="24"/>
        </w:rPr>
        <w:t xml:space="preserve"> </w:t>
      </w:r>
      <w:r>
        <w:t>заболеваний</w:t>
      </w:r>
      <w:r>
        <w:rPr>
          <w:spacing w:val="18"/>
        </w:rPr>
        <w:t xml:space="preserve"> </w:t>
      </w:r>
      <w:r>
        <w:t>наблюдаются</w:t>
      </w:r>
      <w:r>
        <w:rPr>
          <w:spacing w:val="38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Жамбылской</w:t>
      </w:r>
    </w:p>
    <w:p w14:paraId="41B49BD8" w14:textId="77777777" w:rsidR="00AA2216" w:rsidRDefault="00AA2216">
      <w:pPr>
        <w:spacing w:line="232" w:lineRule="auto"/>
        <w:sectPr w:rsidR="00AA2216">
          <w:pgSz w:w="11910" w:h="16840"/>
          <w:pgMar w:top="1120" w:right="280" w:bottom="1180" w:left="1440" w:header="0" w:footer="913" w:gutter="0"/>
          <w:cols w:space="720"/>
        </w:sectPr>
      </w:pPr>
    </w:p>
    <w:p w14:paraId="48CB88BB" w14:textId="77777777" w:rsidR="00AA2216" w:rsidRDefault="00000000">
      <w:pPr>
        <w:pStyle w:val="a3"/>
        <w:spacing w:before="79" w:line="232" w:lineRule="auto"/>
        <w:ind w:right="550"/>
      </w:pPr>
      <w:r>
        <w:rPr>
          <w:w w:val="95"/>
        </w:rPr>
        <w:t>области,</w:t>
      </w:r>
      <w:r>
        <w:rPr>
          <w:spacing w:val="65"/>
        </w:rPr>
        <w:t xml:space="preserve"> </w:t>
      </w:r>
      <w:r>
        <w:rPr>
          <w:w w:val="95"/>
        </w:rPr>
        <w:t>где было осмотрено 56,9% женщин, и выявлено 12,1% заболеваний,</w:t>
      </w:r>
      <w:r>
        <w:rPr>
          <w:spacing w:val="1"/>
          <w:w w:val="95"/>
        </w:rPr>
        <w:t xml:space="preserve"> </w:t>
      </w:r>
      <w:r>
        <w:t>из которых 3,6% составили случаи рака шейки матки. Наиболее высокий</w:t>
      </w:r>
      <w:r>
        <w:rPr>
          <w:spacing w:val="1"/>
        </w:rPr>
        <w:t xml:space="preserve"> </w:t>
      </w:r>
      <w:r>
        <w:t>процент выявления рака шейки матки был зафиксирован в</w:t>
      </w:r>
      <w:r>
        <w:rPr>
          <w:spacing w:val="1"/>
        </w:rPr>
        <w:t xml:space="preserve"> </w:t>
      </w:r>
      <w:r>
        <w:t>Акмолинской</w:t>
      </w:r>
      <w:r>
        <w:rPr>
          <w:spacing w:val="1"/>
        </w:rPr>
        <w:t xml:space="preserve"> </w:t>
      </w:r>
      <w:r>
        <w:rPr>
          <w:w w:val="95"/>
        </w:rPr>
        <w:t>области, где</w:t>
      </w:r>
      <w:r>
        <w:rPr>
          <w:spacing w:val="1"/>
          <w:w w:val="95"/>
        </w:rPr>
        <w:t xml:space="preserve"> </w:t>
      </w:r>
      <w:r>
        <w:rPr>
          <w:w w:val="95"/>
        </w:rPr>
        <w:t>он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составил 3,2% от</w:t>
      </w:r>
      <w:r>
        <w:rPr>
          <w:spacing w:val="1"/>
          <w:w w:val="95"/>
        </w:rPr>
        <w:t xml:space="preserve"> </w:t>
      </w:r>
      <w:r>
        <w:rPr>
          <w:w w:val="95"/>
        </w:rPr>
        <w:t>числа осмотренных женщин. Также стоит</w:t>
      </w:r>
      <w:r>
        <w:rPr>
          <w:spacing w:val="1"/>
          <w:w w:val="95"/>
        </w:rPr>
        <w:t xml:space="preserve"> </w:t>
      </w:r>
      <w:r>
        <w:t>отметить области</w:t>
      </w:r>
      <w:r>
        <w:rPr>
          <w:spacing w:val="1"/>
        </w:rPr>
        <w:t xml:space="preserve"> </w:t>
      </w:r>
      <w:r>
        <w:t>Кызылординскую (3,9%)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Павлодарскую (2,4%),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выявление рака шейки матки было относительно высоким по сравнению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регионами.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 регионах,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Актюбинская и</w:t>
      </w:r>
      <w:r>
        <w:rPr>
          <w:spacing w:val="1"/>
        </w:rPr>
        <w:t xml:space="preserve"> </w:t>
      </w:r>
      <w:r>
        <w:t>Костанайская области, были выявлены низкие показатели заболеваемости</w:t>
      </w:r>
      <w:r>
        <w:rPr>
          <w:spacing w:val="1"/>
        </w:rPr>
        <w:t xml:space="preserve"> </w:t>
      </w:r>
      <w:r>
        <w:t>раком</w:t>
      </w:r>
      <w:r>
        <w:rPr>
          <w:spacing w:val="1"/>
        </w:rPr>
        <w:t xml:space="preserve"> </w:t>
      </w:r>
      <w:r>
        <w:t>шейки</w:t>
      </w:r>
      <w:r>
        <w:rPr>
          <w:spacing w:val="1"/>
        </w:rPr>
        <w:t xml:space="preserve"> </w:t>
      </w:r>
      <w:r>
        <w:t>матки.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Актюбинской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зарегистрировано ни одного случая рака среди</w:t>
      </w:r>
      <w:r>
        <w:rPr>
          <w:spacing w:val="1"/>
        </w:rPr>
        <w:t xml:space="preserve"> </w:t>
      </w:r>
      <w:r>
        <w:t>осмотренных женщин. В</w:t>
      </w:r>
      <w:r>
        <w:rPr>
          <w:spacing w:val="1"/>
        </w:rPr>
        <w:t xml:space="preserve"> </w:t>
      </w:r>
      <w:r>
        <w:rPr>
          <w:w w:val="95"/>
        </w:rPr>
        <w:t>Костанайской области, несмотря на</w:t>
      </w:r>
      <w:r>
        <w:rPr>
          <w:spacing w:val="1"/>
          <w:w w:val="95"/>
        </w:rPr>
        <w:t xml:space="preserve"> </w:t>
      </w:r>
      <w:r>
        <w:rPr>
          <w:w w:val="95"/>
        </w:rPr>
        <w:t>низкий охват (44,4%), рак шейки матки</w:t>
      </w:r>
      <w:r>
        <w:rPr>
          <w:spacing w:val="1"/>
          <w:w w:val="95"/>
        </w:rPr>
        <w:t xml:space="preserve"> </w:t>
      </w:r>
      <w:r>
        <w:t>был выявлен у 0,3% женщин. Другие регионы, такие как Карагандинская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Алматы,</w:t>
      </w:r>
      <w:r>
        <w:rPr>
          <w:spacing w:val="1"/>
        </w:rPr>
        <w:t xml:space="preserve"> </w:t>
      </w:r>
      <w:r>
        <w:t>продемонстрировали</w:t>
      </w:r>
      <w:r>
        <w:rPr>
          <w:spacing w:val="1"/>
        </w:rPr>
        <w:t xml:space="preserve"> </w:t>
      </w:r>
      <w:r>
        <w:t>умеренные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выявления заболеваний. В</w:t>
      </w:r>
      <w:r>
        <w:rPr>
          <w:spacing w:val="1"/>
        </w:rPr>
        <w:t xml:space="preserve"> </w:t>
      </w:r>
      <w:r>
        <w:t>Карагандинской области, где</w:t>
      </w:r>
      <w:r>
        <w:rPr>
          <w:spacing w:val="1"/>
        </w:rPr>
        <w:t xml:space="preserve"> </w:t>
      </w:r>
      <w:r>
        <w:t>было осмотрено</w:t>
      </w:r>
      <w:r>
        <w:rPr>
          <w:spacing w:val="1"/>
        </w:rPr>
        <w:t xml:space="preserve"> </w:t>
      </w:r>
      <w:r>
        <w:rPr>
          <w:w w:val="95"/>
        </w:rPr>
        <w:t>33,5% женщин, выявлено 15,4% заболеваний, но при этом лишь 0,2% случаев</w:t>
      </w:r>
      <w:r>
        <w:rPr>
          <w:spacing w:val="1"/>
          <w:w w:val="95"/>
        </w:rPr>
        <w:t xml:space="preserve"> </w:t>
      </w:r>
      <w:r>
        <w:t>составили рак шейки матки. В Алматы</w:t>
      </w:r>
      <w:r>
        <w:rPr>
          <w:spacing w:val="1"/>
        </w:rPr>
        <w:t xml:space="preserve"> </w:t>
      </w:r>
      <w:r>
        <w:t>было осмотрено 62,6% женщин,</w:t>
      </w:r>
      <w:r>
        <w:rPr>
          <w:spacing w:val="1"/>
        </w:rPr>
        <w:t xml:space="preserve"> </w:t>
      </w:r>
      <w:r>
        <w:t>выявлено</w:t>
      </w:r>
      <w:r>
        <w:rPr>
          <w:spacing w:val="-17"/>
        </w:rPr>
        <w:t xml:space="preserve"> </w:t>
      </w:r>
      <w:r>
        <w:t>5,8%</w:t>
      </w:r>
      <w:r>
        <w:rPr>
          <w:spacing w:val="-17"/>
        </w:rPr>
        <w:t xml:space="preserve"> </w:t>
      </w:r>
      <w:r>
        <w:t>заболеваний,</w:t>
      </w:r>
      <w:r>
        <w:rPr>
          <w:spacing w:val="-10"/>
        </w:rPr>
        <w:t xml:space="preserve"> </w:t>
      </w:r>
      <w:r>
        <w:t>но</w:t>
      </w:r>
      <w:r>
        <w:rPr>
          <w:spacing w:val="-1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зарегистрировано</w:t>
      </w:r>
      <w:r>
        <w:rPr>
          <w:spacing w:val="-17"/>
        </w:rPr>
        <w:t xml:space="preserve"> </w:t>
      </w:r>
      <w:r>
        <w:t>ни</w:t>
      </w:r>
      <w:r>
        <w:rPr>
          <w:spacing w:val="-12"/>
        </w:rPr>
        <w:t xml:space="preserve"> </w:t>
      </w:r>
      <w:r>
        <w:t>одного</w:t>
      </w:r>
      <w:r>
        <w:rPr>
          <w:spacing w:val="-17"/>
        </w:rPr>
        <w:t xml:space="preserve"> </w:t>
      </w:r>
      <w:r>
        <w:t>случая</w:t>
      </w:r>
      <w:r>
        <w:rPr>
          <w:spacing w:val="-70"/>
        </w:rPr>
        <w:t xml:space="preserve"> </w:t>
      </w:r>
      <w:r>
        <w:t>рака шейки матки. Данные за 2023 год свидетельствуют о значительном</w:t>
      </w:r>
      <w:r>
        <w:rPr>
          <w:spacing w:val="1"/>
        </w:rPr>
        <w:t xml:space="preserve"> </w:t>
      </w:r>
      <w:r>
        <w:t>снижении</w:t>
      </w:r>
      <w:r>
        <w:rPr>
          <w:spacing w:val="1"/>
        </w:rPr>
        <w:t xml:space="preserve"> </w:t>
      </w:r>
      <w:r>
        <w:t>охвата</w:t>
      </w:r>
      <w:r>
        <w:rPr>
          <w:spacing w:val="1"/>
        </w:rPr>
        <w:t xml:space="preserve"> </w:t>
      </w:r>
      <w:r>
        <w:t>скринингом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РШМ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Казахстане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предыдущими годами, что могло повлиять на снижение выявляемости как</w:t>
      </w:r>
      <w:r>
        <w:rPr>
          <w:spacing w:val="1"/>
        </w:rPr>
        <w:t xml:space="preserve"> </w:t>
      </w:r>
      <w:r>
        <w:rPr>
          <w:w w:val="95"/>
        </w:rPr>
        <w:t>доброкачественных,</w:t>
      </w:r>
      <w:r>
        <w:rPr>
          <w:spacing w:val="-9"/>
          <w:w w:val="95"/>
        </w:rPr>
        <w:t xml:space="preserve"> </w:t>
      </w:r>
      <w:r>
        <w:rPr>
          <w:w w:val="95"/>
        </w:rPr>
        <w:t>так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злокачественных</w:t>
      </w:r>
      <w:r>
        <w:rPr>
          <w:spacing w:val="-34"/>
          <w:w w:val="95"/>
        </w:rPr>
        <w:t xml:space="preserve"> </w:t>
      </w:r>
      <w:r>
        <w:rPr>
          <w:w w:val="95"/>
        </w:rPr>
        <w:t>новообразований.</w:t>
      </w:r>
    </w:p>
    <w:p w14:paraId="434950EA" w14:textId="77777777" w:rsidR="00AA2216" w:rsidRDefault="00000000">
      <w:pPr>
        <w:pStyle w:val="a3"/>
        <w:spacing w:before="256" w:line="230" w:lineRule="auto"/>
        <w:ind w:right="560"/>
      </w:pPr>
      <w:r>
        <w:t>Таблица 18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Показатели скрининга на</w:t>
      </w:r>
      <w:r>
        <w:rPr>
          <w:spacing w:val="1"/>
        </w:rPr>
        <w:t xml:space="preserve"> </w:t>
      </w:r>
      <w:r>
        <w:t>РШМ по</w:t>
      </w:r>
      <w:r>
        <w:rPr>
          <w:spacing w:val="1"/>
        </w:rPr>
        <w:t xml:space="preserve"> </w:t>
      </w:r>
      <w:r>
        <w:t>регионам за</w:t>
      </w:r>
      <w:r>
        <w:rPr>
          <w:spacing w:val="1"/>
        </w:rPr>
        <w:t xml:space="preserve"> </w:t>
      </w:r>
      <w:r>
        <w:t>2023 год,</w:t>
      </w:r>
      <w:r>
        <w:rPr>
          <w:spacing w:val="1"/>
        </w:rPr>
        <w:t xml:space="preserve"> </w:t>
      </w:r>
      <w:r>
        <w:t>абсолютные</w:t>
      </w:r>
      <w:r>
        <w:rPr>
          <w:spacing w:val="-25"/>
        </w:rPr>
        <w:t xml:space="preserve"> </w:t>
      </w:r>
      <w:r>
        <w:t>показатели</w:t>
      </w:r>
      <w:r>
        <w:rPr>
          <w:spacing w:val="-33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(%)</w:t>
      </w:r>
    </w:p>
    <w:p w14:paraId="6EB1F8D2" w14:textId="77777777" w:rsidR="00AA2216" w:rsidRDefault="00AA2216">
      <w:pPr>
        <w:pStyle w:val="a3"/>
        <w:spacing w:before="5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5"/>
        <w:gridCol w:w="1442"/>
        <w:gridCol w:w="1458"/>
        <w:gridCol w:w="1458"/>
        <w:gridCol w:w="1458"/>
        <w:gridCol w:w="1458"/>
      </w:tblGrid>
      <w:tr w:rsidR="00AA2216" w14:paraId="25680B95" w14:textId="77777777">
        <w:trPr>
          <w:trHeight w:val="1645"/>
        </w:trPr>
        <w:tc>
          <w:tcPr>
            <w:tcW w:w="1955" w:type="dxa"/>
          </w:tcPr>
          <w:p w14:paraId="3CA38BFF" w14:textId="77777777" w:rsidR="00AA2216" w:rsidRDefault="00AA2216">
            <w:pPr>
              <w:pStyle w:val="TableParagraph"/>
              <w:ind w:left="0"/>
              <w:rPr>
                <w:sz w:val="26"/>
              </w:rPr>
            </w:pPr>
          </w:p>
          <w:p w14:paraId="693E8B47" w14:textId="77777777" w:rsidR="00AA2216" w:rsidRDefault="00AA2216">
            <w:pPr>
              <w:pStyle w:val="TableParagraph"/>
              <w:spacing w:before="11"/>
              <w:ind w:left="0"/>
              <w:rPr>
                <w:sz w:val="30"/>
              </w:rPr>
            </w:pPr>
          </w:p>
          <w:p w14:paraId="1F72143D" w14:textId="77777777" w:rsidR="00AA2216" w:rsidRDefault="00000000">
            <w:pPr>
              <w:pStyle w:val="TableParagraph"/>
              <w:ind w:right="87"/>
              <w:jc w:val="center"/>
              <w:rPr>
                <w:sz w:val="24"/>
              </w:rPr>
            </w:pPr>
            <w:r>
              <w:rPr>
                <w:sz w:val="24"/>
              </w:rPr>
              <w:t>Регион</w:t>
            </w:r>
          </w:p>
        </w:tc>
        <w:tc>
          <w:tcPr>
            <w:tcW w:w="1442" w:type="dxa"/>
          </w:tcPr>
          <w:p w14:paraId="767F1BC8" w14:textId="77777777" w:rsidR="00AA2216" w:rsidRDefault="00AA2216">
            <w:pPr>
              <w:pStyle w:val="TableParagraph"/>
              <w:ind w:left="0"/>
              <w:rPr>
                <w:sz w:val="26"/>
              </w:rPr>
            </w:pPr>
          </w:p>
          <w:p w14:paraId="0559CDA2" w14:textId="77777777" w:rsidR="00AA2216" w:rsidRDefault="00000000">
            <w:pPr>
              <w:pStyle w:val="TableParagraph"/>
              <w:spacing w:before="230" w:line="237" w:lineRule="auto"/>
              <w:ind w:left="310" w:right="172" w:hanging="97"/>
              <w:rPr>
                <w:sz w:val="24"/>
              </w:rPr>
            </w:pPr>
            <w:r>
              <w:rPr>
                <w:spacing w:val="-3"/>
                <w:sz w:val="24"/>
              </w:rPr>
              <w:t>Подлежит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осмотру</w:t>
            </w:r>
          </w:p>
        </w:tc>
        <w:tc>
          <w:tcPr>
            <w:tcW w:w="1458" w:type="dxa"/>
          </w:tcPr>
          <w:p w14:paraId="61326AA2" w14:textId="77777777" w:rsidR="00AA2216" w:rsidRDefault="00AA2216">
            <w:pPr>
              <w:pStyle w:val="TableParagraph"/>
              <w:ind w:left="0"/>
              <w:rPr>
                <w:sz w:val="26"/>
              </w:rPr>
            </w:pPr>
          </w:p>
          <w:p w14:paraId="6631BE30" w14:textId="77777777" w:rsidR="00AA2216" w:rsidRDefault="00AA2216">
            <w:pPr>
              <w:pStyle w:val="TableParagraph"/>
              <w:spacing w:before="11"/>
              <w:ind w:left="0"/>
              <w:rPr>
                <w:sz w:val="30"/>
              </w:rPr>
            </w:pPr>
          </w:p>
          <w:p w14:paraId="1D5A2283" w14:textId="77777777" w:rsidR="00AA2216" w:rsidRDefault="00000000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Осмотрено</w:t>
            </w:r>
          </w:p>
        </w:tc>
        <w:tc>
          <w:tcPr>
            <w:tcW w:w="1458" w:type="dxa"/>
          </w:tcPr>
          <w:p w14:paraId="25EAC4B9" w14:textId="77777777" w:rsidR="00AA2216" w:rsidRDefault="00AA2216">
            <w:pPr>
              <w:pStyle w:val="TableParagraph"/>
              <w:ind w:left="0"/>
              <w:rPr>
                <w:sz w:val="26"/>
              </w:rPr>
            </w:pPr>
          </w:p>
          <w:p w14:paraId="3A89AB79" w14:textId="77777777" w:rsidR="00AA2216" w:rsidRDefault="00000000">
            <w:pPr>
              <w:pStyle w:val="TableParagraph"/>
              <w:spacing w:before="230" w:line="237" w:lineRule="auto"/>
              <w:ind w:left="213" w:right="130" w:hanging="48"/>
              <w:rPr>
                <w:sz w:val="24"/>
              </w:rPr>
            </w:pPr>
            <w:r>
              <w:rPr>
                <w:spacing w:val="-4"/>
                <w:sz w:val="24"/>
              </w:rPr>
              <w:t>Положител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458" w:type="dxa"/>
          </w:tcPr>
          <w:p w14:paraId="4E84189F" w14:textId="77777777" w:rsidR="00AA2216" w:rsidRDefault="00000000">
            <w:pPr>
              <w:pStyle w:val="TableParagraph"/>
              <w:spacing w:line="242" w:lineRule="exact"/>
              <w:ind w:left="93" w:right="70"/>
              <w:jc w:val="center"/>
              <w:rPr>
                <w:sz w:val="24"/>
              </w:rPr>
            </w:pPr>
            <w:r>
              <w:rPr>
                <w:sz w:val="24"/>
              </w:rPr>
              <w:t>Доброкачес</w:t>
            </w:r>
          </w:p>
          <w:p w14:paraId="3CB17988" w14:textId="77777777" w:rsidR="00AA2216" w:rsidRDefault="00000000">
            <w:pPr>
              <w:pStyle w:val="TableParagraph"/>
              <w:spacing w:before="14" w:line="237" w:lineRule="auto"/>
              <w:ind w:left="166" w:right="142" w:hanging="14"/>
              <w:jc w:val="center"/>
              <w:rPr>
                <w:sz w:val="24"/>
              </w:rPr>
            </w:pPr>
            <w:r>
              <w:rPr>
                <w:sz w:val="24"/>
              </w:rPr>
              <w:t>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новообразо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шейки</w:t>
            </w:r>
          </w:p>
          <w:p w14:paraId="7F903437" w14:textId="77777777" w:rsidR="00AA2216" w:rsidRDefault="00000000">
            <w:pPr>
              <w:pStyle w:val="TableParagraph"/>
              <w:spacing w:before="10" w:line="266" w:lineRule="exact"/>
              <w:ind w:left="100" w:right="70"/>
              <w:jc w:val="center"/>
              <w:rPr>
                <w:sz w:val="24"/>
              </w:rPr>
            </w:pPr>
            <w:r>
              <w:rPr>
                <w:sz w:val="24"/>
              </w:rPr>
              <w:t>матки</w:t>
            </w:r>
          </w:p>
        </w:tc>
        <w:tc>
          <w:tcPr>
            <w:tcW w:w="1458" w:type="dxa"/>
          </w:tcPr>
          <w:p w14:paraId="5A300BB4" w14:textId="77777777" w:rsidR="00AA2216" w:rsidRDefault="00AA2216">
            <w:pPr>
              <w:pStyle w:val="TableParagraph"/>
              <w:ind w:left="0"/>
              <w:rPr>
                <w:sz w:val="26"/>
              </w:rPr>
            </w:pPr>
          </w:p>
          <w:p w14:paraId="003DDD9F" w14:textId="77777777" w:rsidR="00AA2216" w:rsidRDefault="00AA2216">
            <w:pPr>
              <w:pStyle w:val="TableParagraph"/>
              <w:spacing w:before="11"/>
              <w:ind w:left="0"/>
              <w:rPr>
                <w:sz w:val="30"/>
              </w:rPr>
            </w:pPr>
          </w:p>
          <w:p w14:paraId="606BDF72" w14:textId="77777777" w:rsidR="00AA2216" w:rsidRDefault="00000000">
            <w:pPr>
              <w:pStyle w:val="TableParagraph"/>
              <w:ind w:left="101" w:right="66"/>
              <w:jc w:val="center"/>
              <w:rPr>
                <w:sz w:val="24"/>
              </w:rPr>
            </w:pPr>
            <w:r>
              <w:rPr>
                <w:sz w:val="24"/>
              </w:rPr>
              <w:t>РШМ</w:t>
            </w:r>
          </w:p>
        </w:tc>
      </w:tr>
      <w:tr w:rsidR="00AA2216" w14:paraId="36D31035" w14:textId="77777777">
        <w:trPr>
          <w:trHeight w:val="620"/>
        </w:trPr>
        <w:tc>
          <w:tcPr>
            <w:tcW w:w="1955" w:type="dxa"/>
          </w:tcPr>
          <w:p w14:paraId="23911BF6" w14:textId="77777777" w:rsidR="00AA2216" w:rsidRDefault="00000000">
            <w:pPr>
              <w:pStyle w:val="TableParagraph"/>
              <w:spacing w:before="126"/>
              <w:ind w:left="123" w:right="79"/>
              <w:jc w:val="center"/>
              <w:rPr>
                <w:sz w:val="24"/>
              </w:rPr>
            </w:pPr>
            <w:r>
              <w:rPr>
                <w:sz w:val="24"/>
              </w:rPr>
              <w:t>Область Абай</w:t>
            </w:r>
          </w:p>
        </w:tc>
        <w:tc>
          <w:tcPr>
            <w:tcW w:w="1442" w:type="dxa"/>
          </w:tcPr>
          <w:p w14:paraId="10EA7520" w14:textId="77777777" w:rsidR="00AA2216" w:rsidRDefault="00000000">
            <w:pPr>
              <w:pStyle w:val="TableParagraph"/>
              <w:spacing w:before="126"/>
              <w:ind w:left="454"/>
              <w:rPr>
                <w:sz w:val="24"/>
              </w:rPr>
            </w:pPr>
            <w:r>
              <w:rPr>
                <w:sz w:val="24"/>
              </w:rPr>
              <w:t>31078</w:t>
            </w:r>
          </w:p>
        </w:tc>
        <w:tc>
          <w:tcPr>
            <w:tcW w:w="1458" w:type="dxa"/>
          </w:tcPr>
          <w:p w14:paraId="0D9C0E6A" w14:textId="77777777" w:rsidR="00AA2216" w:rsidRDefault="00000000">
            <w:pPr>
              <w:pStyle w:val="TableParagraph"/>
              <w:spacing w:line="243" w:lineRule="exact"/>
              <w:ind w:left="454"/>
              <w:rPr>
                <w:sz w:val="24"/>
              </w:rPr>
            </w:pPr>
            <w:r>
              <w:rPr>
                <w:sz w:val="24"/>
              </w:rPr>
              <w:t>15175</w:t>
            </w:r>
          </w:p>
          <w:p w14:paraId="36E1BE6B" w14:textId="77777777" w:rsidR="00AA2216" w:rsidRDefault="00000000">
            <w:pPr>
              <w:pStyle w:val="TableParagraph"/>
              <w:spacing w:before="44"/>
              <w:ind w:left="454"/>
              <w:rPr>
                <w:sz w:val="24"/>
              </w:rPr>
            </w:pPr>
            <w:r>
              <w:rPr>
                <w:sz w:val="24"/>
              </w:rPr>
              <w:t>(48,8)</w:t>
            </w:r>
          </w:p>
        </w:tc>
        <w:tc>
          <w:tcPr>
            <w:tcW w:w="1458" w:type="dxa"/>
          </w:tcPr>
          <w:p w14:paraId="0D52D468" w14:textId="77777777" w:rsidR="00AA2216" w:rsidRDefault="00000000">
            <w:pPr>
              <w:pStyle w:val="TableParagraph"/>
              <w:spacing w:before="126"/>
              <w:ind w:left="100" w:right="70"/>
              <w:jc w:val="center"/>
              <w:rPr>
                <w:sz w:val="24"/>
              </w:rPr>
            </w:pPr>
            <w:r>
              <w:rPr>
                <w:sz w:val="24"/>
              </w:rPr>
              <w:t>192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(1,3)</w:t>
            </w:r>
          </w:p>
        </w:tc>
        <w:tc>
          <w:tcPr>
            <w:tcW w:w="1458" w:type="dxa"/>
          </w:tcPr>
          <w:p w14:paraId="3DAB62D6" w14:textId="77777777" w:rsidR="00AA2216" w:rsidRDefault="00000000">
            <w:pPr>
              <w:pStyle w:val="TableParagraph"/>
              <w:spacing w:before="126"/>
              <w:ind w:left="84" w:right="70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(0,5)</w:t>
            </w:r>
          </w:p>
        </w:tc>
        <w:tc>
          <w:tcPr>
            <w:tcW w:w="1458" w:type="dxa"/>
          </w:tcPr>
          <w:p w14:paraId="72FB8966" w14:textId="77777777" w:rsidR="00AA2216" w:rsidRDefault="00000000">
            <w:pPr>
              <w:pStyle w:val="TableParagraph"/>
              <w:spacing w:before="126"/>
              <w:ind w:left="100" w:right="70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(0,7)</w:t>
            </w:r>
          </w:p>
        </w:tc>
      </w:tr>
      <w:tr w:rsidR="00AA2216" w14:paraId="00A92511" w14:textId="77777777">
        <w:trPr>
          <w:trHeight w:val="540"/>
        </w:trPr>
        <w:tc>
          <w:tcPr>
            <w:tcW w:w="1955" w:type="dxa"/>
          </w:tcPr>
          <w:p w14:paraId="5A21885C" w14:textId="77777777" w:rsidR="00AA2216" w:rsidRDefault="00000000">
            <w:pPr>
              <w:pStyle w:val="TableParagraph"/>
              <w:spacing w:line="256" w:lineRule="exact"/>
              <w:ind w:left="114" w:right="87"/>
              <w:jc w:val="center"/>
              <w:rPr>
                <w:sz w:val="24"/>
              </w:rPr>
            </w:pPr>
            <w:r>
              <w:rPr>
                <w:sz w:val="24"/>
              </w:rPr>
              <w:t>Акмолинская</w:t>
            </w:r>
          </w:p>
          <w:p w14:paraId="537919B9" w14:textId="77777777" w:rsidR="00AA2216" w:rsidRDefault="00000000">
            <w:pPr>
              <w:pStyle w:val="TableParagraph"/>
              <w:spacing w:line="265" w:lineRule="exact"/>
              <w:ind w:left="114" w:right="87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442" w:type="dxa"/>
          </w:tcPr>
          <w:p w14:paraId="67DCA20D" w14:textId="77777777" w:rsidR="00AA2216" w:rsidRDefault="00000000">
            <w:pPr>
              <w:pStyle w:val="TableParagraph"/>
              <w:spacing w:before="110"/>
              <w:ind w:left="454"/>
              <w:rPr>
                <w:sz w:val="24"/>
              </w:rPr>
            </w:pPr>
            <w:r>
              <w:rPr>
                <w:sz w:val="24"/>
              </w:rPr>
              <w:t>46862</w:t>
            </w:r>
          </w:p>
        </w:tc>
        <w:tc>
          <w:tcPr>
            <w:tcW w:w="1458" w:type="dxa"/>
          </w:tcPr>
          <w:p w14:paraId="1641B061" w14:textId="77777777" w:rsidR="00AA2216" w:rsidRDefault="00000000">
            <w:pPr>
              <w:pStyle w:val="TableParagraph"/>
              <w:spacing w:line="256" w:lineRule="exact"/>
              <w:ind w:left="454"/>
              <w:rPr>
                <w:sz w:val="24"/>
              </w:rPr>
            </w:pPr>
            <w:r>
              <w:rPr>
                <w:sz w:val="24"/>
              </w:rPr>
              <w:t>19239</w:t>
            </w:r>
          </w:p>
          <w:p w14:paraId="7118430A" w14:textId="77777777" w:rsidR="00AA2216" w:rsidRDefault="00000000">
            <w:pPr>
              <w:pStyle w:val="TableParagraph"/>
              <w:spacing w:line="265" w:lineRule="exact"/>
              <w:ind w:left="454"/>
              <w:rPr>
                <w:sz w:val="24"/>
              </w:rPr>
            </w:pPr>
            <w:r>
              <w:rPr>
                <w:sz w:val="24"/>
              </w:rPr>
              <w:t>(41,1)</w:t>
            </w:r>
          </w:p>
        </w:tc>
        <w:tc>
          <w:tcPr>
            <w:tcW w:w="1458" w:type="dxa"/>
          </w:tcPr>
          <w:p w14:paraId="4AD0D39D" w14:textId="77777777" w:rsidR="00AA2216" w:rsidRDefault="00000000">
            <w:pPr>
              <w:pStyle w:val="TableParagraph"/>
              <w:spacing w:before="110"/>
              <w:ind w:left="100" w:right="70"/>
              <w:jc w:val="center"/>
              <w:rPr>
                <w:sz w:val="24"/>
              </w:rPr>
            </w:pPr>
            <w:r>
              <w:rPr>
                <w:sz w:val="24"/>
              </w:rPr>
              <w:t>828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(4,3)</w:t>
            </w:r>
          </w:p>
        </w:tc>
        <w:tc>
          <w:tcPr>
            <w:tcW w:w="1458" w:type="dxa"/>
          </w:tcPr>
          <w:p w14:paraId="485306FA" w14:textId="77777777" w:rsidR="00AA2216" w:rsidRDefault="00000000">
            <w:pPr>
              <w:pStyle w:val="TableParagraph"/>
              <w:spacing w:before="110"/>
              <w:ind w:left="100" w:right="70"/>
              <w:jc w:val="center"/>
              <w:rPr>
                <w:sz w:val="24"/>
              </w:rPr>
            </w:pPr>
            <w:r>
              <w:rPr>
                <w:sz w:val="24"/>
              </w:rPr>
              <w:t>196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(1,0)</w:t>
            </w:r>
          </w:p>
        </w:tc>
        <w:tc>
          <w:tcPr>
            <w:tcW w:w="1458" w:type="dxa"/>
          </w:tcPr>
          <w:p w14:paraId="343F6F9A" w14:textId="77777777" w:rsidR="00AA2216" w:rsidRDefault="00000000">
            <w:pPr>
              <w:pStyle w:val="TableParagraph"/>
              <w:spacing w:before="110"/>
              <w:ind w:left="100" w:right="70"/>
              <w:jc w:val="center"/>
              <w:rPr>
                <w:sz w:val="24"/>
              </w:rPr>
            </w:pPr>
            <w:r>
              <w:rPr>
                <w:sz w:val="24"/>
              </w:rPr>
              <w:t>622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(3,2)</w:t>
            </w:r>
          </w:p>
        </w:tc>
      </w:tr>
      <w:tr w:rsidR="00AA2216" w14:paraId="2E0CF2A4" w14:textId="77777777">
        <w:trPr>
          <w:trHeight w:val="540"/>
        </w:trPr>
        <w:tc>
          <w:tcPr>
            <w:tcW w:w="1955" w:type="dxa"/>
          </w:tcPr>
          <w:p w14:paraId="73FFA08A" w14:textId="77777777" w:rsidR="00AA2216" w:rsidRDefault="00000000">
            <w:pPr>
              <w:pStyle w:val="TableParagraph"/>
              <w:spacing w:line="256" w:lineRule="exact"/>
              <w:ind w:left="114" w:right="87"/>
              <w:jc w:val="center"/>
              <w:rPr>
                <w:sz w:val="24"/>
              </w:rPr>
            </w:pPr>
            <w:r>
              <w:rPr>
                <w:sz w:val="24"/>
              </w:rPr>
              <w:t>Актюбинская</w:t>
            </w:r>
          </w:p>
          <w:p w14:paraId="30BEC426" w14:textId="77777777" w:rsidR="00AA2216" w:rsidRDefault="00000000">
            <w:pPr>
              <w:pStyle w:val="TableParagraph"/>
              <w:spacing w:line="264" w:lineRule="exact"/>
              <w:ind w:left="114" w:right="87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442" w:type="dxa"/>
          </w:tcPr>
          <w:p w14:paraId="2177A81E" w14:textId="77777777" w:rsidR="00AA2216" w:rsidRDefault="00000000">
            <w:pPr>
              <w:pStyle w:val="TableParagraph"/>
              <w:spacing w:before="109"/>
              <w:ind w:left="454"/>
              <w:rPr>
                <w:sz w:val="24"/>
              </w:rPr>
            </w:pPr>
            <w:r>
              <w:rPr>
                <w:sz w:val="24"/>
              </w:rPr>
              <w:t>35101</w:t>
            </w:r>
          </w:p>
        </w:tc>
        <w:tc>
          <w:tcPr>
            <w:tcW w:w="1458" w:type="dxa"/>
          </w:tcPr>
          <w:p w14:paraId="0679573A" w14:textId="77777777" w:rsidR="00AA2216" w:rsidRDefault="00000000">
            <w:pPr>
              <w:pStyle w:val="TableParagraph"/>
              <w:spacing w:line="256" w:lineRule="exact"/>
              <w:ind w:left="454"/>
              <w:rPr>
                <w:sz w:val="24"/>
              </w:rPr>
            </w:pPr>
            <w:r>
              <w:rPr>
                <w:sz w:val="24"/>
              </w:rPr>
              <w:t>23672</w:t>
            </w:r>
          </w:p>
          <w:p w14:paraId="7813F4C1" w14:textId="77777777" w:rsidR="00AA2216" w:rsidRDefault="00000000">
            <w:pPr>
              <w:pStyle w:val="TableParagraph"/>
              <w:spacing w:line="264" w:lineRule="exact"/>
              <w:ind w:left="454"/>
              <w:rPr>
                <w:sz w:val="24"/>
              </w:rPr>
            </w:pPr>
            <w:r>
              <w:rPr>
                <w:sz w:val="24"/>
              </w:rPr>
              <w:t>(67,4)</w:t>
            </w:r>
          </w:p>
        </w:tc>
        <w:tc>
          <w:tcPr>
            <w:tcW w:w="1458" w:type="dxa"/>
          </w:tcPr>
          <w:p w14:paraId="30A18228" w14:textId="77777777" w:rsidR="00AA2216" w:rsidRDefault="00000000">
            <w:pPr>
              <w:pStyle w:val="TableParagraph"/>
              <w:spacing w:before="109"/>
              <w:ind w:left="101" w:right="70"/>
              <w:jc w:val="center"/>
              <w:rPr>
                <w:sz w:val="24"/>
              </w:rPr>
            </w:pPr>
            <w:r>
              <w:rPr>
                <w:sz w:val="24"/>
              </w:rPr>
              <w:t>1108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(4,7)</w:t>
            </w:r>
          </w:p>
        </w:tc>
        <w:tc>
          <w:tcPr>
            <w:tcW w:w="1458" w:type="dxa"/>
          </w:tcPr>
          <w:p w14:paraId="3F0AFDB1" w14:textId="77777777" w:rsidR="00AA2216" w:rsidRDefault="00000000">
            <w:pPr>
              <w:pStyle w:val="TableParagraph"/>
              <w:spacing w:before="109"/>
              <w:ind w:left="84" w:right="7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(0,0)</w:t>
            </w:r>
          </w:p>
        </w:tc>
        <w:tc>
          <w:tcPr>
            <w:tcW w:w="1458" w:type="dxa"/>
          </w:tcPr>
          <w:p w14:paraId="23B33BE1" w14:textId="77777777" w:rsidR="00AA2216" w:rsidRDefault="00000000">
            <w:pPr>
              <w:pStyle w:val="TableParagraph"/>
              <w:spacing w:before="109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AA2216" w14:paraId="3E78EC84" w14:textId="77777777">
        <w:trPr>
          <w:trHeight w:val="540"/>
        </w:trPr>
        <w:tc>
          <w:tcPr>
            <w:tcW w:w="1955" w:type="dxa"/>
          </w:tcPr>
          <w:p w14:paraId="41C5577E" w14:textId="77777777" w:rsidR="00AA2216" w:rsidRDefault="00000000">
            <w:pPr>
              <w:pStyle w:val="TableParagraph"/>
              <w:spacing w:line="256" w:lineRule="exact"/>
              <w:ind w:left="114" w:right="87"/>
              <w:jc w:val="center"/>
              <w:rPr>
                <w:sz w:val="24"/>
              </w:rPr>
            </w:pPr>
            <w:r>
              <w:rPr>
                <w:sz w:val="24"/>
              </w:rPr>
              <w:t>Алматинская</w:t>
            </w:r>
          </w:p>
          <w:p w14:paraId="4ABA556A" w14:textId="77777777" w:rsidR="00AA2216" w:rsidRDefault="00000000">
            <w:pPr>
              <w:pStyle w:val="TableParagraph"/>
              <w:spacing w:line="264" w:lineRule="exact"/>
              <w:ind w:left="114" w:right="87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442" w:type="dxa"/>
          </w:tcPr>
          <w:p w14:paraId="696B98C6" w14:textId="77777777" w:rsidR="00AA2216" w:rsidRDefault="00000000">
            <w:pPr>
              <w:pStyle w:val="TableParagraph"/>
              <w:spacing w:before="126"/>
              <w:ind w:left="454"/>
              <w:rPr>
                <w:sz w:val="24"/>
              </w:rPr>
            </w:pPr>
            <w:r>
              <w:rPr>
                <w:sz w:val="24"/>
              </w:rPr>
              <w:t>59484</w:t>
            </w:r>
          </w:p>
        </w:tc>
        <w:tc>
          <w:tcPr>
            <w:tcW w:w="1458" w:type="dxa"/>
          </w:tcPr>
          <w:p w14:paraId="5FD0D8E4" w14:textId="77777777" w:rsidR="00AA2216" w:rsidRDefault="00000000">
            <w:pPr>
              <w:pStyle w:val="TableParagraph"/>
              <w:spacing w:line="256" w:lineRule="exact"/>
              <w:ind w:left="454"/>
              <w:rPr>
                <w:sz w:val="24"/>
              </w:rPr>
            </w:pPr>
            <w:r>
              <w:rPr>
                <w:sz w:val="24"/>
              </w:rPr>
              <w:t>35658</w:t>
            </w:r>
          </w:p>
          <w:p w14:paraId="6A1D916C" w14:textId="77777777" w:rsidR="00AA2216" w:rsidRDefault="00000000">
            <w:pPr>
              <w:pStyle w:val="TableParagraph"/>
              <w:spacing w:line="264" w:lineRule="exact"/>
              <w:ind w:left="454"/>
              <w:rPr>
                <w:sz w:val="24"/>
              </w:rPr>
            </w:pPr>
            <w:r>
              <w:rPr>
                <w:sz w:val="24"/>
              </w:rPr>
              <w:t>(59,9)</w:t>
            </w:r>
          </w:p>
        </w:tc>
        <w:tc>
          <w:tcPr>
            <w:tcW w:w="1458" w:type="dxa"/>
          </w:tcPr>
          <w:p w14:paraId="0B60B9F9" w14:textId="77777777" w:rsidR="00AA2216" w:rsidRDefault="00000000">
            <w:pPr>
              <w:pStyle w:val="TableParagraph"/>
              <w:spacing w:before="126"/>
              <w:ind w:left="101" w:right="70"/>
              <w:jc w:val="center"/>
              <w:rPr>
                <w:sz w:val="24"/>
              </w:rPr>
            </w:pPr>
            <w:r>
              <w:rPr>
                <w:sz w:val="24"/>
              </w:rPr>
              <w:t>3148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(8,8)</w:t>
            </w:r>
          </w:p>
        </w:tc>
        <w:tc>
          <w:tcPr>
            <w:tcW w:w="1458" w:type="dxa"/>
          </w:tcPr>
          <w:p w14:paraId="18CB41DA" w14:textId="77777777" w:rsidR="00AA2216" w:rsidRDefault="00000000">
            <w:pPr>
              <w:pStyle w:val="TableParagraph"/>
              <w:spacing w:before="126"/>
              <w:ind w:left="100" w:right="70"/>
              <w:jc w:val="center"/>
              <w:rPr>
                <w:sz w:val="24"/>
              </w:rPr>
            </w:pPr>
            <w:r>
              <w:rPr>
                <w:sz w:val="24"/>
              </w:rPr>
              <w:t>432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(1,2)</w:t>
            </w:r>
          </w:p>
        </w:tc>
        <w:tc>
          <w:tcPr>
            <w:tcW w:w="1458" w:type="dxa"/>
          </w:tcPr>
          <w:p w14:paraId="48AA0B1B" w14:textId="77777777" w:rsidR="00AA2216" w:rsidRDefault="00000000">
            <w:pPr>
              <w:pStyle w:val="TableParagraph"/>
              <w:spacing w:before="126"/>
              <w:ind w:left="100" w:right="70"/>
              <w:jc w:val="center"/>
              <w:rPr>
                <w:sz w:val="24"/>
              </w:rPr>
            </w:pPr>
            <w:r>
              <w:rPr>
                <w:sz w:val="24"/>
              </w:rPr>
              <w:t>437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(1,2)</w:t>
            </w:r>
          </w:p>
        </w:tc>
      </w:tr>
      <w:tr w:rsidR="00AA2216" w14:paraId="74FDB7EC" w14:textId="77777777">
        <w:trPr>
          <w:trHeight w:val="556"/>
        </w:trPr>
        <w:tc>
          <w:tcPr>
            <w:tcW w:w="1955" w:type="dxa"/>
          </w:tcPr>
          <w:p w14:paraId="40165866" w14:textId="77777777" w:rsidR="00AA2216" w:rsidRDefault="00000000">
            <w:pPr>
              <w:pStyle w:val="TableParagraph"/>
              <w:spacing w:line="256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Атырауская</w:t>
            </w:r>
          </w:p>
          <w:p w14:paraId="344A0FBB" w14:textId="77777777" w:rsidR="00AA2216" w:rsidRDefault="00000000">
            <w:pPr>
              <w:pStyle w:val="TableParagraph"/>
              <w:spacing w:line="274" w:lineRule="exact"/>
              <w:ind w:left="114" w:right="87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442" w:type="dxa"/>
          </w:tcPr>
          <w:p w14:paraId="184A4823" w14:textId="77777777" w:rsidR="00AA2216" w:rsidRDefault="00000000">
            <w:pPr>
              <w:pStyle w:val="TableParagraph"/>
              <w:spacing w:before="126"/>
              <w:ind w:left="454"/>
              <w:rPr>
                <w:sz w:val="24"/>
              </w:rPr>
            </w:pPr>
            <w:r>
              <w:rPr>
                <w:sz w:val="24"/>
              </w:rPr>
              <w:t>29348</w:t>
            </w:r>
          </w:p>
        </w:tc>
        <w:tc>
          <w:tcPr>
            <w:tcW w:w="1458" w:type="dxa"/>
          </w:tcPr>
          <w:p w14:paraId="74BE19F7" w14:textId="77777777" w:rsidR="00AA2216" w:rsidRDefault="00000000">
            <w:pPr>
              <w:pStyle w:val="TableParagraph"/>
              <w:spacing w:line="256" w:lineRule="exact"/>
              <w:ind w:left="454"/>
              <w:rPr>
                <w:sz w:val="24"/>
              </w:rPr>
            </w:pPr>
            <w:r>
              <w:rPr>
                <w:sz w:val="24"/>
              </w:rPr>
              <w:t>23729</w:t>
            </w:r>
          </w:p>
          <w:p w14:paraId="3BF6FBDC" w14:textId="77777777" w:rsidR="00AA2216" w:rsidRDefault="00000000">
            <w:pPr>
              <w:pStyle w:val="TableParagraph"/>
              <w:spacing w:line="274" w:lineRule="exact"/>
              <w:ind w:left="454"/>
              <w:rPr>
                <w:sz w:val="24"/>
              </w:rPr>
            </w:pPr>
            <w:r>
              <w:rPr>
                <w:sz w:val="24"/>
              </w:rPr>
              <w:t>(80,9)</w:t>
            </w:r>
          </w:p>
        </w:tc>
        <w:tc>
          <w:tcPr>
            <w:tcW w:w="1458" w:type="dxa"/>
          </w:tcPr>
          <w:p w14:paraId="0D290CC1" w14:textId="77777777" w:rsidR="00AA2216" w:rsidRDefault="00000000">
            <w:pPr>
              <w:pStyle w:val="TableParagraph"/>
              <w:spacing w:before="126"/>
              <w:ind w:left="85" w:right="7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2927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(12,3)</w:t>
            </w:r>
          </w:p>
        </w:tc>
        <w:tc>
          <w:tcPr>
            <w:tcW w:w="1458" w:type="dxa"/>
          </w:tcPr>
          <w:p w14:paraId="7ADAF5D1" w14:textId="77777777" w:rsidR="00AA2216" w:rsidRDefault="00000000">
            <w:pPr>
              <w:pStyle w:val="TableParagraph"/>
              <w:spacing w:before="126"/>
              <w:ind w:left="100" w:right="70"/>
              <w:jc w:val="center"/>
              <w:rPr>
                <w:sz w:val="24"/>
              </w:rPr>
            </w:pPr>
            <w:r>
              <w:rPr>
                <w:sz w:val="24"/>
              </w:rPr>
              <w:t>381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(1,6)</w:t>
            </w:r>
          </w:p>
        </w:tc>
        <w:tc>
          <w:tcPr>
            <w:tcW w:w="1458" w:type="dxa"/>
          </w:tcPr>
          <w:p w14:paraId="3D154B7C" w14:textId="77777777" w:rsidR="00AA2216" w:rsidRDefault="00000000">
            <w:pPr>
              <w:pStyle w:val="TableParagraph"/>
              <w:spacing w:before="126"/>
              <w:ind w:left="100" w:right="70"/>
              <w:jc w:val="center"/>
              <w:rPr>
                <w:sz w:val="24"/>
              </w:rPr>
            </w:pPr>
            <w:r>
              <w:rPr>
                <w:sz w:val="24"/>
              </w:rPr>
              <w:t>409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(1,7)</w:t>
            </w:r>
          </w:p>
        </w:tc>
      </w:tr>
      <w:tr w:rsidR="00AA2216" w14:paraId="3C73F1F2" w14:textId="77777777">
        <w:trPr>
          <w:trHeight w:val="812"/>
        </w:trPr>
        <w:tc>
          <w:tcPr>
            <w:tcW w:w="1955" w:type="dxa"/>
          </w:tcPr>
          <w:p w14:paraId="4485DDCF" w14:textId="77777777" w:rsidR="00AA2216" w:rsidRDefault="00000000">
            <w:pPr>
              <w:pStyle w:val="TableParagraph"/>
              <w:spacing w:line="240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Восточно-</w:t>
            </w:r>
          </w:p>
          <w:p w14:paraId="5E9B1874" w14:textId="77777777" w:rsidR="00AA2216" w:rsidRDefault="00000000">
            <w:pPr>
              <w:pStyle w:val="TableParagraph"/>
              <w:spacing w:line="274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Казахстанская</w:t>
            </w:r>
          </w:p>
          <w:p w14:paraId="7F05F433" w14:textId="77777777" w:rsidR="00AA2216" w:rsidRDefault="00000000">
            <w:pPr>
              <w:pStyle w:val="TableParagraph"/>
              <w:spacing w:before="12" w:line="266" w:lineRule="exact"/>
              <w:ind w:left="114" w:right="87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442" w:type="dxa"/>
          </w:tcPr>
          <w:p w14:paraId="22765578" w14:textId="77777777" w:rsidR="00AA2216" w:rsidRDefault="00AA2216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30B9A9B2" w14:textId="77777777" w:rsidR="00AA2216" w:rsidRDefault="00000000">
            <w:pPr>
              <w:pStyle w:val="TableParagraph"/>
              <w:ind w:left="454"/>
              <w:rPr>
                <w:sz w:val="24"/>
              </w:rPr>
            </w:pPr>
            <w:r>
              <w:rPr>
                <w:sz w:val="24"/>
              </w:rPr>
              <w:t>39991</w:t>
            </w:r>
          </w:p>
        </w:tc>
        <w:tc>
          <w:tcPr>
            <w:tcW w:w="1458" w:type="dxa"/>
          </w:tcPr>
          <w:p w14:paraId="5DAFE7FB" w14:textId="77777777" w:rsidR="00AA2216" w:rsidRDefault="00000000">
            <w:pPr>
              <w:pStyle w:val="TableParagraph"/>
              <w:spacing w:before="110" w:line="274" w:lineRule="exact"/>
              <w:ind w:left="454"/>
              <w:rPr>
                <w:sz w:val="24"/>
              </w:rPr>
            </w:pPr>
            <w:r>
              <w:rPr>
                <w:sz w:val="24"/>
              </w:rPr>
              <w:t>19126</w:t>
            </w:r>
          </w:p>
          <w:p w14:paraId="40636B9D" w14:textId="77777777" w:rsidR="00AA2216" w:rsidRDefault="00000000">
            <w:pPr>
              <w:pStyle w:val="TableParagraph"/>
              <w:spacing w:line="274" w:lineRule="exact"/>
              <w:ind w:left="454"/>
              <w:rPr>
                <w:sz w:val="24"/>
              </w:rPr>
            </w:pPr>
            <w:r>
              <w:rPr>
                <w:sz w:val="24"/>
              </w:rPr>
              <w:t>(47,8)</w:t>
            </w:r>
          </w:p>
        </w:tc>
        <w:tc>
          <w:tcPr>
            <w:tcW w:w="1458" w:type="dxa"/>
          </w:tcPr>
          <w:p w14:paraId="4124414C" w14:textId="77777777" w:rsidR="00AA2216" w:rsidRDefault="00AA2216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26E9E397" w14:textId="77777777" w:rsidR="00AA2216" w:rsidRDefault="00000000">
            <w:pPr>
              <w:pStyle w:val="TableParagraph"/>
              <w:ind w:left="100" w:right="70"/>
              <w:jc w:val="center"/>
              <w:rPr>
                <w:sz w:val="24"/>
              </w:rPr>
            </w:pPr>
            <w:r>
              <w:rPr>
                <w:sz w:val="24"/>
              </w:rPr>
              <w:t>568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(3,0)</w:t>
            </w:r>
          </w:p>
        </w:tc>
        <w:tc>
          <w:tcPr>
            <w:tcW w:w="1458" w:type="dxa"/>
          </w:tcPr>
          <w:p w14:paraId="75CCEFAB" w14:textId="77777777" w:rsidR="00AA2216" w:rsidRDefault="00AA2216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52136ED4" w14:textId="77777777" w:rsidR="00AA2216" w:rsidRDefault="00000000">
            <w:pPr>
              <w:pStyle w:val="TableParagraph"/>
              <w:ind w:left="84" w:right="70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(0,5)</w:t>
            </w:r>
          </w:p>
        </w:tc>
        <w:tc>
          <w:tcPr>
            <w:tcW w:w="1458" w:type="dxa"/>
          </w:tcPr>
          <w:p w14:paraId="4E8F90A8" w14:textId="77777777" w:rsidR="00AA2216" w:rsidRDefault="00AA2216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74AD6E78" w14:textId="77777777" w:rsidR="00AA2216" w:rsidRDefault="00000000">
            <w:pPr>
              <w:pStyle w:val="TableParagraph"/>
              <w:ind w:left="100" w:right="7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(0,5)</w:t>
            </w:r>
          </w:p>
        </w:tc>
      </w:tr>
      <w:tr w:rsidR="00AA2216" w14:paraId="1671543D" w14:textId="77777777">
        <w:trPr>
          <w:trHeight w:val="540"/>
        </w:trPr>
        <w:tc>
          <w:tcPr>
            <w:tcW w:w="1955" w:type="dxa"/>
          </w:tcPr>
          <w:p w14:paraId="4715B099" w14:textId="77777777" w:rsidR="00AA2216" w:rsidRDefault="00000000">
            <w:pPr>
              <w:pStyle w:val="TableParagraph"/>
              <w:spacing w:line="256" w:lineRule="exact"/>
              <w:ind w:left="99" w:right="87"/>
              <w:jc w:val="center"/>
              <w:rPr>
                <w:sz w:val="24"/>
              </w:rPr>
            </w:pPr>
            <w:r>
              <w:rPr>
                <w:sz w:val="24"/>
              </w:rPr>
              <w:t>Жамбылская</w:t>
            </w:r>
          </w:p>
          <w:p w14:paraId="2624B5B3" w14:textId="77777777" w:rsidR="00AA2216" w:rsidRDefault="00000000">
            <w:pPr>
              <w:pStyle w:val="TableParagraph"/>
              <w:spacing w:line="264" w:lineRule="exact"/>
              <w:ind w:left="114" w:right="87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442" w:type="dxa"/>
          </w:tcPr>
          <w:p w14:paraId="695B5EE1" w14:textId="77777777" w:rsidR="00AA2216" w:rsidRDefault="00000000">
            <w:pPr>
              <w:pStyle w:val="TableParagraph"/>
              <w:spacing w:before="110"/>
              <w:ind w:left="454"/>
              <w:rPr>
                <w:sz w:val="24"/>
              </w:rPr>
            </w:pPr>
            <w:r>
              <w:rPr>
                <w:sz w:val="24"/>
              </w:rPr>
              <w:t>55647</w:t>
            </w:r>
          </w:p>
        </w:tc>
        <w:tc>
          <w:tcPr>
            <w:tcW w:w="1458" w:type="dxa"/>
          </w:tcPr>
          <w:p w14:paraId="7153C92F" w14:textId="77777777" w:rsidR="00AA2216" w:rsidRDefault="00000000">
            <w:pPr>
              <w:pStyle w:val="TableParagraph"/>
              <w:spacing w:line="256" w:lineRule="exact"/>
              <w:ind w:left="454"/>
              <w:rPr>
                <w:sz w:val="24"/>
              </w:rPr>
            </w:pPr>
            <w:r>
              <w:rPr>
                <w:sz w:val="24"/>
              </w:rPr>
              <w:t>31664</w:t>
            </w:r>
          </w:p>
          <w:p w14:paraId="3659FC0C" w14:textId="77777777" w:rsidR="00AA2216" w:rsidRDefault="00000000">
            <w:pPr>
              <w:pStyle w:val="TableParagraph"/>
              <w:spacing w:line="264" w:lineRule="exact"/>
              <w:ind w:left="454"/>
              <w:rPr>
                <w:sz w:val="24"/>
              </w:rPr>
            </w:pPr>
            <w:r>
              <w:rPr>
                <w:sz w:val="24"/>
              </w:rPr>
              <w:t>(56,9)</w:t>
            </w:r>
          </w:p>
        </w:tc>
        <w:tc>
          <w:tcPr>
            <w:tcW w:w="1458" w:type="dxa"/>
          </w:tcPr>
          <w:p w14:paraId="35272875" w14:textId="77777777" w:rsidR="00AA2216" w:rsidRDefault="00000000">
            <w:pPr>
              <w:pStyle w:val="TableParagraph"/>
              <w:spacing w:before="110"/>
              <w:ind w:left="85" w:right="7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3837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(12,1)</w:t>
            </w:r>
          </w:p>
        </w:tc>
        <w:tc>
          <w:tcPr>
            <w:tcW w:w="1458" w:type="dxa"/>
          </w:tcPr>
          <w:p w14:paraId="3A47F103" w14:textId="77777777" w:rsidR="00AA2216" w:rsidRDefault="00000000">
            <w:pPr>
              <w:pStyle w:val="TableParagraph"/>
              <w:spacing w:before="110"/>
              <w:ind w:left="84" w:right="70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(0,2)</w:t>
            </w:r>
          </w:p>
        </w:tc>
        <w:tc>
          <w:tcPr>
            <w:tcW w:w="1458" w:type="dxa"/>
          </w:tcPr>
          <w:p w14:paraId="74F5D821" w14:textId="77777777" w:rsidR="00AA2216" w:rsidRDefault="00000000">
            <w:pPr>
              <w:pStyle w:val="TableParagraph"/>
              <w:spacing w:before="110"/>
              <w:ind w:left="100" w:right="70"/>
              <w:jc w:val="center"/>
              <w:rPr>
                <w:sz w:val="24"/>
              </w:rPr>
            </w:pPr>
            <w:r>
              <w:rPr>
                <w:sz w:val="24"/>
              </w:rPr>
              <w:t>1131 (3,6)</w:t>
            </w:r>
          </w:p>
        </w:tc>
      </w:tr>
    </w:tbl>
    <w:p w14:paraId="14B97185" w14:textId="77777777" w:rsidR="00AA2216" w:rsidRDefault="00AA2216">
      <w:pPr>
        <w:jc w:val="center"/>
        <w:rPr>
          <w:sz w:val="24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5"/>
        <w:gridCol w:w="1442"/>
        <w:gridCol w:w="1458"/>
        <w:gridCol w:w="1458"/>
        <w:gridCol w:w="1458"/>
        <w:gridCol w:w="1458"/>
      </w:tblGrid>
      <w:tr w:rsidR="00AA2216" w14:paraId="41E21AD9" w14:textId="77777777">
        <w:trPr>
          <w:trHeight w:val="540"/>
        </w:trPr>
        <w:tc>
          <w:tcPr>
            <w:tcW w:w="1955" w:type="dxa"/>
          </w:tcPr>
          <w:p w14:paraId="2944A820" w14:textId="77777777" w:rsidR="00AA2216" w:rsidRDefault="00000000">
            <w:pPr>
              <w:pStyle w:val="TableParagraph"/>
              <w:spacing w:before="94"/>
              <w:ind w:left="107" w:right="87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Жетісу</w:t>
            </w:r>
          </w:p>
        </w:tc>
        <w:tc>
          <w:tcPr>
            <w:tcW w:w="1442" w:type="dxa"/>
          </w:tcPr>
          <w:p w14:paraId="49F29EED" w14:textId="77777777" w:rsidR="00AA2216" w:rsidRDefault="00000000">
            <w:pPr>
              <w:pStyle w:val="TableParagraph"/>
              <w:spacing w:before="110"/>
              <w:ind w:left="0" w:right="406"/>
              <w:jc w:val="right"/>
              <w:rPr>
                <w:sz w:val="24"/>
              </w:rPr>
            </w:pPr>
            <w:r>
              <w:rPr>
                <w:sz w:val="24"/>
              </w:rPr>
              <w:t>25982</w:t>
            </w:r>
          </w:p>
        </w:tc>
        <w:tc>
          <w:tcPr>
            <w:tcW w:w="1458" w:type="dxa"/>
          </w:tcPr>
          <w:p w14:paraId="7BC7D8FD" w14:textId="77777777" w:rsidR="00AA2216" w:rsidRDefault="00000000">
            <w:pPr>
              <w:pStyle w:val="TableParagraph"/>
              <w:spacing w:line="243" w:lineRule="exact"/>
              <w:ind w:left="454"/>
              <w:rPr>
                <w:sz w:val="24"/>
              </w:rPr>
            </w:pPr>
            <w:r>
              <w:rPr>
                <w:sz w:val="24"/>
              </w:rPr>
              <w:t>17375</w:t>
            </w:r>
          </w:p>
          <w:p w14:paraId="3CDC5B85" w14:textId="77777777" w:rsidR="00AA2216" w:rsidRDefault="00000000">
            <w:pPr>
              <w:pStyle w:val="TableParagraph"/>
              <w:spacing w:before="12" w:line="266" w:lineRule="exact"/>
              <w:ind w:left="454"/>
              <w:rPr>
                <w:sz w:val="24"/>
              </w:rPr>
            </w:pPr>
            <w:r>
              <w:rPr>
                <w:sz w:val="24"/>
              </w:rPr>
              <w:t>(66,9)</w:t>
            </w:r>
          </w:p>
        </w:tc>
        <w:tc>
          <w:tcPr>
            <w:tcW w:w="1458" w:type="dxa"/>
          </w:tcPr>
          <w:p w14:paraId="6CAFCFA9" w14:textId="77777777" w:rsidR="00AA2216" w:rsidRDefault="00000000">
            <w:pPr>
              <w:pStyle w:val="TableParagraph"/>
              <w:spacing w:before="110"/>
              <w:ind w:left="85" w:right="7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3132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(18,0)</w:t>
            </w:r>
          </w:p>
        </w:tc>
        <w:tc>
          <w:tcPr>
            <w:tcW w:w="1458" w:type="dxa"/>
          </w:tcPr>
          <w:p w14:paraId="2FBE7823" w14:textId="77777777" w:rsidR="00AA2216" w:rsidRDefault="00000000">
            <w:pPr>
              <w:pStyle w:val="TableParagraph"/>
              <w:spacing w:before="110"/>
              <w:ind w:left="100" w:right="70"/>
              <w:jc w:val="center"/>
              <w:rPr>
                <w:sz w:val="24"/>
              </w:rPr>
            </w:pPr>
            <w:r>
              <w:rPr>
                <w:sz w:val="24"/>
              </w:rPr>
              <w:t>961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(5,5)</w:t>
            </w:r>
          </w:p>
        </w:tc>
        <w:tc>
          <w:tcPr>
            <w:tcW w:w="1458" w:type="dxa"/>
          </w:tcPr>
          <w:p w14:paraId="3913A65D" w14:textId="77777777" w:rsidR="00AA2216" w:rsidRDefault="00000000">
            <w:pPr>
              <w:pStyle w:val="TableParagraph"/>
              <w:spacing w:before="110"/>
              <w:ind w:left="100" w:right="70"/>
              <w:jc w:val="center"/>
              <w:rPr>
                <w:sz w:val="24"/>
              </w:rPr>
            </w:pPr>
            <w:r>
              <w:rPr>
                <w:sz w:val="24"/>
              </w:rPr>
              <w:t>1293 (7,4)</w:t>
            </w:r>
          </w:p>
        </w:tc>
      </w:tr>
      <w:tr w:rsidR="00AA2216" w14:paraId="1DFA40D2" w14:textId="77777777">
        <w:trPr>
          <w:trHeight w:val="812"/>
        </w:trPr>
        <w:tc>
          <w:tcPr>
            <w:tcW w:w="1955" w:type="dxa"/>
          </w:tcPr>
          <w:p w14:paraId="1A2CC13D" w14:textId="77777777" w:rsidR="00AA2216" w:rsidRDefault="00000000">
            <w:pPr>
              <w:pStyle w:val="TableParagraph"/>
              <w:spacing w:line="256" w:lineRule="exact"/>
              <w:ind w:right="87"/>
              <w:jc w:val="center"/>
              <w:rPr>
                <w:sz w:val="24"/>
              </w:rPr>
            </w:pPr>
            <w:r>
              <w:rPr>
                <w:sz w:val="24"/>
              </w:rPr>
              <w:t>Западно-</w:t>
            </w:r>
          </w:p>
          <w:p w14:paraId="41FE02CC" w14:textId="77777777" w:rsidR="00AA2216" w:rsidRDefault="00000000">
            <w:pPr>
              <w:pStyle w:val="TableParagraph"/>
              <w:spacing w:line="272" w:lineRule="exact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Казахстанская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1442" w:type="dxa"/>
          </w:tcPr>
          <w:p w14:paraId="48BE2A72" w14:textId="77777777" w:rsidR="00AA2216" w:rsidRDefault="00AA2216">
            <w:pPr>
              <w:pStyle w:val="TableParagraph"/>
              <w:spacing w:before="1"/>
              <w:ind w:left="0"/>
            </w:pPr>
          </w:p>
          <w:p w14:paraId="426F2531" w14:textId="77777777" w:rsidR="00AA2216" w:rsidRDefault="00000000">
            <w:pPr>
              <w:pStyle w:val="TableParagraph"/>
              <w:ind w:left="0" w:right="406"/>
              <w:jc w:val="right"/>
              <w:rPr>
                <w:sz w:val="24"/>
              </w:rPr>
            </w:pPr>
            <w:r>
              <w:rPr>
                <w:sz w:val="24"/>
              </w:rPr>
              <w:t>31955</w:t>
            </w:r>
          </w:p>
        </w:tc>
        <w:tc>
          <w:tcPr>
            <w:tcW w:w="1458" w:type="dxa"/>
          </w:tcPr>
          <w:p w14:paraId="3CF2911B" w14:textId="77777777" w:rsidR="00AA2216" w:rsidRDefault="00000000">
            <w:pPr>
              <w:pStyle w:val="TableParagraph"/>
              <w:spacing w:before="110" w:line="274" w:lineRule="exact"/>
              <w:ind w:left="454"/>
              <w:rPr>
                <w:sz w:val="24"/>
              </w:rPr>
            </w:pPr>
            <w:r>
              <w:rPr>
                <w:sz w:val="24"/>
              </w:rPr>
              <w:t>23562</w:t>
            </w:r>
          </w:p>
          <w:p w14:paraId="40B59D83" w14:textId="77777777" w:rsidR="00AA2216" w:rsidRDefault="00000000">
            <w:pPr>
              <w:pStyle w:val="TableParagraph"/>
              <w:spacing w:line="274" w:lineRule="exact"/>
              <w:ind w:left="454"/>
              <w:rPr>
                <w:sz w:val="24"/>
              </w:rPr>
            </w:pPr>
            <w:r>
              <w:rPr>
                <w:sz w:val="24"/>
              </w:rPr>
              <w:t>(73,7)</w:t>
            </w:r>
          </w:p>
        </w:tc>
        <w:tc>
          <w:tcPr>
            <w:tcW w:w="1458" w:type="dxa"/>
          </w:tcPr>
          <w:p w14:paraId="1268893A" w14:textId="77777777" w:rsidR="00AA2216" w:rsidRDefault="00AA2216">
            <w:pPr>
              <w:pStyle w:val="TableParagraph"/>
              <w:spacing w:before="1"/>
              <w:ind w:left="0"/>
            </w:pPr>
          </w:p>
          <w:p w14:paraId="4F65395B" w14:textId="77777777" w:rsidR="00AA2216" w:rsidRDefault="00000000">
            <w:pPr>
              <w:pStyle w:val="TableParagraph"/>
              <w:ind w:left="101" w:right="70"/>
              <w:jc w:val="center"/>
              <w:rPr>
                <w:sz w:val="24"/>
              </w:rPr>
            </w:pPr>
            <w:r>
              <w:rPr>
                <w:sz w:val="24"/>
              </w:rPr>
              <w:t>1028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(4,4)</w:t>
            </w:r>
          </w:p>
        </w:tc>
        <w:tc>
          <w:tcPr>
            <w:tcW w:w="1458" w:type="dxa"/>
          </w:tcPr>
          <w:p w14:paraId="7956363E" w14:textId="77777777" w:rsidR="00AA2216" w:rsidRDefault="00AA2216">
            <w:pPr>
              <w:pStyle w:val="TableParagraph"/>
              <w:spacing w:before="1"/>
              <w:ind w:left="0"/>
            </w:pPr>
          </w:p>
          <w:p w14:paraId="7B6BCEB9" w14:textId="77777777" w:rsidR="00AA2216" w:rsidRDefault="00000000">
            <w:pPr>
              <w:pStyle w:val="TableParagraph"/>
              <w:ind w:left="100" w:right="70"/>
              <w:jc w:val="center"/>
              <w:rPr>
                <w:sz w:val="24"/>
              </w:rPr>
            </w:pPr>
            <w:r>
              <w:rPr>
                <w:sz w:val="24"/>
              </w:rPr>
              <w:t>181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(0,8)</w:t>
            </w:r>
          </w:p>
        </w:tc>
        <w:tc>
          <w:tcPr>
            <w:tcW w:w="1458" w:type="dxa"/>
          </w:tcPr>
          <w:p w14:paraId="71E6861E" w14:textId="77777777" w:rsidR="00AA2216" w:rsidRDefault="00AA2216">
            <w:pPr>
              <w:pStyle w:val="TableParagraph"/>
              <w:spacing w:before="1"/>
              <w:ind w:left="0"/>
            </w:pPr>
          </w:p>
          <w:p w14:paraId="33B410EE" w14:textId="77777777" w:rsidR="00AA2216" w:rsidRDefault="00000000">
            <w:pPr>
              <w:pStyle w:val="TableParagraph"/>
              <w:ind w:left="100" w:right="70"/>
              <w:jc w:val="center"/>
              <w:rPr>
                <w:sz w:val="24"/>
              </w:rPr>
            </w:pPr>
            <w:r>
              <w:rPr>
                <w:sz w:val="24"/>
              </w:rPr>
              <w:t>288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(1,2)</w:t>
            </w:r>
          </w:p>
        </w:tc>
      </w:tr>
      <w:tr w:rsidR="00AA2216" w14:paraId="0CD32B13" w14:textId="77777777">
        <w:trPr>
          <w:trHeight w:val="540"/>
        </w:trPr>
        <w:tc>
          <w:tcPr>
            <w:tcW w:w="1955" w:type="dxa"/>
          </w:tcPr>
          <w:p w14:paraId="24958145" w14:textId="77777777" w:rsidR="00AA2216" w:rsidRDefault="00000000">
            <w:pPr>
              <w:pStyle w:val="TableParagraph"/>
              <w:spacing w:line="256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Карагандинская</w:t>
            </w:r>
          </w:p>
          <w:p w14:paraId="168D0AC3" w14:textId="77777777" w:rsidR="00AA2216" w:rsidRDefault="00000000">
            <w:pPr>
              <w:pStyle w:val="TableParagraph"/>
              <w:spacing w:line="264" w:lineRule="exact"/>
              <w:ind w:left="114" w:right="87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442" w:type="dxa"/>
          </w:tcPr>
          <w:p w14:paraId="3BE29463" w14:textId="77777777" w:rsidR="00AA2216" w:rsidRDefault="00000000">
            <w:pPr>
              <w:pStyle w:val="TableParagraph"/>
              <w:spacing w:before="126"/>
              <w:ind w:left="0" w:right="406"/>
              <w:jc w:val="right"/>
              <w:rPr>
                <w:sz w:val="24"/>
              </w:rPr>
            </w:pPr>
            <w:r>
              <w:rPr>
                <w:sz w:val="24"/>
              </w:rPr>
              <w:t>73305</w:t>
            </w:r>
          </w:p>
        </w:tc>
        <w:tc>
          <w:tcPr>
            <w:tcW w:w="1458" w:type="dxa"/>
          </w:tcPr>
          <w:p w14:paraId="7E63609E" w14:textId="77777777" w:rsidR="00AA2216" w:rsidRDefault="00000000">
            <w:pPr>
              <w:pStyle w:val="TableParagraph"/>
              <w:spacing w:line="256" w:lineRule="exact"/>
              <w:ind w:left="454"/>
              <w:rPr>
                <w:sz w:val="24"/>
              </w:rPr>
            </w:pPr>
            <w:r>
              <w:rPr>
                <w:sz w:val="24"/>
              </w:rPr>
              <w:t>24526</w:t>
            </w:r>
          </w:p>
          <w:p w14:paraId="457E989D" w14:textId="77777777" w:rsidR="00AA2216" w:rsidRDefault="00000000">
            <w:pPr>
              <w:pStyle w:val="TableParagraph"/>
              <w:spacing w:line="264" w:lineRule="exact"/>
              <w:ind w:left="454"/>
              <w:rPr>
                <w:sz w:val="24"/>
              </w:rPr>
            </w:pPr>
            <w:r>
              <w:rPr>
                <w:sz w:val="24"/>
              </w:rPr>
              <w:t>(33,5)</w:t>
            </w:r>
          </w:p>
        </w:tc>
        <w:tc>
          <w:tcPr>
            <w:tcW w:w="1458" w:type="dxa"/>
          </w:tcPr>
          <w:p w14:paraId="24B1ABC2" w14:textId="77777777" w:rsidR="00AA2216" w:rsidRDefault="00000000">
            <w:pPr>
              <w:pStyle w:val="TableParagraph"/>
              <w:spacing w:before="126"/>
              <w:ind w:left="85" w:right="7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3767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(15,4)</w:t>
            </w:r>
          </w:p>
        </w:tc>
        <w:tc>
          <w:tcPr>
            <w:tcW w:w="1458" w:type="dxa"/>
          </w:tcPr>
          <w:p w14:paraId="4F16FA75" w14:textId="77777777" w:rsidR="00AA2216" w:rsidRDefault="00000000">
            <w:pPr>
              <w:pStyle w:val="TableParagraph"/>
              <w:spacing w:before="126"/>
              <w:ind w:left="100" w:right="70"/>
              <w:jc w:val="center"/>
              <w:rPr>
                <w:sz w:val="24"/>
              </w:rPr>
            </w:pPr>
            <w:r>
              <w:rPr>
                <w:sz w:val="24"/>
              </w:rPr>
              <w:t>298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(1,2)</w:t>
            </w:r>
          </w:p>
        </w:tc>
        <w:tc>
          <w:tcPr>
            <w:tcW w:w="1458" w:type="dxa"/>
          </w:tcPr>
          <w:p w14:paraId="3F933132" w14:textId="77777777" w:rsidR="00AA2216" w:rsidRDefault="00000000">
            <w:pPr>
              <w:pStyle w:val="TableParagraph"/>
              <w:spacing w:before="126"/>
              <w:ind w:left="84" w:right="70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(0,2)</w:t>
            </w:r>
          </w:p>
        </w:tc>
      </w:tr>
      <w:tr w:rsidR="00AA2216" w14:paraId="3889909E" w14:textId="77777777">
        <w:trPr>
          <w:trHeight w:val="556"/>
        </w:trPr>
        <w:tc>
          <w:tcPr>
            <w:tcW w:w="1955" w:type="dxa"/>
          </w:tcPr>
          <w:p w14:paraId="1C283E90" w14:textId="77777777" w:rsidR="00AA2216" w:rsidRDefault="00000000">
            <w:pPr>
              <w:pStyle w:val="TableParagraph"/>
              <w:spacing w:line="256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Костанайская</w:t>
            </w:r>
          </w:p>
          <w:p w14:paraId="4EF4D8CD" w14:textId="77777777" w:rsidR="00AA2216" w:rsidRDefault="00000000">
            <w:pPr>
              <w:pStyle w:val="TableParagraph"/>
              <w:spacing w:line="274" w:lineRule="exact"/>
              <w:ind w:left="114" w:right="87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442" w:type="dxa"/>
          </w:tcPr>
          <w:p w14:paraId="222E1D0C" w14:textId="77777777" w:rsidR="00AA2216" w:rsidRDefault="00000000">
            <w:pPr>
              <w:pStyle w:val="TableParagraph"/>
              <w:spacing w:before="126"/>
              <w:ind w:left="0" w:right="406"/>
              <w:jc w:val="right"/>
              <w:rPr>
                <w:sz w:val="24"/>
              </w:rPr>
            </w:pPr>
            <w:r>
              <w:rPr>
                <w:sz w:val="24"/>
              </w:rPr>
              <w:t>39564</w:t>
            </w:r>
          </w:p>
        </w:tc>
        <w:tc>
          <w:tcPr>
            <w:tcW w:w="1458" w:type="dxa"/>
          </w:tcPr>
          <w:p w14:paraId="5E1D1067" w14:textId="77777777" w:rsidR="00AA2216" w:rsidRDefault="00000000">
            <w:pPr>
              <w:pStyle w:val="TableParagraph"/>
              <w:spacing w:line="256" w:lineRule="exact"/>
              <w:ind w:left="454"/>
              <w:rPr>
                <w:sz w:val="24"/>
              </w:rPr>
            </w:pPr>
            <w:r>
              <w:rPr>
                <w:sz w:val="24"/>
              </w:rPr>
              <w:t>17574</w:t>
            </w:r>
          </w:p>
          <w:p w14:paraId="1C0B1E5B" w14:textId="77777777" w:rsidR="00AA2216" w:rsidRDefault="00000000">
            <w:pPr>
              <w:pStyle w:val="TableParagraph"/>
              <w:spacing w:line="274" w:lineRule="exact"/>
              <w:ind w:left="454"/>
              <w:rPr>
                <w:sz w:val="24"/>
              </w:rPr>
            </w:pPr>
            <w:r>
              <w:rPr>
                <w:sz w:val="24"/>
              </w:rPr>
              <w:t>(44,4)</w:t>
            </w:r>
          </w:p>
        </w:tc>
        <w:tc>
          <w:tcPr>
            <w:tcW w:w="1458" w:type="dxa"/>
          </w:tcPr>
          <w:p w14:paraId="719841DA" w14:textId="77777777" w:rsidR="00AA2216" w:rsidRDefault="00000000">
            <w:pPr>
              <w:pStyle w:val="TableParagraph"/>
              <w:spacing w:before="126"/>
              <w:ind w:left="100" w:right="70"/>
              <w:jc w:val="center"/>
              <w:rPr>
                <w:sz w:val="24"/>
              </w:rPr>
            </w:pPr>
            <w:r>
              <w:rPr>
                <w:sz w:val="24"/>
              </w:rPr>
              <w:t>195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(1,1)</w:t>
            </w:r>
          </w:p>
        </w:tc>
        <w:tc>
          <w:tcPr>
            <w:tcW w:w="1458" w:type="dxa"/>
          </w:tcPr>
          <w:p w14:paraId="79233C42" w14:textId="77777777" w:rsidR="00AA2216" w:rsidRDefault="00000000">
            <w:pPr>
              <w:pStyle w:val="TableParagraph"/>
              <w:spacing w:before="126"/>
              <w:ind w:left="100" w:right="70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(0,8)</w:t>
            </w:r>
          </w:p>
        </w:tc>
        <w:tc>
          <w:tcPr>
            <w:tcW w:w="1458" w:type="dxa"/>
          </w:tcPr>
          <w:p w14:paraId="57CB97C0" w14:textId="77777777" w:rsidR="00AA2216" w:rsidRDefault="00000000">
            <w:pPr>
              <w:pStyle w:val="TableParagraph"/>
              <w:spacing w:before="126"/>
              <w:ind w:left="84" w:right="70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(0,3)</w:t>
            </w:r>
          </w:p>
        </w:tc>
      </w:tr>
      <w:tr w:rsidR="00AA2216" w14:paraId="5B791611" w14:textId="77777777">
        <w:trPr>
          <w:trHeight w:val="540"/>
        </w:trPr>
        <w:tc>
          <w:tcPr>
            <w:tcW w:w="1955" w:type="dxa"/>
          </w:tcPr>
          <w:p w14:paraId="107DDE82" w14:textId="77777777" w:rsidR="00AA2216" w:rsidRDefault="00000000">
            <w:pPr>
              <w:pStyle w:val="TableParagraph"/>
              <w:spacing w:line="240" w:lineRule="exact"/>
              <w:ind w:left="123" w:right="86"/>
              <w:jc w:val="center"/>
              <w:rPr>
                <w:sz w:val="24"/>
              </w:rPr>
            </w:pPr>
            <w:r>
              <w:rPr>
                <w:sz w:val="24"/>
              </w:rPr>
              <w:t>Кызылординско</w:t>
            </w:r>
          </w:p>
          <w:p w14:paraId="47CDE44A" w14:textId="77777777" w:rsidR="00AA2216" w:rsidRDefault="00000000">
            <w:pPr>
              <w:pStyle w:val="TableParagraph"/>
              <w:spacing w:line="274" w:lineRule="exact"/>
              <w:ind w:left="114" w:right="87"/>
              <w:jc w:val="center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1442" w:type="dxa"/>
          </w:tcPr>
          <w:p w14:paraId="40BBB42A" w14:textId="77777777" w:rsidR="00AA2216" w:rsidRDefault="00000000">
            <w:pPr>
              <w:pStyle w:val="TableParagraph"/>
              <w:spacing w:before="110"/>
              <w:ind w:left="0" w:right="406"/>
              <w:jc w:val="right"/>
              <w:rPr>
                <w:sz w:val="24"/>
              </w:rPr>
            </w:pPr>
            <w:r>
              <w:rPr>
                <w:sz w:val="24"/>
              </w:rPr>
              <w:t>26940</w:t>
            </w:r>
          </w:p>
        </w:tc>
        <w:tc>
          <w:tcPr>
            <w:tcW w:w="1458" w:type="dxa"/>
          </w:tcPr>
          <w:p w14:paraId="7BFB7B75" w14:textId="77777777" w:rsidR="00AA2216" w:rsidRDefault="00000000">
            <w:pPr>
              <w:pStyle w:val="TableParagraph"/>
              <w:spacing w:line="240" w:lineRule="exact"/>
              <w:ind w:left="454"/>
              <w:rPr>
                <w:sz w:val="24"/>
              </w:rPr>
            </w:pPr>
            <w:r>
              <w:rPr>
                <w:sz w:val="24"/>
              </w:rPr>
              <w:t>20696</w:t>
            </w:r>
          </w:p>
          <w:p w14:paraId="79BC2D4A" w14:textId="77777777" w:rsidR="00AA2216" w:rsidRDefault="00000000">
            <w:pPr>
              <w:pStyle w:val="TableParagraph"/>
              <w:spacing w:line="274" w:lineRule="exact"/>
              <w:ind w:left="454"/>
              <w:rPr>
                <w:sz w:val="24"/>
              </w:rPr>
            </w:pPr>
            <w:r>
              <w:rPr>
                <w:sz w:val="24"/>
              </w:rPr>
              <w:t>(76,8)</w:t>
            </w:r>
          </w:p>
        </w:tc>
        <w:tc>
          <w:tcPr>
            <w:tcW w:w="1458" w:type="dxa"/>
          </w:tcPr>
          <w:p w14:paraId="43225E67" w14:textId="77777777" w:rsidR="00AA2216" w:rsidRDefault="00000000">
            <w:pPr>
              <w:pStyle w:val="TableParagraph"/>
              <w:spacing w:before="110"/>
              <w:ind w:left="101" w:right="70"/>
              <w:jc w:val="center"/>
              <w:rPr>
                <w:sz w:val="24"/>
              </w:rPr>
            </w:pPr>
            <w:r>
              <w:rPr>
                <w:sz w:val="24"/>
              </w:rPr>
              <w:t>1564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(7,6)</w:t>
            </w:r>
          </w:p>
        </w:tc>
        <w:tc>
          <w:tcPr>
            <w:tcW w:w="1458" w:type="dxa"/>
          </w:tcPr>
          <w:p w14:paraId="188C6C43" w14:textId="77777777" w:rsidR="00AA2216" w:rsidRDefault="00000000">
            <w:pPr>
              <w:pStyle w:val="TableParagraph"/>
              <w:spacing w:before="110"/>
              <w:ind w:left="100" w:right="70"/>
              <w:jc w:val="center"/>
              <w:rPr>
                <w:sz w:val="24"/>
              </w:rPr>
            </w:pPr>
            <w:r>
              <w:rPr>
                <w:sz w:val="24"/>
              </w:rPr>
              <w:t>746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(3,6)</w:t>
            </w:r>
          </w:p>
        </w:tc>
        <w:tc>
          <w:tcPr>
            <w:tcW w:w="1458" w:type="dxa"/>
          </w:tcPr>
          <w:p w14:paraId="5E220DD2" w14:textId="77777777" w:rsidR="00AA2216" w:rsidRDefault="00000000">
            <w:pPr>
              <w:pStyle w:val="TableParagraph"/>
              <w:spacing w:before="110"/>
              <w:ind w:left="100" w:right="70"/>
              <w:jc w:val="center"/>
              <w:rPr>
                <w:sz w:val="24"/>
              </w:rPr>
            </w:pPr>
            <w:r>
              <w:rPr>
                <w:sz w:val="24"/>
              </w:rPr>
              <w:t>806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(3,9)</w:t>
            </w:r>
          </w:p>
        </w:tc>
      </w:tr>
      <w:tr w:rsidR="00AA2216" w14:paraId="5659F933" w14:textId="77777777">
        <w:trPr>
          <w:trHeight w:val="540"/>
        </w:trPr>
        <w:tc>
          <w:tcPr>
            <w:tcW w:w="1955" w:type="dxa"/>
          </w:tcPr>
          <w:p w14:paraId="4F506FC7" w14:textId="77777777" w:rsidR="00AA2216" w:rsidRDefault="00000000">
            <w:pPr>
              <w:pStyle w:val="TableParagraph"/>
              <w:spacing w:line="242" w:lineRule="exact"/>
              <w:ind w:left="115" w:right="87"/>
              <w:jc w:val="center"/>
              <w:rPr>
                <w:sz w:val="24"/>
              </w:rPr>
            </w:pPr>
            <w:r>
              <w:rPr>
                <w:sz w:val="24"/>
              </w:rPr>
              <w:t>Мангистауская</w:t>
            </w:r>
          </w:p>
          <w:p w14:paraId="5BDD0AD2" w14:textId="77777777" w:rsidR="00AA2216" w:rsidRDefault="00000000">
            <w:pPr>
              <w:pStyle w:val="TableParagraph"/>
              <w:spacing w:before="12" w:line="266" w:lineRule="exact"/>
              <w:ind w:left="114" w:right="87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442" w:type="dxa"/>
          </w:tcPr>
          <w:p w14:paraId="49F4F8D9" w14:textId="77777777" w:rsidR="00AA2216" w:rsidRDefault="00000000">
            <w:pPr>
              <w:pStyle w:val="TableParagraph"/>
              <w:spacing w:before="110"/>
              <w:ind w:left="0" w:right="406"/>
              <w:jc w:val="right"/>
              <w:rPr>
                <w:sz w:val="24"/>
              </w:rPr>
            </w:pPr>
            <w:r>
              <w:rPr>
                <w:sz w:val="24"/>
              </w:rPr>
              <w:t>51855</w:t>
            </w:r>
          </w:p>
        </w:tc>
        <w:tc>
          <w:tcPr>
            <w:tcW w:w="1458" w:type="dxa"/>
          </w:tcPr>
          <w:p w14:paraId="55FB7F83" w14:textId="77777777" w:rsidR="00AA2216" w:rsidRDefault="00000000">
            <w:pPr>
              <w:pStyle w:val="TableParagraph"/>
              <w:spacing w:line="242" w:lineRule="exact"/>
              <w:ind w:left="454"/>
              <w:rPr>
                <w:sz w:val="24"/>
              </w:rPr>
            </w:pPr>
            <w:r>
              <w:rPr>
                <w:sz w:val="24"/>
              </w:rPr>
              <w:t>18130</w:t>
            </w:r>
          </w:p>
          <w:p w14:paraId="2C57A6E6" w14:textId="77777777" w:rsidR="00AA2216" w:rsidRDefault="00000000">
            <w:pPr>
              <w:pStyle w:val="TableParagraph"/>
              <w:spacing w:before="12" w:line="266" w:lineRule="exact"/>
              <w:ind w:left="454"/>
              <w:rPr>
                <w:sz w:val="24"/>
              </w:rPr>
            </w:pPr>
            <w:r>
              <w:rPr>
                <w:sz w:val="24"/>
              </w:rPr>
              <w:t>(35,0)</w:t>
            </w:r>
          </w:p>
        </w:tc>
        <w:tc>
          <w:tcPr>
            <w:tcW w:w="1458" w:type="dxa"/>
          </w:tcPr>
          <w:p w14:paraId="39AA8505" w14:textId="77777777" w:rsidR="00AA2216" w:rsidRDefault="00000000">
            <w:pPr>
              <w:pStyle w:val="TableParagraph"/>
              <w:spacing w:before="110"/>
              <w:ind w:left="100" w:right="70"/>
              <w:jc w:val="center"/>
              <w:rPr>
                <w:sz w:val="24"/>
              </w:rPr>
            </w:pPr>
            <w:r>
              <w:rPr>
                <w:sz w:val="24"/>
              </w:rPr>
              <w:t>576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(3,2)</w:t>
            </w:r>
          </w:p>
        </w:tc>
        <w:tc>
          <w:tcPr>
            <w:tcW w:w="1458" w:type="dxa"/>
          </w:tcPr>
          <w:p w14:paraId="5DBDE4E2" w14:textId="77777777" w:rsidR="00AA2216" w:rsidRDefault="00000000">
            <w:pPr>
              <w:pStyle w:val="TableParagraph"/>
              <w:spacing w:before="110"/>
              <w:ind w:left="100" w:right="70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(0,7)</w:t>
            </w:r>
          </w:p>
        </w:tc>
        <w:tc>
          <w:tcPr>
            <w:tcW w:w="1458" w:type="dxa"/>
          </w:tcPr>
          <w:p w14:paraId="5902AAA9" w14:textId="77777777" w:rsidR="00AA2216" w:rsidRDefault="00000000">
            <w:pPr>
              <w:pStyle w:val="TableParagraph"/>
              <w:spacing w:before="110"/>
              <w:ind w:left="84" w:right="70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(0,3)</w:t>
            </w:r>
          </w:p>
        </w:tc>
      </w:tr>
      <w:tr w:rsidR="00AA2216" w14:paraId="3EE01A7A" w14:textId="77777777">
        <w:trPr>
          <w:trHeight w:val="540"/>
        </w:trPr>
        <w:tc>
          <w:tcPr>
            <w:tcW w:w="1955" w:type="dxa"/>
          </w:tcPr>
          <w:p w14:paraId="54B9F144" w14:textId="77777777" w:rsidR="00AA2216" w:rsidRDefault="00000000">
            <w:pPr>
              <w:pStyle w:val="TableParagraph"/>
              <w:spacing w:line="242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Павлодарская</w:t>
            </w:r>
          </w:p>
          <w:p w14:paraId="7C69B270" w14:textId="77777777" w:rsidR="00AA2216" w:rsidRDefault="00000000">
            <w:pPr>
              <w:pStyle w:val="TableParagraph"/>
              <w:spacing w:before="12" w:line="266" w:lineRule="exact"/>
              <w:ind w:left="114" w:right="87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442" w:type="dxa"/>
          </w:tcPr>
          <w:p w14:paraId="7DEF72BD" w14:textId="77777777" w:rsidR="00AA2216" w:rsidRDefault="00000000">
            <w:pPr>
              <w:pStyle w:val="TableParagraph"/>
              <w:spacing w:before="110"/>
              <w:ind w:left="0" w:right="406"/>
              <w:jc w:val="right"/>
              <w:rPr>
                <w:sz w:val="24"/>
              </w:rPr>
            </w:pPr>
            <w:r>
              <w:rPr>
                <w:sz w:val="24"/>
              </w:rPr>
              <w:t>44186</w:t>
            </w:r>
          </w:p>
        </w:tc>
        <w:tc>
          <w:tcPr>
            <w:tcW w:w="1458" w:type="dxa"/>
          </w:tcPr>
          <w:p w14:paraId="6611A6D5" w14:textId="77777777" w:rsidR="00AA2216" w:rsidRDefault="00000000">
            <w:pPr>
              <w:pStyle w:val="TableParagraph"/>
              <w:spacing w:line="242" w:lineRule="exact"/>
              <w:ind w:left="454"/>
              <w:rPr>
                <w:sz w:val="24"/>
              </w:rPr>
            </w:pPr>
            <w:r>
              <w:rPr>
                <w:sz w:val="24"/>
              </w:rPr>
              <w:t>21336</w:t>
            </w:r>
          </w:p>
          <w:p w14:paraId="4E3A220E" w14:textId="77777777" w:rsidR="00AA2216" w:rsidRDefault="00000000">
            <w:pPr>
              <w:pStyle w:val="TableParagraph"/>
              <w:spacing w:before="12" w:line="266" w:lineRule="exact"/>
              <w:ind w:left="454"/>
              <w:rPr>
                <w:sz w:val="24"/>
              </w:rPr>
            </w:pPr>
            <w:r>
              <w:rPr>
                <w:sz w:val="24"/>
              </w:rPr>
              <w:t>(48,3)</w:t>
            </w:r>
          </w:p>
        </w:tc>
        <w:tc>
          <w:tcPr>
            <w:tcW w:w="1458" w:type="dxa"/>
          </w:tcPr>
          <w:p w14:paraId="27394369" w14:textId="77777777" w:rsidR="00AA2216" w:rsidRDefault="00000000">
            <w:pPr>
              <w:pStyle w:val="TableParagraph"/>
              <w:spacing w:before="110"/>
              <w:ind w:left="101" w:right="70"/>
              <w:jc w:val="center"/>
              <w:rPr>
                <w:sz w:val="24"/>
              </w:rPr>
            </w:pPr>
            <w:r>
              <w:rPr>
                <w:sz w:val="24"/>
              </w:rPr>
              <w:t>1394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(6,5)</w:t>
            </w:r>
          </w:p>
        </w:tc>
        <w:tc>
          <w:tcPr>
            <w:tcW w:w="1458" w:type="dxa"/>
          </w:tcPr>
          <w:p w14:paraId="5ADBE231" w14:textId="77777777" w:rsidR="00AA2216" w:rsidRDefault="00000000">
            <w:pPr>
              <w:pStyle w:val="TableParagraph"/>
              <w:spacing w:before="110"/>
              <w:ind w:left="100" w:right="70"/>
              <w:jc w:val="center"/>
              <w:rPr>
                <w:sz w:val="24"/>
              </w:rPr>
            </w:pPr>
            <w:r>
              <w:rPr>
                <w:sz w:val="24"/>
              </w:rPr>
              <w:t>791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(3,7)</w:t>
            </w:r>
          </w:p>
        </w:tc>
        <w:tc>
          <w:tcPr>
            <w:tcW w:w="1458" w:type="dxa"/>
          </w:tcPr>
          <w:p w14:paraId="408163D8" w14:textId="77777777" w:rsidR="00AA2216" w:rsidRDefault="00000000">
            <w:pPr>
              <w:pStyle w:val="TableParagraph"/>
              <w:spacing w:before="110"/>
              <w:ind w:left="100" w:right="70"/>
              <w:jc w:val="center"/>
              <w:rPr>
                <w:sz w:val="24"/>
              </w:rPr>
            </w:pPr>
            <w:r>
              <w:rPr>
                <w:sz w:val="24"/>
              </w:rPr>
              <w:t>514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(2,4)</w:t>
            </w:r>
          </w:p>
        </w:tc>
      </w:tr>
      <w:tr w:rsidR="00AA2216" w14:paraId="1E814131" w14:textId="77777777">
        <w:trPr>
          <w:trHeight w:val="812"/>
        </w:trPr>
        <w:tc>
          <w:tcPr>
            <w:tcW w:w="1955" w:type="dxa"/>
          </w:tcPr>
          <w:p w14:paraId="36649F53" w14:textId="77777777" w:rsidR="00AA2216" w:rsidRDefault="00000000">
            <w:pPr>
              <w:pStyle w:val="TableParagraph"/>
              <w:spacing w:line="257" w:lineRule="exact"/>
              <w:ind w:right="87"/>
              <w:jc w:val="center"/>
              <w:rPr>
                <w:sz w:val="24"/>
              </w:rPr>
            </w:pPr>
            <w:r>
              <w:rPr>
                <w:sz w:val="24"/>
              </w:rPr>
              <w:t>Северо-</w:t>
            </w:r>
          </w:p>
          <w:p w14:paraId="4D41074C" w14:textId="77777777" w:rsidR="00AA2216" w:rsidRDefault="00000000">
            <w:pPr>
              <w:pStyle w:val="TableParagraph"/>
              <w:spacing w:line="272" w:lineRule="exact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Казахстанская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1442" w:type="dxa"/>
          </w:tcPr>
          <w:p w14:paraId="52C1C7C6" w14:textId="77777777" w:rsidR="00AA2216" w:rsidRDefault="00AA2216">
            <w:pPr>
              <w:pStyle w:val="TableParagraph"/>
              <w:spacing w:before="1"/>
              <w:ind w:left="0"/>
            </w:pPr>
          </w:p>
          <w:p w14:paraId="6F19D69C" w14:textId="77777777" w:rsidR="00AA2216" w:rsidRDefault="00000000">
            <w:pPr>
              <w:pStyle w:val="TableParagraph"/>
              <w:ind w:left="0" w:right="406"/>
              <w:jc w:val="right"/>
              <w:rPr>
                <w:sz w:val="24"/>
              </w:rPr>
            </w:pPr>
            <w:r>
              <w:rPr>
                <w:sz w:val="24"/>
              </w:rPr>
              <w:t>19798</w:t>
            </w:r>
          </w:p>
        </w:tc>
        <w:tc>
          <w:tcPr>
            <w:tcW w:w="1458" w:type="dxa"/>
          </w:tcPr>
          <w:p w14:paraId="4D4B1D26" w14:textId="77777777" w:rsidR="00AA2216" w:rsidRDefault="00000000">
            <w:pPr>
              <w:pStyle w:val="TableParagraph"/>
              <w:spacing w:before="110" w:line="274" w:lineRule="exact"/>
              <w:ind w:left="454"/>
              <w:rPr>
                <w:sz w:val="24"/>
              </w:rPr>
            </w:pPr>
            <w:r>
              <w:rPr>
                <w:sz w:val="24"/>
              </w:rPr>
              <w:t>14017</w:t>
            </w:r>
          </w:p>
          <w:p w14:paraId="55AA2C05" w14:textId="77777777" w:rsidR="00AA2216" w:rsidRDefault="00000000">
            <w:pPr>
              <w:pStyle w:val="TableParagraph"/>
              <w:spacing w:line="274" w:lineRule="exact"/>
              <w:ind w:left="454"/>
              <w:rPr>
                <w:sz w:val="24"/>
              </w:rPr>
            </w:pPr>
            <w:r>
              <w:rPr>
                <w:sz w:val="24"/>
              </w:rPr>
              <w:t>(70,8)</w:t>
            </w:r>
          </w:p>
        </w:tc>
        <w:tc>
          <w:tcPr>
            <w:tcW w:w="1458" w:type="dxa"/>
          </w:tcPr>
          <w:p w14:paraId="7C67A743" w14:textId="77777777" w:rsidR="00AA2216" w:rsidRDefault="00AA2216">
            <w:pPr>
              <w:pStyle w:val="TableParagraph"/>
              <w:spacing w:before="1"/>
              <w:ind w:left="0"/>
            </w:pPr>
          </w:p>
          <w:p w14:paraId="2F88A150" w14:textId="77777777" w:rsidR="00AA2216" w:rsidRDefault="00000000">
            <w:pPr>
              <w:pStyle w:val="TableParagraph"/>
              <w:ind w:left="100" w:right="70"/>
              <w:jc w:val="center"/>
              <w:rPr>
                <w:sz w:val="24"/>
              </w:rPr>
            </w:pPr>
            <w:r>
              <w:rPr>
                <w:sz w:val="24"/>
              </w:rPr>
              <w:t>411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(2,9)</w:t>
            </w:r>
          </w:p>
        </w:tc>
        <w:tc>
          <w:tcPr>
            <w:tcW w:w="1458" w:type="dxa"/>
          </w:tcPr>
          <w:p w14:paraId="27A14A2A" w14:textId="77777777" w:rsidR="00AA2216" w:rsidRDefault="00AA2216">
            <w:pPr>
              <w:pStyle w:val="TableParagraph"/>
              <w:spacing w:before="1"/>
              <w:ind w:left="0"/>
            </w:pPr>
          </w:p>
          <w:p w14:paraId="71A6E766" w14:textId="77777777" w:rsidR="00AA2216" w:rsidRDefault="00000000">
            <w:pPr>
              <w:pStyle w:val="TableParagraph"/>
              <w:ind w:left="100" w:right="70"/>
              <w:jc w:val="center"/>
              <w:rPr>
                <w:sz w:val="24"/>
              </w:rPr>
            </w:pPr>
            <w:r>
              <w:rPr>
                <w:sz w:val="24"/>
              </w:rPr>
              <w:t>262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(1,9)</w:t>
            </w:r>
          </w:p>
        </w:tc>
        <w:tc>
          <w:tcPr>
            <w:tcW w:w="1458" w:type="dxa"/>
          </w:tcPr>
          <w:p w14:paraId="2B083276" w14:textId="77777777" w:rsidR="00AA2216" w:rsidRDefault="00AA2216">
            <w:pPr>
              <w:pStyle w:val="TableParagraph"/>
              <w:spacing w:before="1"/>
              <w:ind w:left="0"/>
            </w:pPr>
          </w:p>
          <w:p w14:paraId="74849CD3" w14:textId="77777777" w:rsidR="00AA2216" w:rsidRDefault="00000000">
            <w:pPr>
              <w:pStyle w:val="TableParagraph"/>
              <w:ind w:left="100" w:right="70"/>
              <w:jc w:val="center"/>
              <w:rPr>
                <w:sz w:val="24"/>
              </w:rPr>
            </w:pPr>
            <w:r>
              <w:rPr>
                <w:sz w:val="24"/>
              </w:rPr>
              <w:t>147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(1,0)</w:t>
            </w:r>
          </w:p>
        </w:tc>
      </w:tr>
      <w:tr w:rsidR="00AA2216" w14:paraId="1552ABE1" w14:textId="77777777">
        <w:trPr>
          <w:trHeight w:val="540"/>
        </w:trPr>
        <w:tc>
          <w:tcPr>
            <w:tcW w:w="1955" w:type="dxa"/>
          </w:tcPr>
          <w:p w14:paraId="5FAEB610" w14:textId="77777777" w:rsidR="00AA2216" w:rsidRDefault="00000000">
            <w:pPr>
              <w:pStyle w:val="TableParagraph"/>
              <w:spacing w:line="256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Туркестанская</w:t>
            </w:r>
          </w:p>
          <w:p w14:paraId="4C8B65AB" w14:textId="77777777" w:rsidR="00AA2216" w:rsidRDefault="00000000">
            <w:pPr>
              <w:pStyle w:val="TableParagraph"/>
              <w:spacing w:line="264" w:lineRule="exact"/>
              <w:ind w:left="114" w:right="87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442" w:type="dxa"/>
          </w:tcPr>
          <w:p w14:paraId="1AC83381" w14:textId="77777777" w:rsidR="00AA2216" w:rsidRDefault="00000000">
            <w:pPr>
              <w:pStyle w:val="TableParagraph"/>
              <w:spacing w:before="126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57943</w:t>
            </w:r>
          </w:p>
        </w:tc>
        <w:tc>
          <w:tcPr>
            <w:tcW w:w="1458" w:type="dxa"/>
          </w:tcPr>
          <w:p w14:paraId="0D6CA24D" w14:textId="77777777" w:rsidR="00AA2216" w:rsidRDefault="00000000">
            <w:pPr>
              <w:pStyle w:val="TableParagraph"/>
              <w:spacing w:line="256" w:lineRule="exact"/>
              <w:ind w:left="454"/>
              <w:rPr>
                <w:sz w:val="24"/>
              </w:rPr>
            </w:pPr>
            <w:r>
              <w:rPr>
                <w:sz w:val="24"/>
              </w:rPr>
              <w:t>37040</w:t>
            </w:r>
          </w:p>
          <w:p w14:paraId="1B9B0D8F" w14:textId="77777777" w:rsidR="00AA2216" w:rsidRDefault="00000000">
            <w:pPr>
              <w:pStyle w:val="TableParagraph"/>
              <w:spacing w:line="264" w:lineRule="exact"/>
              <w:ind w:left="454"/>
              <w:rPr>
                <w:sz w:val="24"/>
              </w:rPr>
            </w:pPr>
            <w:r>
              <w:rPr>
                <w:sz w:val="24"/>
              </w:rPr>
              <w:t>(63,9)</w:t>
            </w:r>
          </w:p>
        </w:tc>
        <w:tc>
          <w:tcPr>
            <w:tcW w:w="1458" w:type="dxa"/>
          </w:tcPr>
          <w:p w14:paraId="2663F986" w14:textId="77777777" w:rsidR="00AA2216" w:rsidRDefault="00000000">
            <w:pPr>
              <w:pStyle w:val="TableParagraph"/>
              <w:spacing w:before="126"/>
              <w:ind w:left="101" w:right="70"/>
              <w:jc w:val="center"/>
              <w:rPr>
                <w:sz w:val="24"/>
              </w:rPr>
            </w:pPr>
            <w:r>
              <w:rPr>
                <w:sz w:val="24"/>
              </w:rPr>
              <w:t>2282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(6,2)</w:t>
            </w:r>
          </w:p>
        </w:tc>
        <w:tc>
          <w:tcPr>
            <w:tcW w:w="1458" w:type="dxa"/>
          </w:tcPr>
          <w:p w14:paraId="64684399" w14:textId="77777777" w:rsidR="00AA2216" w:rsidRDefault="00000000">
            <w:pPr>
              <w:pStyle w:val="TableParagraph"/>
              <w:spacing w:before="126"/>
              <w:ind w:left="100" w:right="70"/>
              <w:jc w:val="center"/>
              <w:rPr>
                <w:sz w:val="24"/>
              </w:rPr>
            </w:pPr>
            <w:r>
              <w:rPr>
                <w:sz w:val="24"/>
              </w:rPr>
              <w:t>561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(1,5)</w:t>
            </w:r>
          </w:p>
        </w:tc>
        <w:tc>
          <w:tcPr>
            <w:tcW w:w="1458" w:type="dxa"/>
          </w:tcPr>
          <w:p w14:paraId="0EF62E16" w14:textId="77777777" w:rsidR="00AA2216" w:rsidRDefault="00000000">
            <w:pPr>
              <w:pStyle w:val="TableParagraph"/>
              <w:spacing w:before="126"/>
              <w:ind w:left="100" w:right="70"/>
              <w:jc w:val="center"/>
              <w:rPr>
                <w:sz w:val="24"/>
              </w:rPr>
            </w:pPr>
            <w:r>
              <w:rPr>
                <w:sz w:val="24"/>
              </w:rPr>
              <w:t>586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(1,6)</w:t>
            </w:r>
          </w:p>
        </w:tc>
      </w:tr>
      <w:tr w:rsidR="00AA2216" w14:paraId="0BE2A22C" w14:textId="77777777">
        <w:trPr>
          <w:trHeight w:val="316"/>
        </w:trPr>
        <w:tc>
          <w:tcPr>
            <w:tcW w:w="1955" w:type="dxa"/>
          </w:tcPr>
          <w:p w14:paraId="1F989ED2" w14:textId="77777777" w:rsidR="00AA2216" w:rsidRDefault="00000000">
            <w:pPr>
              <w:pStyle w:val="TableParagraph"/>
              <w:spacing w:line="258" w:lineRule="exact"/>
              <w:ind w:left="123" w:right="87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Ұлытау</w:t>
            </w:r>
          </w:p>
        </w:tc>
        <w:tc>
          <w:tcPr>
            <w:tcW w:w="1442" w:type="dxa"/>
          </w:tcPr>
          <w:p w14:paraId="3D11AE17" w14:textId="77777777" w:rsidR="00AA2216" w:rsidRDefault="00000000">
            <w:pPr>
              <w:pStyle w:val="TableParagraph"/>
              <w:spacing w:line="258" w:lineRule="exact"/>
              <w:ind w:left="0" w:right="406"/>
              <w:jc w:val="right"/>
              <w:rPr>
                <w:sz w:val="24"/>
              </w:rPr>
            </w:pPr>
            <w:r>
              <w:rPr>
                <w:sz w:val="24"/>
              </w:rPr>
              <w:t>11146</w:t>
            </w:r>
          </w:p>
        </w:tc>
        <w:tc>
          <w:tcPr>
            <w:tcW w:w="1458" w:type="dxa"/>
          </w:tcPr>
          <w:p w14:paraId="6A506CFD" w14:textId="77777777" w:rsidR="00AA2216" w:rsidRDefault="00000000">
            <w:pPr>
              <w:pStyle w:val="TableParagraph"/>
              <w:spacing w:line="258" w:lineRule="exact"/>
              <w:ind w:left="18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5328 </w:t>
            </w:r>
            <w:r>
              <w:rPr>
                <w:sz w:val="24"/>
              </w:rPr>
              <w:t>(47,8)</w:t>
            </w:r>
          </w:p>
        </w:tc>
        <w:tc>
          <w:tcPr>
            <w:tcW w:w="1458" w:type="dxa"/>
          </w:tcPr>
          <w:p w14:paraId="2A720E70" w14:textId="77777777" w:rsidR="00AA2216" w:rsidRDefault="00000000">
            <w:pPr>
              <w:pStyle w:val="TableParagraph"/>
              <w:spacing w:line="258" w:lineRule="exact"/>
              <w:ind w:left="84" w:right="70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(1,8)</w:t>
            </w:r>
          </w:p>
        </w:tc>
        <w:tc>
          <w:tcPr>
            <w:tcW w:w="1458" w:type="dxa"/>
          </w:tcPr>
          <w:p w14:paraId="74A0A112" w14:textId="77777777" w:rsidR="00AA2216" w:rsidRDefault="00000000">
            <w:pPr>
              <w:pStyle w:val="TableParagraph"/>
              <w:spacing w:line="258" w:lineRule="exact"/>
              <w:ind w:left="84" w:right="70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(0,8)</w:t>
            </w:r>
          </w:p>
        </w:tc>
        <w:tc>
          <w:tcPr>
            <w:tcW w:w="1458" w:type="dxa"/>
          </w:tcPr>
          <w:p w14:paraId="51502D31" w14:textId="77777777" w:rsidR="00AA2216" w:rsidRDefault="00000000">
            <w:pPr>
              <w:pStyle w:val="TableParagraph"/>
              <w:spacing w:line="25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AA2216" w14:paraId="7D743214" w14:textId="77777777">
        <w:trPr>
          <w:trHeight w:val="621"/>
        </w:trPr>
        <w:tc>
          <w:tcPr>
            <w:tcW w:w="1955" w:type="dxa"/>
          </w:tcPr>
          <w:p w14:paraId="10741EA5" w14:textId="77777777" w:rsidR="00AA2216" w:rsidRDefault="00000000">
            <w:pPr>
              <w:pStyle w:val="TableParagraph"/>
              <w:spacing w:before="126"/>
              <w:ind w:left="95" w:right="87"/>
              <w:jc w:val="center"/>
              <w:rPr>
                <w:sz w:val="24"/>
              </w:rPr>
            </w:pPr>
            <w:r>
              <w:rPr>
                <w:sz w:val="24"/>
              </w:rPr>
              <w:t>г.Шымкент</w:t>
            </w:r>
          </w:p>
        </w:tc>
        <w:tc>
          <w:tcPr>
            <w:tcW w:w="1442" w:type="dxa"/>
          </w:tcPr>
          <w:p w14:paraId="51C85D4F" w14:textId="77777777" w:rsidR="00AA2216" w:rsidRDefault="00000000">
            <w:pPr>
              <w:pStyle w:val="TableParagraph"/>
              <w:spacing w:before="126"/>
              <w:ind w:left="0" w:right="406"/>
              <w:jc w:val="right"/>
              <w:rPr>
                <w:sz w:val="24"/>
              </w:rPr>
            </w:pPr>
            <w:r>
              <w:rPr>
                <w:sz w:val="24"/>
              </w:rPr>
              <w:t>37233</w:t>
            </w:r>
          </w:p>
        </w:tc>
        <w:tc>
          <w:tcPr>
            <w:tcW w:w="1458" w:type="dxa"/>
          </w:tcPr>
          <w:p w14:paraId="0EB0707A" w14:textId="77777777" w:rsidR="00AA2216" w:rsidRDefault="00000000">
            <w:pPr>
              <w:pStyle w:val="TableParagraph"/>
              <w:spacing w:line="258" w:lineRule="exact"/>
              <w:ind w:left="454"/>
              <w:rPr>
                <w:sz w:val="24"/>
              </w:rPr>
            </w:pPr>
            <w:r>
              <w:rPr>
                <w:sz w:val="24"/>
              </w:rPr>
              <w:t>23562</w:t>
            </w:r>
          </w:p>
          <w:p w14:paraId="21D7A475" w14:textId="77777777" w:rsidR="00AA2216" w:rsidRDefault="00000000">
            <w:pPr>
              <w:pStyle w:val="TableParagraph"/>
              <w:spacing w:before="28"/>
              <w:ind w:left="454"/>
              <w:rPr>
                <w:sz w:val="24"/>
              </w:rPr>
            </w:pPr>
            <w:r>
              <w:rPr>
                <w:sz w:val="24"/>
              </w:rPr>
              <w:t>(63,3)</w:t>
            </w:r>
          </w:p>
        </w:tc>
        <w:tc>
          <w:tcPr>
            <w:tcW w:w="1458" w:type="dxa"/>
          </w:tcPr>
          <w:p w14:paraId="68CCCF74" w14:textId="77777777" w:rsidR="00AA2216" w:rsidRDefault="00000000">
            <w:pPr>
              <w:pStyle w:val="TableParagraph"/>
              <w:spacing w:before="126"/>
              <w:ind w:left="100" w:right="70"/>
              <w:jc w:val="center"/>
              <w:rPr>
                <w:sz w:val="24"/>
              </w:rPr>
            </w:pPr>
            <w:r>
              <w:rPr>
                <w:sz w:val="24"/>
              </w:rPr>
              <w:t>363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(1,5)</w:t>
            </w:r>
          </w:p>
        </w:tc>
        <w:tc>
          <w:tcPr>
            <w:tcW w:w="1458" w:type="dxa"/>
          </w:tcPr>
          <w:p w14:paraId="143F82C4" w14:textId="77777777" w:rsidR="00AA2216" w:rsidRDefault="00000000">
            <w:pPr>
              <w:pStyle w:val="TableParagraph"/>
              <w:spacing w:before="126"/>
              <w:ind w:left="84" w:right="7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(0,1)</w:t>
            </w:r>
          </w:p>
        </w:tc>
        <w:tc>
          <w:tcPr>
            <w:tcW w:w="1458" w:type="dxa"/>
          </w:tcPr>
          <w:p w14:paraId="638842B6" w14:textId="77777777" w:rsidR="00AA2216" w:rsidRDefault="00000000">
            <w:pPr>
              <w:pStyle w:val="TableParagraph"/>
              <w:spacing w:before="126"/>
              <w:ind w:left="100" w:right="70"/>
              <w:jc w:val="center"/>
              <w:rPr>
                <w:sz w:val="24"/>
              </w:rPr>
            </w:pPr>
            <w:r>
              <w:rPr>
                <w:sz w:val="24"/>
              </w:rPr>
              <w:t>340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(1,4)</w:t>
            </w:r>
          </w:p>
        </w:tc>
      </w:tr>
      <w:tr w:rsidR="00AA2216" w14:paraId="68621D50" w14:textId="77777777">
        <w:trPr>
          <w:trHeight w:val="636"/>
        </w:trPr>
        <w:tc>
          <w:tcPr>
            <w:tcW w:w="1955" w:type="dxa"/>
          </w:tcPr>
          <w:p w14:paraId="6DB23408" w14:textId="77777777" w:rsidR="00AA2216" w:rsidRDefault="00000000">
            <w:pPr>
              <w:pStyle w:val="TableParagraph"/>
              <w:spacing w:before="142"/>
              <w:ind w:right="87"/>
              <w:jc w:val="center"/>
              <w:rPr>
                <w:sz w:val="24"/>
              </w:rPr>
            </w:pPr>
            <w:r>
              <w:rPr>
                <w:sz w:val="24"/>
              </w:rPr>
              <w:t>г.Алматы</w:t>
            </w:r>
          </w:p>
        </w:tc>
        <w:tc>
          <w:tcPr>
            <w:tcW w:w="1442" w:type="dxa"/>
          </w:tcPr>
          <w:p w14:paraId="68830007" w14:textId="77777777" w:rsidR="00AA2216" w:rsidRDefault="00000000">
            <w:pPr>
              <w:pStyle w:val="TableParagraph"/>
              <w:spacing w:before="142"/>
              <w:ind w:left="0" w:right="406"/>
              <w:jc w:val="right"/>
              <w:rPr>
                <w:sz w:val="24"/>
              </w:rPr>
            </w:pPr>
            <w:r>
              <w:rPr>
                <w:sz w:val="24"/>
              </w:rPr>
              <w:t>74822</w:t>
            </w:r>
          </w:p>
        </w:tc>
        <w:tc>
          <w:tcPr>
            <w:tcW w:w="1458" w:type="dxa"/>
          </w:tcPr>
          <w:p w14:paraId="04A506C1" w14:textId="77777777" w:rsidR="00AA2216" w:rsidRDefault="00000000">
            <w:pPr>
              <w:pStyle w:val="TableParagraph"/>
              <w:spacing w:line="258" w:lineRule="exact"/>
              <w:ind w:left="454"/>
              <w:rPr>
                <w:sz w:val="24"/>
              </w:rPr>
            </w:pPr>
            <w:r>
              <w:rPr>
                <w:sz w:val="24"/>
              </w:rPr>
              <w:t>46821</w:t>
            </w:r>
          </w:p>
          <w:p w14:paraId="4A00D768" w14:textId="77777777" w:rsidR="00AA2216" w:rsidRDefault="00000000">
            <w:pPr>
              <w:pStyle w:val="TableParagraph"/>
              <w:spacing w:before="44"/>
              <w:ind w:left="454"/>
              <w:rPr>
                <w:sz w:val="24"/>
              </w:rPr>
            </w:pPr>
            <w:r>
              <w:rPr>
                <w:sz w:val="24"/>
              </w:rPr>
              <w:t>(62,6)</w:t>
            </w:r>
          </w:p>
        </w:tc>
        <w:tc>
          <w:tcPr>
            <w:tcW w:w="1458" w:type="dxa"/>
          </w:tcPr>
          <w:p w14:paraId="1D547A97" w14:textId="77777777" w:rsidR="00AA2216" w:rsidRDefault="00000000">
            <w:pPr>
              <w:pStyle w:val="TableParagraph"/>
              <w:spacing w:before="142"/>
              <w:ind w:left="101" w:right="70"/>
              <w:jc w:val="center"/>
              <w:rPr>
                <w:sz w:val="24"/>
              </w:rPr>
            </w:pPr>
            <w:r>
              <w:rPr>
                <w:sz w:val="24"/>
              </w:rPr>
              <w:t>2726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(5,8)</w:t>
            </w:r>
          </w:p>
        </w:tc>
        <w:tc>
          <w:tcPr>
            <w:tcW w:w="1458" w:type="dxa"/>
          </w:tcPr>
          <w:p w14:paraId="4CEFA31C" w14:textId="77777777" w:rsidR="00AA2216" w:rsidRDefault="00000000">
            <w:pPr>
              <w:pStyle w:val="TableParagraph"/>
              <w:spacing w:before="142"/>
              <w:ind w:left="100" w:right="70"/>
              <w:jc w:val="center"/>
              <w:rPr>
                <w:sz w:val="24"/>
              </w:rPr>
            </w:pPr>
            <w:r>
              <w:rPr>
                <w:sz w:val="24"/>
              </w:rPr>
              <w:t>2715 (5,8)</w:t>
            </w:r>
          </w:p>
        </w:tc>
        <w:tc>
          <w:tcPr>
            <w:tcW w:w="1458" w:type="dxa"/>
          </w:tcPr>
          <w:p w14:paraId="2051421D" w14:textId="77777777" w:rsidR="00AA2216" w:rsidRDefault="00000000">
            <w:pPr>
              <w:pStyle w:val="TableParagraph"/>
              <w:spacing w:before="142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AA2216" w14:paraId="55A93F6F" w14:textId="77777777">
        <w:trPr>
          <w:trHeight w:val="620"/>
        </w:trPr>
        <w:tc>
          <w:tcPr>
            <w:tcW w:w="1955" w:type="dxa"/>
          </w:tcPr>
          <w:p w14:paraId="170B6A8B" w14:textId="77777777" w:rsidR="00AA2216" w:rsidRDefault="00000000">
            <w:pPr>
              <w:pStyle w:val="TableParagraph"/>
              <w:spacing w:before="126"/>
              <w:ind w:left="111" w:right="87"/>
              <w:jc w:val="center"/>
              <w:rPr>
                <w:sz w:val="24"/>
              </w:rPr>
            </w:pPr>
            <w:r>
              <w:rPr>
                <w:sz w:val="24"/>
              </w:rPr>
              <w:t>г.Астана</w:t>
            </w:r>
          </w:p>
        </w:tc>
        <w:tc>
          <w:tcPr>
            <w:tcW w:w="1442" w:type="dxa"/>
          </w:tcPr>
          <w:p w14:paraId="2C03203A" w14:textId="77777777" w:rsidR="00AA2216" w:rsidRDefault="00000000">
            <w:pPr>
              <w:pStyle w:val="TableParagraph"/>
              <w:spacing w:before="126"/>
              <w:ind w:left="0" w:right="406"/>
              <w:jc w:val="right"/>
              <w:rPr>
                <w:sz w:val="24"/>
              </w:rPr>
            </w:pPr>
            <w:r>
              <w:rPr>
                <w:sz w:val="24"/>
              </w:rPr>
              <w:t>52378</w:t>
            </w:r>
          </w:p>
        </w:tc>
        <w:tc>
          <w:tcPr>
            <w:tcW w:w="1458" w:type="dxa"/>
          </w:tcPr>
          <w:p w14:paraId="0EF820B9" w14:textId="77777777" w:rsidR="00AA2216" w:rsidRDefault="00000000">
            <w:pPr>
              <w:pStyle w:val="TableParagraph"/>
              <w:spacing w:line="242" w:lineRule="exact"/>
              <w:ind w:left="454"/>
              <w:rPr>
                <w:sz w:val="24"/>
              </w:rPr>
            </w:pPr>
            <w:r>
              <w:rPr>
                <w:sz w:val="24"/>
              </w:rPr>
              <w:t>25689</w:t>
            </w:r>
          </w:p>
          <w:p w14:paraId="600C0FE7" w14:textId="77777777" w:rsidR="00AA2216" w:rsidRDefault="00000000">
            <w:pPr>
              <w:pStyle w:val="TableParagraph"/>
              <w:spacing w:before="44"/>
              <w:ind w:left="454"/>
              <w:rPr>
                <w:sz w:val="24"/>
              </w:rPr>
            </w:pPr>
            <w:r>
              <w:rPr>
                <w:sz w:val="24"/>
              </w:rPr>
              <w:t>(49,0)</w:t>
            </w:r>
          </w:p>
        </w:tc>
        <w:tc>
          <w:tcPr>
            <w:tcW w:w="1458" w:type="dxa"/>
          </w:tcPr>
          <w:p w14:paraId="49CB01AF" w14:textId="77777777" w:rsidR="00AA2216" w:rsidRDefault="00000000">
            <w:pPr>
              <w:pStyle w:val="TableParagraph"/>
              <w:spacing w:before="126"/>
              <w:ind w:left="101" w:right="70"/>
              <w:jc w:val="center"/>
              <w:rPr>
                <w:sz w:val="24"/>
              </w:rPr>
            </w:pPr>
            <w:r>
              <w:rPr>
                <w:sz w:val="24"/>
              </w:rPr>
              <w:t>1769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(6,9)</w:t>
            </w:r>
          </w:p>
        </w:tc>
        <w:tc>
          <w:tcPr>
            <w:tcW w:w="1458" w:type="dxa"/>
          </w:tcPr>
          <w:p w14:paraId="0C0C7E94" w14:textId="77777777" w:rsidR="00AA2216" w:rsidRDefault="00000000">
            <w:pPr>
              <w:pStyle w:val="TableParagraph"/>
              <w:spacing w:before="126"/>
              <w:ind w:left="100" w:right="70"/>
              <w:jc w:val="center"/>
              <w:rPr>
                <w:sz w:val="24"/>
              </w:rPr>
            </w:pPr>
            <w:r>
              <w:rPr>
                <w:sz w:val="24"/>
              </w:rPr>
              <w:t>720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(2,8)</w:t>
            </w:r>
          </w:p>
        </w:tc>
        <w:tc>
          <w:tcPr>
            <w:tcW w:w="1458" w:type="dxa"/>
          </w:tcPr>
          <w:p w14:paraId="5660ABBC" w14:textId="77777777" w:rsidR="00AA2216" w:rsidRDefault="00000000">
            <w:pPr>
              <w:pStyle w:val="TableParagraph"/>
              <w:spacing w:before="126"/>
              <w:ind w:left="100" w:right="70"/>
              <w:jc w:val="center"/>
              <w:rPr>
                <w:sz w:val="24"/>
              </w:rPr>
            </w:pPr>
            <w:r>
              <w:rPr>
                <w:sz w:val="24"/>
              </w:rPr>
              <w:t>375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(1,5)</w:t>
            </w:r>
          </w:p>
        </w:tc>
      </w:tr>
      <w:tr w:rsidR="00AA2216" w14:paraId="6522485F" w14:textId="77777777">
        <w:trPr>
          <w:trHeight w:val="540"/>
        </w:trPr>
        <w:tc>
          <w:tcPr>
            <w:tcW w:w="1955" w:type="dxa"/>
          </w:tcPr>
          <w:p w14:paraId="58F373FE" w14:textId="77777777" w:rsidR="00AA2216" w:rsidRDefault="00000000">
            <w:pPr>
              <w:pStyle w:val="TableParagraph"/>
              <w:spacing w:line="242" w:lineRule="exact"/>
              <w:ind w:left="391"/>
              <w:rPr>
                <w:sz w:val="24"/>
              </w:rPr>
            </w:pPr>
            <w:r>
              <w:rPr>
                <w:sz w:val="24"/>
              </w:rPr>
              <w:t>Республика</w:t>
            </w:r>
          </w:p>
          <w:p w14:paraId="0EB5BBFB" w14:textId="77777777" w:rsidR="00AA2216" w:rsidRDefault="00000000">
            <w:pPr>
              <w:pStyle w:val="TableParagraph"/>
              <w:spacing w:before="12" w:line="266" w:lineRule="exact"/>
              <w:ind w:left="455"/>
              <w:rPr>
                <w:sz w:val="24"/>
              </w:rPr>
            </w:pPr>
            <w:r>
              <w:rPr>
                <w:sz w:val="24"/>
              </w:rPr>
              <w:t>Казахстан</w:t>
            </w:r>
          </w:p>
        </w:tc>
        <w:tc>
          <w:tcPr>
            <w:tcW w:w="1442" w:type="dxa"/>
          </w:tcPr>
          <w:p w14:paraId="6CF94474" w14:textId="77777777" w:rsidR="00AA2216" w:rsidRDefault="00000000">
            <w:pPr>
              <w:pStyle w:val="TableParagraph"/>
              <w:spacing w:before="110"/>
              <w:ind w:left="0" w:right="358"/>
              <w:jc w:val="right"/>
              <w:rPr>
                <w:sz w:val="24"/>
              </w:rPr>
            </w:pPr>
            <w:r>
              <w:rPr>
                <w:sz w:val="24"/>
              </w:rPr>
              <w:t>844618</w:t>
            </w:r>
          </w:p>
        </w:tc>
        <w:tc>
          <w:tcPr>
            <w:tcW w:w="1458" w:type="dxa"/>
          </w:tcPr>
          <w:p w14:paraId="31C3FFCA" w14:textId="77777777" w:rsidR="00AA2216" w:rsidRDefault="00000000">
            <w:pPr>
              <w:pStyle w:val="TableParagraph"/>
              <w:spacing w:line="242" w:lineRule="exact"/>
              <w:ind w:left="390"/>
              <w:rPr>
                <w:sz w:val="24"/>
              </w:rPr>
            </w:pPr>
            <w:r>
              <w:rPr>
                <w:sz w:val="24"/>
              </w:rPr>
              <w:t>463919</w:t>
            </w:r>
          </w:p>
          <w:p w14:paraId="4738C6B8" w14:textId="77777777" w:rsidR="00AA2216" w:rsidRDefault="00000000">
            <w:pPr>
              <w:pStyle w:val="TableParagraph"/>
              <w:spacing w:before="12" w:line="266" w:lineRule="exact"/>
              <w:ind w:left="454"/>
              <w:rPr>
                <w:sz w:val="24"/>
              </w:rPr>
            </w:pPr>
            <w:r>
              <w:rPr>
                <w:sz w:val="24"/>
              </w:rPr>
              <w:t>(54,9)</w:t>
            </w:r>
          </w:p>
        </w:tc>
        <w:tc>
          <w:tcPr>
            <w:tcW w:w="1458" w:type="dxa"/>
          </w:tcPr>
          <w:p w14:paraId="682C4E9E" w14:textId="77777777" w:rsidR="00AA2216" w:rsidRDefault="00000000">
            <w:pPr>
              <w:pStyle w:val="TableParagraph"/>
              <w:spacing w:before="110"/>
              <w:ind w:left="85" w:right="7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31913 </w:t>
            </w:r>
            <w:r>
              <w:rPr>
                <w:sz w:val="24"/>
              </w:rPr>
              <w:t>(6,9)</w:t>
            </w:r>
          </w:p>
        </w:tc>
        <w:tc>
          <w:tcPr>
            <w:tcW w:w="1458" w:type="dxa"/>
          </w:tcPr>
          <w:p w14:paraId="06D0F212" w14:textId="77777777" w:rsidR="00AA2216" w:rsidRDefault="00000000">
            <w:pPr>
              <w:pStyle w:val="TableParagraph"/>
              <w:spacing w:before="110"/>
              <w:ind w:left="100" w:right="70"/>
              <w:jc w:val="center"/>
              <w:rPr>
                <w:sz w:val="24"/>
              </w:rPr>
            </w:pPr>
            <w:r>
              <w:rPr>
                <w:sz w:val="24"/>
              </w:rPr>
              <w:t>8809 (1,9)</w:t>
            </w:r>
          </w:p>
        </w:tc>
        <w:tc>
          <w:tcPr>
            <w:tcW w:w="1458" w:type="dxa"/>
          </w:tcPr>
          <w:p w14:paraId="18E35AE2" w14:textId="77777777" w:rsidR="00AA2216" w:rsidRDefault="00000000">
            <w:pPr>
              <w:pStyle w:val="TableParagraph"/>
              <w:spacing w:before="110"/>
              <w:ind w:left="100" w:right="70"/>
              <w:jc w:val="center"/>
              <w:rPr>
                <w:sz w:val="24"/>
              </w:rPr>
            </w:pPr>
            <w:r>
              <w:rPr>
                <w:sz w:val="24"/>
              </w:rPr>
              <w:t>7303 (1,6)</w:t>
            </w:r>
          </w:p>
        </w:tc>
      </w:tr>
    </w:tbl>
    <w:p w14:paraId="6F3F4E28" w14:textId="77777777" w:rsidR="00AA2216" w:rsidRDefault="00AA2216">
      <w:pPr>
        <w:pStyle w:val="a3"/>
        <w:spacing w:before="4"/>
        <w:ind w:left="0"/>
        <w:jc w:val="left"/>
        <w:rPr>
          <w:sz w:val="15"/>
        </w:rPr>
      </w:pPr>
    </w:p>
    <w:p w14:paraId="6AA65914" w14:textId="77777777" w:rsidR="00AA2216" w:rsidRDefault="00000000">
      <w:pPr>
        <w:pStyle w:val="a3"/>
        <w:spacing w:before="94" w:line="232" w:lineRule="auto"/>
        <w:ind w:right="549" w:firstLine="720"/>
      </w:pPr>
      <w:r>
        <w:t>Показатели диагностирования рака</w:t>
      </w:r>
      <w:r>
        <w:rPr>
          <w:spacing w:val="1"/>
        </w:rPr>
        <w:t xml:space="preserve"> </w:t>
      </w:r>
      <w:r>
        <w:t>молочной железы</w:t>
      </w:r>
      <w:r>
        <w:rPr>
          <w:spacing w:val="1"/>
        </w:rPr>
        <w:t xml:space="preserve"> </w:t>
      </w:r>
      <w:r>
        <w:t>(таблица 19,</w:t>
      </w:r>
      <w:r>
        <w:rPr>
          <w:spacing w:val="1"/>
        </w:rPr>
        <w:t xml:space="preserve"> </w:t>
      </w:r>
      <w:r>
        <w:rPr>
          <w:w w:val="95"/>
        </w:rPr>
        <w:t>рисунки 6-8) по регионам Казахстана на 100000 женского населения за период</w:t>
      </w:r>
      <w:r>
        <w:rPr>
          <w:spacing w:val="1"/>
          <w:w w:val="95"/>
        </w:rPr>
        <w:t xml:space="preserve"> </w:t>
      </w:r>
      <w:r>
        <w:t>2021-2023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Акмолинской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spacing w:val="-1"/>
        </w:rPr>
        <w:t xml:space="preserve">зарегистрировано </w:t>
      </w:r>
      <w:r>
        <w:t>52 случая заболевания (13,8 на 100000 населения), в 2022</w:t>
      </w:r>
      <w:r>
        <w:rPr>
          <w:spacing w:val="-70"/>
        </w:rPr>
        <w:t xml:space="preserve"> </w:t>
      </w:r>
      <w:r>
        <w:rPr>
          <w:w w:val="95"/>
        </w:rPr>
        <w:t>году этот показатель увеличился до 92 случаев (22,9), но в 2023 году снизился</w:t>
      </w:r>
      <w:r>
        <w:rPr>
          <w:spacing w:val="1"/>
          <w:w w:val="95"/>
        </w:rPr>
        <w:t xml:space="preserve"> </w:t>
      </w:r>
      <w:r>
        <w:rPr>
          <w:w w:val="95"/>
        </w:rPr>
        <w:t>до 27 случаев (6,7). В Актюбинской области в 2021 году</w:t>
      </w:r>
      <w:r>
        <w:rPr>
          <w:spacing w:val="65"/>
        </w:rPr>
        <w:t xml:space="preserve"> </w:t>
      </w:r>
      <w:r>
        <w:rPr>
          <w:w w:val="95"/>
        </w:rPr>
        <w:t>было</w:t>
      </w:r>
      <w:r>
        <w:rPr>
          <w:spacing w:val="65"/>
        </w:rPr>
        <w:t xml:space="preserve"> </w:t>
      </w:r>
      <w:r>
        <w:rPr>
          <w:w w:val="95"/>
        </w:rPr>
        <w:t>зафиксирован</w:t>
      </w:r>
      <w:r>
        <w:rPr>
          <w:spacing w:val="1"/>
          <w:w w:val="95"/>
        </w:rPr>
        <w:t xml:space="preserve"> </w:t>
      </w:r>
      <w:r>
        <w:t>21 случай (4,6), в 2022 году - 32 случая (6,8), а в 2023 году новые случаи не</w:t>
      </w:r>
      <w:r>
        <w:rPr>
          <w:spacing w:val="-70"/>
        </w:rPr>
        <w:t xml:space="preserve"> </w:t>
      </w:r>
      <w:r>
        <w:t>зарегистрированы. Алматинская область показала снижение случаев с 116</w:t>
      </w:r>
      <w:r>
        <w:rPr>
          <w:spacing w:val="1"/>
        </w:rPr>
        <w:t xml:space="preserve"> </w:t>
      </w:r>
      <w:r>
        <w:t>(11,0)</w:t>
      </w:r>
      <w:r>
        <w:rPr>
          <w:spacing w:val="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году</w:t>
      </w:r>
      <w:r>
        <w:rPr>
          <w:spacing w:val="17"/>
        </w:rPr>
        <w:t xml:space="preserve"> </w:t>
      </w:r>
      <w:r>
        <w:t>до</w:t>
      </w:r>
      <w:r>
        <w:rPr>
          <w:spacing w:val="18"/>
        </w:rPr>
        <w:t xml:space="preserve"> </w:t>
      </w:r>
      <w:r>
        <w:t>64</w:t>
      </w:r>
      <w:r>
        <w:rPr>
          <w:spacing w:val="16"/>
        </w:rPr>
        <w:t xml:space="preserve"> </w:t>
      </w:r>
      <w:r>
        <w:t>(5,8)</w:t>
      </w:r>
      <w:r>
        <w:rPr>
          <w:spacing w:val="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2023</w:t>
      </w:r>
      <w:r>
        <w:rPr>
          <w:spacing w:val="2"/>
        </w:rPr>
        <w:t xml:space="preserve"> </w:t>
      </w:r>
      <w:r>
        <w:t>году,</w:t>
      </w:r>
      <w:r>
        <w:rPr>
          <w:spacing w:val="9"/>
        </w:rPr>
        <w:t xml:space="preserve"> </w:t>
      </w:r>
      <w:r>
        <w:t>несмотря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рост</w:t>
      </w:r>
      <w:r>
        <w:rPr>
          <w:spacing w:val="3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195</w:t>
      </w:r>
      <w:r>
        <w:rPr>
          <w:spacing w:val="17"/>
        </w:rPr>
        <w:t xml:space="preserve"> </w:t>
      </w:r>
      <w:r>
        <w:t>случаев</w:t>
      </w:r>
    </w:p>
    <w:p w14:paraId="0AB43A8C" w14:textId="77777777" w:rsidR="00AA2216" w:rsidRDefault="00000000">
      <w:pPr>
        <w:pStyle w:val="a3"/>
        <w:spacing w:line="306" w:lineRule="exact"/>
        <w:jc w:val="left"/>
      </w:pPr>
      <w:r>
        <w:rPr>
          <w:spacing w:val="-1"/>
        </w:rPr>
        <w:t>(17,8)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3"/>
        </w:rPr>
        <w:t xml:space="preserve"> </w:t>
      </w:r>
      <w:r>
        <w:rPr>
          <w:spacing w:val="-1"/>
        </w:rPr>
        <w:t>2022</w:t>
      </w:r>
      <w:r>
        <w:rPr>
          <w:spacing w:val="-2"/>
        </w:rPr>
        <w:t xml:space="preserve"> </w:t>
      </w:r>
      <w:r>
        <w:rPr>
          <w:spacing w:val="-1"/>
        </w:rPr>
        <w:t>году.</w:t>
      </w:r>
      <w:r>
        <w:rPr>
          <w:spacing w:val="-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Атырауской</w:t>
      </w:r>
      <w:r>
        <w:rPr>
          <w:spacing w:val="-12"/>
        </w:rPr>
        <w:t xml:space="preserve"> </w:t>
      </w:r>
      <w:r>
        <w:t>области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2021</w:t>
      </w:r>
      <w:r>
        <w:rPr>
          <w:spacing w:val="-4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зарегистрировано</w:t>
      </w:r>
      <w:r>
        <w:rPr>
          <w:spacing w:val="-17"/>
        </w:rPr>
        <w:t xml:space="preserve"> </w:t>
      </w:r>
      <w:r>
        <w:t>269</w:t>
      </w:r>
    </w:p>
    <w:p w14:paraId="3F36BE03" w14:textId="77777777" w:rsidR="00AA2216" w:rsidRDefault="00000000">
      <w:pPr>
        <w:pStyle w:val="a3"/>
        <w:spacing w:line="320" w:lineRule="exact"/>
        <w:jc w:val="left"/>
      </w:pPr>
      <w:r>
        <w:rPr>
          <w:w w:val="95"/>
        </w:rPr>
        <w:t>случаев</w:t>
      </w:r>
      <w:r>
        <w:rPr>
          <w:spacing w:val="39"/>
          <w:w w:val="95"/>
        </w:rPr>
        <w:t xml:space="preserve"> </w:t>
      </w:r>
      <w:r>
        <w:rPr>
          <w:w w:val="95"/>
        </w:rPr>
        <w:t>(80,7),</w:t>
      </w:r>
      <w:r>
        <w:rPr>
          <w:spacing w:val="37"/>
          <w:w w:val="95"/>
        </w:rPr>
        <w:t xml:space="preserve"> </w:t>
      </w:r>
      <w:r>
        <w:rPr>
          <w:w w:val="95"/>
        </w:rPr>
        <w:t>что</w:t>
      </w:r>
      <w:r>
        <w:rPr>
          <w:spacing w:val="26"/>
          <w:w w:val="95"/>
        </w:rPr>
        <w:t xml:space="preserve"> </w:t>
      </w:r>
      <w:r>
        <w:rPr>
          <w:w w:val="95"/>
        </w:rPr>
        <w:t>значительно</w:t>
      </w:r>
      <w:r>
        <w:rPr>
          <w:spacing w:val="2"/>
          <w:w w:val="95"/>
        </w:rPr>
        <w:t xml:space="preserve"> </w:t>
      </w:r>
      <w:r>
        <w:rPr>
          <w:w w:val="95"/>
        </w:rPr>
        <w:t>сократилось</w:t>
      </w:r>
      <w:r>
        <w:rPr>
          <w:spacing w:val="20"/>
          <w:w w:val="95"/>
        </w:rPr>
        <w:t xml:space="preserve"> </w:t>
      </w:r>
      <w:r>
        <w:rPr>
          <w:w w:val="95"/>
        </w:rPr>
        <w:t>до</w:t>
      </w:r>
      <w:r>
        <w:rPr>
          <w:spacing w:val="26"/>
          <w:w w:val="95"/>
        </w:rPr>
        <w:t xml:space="preserve"> </w:t>
      </w:r>
      <w:r>
        <w:rPr>
          <w:w w:val="95"/>
        </w:rPr>
        <w:t>16</w:t>
      </w:r>
      <w:r>
        <w:rPr>
          <w:spacing w:val="48"/>
          <w:w w:val="95"/>
        </w:rPr>
        <w:t xml:space="preserve"> </w:t>
      </w:r>
      <w:r>
        <w:rPr>
          <w:w w:val="95"/>
        </w:rPr>
        <w:t>случаев</w:t>
      </w:r>
      <w:r>
        <w:rPr>
          <w:spacing w:val="37"/>
          <w:w w:val="95"/>
        </w:rPr>
        <w:t xml:space="preserve"> </w:t>
      </w:r>
      <w:r>
        <w:rPr>
          <w:w w:val="95"/>
        </w:rPr>
        <w:t>(4,6)</w:t>
      </w:r>
      <w:r>
        <w:rPr>
          <w:spacing w:val="26"/>
          <w:w w:val="95"/>
        </w:rPr>
        <w:t xml:space="preserve"> </w:t>
      </w:r>
      <w:r>
        <w:rPr>
          <w:w w:val="95"/>
        </w:rPr>
        <w:t>в</w:t>
      </w:r>
      <w:r>
        <w:rPr>
          <w:spacing w:val="60"/>
          <w:w w:val="95"/>
        </w:rPr>
        <w:t xml:space="preserve"> </w:t>
      </w:r>
      <w:r>
        <w:rPr>
          <w:w w:val="95"/>
        </w:rPr>
        <w:t>2023</w:t>
      </w:r>
      <w:r>
        <w:rPr>
          <w:spacing w:val="49"/>
          <w:w w:val="95"/>
        </w:rPr>
        <w:t xml:space="preserve"> </w:t>
      </w:r>
      <w:r>
        <w:rPr>
          <w:w w:val="95"/>
        </w:rPr>
        <w:t>году.</w:t>
      </w:r>
    </w:p>
    <w:p w14:paraId="322458ED" w14:textId="77777777" w:rsidR="00AA2216" w:rsidRDefault="00000000">
      <w:pPr>
        <w:pStyle w:val="a3"/>
        <w:spacing w:line="320" w:lineRule="exact"/>
        <w:jc w:val="left"/>
      </w:pPr>
      <w:r>
        <w:rPr>
          <w:w w:val="95"/>
        </w:rPr>
        <w:t>Карагандинская</w:t>
      </w:r>
      <w:r>
        <w:rPr>
          <w:spacing w:val="-2"/>
          <w:w w:val="95"/>
        </w:rPr>
        <w:t xml:space="preserve"> </w:t>
      </w:r>
      <w:r>
        <w:rPr>
          <w:w w:val="95"/>
        </w:rPr>
        <w:t>область</w:t>
      </w:r>
      <w:r>
        <w:rPr>
          <w:spacing w:val="10"/>
          <w:w w:val="95"/>
        </w:rPr>
        <w:t xml:space="preserve"> </w:t>
      </w:r>
      <w:r>
        <w:rPr>
          <w:w w:val="95"/>
        </w:rPr>
        <w:t>показала</w:t>
      </w:r>
      <w:r>
        <w:rPr>
          <w:spacing w:val="6"/>
          <w:w w:val="95"/>
        </w:rPr>
        <w:t xml:space="preserve"> </w:t>
      </w:r>
      <w:r>
        <w:rPr>
          <w:w w:val="95"/>
        </w:rPr>
        <w:t>рост</w:t>
      </w:r>
      <w:r>
        <w:rPr>
          <w:spacing w:val="8"/>
          <w:w w:val="95"/>
        </w:rPr>
        <w:t xml:space="preserve"> </w:t>
      </w:r>
      <w:r>
        <w:rPr>
          <w:w w:val="95"/>
        </w:rPr>
        <w:t>с</w:t>
      </w:r>
      <w:r>
        <w:rPr>
          <w:spacing w:val="7"/>
          <w:w w:val="95"/>
        </w:rPr>
        <w:t xml:space="preserve"> </w:t>
      </w:r>
      <w:r>
        <w:rPr>
          <w:w w:val="95"/>
        </w:rPr>
        <w:t>206</w:t>
      </w:r>
      <w:r>
        <w:rPr>
          <w:spacing w:val="30"/>
          <w:w w:val="95"/>
        </w:rPr>
        <w:t xml:space="preserve"> </w:t>
      </w:r>
      <w:r>
        <w:rPr>
          <w:w w:val="95"/>
        </w:rPr>
        <w:t>случаев</w:t>
      </w:r>
      <w:r>
        <w:rPr>
          <w:spacing w:val="18"/>
          <w:w w:val="95"/>
        </w:rPr>
        <w:t xml:space="preserve"> </w:t>
      </w:r>
      <w:r>
        <w:rPr>
          <w:w w:val="95"/>
        </w:rPr>
        <w:t>(28,5)</w:t>
      </w:r>
      <w:r>
        <w:rPr>
          <w:spacing w:val="6"/>
          <w:w w:val="95"/>
        </w:rPr>
        <w:t xml:space="preserve"> </w:t>
      </w:r>
      <w:r>
        <w:rPr>
          <w:w w:val="95"/>
        </w:rPr>
        <w:t>в</w:t>
      </w:r>
      <w:r>
        <w:rPr>
          <w:spacing w:val="18"/>
          <w:w w:val="95"/>
        </w:rPr>
        <w:t xml:space="preserve"> </w:t>
      </w:r>
      <w:r>
        <w:rPr>
          <w:w w:val="95"/>
        </w:rPr>
        <w:t>2021</w:t>
      </w:r>
      <w:r>
        <w:rPr>
          <w:spacing w:val="5"/>
          <w:w w:val="95"/>
        </w:rPr>
        <w:t xml:space="preserve"> </w:t>
      </w:r>
      <w:r>
        <w:rPr>
          <w:w w:val="95"/>
        </w:rPr>
        <w:t>году</w:t>
      </w:r>
      <w:r>
        <w:rPr>
          <w:spacing w:val="31"/>
          <w:w w:val="95"/>
        </w:rPr>
        <w:t xml:space="preserve"> </w:t>
      </w:r>
      <w:r>
        <w:rPr>
          <w:w w:val="95"/>
        </w:rPr>
        <w:t>до</w:t>
      </w:r>
      <w:r>
        <w:rPr>
          <w:spacing w:val="32"/>
          <w:w w:val="95"/>
        </w:rPr>
        <w:t xml:space="preserve"> </w:t>
      </w:r>
      <w:r>
        <w:rPr>
          <w:w w:val="95"/>
        </w:rPr>
        <w:t>211</w:t>
      </w:r>
    </w:p>
    <w:p w14:paraId="37743BCA" w14:textId="77777777" w:rsidR="00AA2216" w:rsidRDefault="00000000">
      <w:pPr>
        <w:pStyle w:val="a3"/>
        <w:spacing w:line="237" w:lineRule="auto"/>
        <w:ind w:right="555"/>
      </w:pPr>
      <w:r>
        <w:rPr>
          <w:w w:val="95"/>
        </w:rPr>
        <w:t>случаев (29,9) в 2022 году, с последующим снижением до 102 случаев (14,5) в</w:t>
      </w:r>
      <w:r>
        <w:rPr>
          <w:spacing w:val="1"/>
          <w:w w:val="95"/>
        </w:rPr>
        <w:t xml:space="preserve"> </w:t>
      </w:r>
      <w:r>
        <w:rPr>
          <w:w w:val="95"/>
        </w:rPr>
        <w:t>2023 году. В Северо-Казахстанской области наблюдалось снижение случаев с</w:t>
      </w:r>
      <w:r>
        <w:rPr>
          <w:spacing w:val="1"/>
          <w:w w:val="95"/>
        </w:rPr>
        <w:t xml:space="preserve"> </w:t>
      </w:r>
      <w:r>
        <w:rPr>
          <w:w w:val="95"/>
        </w:rPr>
        <w:t>79</w:t>
      </w:r>
      <w:r>
        <w:rPr>
          <w:spacing w:val="-4"/>
          <w:w w:val="95"/>
        </w:rPr>
        <w:t xml:space="preserve"> </w:t>
      </w:r>
      <w:r>
        <w:rPr>
          <w:w w:val="95"/>
        </w:rPr>
        <w:t>(27,8)</w:t>
      </w:r>
      <w:r>
        <w:rPr>
          <w:spacing w:val="-19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2021</w:t>
      </w:r>
      <w:r>
        <w:rPr>
          <w:spacing w:val="-3"/>
          <w:w w:val="95"/>
        </w:rPr>
        <w:t xml:space="preserve"> </w:t>
      </w:r>
      <w:r>
        <w:rPr>
          <w:w w:val="95"/>
        </w:rPr>
        <w:t>году</w:t>
      </w:r>
      <w:r>
        <w:rPr>
          <w:spacing w:val="-19"/>
          <w:w w:val="95"/>
        </w:rPr>
        <w:t xml:space="preserve"> </w:t>
      </w:r>
      <w:r>
        <w:rPr>
          <w:w w:val="95"/>
        </w:rPr>
        <w:t>до</w:t>
      </w:r>
      <w:r>
        <w:rPr>
          <w:spacing w:val="13"/>
          <w:w w:val="95"/>
        </w:rPr>
        <w:t xml:space="preserve"> </w:t>
      </w:r>
      <w:r>
        <w:rPr>
          <w:w w:val="95"/>
        </w:rPr>
        <w:t>70</w:t>
      </w:r>
      <w:r>
        <w:rPr>
          <w:spacing w:val="-19"/>
          <w:w w:val="95"/>
        </w:rPr>
        <w:t xml:space="preserve"> </w:t>
      </w:r>
      <w:r>
        <w:rPr>
          <w:w w:val="95"/>
        </w:rPr>
        <w:t>(24,4)</w:t>
      </w:r>
      <w:r>
        <w:rPr>
          <w:spacing w:val="-19"/>
          <w:w w:val="95"/>
        </w:rPr>
        <w:t xml:space="preserve"> </w:t>
      </w:r>
      <w:r>
        <w:rPr>
          <w:w w:val="95"/>
        </w:rPr>
        <w:t>в</w:t>
      </w:r>
      <w:r>
        <w:rPr>
          <w:spacing w:val="6"/>
          <w:w w:val="95"/>
        </w:rPr>
        <w:t xml:space="preserve"> </w:t>
      </w:r>
      <w:r>
        <w:rPr>
          <w:w w:val="95"/>
        </w:rPr>
        <w:t>2023</w:t>
      </w:r>
      <w:r>
        <w:rPr>
          <w:spacing w:val="-21"/>
          <w:w w:val="95"/>
        </w:rPr>
        <w:t xml:space="preserve"> </w:t>
      </w:r>
      <w:r>
        <w:rPr>
          <w:w w:val="95"/>
        </w:rPr>
        <w:t>году.</w:t>
      </w:r>
    </w:p>
    <w:p w14:paraId="01267700" w14:textId="77777777" w:rsidR="00AA2216" w:rsidRDefault="00000000">
      <w:pPr>
        <w:pStyle w:val="a3"/>
        <w:spacing w:line="230" w:lineRule="auto"/>
        <w:ind w:right="551" w:firstLine="720"/>
      </w:pPr>
      <w:r>
        <w:t>В крупных городах, таких как Астана, показатель резко увеличился в</w:t>
      </w:r>
      <w:r>
        <w:rPr>
          <w:spacing w:val="-70"/>
        </w:rPr>
        <w:t xml:space="preserve"> </w:t>
      </w:r>
      <w:r>
        <w:t>2023</w:t>
      </w:r>
      <w:r>
        <w:rPr>
          <w:spacing w:val="58"/>
        </w:rPr>
        <w:t xml:space="preserve"> </w:t>
      </w:r>
      <w:r>
        <w:t>году</w:t>
      </w:r>
      <w:r>
        <w:rPr>
          <w:spacing w:val="18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704</w:t>
      </w:r>
      <w:r>
        <w:rPr>
          <w:spacing w:val="58"/>
        </w:rPr>
        <w:t xml:space="preserve"> </w:t>
      </w:r>
      <w:r>
        <w:t>случаев</w:t>
      </w:r>
      <w:r>
        <w:rPr>
          <w:spacing w:val="67"/>
        </w:rPr>
        <w:t xml:space="preserve"> </w:t>
      </w:r>
      <w:r>
        <w:t>(99,3),</w:t>
      </w:r>
      <w:r>
        <w:rPr>
          <w:spacing w:val="50"/>
        </w:rPr>
        <w:t xml:space="preserve"> </w:t>
      </w:r>
      <w:r>
        <w:t>тогда</w:t>
      </w:r>
      <w:r>
        <w:rPr>
          <w:spacing w:val="2"/>
        </w:rPr>
        <w:t xml:space="preserve"> </w:t>
      </w:r>
      <w:r>
        <w:t>как</w:t>
      </w:r>
      <w:r>
        <w:rPr>
          <w:spacing w:val="6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2021</w:t>
      </w:r>
      <w:r>
        <w:rPr>
          <w:spacing w:val="5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2022</w:t>
      </w:r>
      <w:r>
        <w:rPr>
          <w:spacing w:val="58"/>
        </w:rPr>
        <w:t xml:space="preserve"> </w:t>
      </w:r>
      <w:r>
        <w:t>годах</w:t>
      </w:r>
    </w:p>
    <w:p w14:paraId="3BAFDA78" w14:textId="77777777" w:rsidR="00AA2216" w:rsidRDefault="00AA2216">
      <w:pPr>
        <w:spacing w:line="230" w:lineRule="auto"/>
        <w:sectPr w:rsidR="00AA2216">
          <w:pgSz w:w="11910" w:h="16840"/>
          <w:pgMar w:top="1120" w:right="280" w:bottom="1180" w:left="1440" w:header="0" w:footer="913" w:gutter="0"/>
          <w:cols w:space="720"/>
        </w:sectPr>
      </w:pPr>
    </w:p>
    <w:p w14:paraId="645D1285" w14:textId="77777777" w:rsidR="00AA2216" w:rsidRDefault="00000000">
      <w:pPr>
        <w:pStyle w:val="a3"/>
        <w:spacing w:before="71" w:line="327" w:lineRule="exact"/>
      </w:pPr>
      <w:r>
        <w:rPr>
          <w:spacing w:val="-1"/>
        </w:rPr>
        <w:t>регистрировалось</w:t>
      </w:r>
      <w:r>
        <w:rPr>
          <w:spacing w:val="-17"/>
        </w:rPr>
        <w:t xml:space="preserve"> </w:t>
      </w:r>
      <w:r>
        <w:rPr>
          <w:spacing w:val="-1"/>
        </w:rPr>
        <w:t xml:space="preserve">по </w:t>
      </w:r>
      <w:r>
        <w:t>62</w:t>
      </w:r>
      <w:r>
        <w:rPr>
          <w:spacing w:val="14"/>
        </w:rPr>
        <w:t xml:space="preserve"> </w:t>
      </w:r>
      <w:r>
        <w:t>(10,1) и</w:t>
      </w:r>
      <w:r>
        <w:rPr>
          <w:spacing w:val="19"/>
        </w:rPr>
        <w:t xml:space="preserve"> </w:t>
      </w:r>
      <w:r>
        <w:t>60</w:t>
      </w:r>
      <w:r>
        <w:rPr>
          <w:spacing w:val="15"/>
        </w:rPr>
        <w:t xml:space="preserve"> </w:t>
      </w:r>
      <w:r>
        <w:t>(8,9)</w:t>
      </w:r>
      <w:r>
        <w:rPr>
          <w:spacing w:val="-15"/>
        </w:rPr>
        <w:t xml:space="preserve"> </w:t>
      </w:r>
      <w:r>
        <w:t>случаев</w:t>
      </w:r>
      <w:r>
        <w:rPr>
          <w:spacing w:val="7"/>
        </w:rPr>
        <w:t xml:space="preserve"> </w:t>
      </w:r>
      <w:r>
        <w:t>соответственно.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Алматы</w:t>
      </w:r>
    </w:p>
    <w:p w14:paraId="619C7751" w14:textId="77777777" w:rsidR="00AA2216" w:rsidRDefault="00000000">
      <w:pPr>
        <w:pStyle w:val="a3"/>
        <w:spacing w:before="4" w:line="230" w:lineRule="auto"/>
        <w:ind w:right="551"/>
      </w:pPr>
      <w:r>
        <w:t>наблюдалось снижение с 160 (15,0) в 2021 году до 104 (9,0) в 2023 году. 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Казахстану,</w:t>
      </w:r>
      <w:r>
        <w:rPr>
          <w:spacing w:val="1"/>
        </w:rPr>
        <w:t xml:space="preserve"> </w:t>
      </w:r>
      <w:r>
        <w:t>число случаев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молочной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100000</w:t>
      </w:r>
      <w:r>
        <w:rPr>
          <w:spacing w:val="1"/>
        </w:rPr>
        <w:t xml:space="preserve"> </w:t>
      </w:r>
      <w:r>
        <w:rPr>
          <w:w w:val="95"/>
        </w:rPr>
        <w:t>женского</w:t>
      </w:r>
      <w:r>
        <w:rPr>
          <w:spacing w:val="15"/>
          <w:w w:val="95"/>
        </w:rPr>
        <w:t xml:space="preserve"> </w:t>
      </w:r>
      <w:r>
        <w:rPr>
          <w:w w:val="95"/>
        </w:rPr>
        <w:t>населения</w:t>
      </w:r>
      <w:r>
        <w:rPr>
          <w:spacing w:val="6"/>
          <w:w w:val="95"/>
        </w:rPr>
        <w:t xml:space="preserve"> </w:t>
      </w:r>
      <w:r>
        <w:rPr>
          <w:w w:val="95"/>
        </w:rPr>
        <w:t>составило</w:t>
      </w:r>
      <w:r>
        <w:rPr>
          <w:spacing w:val="15"/>
          <w:w w:val="95"/>
        </w:rPr>
        <w:t xml:space="preserve"> </w:t>
      </w:r>
      <w:r>
        <w:rPr>
          <w:w w:val="95"/>
        </w:rPr>
        <w:t>1385</w:t>
      </w:r>
      <w:r>
        <w:rPr>
          <w:spacing w:val="13"/>
          <w:w w:val="95"/>
        </w:rPr>
        <w:t xml:space="preserve"> </w:t>
      </w:r>
      <w:r>
        <w:rPr>
          <w:w w:val="95"/>
        </w:rPr>
        <w:t>(14,3)</w:t>
      </w:r>
      <w:r>
        <w:rPr>
          <w:spacing w:val="15"/>
          <w:w w:val="95"/>
        </w:rPr>
        <w:t xml:space="preserve"> </w:t>
      </w:r>
      <w:r>
        <w:rPr>
          <w:w w:val="95"/>
        </w:rPr>
        <w:t>в</w:t>
      </w:r>
      <w:r>
        <w:rPr>
          <w:spacing w:val="28"/>
          <w:w w:val="95"/>
        </w:rPr>
        <w:t xml:space="preserve"> </w:t>
      </w:r>
      <w:r>
        <w:rPr>
          <w:w w:val="95"/>
        </w:rPr>
        <w:t>2021</w:t>
      </w:r>
      <w:r>
        <w:rPr>
          <w:spacing w:val="16"/>
          <w:w w:val="95"/>
        </w:rPr>
        <w:t xml:space="preserve"> </w:t>
      </w:r>
      <w:r>
        <w:rPr>
          <w:w w:val="95"/>
        </w:rPr>
        <w:t>году,</w:t>
      </w:r>
      <w:r>
        <w:rPr>
          <w:spacing w:val="28"/>
          <w:w w:val="95"/>
        </w:rPr>
        <w:t xml:space="preserve"> </w:t>
      </w:r>
      <w:r>
        <w:rPr>
          <w:w w:val="95"/>
        </w:rPr>
        <w:t>увеличившись</w:t>
      </w:r>
      <w:r>
        <w:rPr>
          <w:spacing w:val="8"/>
          <w:w w:val="95"/>
        </w:rPr>
        <w:t xml:space="preserve"> </w:t>
      </w:r>
      <w:r>
        <w:rPr>
          <w:w w:val="95"/>
        </w:rPr>
        <w:t>до</w:t>
      </w:r>
      <w:r>
        <w:rPr>
          <w:spacing w:val="15"/>
          <w:w w:val="95"/>
        </w:rPr>
        <w:t xml:space="preserve"> </w:t>
      </w:r>
      <w:r>
        <w:rPr>
          <w:w w:val="95"/>
        </w:rPr>
        <w:t>1478</w:t>
      </w:r>
    </w:p>
    <w:p w14:paraId="4A9A5A0F" w14:textId="77777777" w:rsidR="00AA2216" w:rsidRDefault="00000000">
      <w:pPr>
        <w:pStyle w:val="a3"/>
        <w:spacing w:line="323" w:lineRule="exact"/>
      </w:pPr>
      <w:r>
        <w:rPr>
          <w:w w:val="95"/>
        </w:rPr>
        <w:t>(14,8) в</w:t>
      </w:r>
      <w:r>
        <w:rPr>
          <w:spacing w:val="10"/>
          <w:w w:val="95"/>
        </w:rPr>
        <w:t xml:space="preserve"> </w:t>
      </w:r>
      <w:r>
        <w:rPr>
          <w:w w:val="95"/>
        </w:rPr>
        <w:t>2022</w:t>
      </w:r>
      <w:r>
        <w:rPr>
          <w:spacing w:val="22"/>
          <w:w w:val="95"/>
        </w:rPr>
        <w:t xml:space="preserve"> </w:t>
      </w:r>
      <w:r>
        <w:rPr>
          <w:w w:val="95"/>
        </w:rPr>
        <w:t>году</w:t>
      </w:r>
      <w:r>
        <w:rPr>
          <w:spacing w:val="26"/>
          <w:w w:val="95"/>
        </w:rPr>
        <w:t xml:space="preserve"> </w:t>
      </w:r>
      <w:r>
        <w:rPr>
          <w:w w:val="95"/>
        </w:rPr>
        <w:t>и</w:t>
      </w:r>
      <w:r>
        <w:rPr>
          <w:spacing w:val="7"/>
          <w:w w:val="95"/>
        </w:rPr>
        <w:t xml:space="preserve"> </w:t>
      </w:r>
      <w:r>
        <w:rPr>
          <w:w w:val="95"/>
        </w:rPr>
        <w:t>затем</w:t>
      </w:r>
      <w:r>
        <w:rPr>
          <w:spacing w:val="13"/>
          <w:w w:val="95"/>
        </w:rPr>
        <w:t xml:space="preserve"> </w:t>
      </w:r>
      <w:r>
        <w:rPr>
          <w:w w:val="95"/>
        </w:rPr>
        <w:t>снизившись</w:t>
      </w:r>
      <w:r>
        <w:rPr>
          <w:spacing w:val="-6"/>
          <w:w w:val="95"/>
        </w:rPr>
        <w:t xml:space="preserve"> </w:t>
      </w:r>
      <w:r>
        <w:rPr>
          <w:w w:val="95"/>
        </w:rPr>
        <w:t>до 1431</w:t>
      </w:r>
      <w:r>
        <w:rPr>
          <w:spacing w:val="-1"/>
          <w:w w:val="95"/>
        </w:rPr>
        <w:t xml:space="preserve"> </w:t>
      </w:r>
      <w:r>
        <w:rPr>
          <w:w w:val="95"/>
        </w:rPr>
        <w:t>(14,1) в</w:t>
      </w:r>
      <w:r>
        <w:rPr>
          <w:spacing w:val="10"/>
          <w:w w:val="95"/>
        </w:rPr>
        <w:t xml:space="preserve"> </w:t>
      </w:r>
      <w:r>
        <w:rPr>
          <w:w w:val="95"/>
        </w:rPr>
        <w:t>2023</w:t>
      </w:r>
      <w:r>
        <w:rPr>
          <w:spacing w:val="-1"/>
          <w:w w:val="95"/>
        </w:rPr>
        <w:t xml:space="preserve"> </w:t>
      </w:r>
      <w:r>
        <w:rPr>
          <w:w w:val="95"/>
        </w:rPr>
        <w:t>году.</w:t>
      </w:r>
    </w:p>
    <w:p w14:paraId="1E7DC00D" w14:textId="77777777" w:rsidR="00AA2216" w:rsidRDefault="00AA2216">
      <w:pPr>
        <w:pStyle w:val="a3"/>
        <w:ind w:left="0"/>
        <w:jc w:val="left"/>
      </w:pPr>
    </w:p>
    <w:p w14:paraId="593D7AF4" w14:textId="77777777" w:rsidR="00AA2216" w:rsidRDefault="00000000">
      <w:pPr>
        <w:pStyle w:val="a3"/>
        <w:spacing w:after="5" w:line="230" w:lineRule="auto"/>
        <w:ind w:right="537"/>
      </w:pPr>
      <w:r>
        <w:rPr>
          <w:w w:val="95"/>
        </w:rPr>
        <w:t>Таблица 19 – Показатели диагностирования РМЖ по регионам в абсолютных</w:t>
      </w:r>
      <w:r>
        <w:rPr>
          <w:spacing w:val="1"/>
          <w:w w:val="95"/>
        </w:rPr>
        <w:t xml:space="preserve"> </w:t>
      </w:r>
      <w:r>
        <w:rPr>
          <w:w w:val="95"/>
        </w:rPr>
        <w:t>показателях</w:t>
      </w:r>
      <w:r>
        <w:rPr>
          <w:spacing w:val="-34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на</w:t>
      </w:r>
      <w:r>
        <w:rPr>
          <w:spacing w:val="2"/>
          <w:w w:val="95"/>
        </w:rPr>
        <w:t xml:space="preserve"> </w:t>
      </w:r>
      <w:r>
        <w:rPr>
          <w:w w:val="95"/>
        </w:rPr>
        <w:t>100000</w:t>
      </w:r>
      <w:r>
        <w:rPr>
          <w:spacing w:val="-17"/>
          <w:w w:val="95"/>
        </w:rPr>
        <w:t xml:space="preserve"> </w:t>
      </w:r>
      <w:r>
        <w:rPr>
          <w:w w:val="95"/>
        </w:rPr>
        <w:t>женского</w:t>
      </w:r>
      <w:r>
        <w:rPr>
          <w:spacing w:val="-15"/>
          <w:w w:val="95"/>
        </w:rPr>
        <w:t xml:space="preserve"> </w:t>
      </w:r>
      <w:r>
        <w:rPr>
          <w:w w:val="95"/>
        </w:rPr>
        <w:t>населения</w:t>
      </w:r>
      <w:r>
        <w:rPr>
          <w:spacing w:val="-16"/>
          <w:w w:val="95"/>
        </w:rPr>
        <w:t xml:space="preserve"> </w:t>
      </w:r>
      <w:r>
        <w:rPr>
          <w:w w:val="95"/>
        </w:rPr>
        <w:t>за</w:t>
      </w:r>
      <w:r>
        <w:rPr>
          <w:spacing w:val="-16"/>
          <w:w w:val="95"/>
        </w:rPr>
        <w:t xml:space="preserve"> </w:t>
      </w:r>
      <w:r>
        <w:rPr>
          <w:w w:val="95"/>
        </w:rPr>
        <w:t>2021-2023</w:t>
      </w:r>
      <w:r>
        <w:rPr>
          <w:spacing w:val="-16"/>
          <w:w w:val="95"/>
        </w:rPr>
        <w:t xml:space="preserve"> </w:t>
      </w:r>
      <w:r>
        <w:rPr>
          <w:w w:val="95"/>
        </w:rPr>
        <w:t>гг.</w:t>
      </w: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2"/>
        <w:gridCol w:w="1843"/>
        <w:gridCol w:w="1698"/>
        <w:gridCol w:w="1554"/>
      </w:tblGrid>
      <w:tr w:rsidR="00AA2216" w14:paraId="3DD3DAC3" w14:textId="77777777">
        <w:trPr>
          <w:trHeight w:val="316"/>
        </w:trPr>
        <w:tc>
          <w:tcPr>
            <w:tcW w:w="4262" w:type="dxa"/>
            <w:vMerge w:val="restart"/>
          </w:tcPr>
          <w:p w14:paraId="26A2C061" w14:textId="77777777" w:rsidR="00AA2216" w:rsidRDefault="00000000">
            <w:pPr>
              <w:pStyle w:val="TableParagraph"/>
              <w:spacing w:before="143"/>
              <w:ind w:left="1673" w:right="1664"/>
              <w:jc w:val="center"/>
              <w:rPr>
                <w:sz w:val="29"/>
              </w:rPr>
            </w:pPr>
            <w:r>
              <w:rPr>
                <w:sz w:val="29"/>
              </w:rPr>
              <w:t>Регион</w:t>
            </w:r>
          </w:p>
        </w:tc>
        <w:tc>
          <w:tcPr>
            <w:tcW w:w="5095" w:type="dxa"/>
            <w:gridSpan w:val="3"/>
          </w:tcPr>
          <w:p w14:paraId="4CBB05A1" w14:textId="77777777" w:rsidR="00AA2216" w:rsidRDefault="00000000">
            <w:pPr>
              <w:pStyle w:val="TableParagraph"/>
              <w:spacing w:line="296" w:lineRule="exact"/>
              <w:ind w:left="2304" w:right="2270"/>
              <w:jc w:val="center"/>
              <w:rPr>
                <w:sz w:val="29"/>
              </w:rPr>
            </w:pPr>
            <w:r>
              <w:rPr>
                <w:sz w:val="29"/>
              </w:rPr>
              <w:t>Год</w:t>
            </w:r>
          </w:p>
        </w:tc>
      </w:tr>
      <w:tr w:rsidR="00AA2216" w14:paraId="6D22B87F" w14:textId="77777777">
        <w:trPr>
          <w:trHeight w:val="300"/>
        </w:trPr>
        <w:tc>
          <w:tcPr>
            <w:tcW w:w="4262" w:type="dxa"/>
            <w:vMerge/>
            <w:tcBorders>
              <w:top w:val="nil"/>
            </w:tcBorders>
          </w:tcPr>
          <w:p w14:paraId="037C4C8D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14:paraId="52916B4E" w14:textId="77777777" w:rsidR="00AA2216" w:rsidRDefault="00000000">
            <w:pPr>
              <w:pStyle w:val="TableParagraph"/>
              <w:spacing w:line="280" w:lineRule="exact"/>
              <w:ind w:left="647"/>
              <w:rPr>
                <w:sz w:val="29"/>
              </w:rPr>
            </w:pPr>
            <w:r>
              <w:rPr>
                <w:sz w:val="29"/>
              </w:rPr>
              <w:t>2021</w:t>
            </w:r>
          </w:p>
        </w:tc>
        <w:tc>
          <w:tcPr>
            <w:tcW w:w="1698" w:type="dxa"/>
          </w:tcPr>
          <w:p w14:paraId="2FCE5E03" w14:textId="77777777" w:rsidR="00AA2216" w:rsidRDefault="00000000">
            <w:pPr>
              <w:pStyle w:val="TableParagraph"/>
              <w:spacing w:line="280" w:lineRule="exact"/>
              <w:ind w:left="107" w:right="77"/>
              <w:jc w:val="center"/>
              <w:rPr>
                <w:sz w:val="29"/>
              </w:rPr>
            </w:pPr>
            <w:r>
              <w:rPr>
                <w:sz w:val="29"/>
              </w:rPr>
              <w:t>2022</w:t>
            </w:r>
          </w:p>
        </w:tc>
        <w:tc>
          <w:tcPr>
            <w:tcW w:w="1554" w:type="dxa"/>
          </w:tcPr>
          <w:p w14:paraId="1AF9684B" w14:textId="77777777" w:rsidR="00AA2216" w:rsidRDefault="00000000">
            <w:pPr>
              <w:pStyle w:val="TableParagraph"/>
              <w:spacing w:line="280" w:lineRule="exact"/>
              <w:ind w:left="119" w:right="72"/>
              <w:jc w:val="center"/>
              <w:rPr>
                <w:sz w:val="29"/>
              </w:rPr>
            </w:pPr>
            <w:r>
              <w:rPr>
                <w:sz w:val="29"/>
              </w:rPr>
              <w:t>2023</w:t>
            </w:r>
          </w:p>
        </w:tc>
      </w:tr>
      <w:tr w:rsidR="00AA2216" w14:paraId="17005BD6" w14:textId="77777777">
        <w:trPr>
          <w:trHeight w:val="316"/>
        </w:trPr>
        <w:tc>
          <w:tcPr>
            <w:tcW w:w="4262" w:type="dxa"/>
          </w:tcPr>
          <w:p w14:paraId="680CC344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Акмолинская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область</w:t>
            </w:r>
          </w:p>
        </w:tc>
        <w:tc>
          <w:tcPr>
            <w:tcW w:w="1843" w:type="dxa"/>
          </w:tcPr>
          <w:p w14:paraId="4CABED88" w14:textId="77777777" w:rsidR="00AA2216" w:rsidRDefault="00000000">
            <w:pPr>
              <w:pStyle w:val="TableParagraph"/>
              <w:spacing w:line="296" w:lineRule="exact"/>
              <w:ind w:left="406"/>
              <w:rPr>
                <w:sz w:val="29"/>
              </w:rPr>
            </w:pPr>
            <w:r>
              <w:rPr>
                <w:sz w:val="29"/>
              </w:rPr>
              <w:t>52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(13,8)</w:t>
            </w:r>
          </w:p>
        </w:tc>
        <w:tc>
          <w:tcPr>
            <w:tcW w:w="1698" w:type="dxa"/>
          </w:tcPr>
          <w:p w14:paraId="7AC44E79" w14:textId="77777777" w:rsidR="00AA2216" w:rsidRDefault="00000000">
            <w:pPr>
              <w:pStyle w:val="TableParagraph"/>
              <w:spacing w:line="296" w:lineRule="exact"/>
              <w:ind w:left="106" w:right="77"/>
              <w:jc w:val="center"/>
              <w:rPr>
                <w:sz w:val="29"/>
              </w:rPr>
            </w:pPr>
            <w:r>
              <w:rPr>
                <w:sz w:val="29"/>
              </w:rPr>
              <w:t>92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(22,9)</w:t>
            </w:r>
          </w:p>
        </w:tc>
        <w:tc>
          <w:tcPr>
            <w:tcW w:w="1554" w:type="dxa"/>
          </w:tcPr>
          <w:p w14:paraId="58037084" w14:textId="77777777" w:rsidR="00AA2216" w:rsidRDefault="00000000">
            <w:pPr>
              <w:pStyle w:val="TableParagraph"/>
              <w:spacing w:line="296" w:lineRule="exact"/>
              <w:ind w:left="119" w:right="90"/>
              <w:jc w:val="center"/>
              <w:rPr>
                <w:sz w:val="29"/>
              </w:rPr>
            </w:pPr>
            <w:r>
              <w:rPr>
                <w:sz w:val="29"/>
              </w:rPr>
              <w:t>27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(6,7)</w:t>
            </w:r>
          </w:p>
        </w:tc>
      </w:tr>
      <w:tr w:rsidR="00AA2216" w14:paraId="6D39C766" w14:textId="77777777">
        <w:trPr>
          <w:trHeight w:val="316"/>
        </w:trPr>
        <w:tc>
          <w:tcPr>
            <w:tcW w:w="4262" w:type="dxa"/>
          </w:tcPr>
          <w:p w14:paraId="03CFD918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w w:val="95"/>
                <w:sz w:val="29"/>
              </w:rPr>
              <w:t>Актюбинская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область</w:t>
            </w:r>
          </w:p>
        </w:tc>
        <w:tc>
          <w:tcPr>
            <w:tcW w:w="1843" w:type="dxa"/>
          </w:tcPr>
          <w:p w14:paraId="57C8119C" w14:textId="77777777" w:rsidR="00AA2216" w:rsidRDefault="00000000">
            <w:pPr>
              <w:pStyle w:val="TableParagraph"/>
              <w:spacing w:line="297" w:lineRule="exact"/>
              <w:ind w:left="470"/>
              <w:rPr>
                <w:sz w:val="29"/>
              </w:rPr>
            </w:pPr>
            <w:r>
              <w:rPr>
                <w:sz w:val="29"/>
              </w:rPr>
              <w:t>21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(4,6)</w:t>
            </w:r>
          </w:p>
        </w:tc>
        <w:tc>
          <w:tcPr>
            <w:tcW w:w="1698" w:type="dxa"/>
          </w:tcPr>
          <w:p w14:paraId="315867BD" w14:textId="77777777" w:rsidR="00AA2216" w:rsidRDefault="00000000">
            <w:pPr>
              <w:pStyle w:val="TableParagraph"/>
              <w:spacing w:line="297" w:lineRule="exact"/>
              <w:ind w:right="73"/>
              <w:jc w:val="center"/>
              <w:rPr>
                <w:sz w:val="29"/>
              </w:rPr>
            </w:pPr>
            <w:r>
              <w:rPr>
                <w:sz w:val="29"/>
              </w:rPr>
              <w:t>32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(6,8)</w:t>
            </w:r>
          </w:p>
        </w:tc>
        <w:tc>
          <w:tcPr>
            <w:tcW w:w="1554" w:type="dxa"/>
          </w:tcPr>
          <w:p w14:paraId="27907DE0" w14:textId="77777777" w:rsidR="00AA2216" w:rsidRDefault="00000000">
            <w:pPr>
              <w:pStyle w:val="TableParagraph"/>
              <w:spacing w:line="297" w:lineRule="exact"/>
              <w:ind w:left="31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0</w:t>
            </w:r>
          </w:p>
        </w:tc>
      </w:tr>
      <w:tr w:rsidR="00AA2216" w14:paraId="4F1D6F33" w14:textId="77777777">
        <w:trPr>
          <w:trHeight w:val="316"/>
        </w:trPr>
        <w:tc>
          <w:tcPr>
            <w:tcW w:w="4262" w:type="dxa"/>
          </w:tcPr>
          <w:p w14:paraId="5CA389C4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Алматинская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область</w:t>
            </w:r>
          </w:p>
        </w:tc>
        <w:tc>
          <w:tcPr>
            <w:tcW w:w="1843" w:type="dxa"/>
          </w:tcPr>
          <w:p w14:paraId="08E90BD5" w14:textId="77777777" w:rsidR="00AA2216" w:rsidRDefault="00000000">
            <w:pPr>
              <w:pStyle w:val="TableParagraph"/>
              <w:spacing w:line="296" w:lineRule="exact"/>
              <w:ind w:left="0" w:right="294"/>
              <w:jc w:val="right"/>
              <w:rPr>
                <w:sz w:val="29"/>
              </w:rPr>
            </w:pPr>
            <w:r>
              <w:rPr>
                <w:sz w:val="29"/>
              </w:rPr>
              <w:t>116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(11,0)</w:t>
            </w:r>
          </w:p>
        </w:tc>
        <w:tc>
          <w:tcPr>
            <w:tcW w:w="1698" w:type="dxa"/>
          </w:tcPr>
          <w:p w14:paraId="6F77A5DF" w14:textId="77777777" w:rsidR="00AA2216" w:rsidRDefault="00000000">
            <w:pPr>
              <w:pStyle w:val="TableParagraph"/>
              <w:spacing w:line="296" w:lineRule="exact"/>
              <w:ind w:right="74"/>
              <w:jc w:val="center"/>
              <w:rPr>
                <w:sz w:val="29"/>
              </w:rPr>
            </w:pPr>
            <w:r>
              <w:rPr>
                <w:sz w:val="29"/>
              </w:rPr>
              <w:t>195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(17,8)</w:t>
            </w:r>
          </w:p>
        </w:tc>
        <w:tc>
          <w:tcPr>
            <w:tcW w:w="1554" w:type="dxa"/>
          </w:tcPr>
          <w:p w14:paraId="5C233E64" w14:textId="77777777" w:rsidR="00AA2216" w:rsidRDefault="00000000">
            <w:pPr>
              <w:pStyle w:val="TableParagraph"/>
              <w:spacing w:line="296" w:lineRule="exact"/>
              <w:ind w:left="119" w:right="90"/>
              <w:jc w:val="center"/>
              <w:rPr>
                <w:sz w:val="29"/>
              </w:rPr>
            </w:pPr>
            <w:r>
              <w:rPr>
                <w:sz w:val="29"/>
              </w:rPr>
              <w:t>64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(5,8)</w:t>
            </w:r>
          </w:p>
        </w:tc>
      </w:tr>
      <w:tr w:rsidR="00AA2216" w14:paraId="10EA3F0D" w14:textId="77777777">
        <w:trPr>
          <w:trHeight w:val="300"/>
        </w:trPr>
        <w:tc>
          <w:tcPr>
            <w:tcW w:w="4262" w:type="dxa"/>
          </w:tcPr>
          <w:p w14:paraId="373FCE72" w14:textId="77777777" w:rsidR="00AA2216" w:rsidRDefault="00000000">
            <w:pPr>
              <w:pStyle w:val="TableParagraph"/>
              <w:spacing w:line="281" w:lineRule="exact"/>
              <w:rPr>
                <w:sz w:val="29"/>
              </w:rPr>
            </w:pPr>
            <w:r>
              <w:rPr>
                <w:w w:val="95"/>
                <w:sz w:val="29"/>
              </w:rPr>
              <w:t>Атырауская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область</w:t>
            </w:r>
          </w:p>
        </w:tc>
        <w:tc>
          <w:tcPr>
            <w:tcW w:w="1843" w:type="dxa"/>
          </w:tcPr>
          <w:p w14:paraId="25DFB9DE" w14:textId="77777777" w:rsidR="00AA2216" w:rsidRDefault="00000000">
            <w:pPr>
              <w:pStyle w:val="TableParagraph"/>
              <w:spacing w:line="281" w:lineRule="exact"/>
              <w:ind w:left="0" w:right="294"/>
              <w:jc w:val="right"/>
              <w:rPr>
                <w:sz w:val="29"/>
              </w:rPr>
            </w:pPr>
            <w:r>
              <w:rPr>
                <w:sz w:val="29"/>
              </w:rPr>
              <w:t>269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(80,7)</w:t>
            </w:r>
          </w:p>
        </w:tc>
        <w:tc>
          <w:tcPr>
            <w:tcW w:w="1698" w:type="dxa"/>
          </w:tcPr>
          <w:p w14:paraId="12EA33F2" w14:textId="77777777" w:rsidR="00AA2216" w:rsidRDefault="00000000">
            <w:pPr>
              <w:pStyle w:val="TableParagraph"/>
              <w:spacing w:line="281" w:lineRule="exact"/>
              <w:ind w:left="106" w:right="77"/>
              <w:jc w:val="center"/>
              <w:rPr>
                <w:sz w:val="29"/>
              </w:rPr>
            </w:pPr>
            <w:r>
              <w:rPr>
                <w:sz w:val="29"/>
              </w:rPr>
              <w:t>53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(15,4)</w:t>
            </w:r>
          </w:p>
        </w:tc>
        <w:tc>
          <w:tcPr>
            <w:tcW w:w="1554" w:type="dxa"/>
          </w:tcPr>
          <w:p w14:paraId="3DD78A87" w14:textId="77777777" w:rsidR="00AA2216" w:rsidRDefault="00000000">
            <w:pPr>
              <w:pStyle w:val="TableParagraph"/>
              <w:spacing w:line="281" w:lineRule="exact"/>
              <w:ind w:left="119" w:right="90"/>
              <w:jc w:val="center"/>
              <w:rPr>
                <w:sz w:val="29"/>
              </w:rPr>
            </w:pPr>
            <w:r>
              <w:rPr>
                <w:sz w:val="29"/>
              </w:rPr>
              <w:t>16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(4,6)</w:t>
            </w:r>
          </w:p>
        </w:tc>
      </w:tr>
      <w:tr w:rsidR="00AA2216" w14:paraId="09A53909" w14:textId="77777777">
        <w:trPr>
          <w:trHeight w:val="315"/>
        </w:trPr>
        <w:tc>
          <w:tcPr>
            <w:tcW w:w="4262" w:type="dxa"/>
          </w:tcPr>
          <w:p w14:paraId="05819FAE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Западно-Казахстанская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область</w:t>
            </w:r>
          </w:p>
        </w:tc>
        <w:tc>
          <w:tcPr>
            <w:tcW w:w="1843" w:type="dxa"/>
          </w:tcPr>
          <w:p w14:paraId="58D79466" w14:textId="77777777" w:rsidR="00AA2216" w:rsidRDefault="00000000">
            <w:pPr>
              <w:pStyle w:val="TableParagraph"/>
              <w:spacing w:line="296" w:lineRule="exact"/>
              <w:ind w:left="406"/>
              <w:rPr>
                <w:sz w:val="29"/>
              </w:rPr>
            </w:pPr>
            <w:r>
              <w:rPr>
                <w:sz w:val="29"/>
              </w:rPr>
              <w:t>77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(22,6)</w:t>
            </w:r>
          </w:p>
        </w:tc>
        <w:tc>
          <w:tcPr>
            <w:tcW w:w="1698" w:type="dxa"/>
          </w:tcPr>
          <w:p w14:paraId="6165041D" w14:textId="77777777" w:rsidR="00AA2216" w:rsidRDefault="00000000">
            <w:pPr>
              <w:pStyle w:val="TableParagraph"/>
              <w:spacing w:line="296" w:lineRule="exact"/>
              <w:ind w:left="106" w:right="77"/>
              <w:jc w:val="center"/>
              <w:rPr>
                <w:sz w:val="29"/>
              </w:rPr>
            </w:pPr>
            <w:r>
              <w:rPr>
                <w:sz w:val="29"/>
              </w:rPr>
              <w:t>60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(17,2)</w:t>
            </w:r>
          </w:p>
        </w:tc>
        <w:tc>
          <w:tcPr>
            <w:tcW w:w="1554" w:type="dxa"/>
          </w:tcPr>
          <w:p w14:paraId="7B5BBE6C" w14:textId="77777777" w:rsidR="00AA2216" w:rsidRDefault="00000000">
            <w:pPr>
              <w:pStyle w:val="TableParagraph"/>
              <w:spacing w:line="296" w:lineRule="exact"/>
              <w:ind w:left="119" w:right="74"/>
              <w:jc w:val="center"/>
              <w:rPr>
                <w:sz w:val="29"/>
              </w:rPr>
            </w:pPr>
            <w:r>
              <w:rPr>
                <w:sz w:val="29"/>
              </w:rPr>
              <w:t>53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(15,1)</w:t>
            </w:r>
          </w:p>
        </w:tc>
      </w:tr>
      <w:tr w:rsidR="00AA2216" w14:paraId="7A7A1091" w14:textId="77777777">
        <w:trPr>
          <w:trHeight w:val="316"/>
        </w:trPr>
        <w:tc>
          <w:tcPr>
            <w:tcW w:w="4262" w:type="dxa"/>
          </w:tcPr>
          <w:p w14:paraId="2289D53B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Жамбылская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область</w:t>
            </w:r>
          </w:p>
        </w:tc>
        <w:tc>
          <w:tcPr>
            <w:tcW w:w="1843" w:type="dxa"/>
          </w:tcPr>
          <w:p w14:paraId="1CC5EC70" w14:textId="77777777" w:rsidR="00AA2216" w:rsidRDefault="00000000">
            <w:pPr>
              <w:pStyle w:val="TableParagraph"/>
              <w:spacing w:line="296" w:lineRule="exact"/>
              <w:ind w:left="470"/>
              <w:rPr>
                <w:sz w:val="29"/>
              </w:rPr>
            </w:pPr>
            <w:r>
              <w:rPr>
                <w:sz w:val="29"/>
              </w:rPr>
              <w:t>35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(6,1)</w:t>
            </w:r>
          </w:p>
        </w:tc>
        <w:tc>
          <w:tcPr>
            <w:tcW w:w="1698" w:type="dxa"/>
          </w:tcPr>
          <w:p w14:paraId="700C3A69" w14:textId="77777777" w:rsidR="00AA2216" w:rsidRDefault="00000000">
            <w:pPr>
              <w:pStyle w:val="TableParagraph"/>
              <w:spacing w:line="296" w:lineRule="exact"/>
              <w:ind w:right="73"/>
              <w:jc w:val="center"/>
              <w:rPr>
                <w:sz w:val="29"/>
              </w:rPr>
            </w:pPr>
            <w:r>
              <w:rPr>
                <w:sz w:val="29"/>
              </w:rPr>
              <w:t>23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(3,8)</w:t>
            </w:r>
          </w:p>
        </w:tc>
        <w:tc>
          <w:tcPr>
            <w:tcW w:w="1554" w:type="dxa"/>
          </w:tcPr>
          <w:p w14:paraId="2029B10D" w14:textId="77777777" w:rsidR="00AA2216" w:rsidRDefault="00000000">
            <w:pPr>
              <w:pStyle w:val="TableParagraph"/>
              <w:spacing w:line="296" w:lineRule="exact"/>
              <w:ind w:left="119" w:right="90"/>
              <w:jc w:val="center"/>
              <w:rPr>
                <w:sz w:val="29"/>
              </w:rPr>
            </w:pPr>
            <w:r>
              <w:rPr>
                <w:sz w:val="29"/>
              </w:rPr>
              <w:t>27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(4,4)</w:t>
            </w:r>
          </w:p>
        </w:tc>
      </w:tr>
      <w:tr w:rsidR="00AA2216" w14:paraId="71B4A2F2" w14:textId="77777777">
        <w:trPr>
          <w:trHeight w:val="316"/>
        </w:trPr>
        <w:tc>
          <w:tcPr>
            <w:tcW w:w="4262" w:type="dxa"/>
          </w:tcPr>
          <w:p w14:paraId="37DA8A81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w w:val="95"/>
                <w:sz w:val="29"/>
              </w:rPr>
              <w:t>Карагандинская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область</w:t>
            </w:r>
          </w:p>
        </w:tc>
        <w:tc>
          <w:tcPr>
            <w:tcW w:w="1843" w:type="dxa"/>
          </w:tcPr>
          <w:p w14:paraId="56004C35" w14:textId="77777777" w:rsidR="00AA2216" w:rsidRDefault="00000000">
            <w:pPr>
              <w:pStyle w:val="TableParagraph"/>
              <w:spacing w:line="297" w:lineRule="exact"/>
              <w:ind w:left="0" w:right="294"/>
              <w:jc w:val="right"/>
              <w:rPr>
                <w:sz w:val="29"/>
              </w:rPr>
            </w:pPr>
            <w:r>
              <w:rPr>
                <w:sz w:val="29"/>
              </w:rPr>
              <w:t>206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(28,5)</w:t>
            </w:r>
          </w:p>
        </w:tc>
        <w:tc>
          <w:tcPr>
            <w:tcW w:w="1698" w:type="dxa"/>
          </w:tcPr>
          <w:p w14:paraId="647862D2" w14:textId="77777777" w:rsidR="00AA2216" w:rsidRDefault="00000000">
            <w:pPr>
              <w:pStyle w:val="TableParagraph"/>
              <w:spacing w:line="297" w:lineRule="exact"/>
              <w:ind w:right="74"/>
              <w:jc w:val="center"/>
              <w:rPr>
                <w:sz w:val="29"/>
              </w:rPr>
            </w:pPr>
            <w:r>
              <w:rPr>
                <w:sz w:val="29"/>
              </w:rPr>
              <w:t>211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(29,9)</w:t>
            </w:r>
          </w:p>
        </w:tc>
        <w:tc>
          <w:tcPr>
            <w:tcW w:w="1554" w:type="dxa"/>
          </w:tcPr>
          <w:p w14:paraId="7973FCC2" w14:textId="77777777" w:rsidR="00AA2216" w:rsidRDefault="00000000">
            <w:pPr>
              <w:pStyle w:val="TableParagraph"/>
              <w:spacing w:line="297" w:lineRule="exact"/>
              <w:ind w:left="119" w:right="90"/>
              <w:jc w:val="center"/>
              <w:rPr>
                <w:sz w:val="29"/>
              </w:rPr>
            </w:pPr>
            <w:r>
              <w:rPr>
                <w:sz w:val="29"/>
              </w:rPr>
              <w:t>102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(14,5)</w:t>
            </w:r>
          </w:p>
        </w:tc>
      </w:tr>
      <w:tr w:rsidR="00AA2216" w14:paraId="706FD9F5" w14:textId="77777777">
        <w:trPr>
          <w:trHeight w:val="300"/>
        </w:trPr>
        <w:tc>
          <w:tcPr>
            <w:tcW w:w="4262" w:type="dxa"/>
          </w:tcPr>
          <w:p w14:paraId="39DC2383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spacing w:val="-1"/>
                <w:sz w:val="29"/>
              </w:rPr>
              <w:t>Костанайская</w:t>
            </w:r>
            <w:r>
              <w:rPr>
                <w:spacing w:val="-27"/>
                <w:sz w:val="29"/>
              </w:rPr>
              <w:t xml:space="preserve"> </w:t>
            </w:r>
            <w:r>
              <w:rPr>
                <w:spacing w:val="-1"/>
                <w:sz w:val="29"/>
              </w:rPr>
              <w:t>область</w:t>
            </w:r>
          </w:p>
        </w:tc>
        <w:tc>
          <w:tcPr>
            <w:tcW w:w="1843" w:type="dxa"/>
          </w:tcPr>
          <w:p w14:paraId="4D4B2D55" w14:textId="77777777" w:rsidR="00AA2216" w:rsidRDefault="00000000">
            <w:pPr>
              <w:pStyle w:val="TableParagraph"/>
              <w:spacing w:line="280" w:lineRule="exact"/>
              <w:ind w:left="406"/>
              <w:rPr>
                <w:sz w:val="29"/>
              </w:rPr>
            </w:pPr>
            <w:r>
              <w:rPr>
                <w:sz w:val="29"/>
              </w:rPr>
              <w:t>71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(15,6)</w:t>
            </w:r>
          </w:p>
        </w:tc>
        <w:tc>
          <w:tcPr>
            <w:tcW w:w="1698" w:type="dxa"/>
          </w:tcPr>
          <w:p w14:paraId="5817006D" w14:textId="77777777" w:rsidR="00AA2216" w:rsidRDefault="00000000">
            <w:pPr>
              <w:pStyle w:val="TableParagraph"/>
              <w:spacing w:line="280" w:lineRule="exact"/>
              <w:ind w:left="106" w:right="77"/>
              <w:jc w:val="center"/>
              <w:rPr>
                <w:sz w:val="29"/>
              </w:rPr>
            </w:pPr>
            <w:r>
              <w:rPr>
                <w:sz w:val="29"/>
              </w:rPr>
              <w:t>81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(18,7)</w:t>
            </w:r>
          </w:p>
        </w:tc>
        <w:tc>
          <w:tcPr>
            <w:tcW w:w="1554" w:type="dxa"/>
          </w:tcPr>
          <w:p w14:paraId="05783AAE" w14:textId="77777777" w:rsidR="00AA2216" w:rsidRDefault="00000000">
            <w:pPr>
              <w:pStyle w:val="TableParagraph"/>
              <w:spacing w:line="280" w:lineRule="exact"/>
              <w:ind w:left="119" w:right="74"/>
              <w:jc w:val="center"/>
              <w:rPr>
                <w:sz w:val="29"/>
              </w:rPr>
            </w:pPr>
            <w:r>
              <w:rPr>
                <w:sz w:val="29"/>
              </w:rPr>
              <w:t>63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(14,7)</w:t>
            </w:r>
          </w:p>
        </w:tc>
      </w:tr>
      <w:tr w:rsidR="00AA2216" w14:paraId="61BF91A1" w14:textId="77777777">
        <w:trPr>
          <w:trHeight w:val="316"/>
        </w:trPr>
        <w:tc>
          <w:tcPr>
            <w:tcW w:w="4262" w:type="dxa"/>
          </w:tcPr>
          <w:p w14:paraId="0E09876A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Кызылординская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область</w:t>
            </w:r>
          </w:p>
        </w:tc>
        <w:tc>
          <w:tcPr>
            <w:tcW w:w="1843" w:type="dxa"/>
          </w:tcPr>
          <w:p w14:paraId="1E9CA748" w14:textId="77777777" w:rsidR="00AA2216" w:rsidRDefault="00000000">
            <w:pPr>
              <w:pStyle w:val="TableParagraph"/>
              <w:spacing w:line="296" w:lineRule="exact"/>
              <w:ind w:left="470"/>
              <w:rPr>
                <w:sz w:val="29"/>
              </w:rPr>
            </w:pPr>
            <w:r>
              <w:rPr>
                <w:sz w:val="29"/>
              </w:rPr>
              <w:t>37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(9,1)</w:t>
            </w:r>
          </w:p>
        </w:tc>
        <w:tc>
          <w:tcPr>
            <w:tcW w:w="1698" w:type="dxa"/>
          </w:tcPr>
          <w:p w14:paraId="7ACA2A5A" w14:textId="77777777" w:rsidR="00AA2216" w:rsidRDefault="00000000">
            <w:pPr>
              <w:pStyle w:val="TableParagraph"/>
              <w:spacing w:line="296" w:lineRule="exact"/>
              <w:ind w:left="106" w:right="77"/>
              <w:jc w:val="center"/>
              <w:rPr>
                <w:sz w:val="29"/>
              </w:rPr>
            </w:pPr>
            <w:r>
              <w:rPr>
                <w:sz w:val="29"/>
              </w:rPr>
              <w:t>42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(10,2)</w:t>
            </w:r>
          </w:p>
        </w:tc>
        <w:tc>
          <w:tcPr>
            <w:tcW w:w="1554" w:type="dxa"/>
          </w:tcPr>
          <w:p w14:paraId="38C7BD8D" w14:textId="77777777" w:rsidR="00AA2216" w:rsidRDefault="00000000">
            <w:pPr>
              <w:pStyle w:val="TableParagraph"/>
              <w:spacing w:line="296" w:lineRule="exact"/>
              <w:ind w:left="119" w:right="90"/>
              <w:jc w:val="center"/>
              <w:rPr>
                <w:sz w:val="29"/>
              </w:rPr>
            </w:pPr>
            <w:r>
              <w:rPr>
                <w:sz w:val="29"/>
              </w:rPr>
              <w:t>36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(8,7)</w:t>
            </w:r>
          </w:p>
        </w:tc>
      </w:tr>
      <w:tr w:rsidR="00AA2216" w14:paraId="18DE4CD6" w14:textId="77777777">
        <w:trPr>
          <w:trHeight w:val="316"/>
        </w:trPr>
        <w:tc>
          <w:tcPr>
            <w:tcW w:w="4262" w:type="dxa"/>
          </w:tcPr>
          <w:p w14:paraId="0D42AB4D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w w:val="95"/>
                <w:sz w:val="29"/>
              </w:rPr>
              <w:t>Мангистауская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область</w:t>
            </w:r>
          </w:p>
        </w:tc>
        <w:tc>
          <w:tcPr>
            <w:tcW w:w="1843" w:type="dxa"/>
          </w:tcPr>
          <w:p w14:paraId="51B26C55" w14:textId="77777777" w:rsidR="00AA2216" w:rsidRDefault="00000000">
            <w:pPr>
              <w:pStyle w:val="TableParagraph"/>
              <w:spacing w:line="297" w:lineRule="exact"/>
              <w:ind w:left="550"/>
              <w:rPr>
                <w:sz w:val="29"/>
              </w:rPr>
            </w:pPr>
            <w:r>
              <w:rPr>
                <w:sz w:val="29"/>
              </w:rPr>
              <w:t>4</w:t>
            </w:r>
            <w:r>
              <w:rPr>
                <w:spacing w:val="-8"/>
                <w:sz w:val="29"/>
              </w:rPr>
              <w:t xml:space="preserve"> </w:t>
            </w:r>
            <w:r>
              <w:rPr>
                <w:sz w:val="29"/>
              </w:rPr>
              <w:t>(1,1)</w:t>
            </w:r>
          </w:p>
        </w:tc>
        <w:tc>
          <w:tcPr>
            <w:tcW w:w="1698" w:type="dxa"/>
          </w:tcPr>
          <w:p w14:paraId="44F2DE08" w14:textId="77777777" w:rsidR="00AA2216" w:rsidRDefault="00000000">
            <w:pPr>
              <w:pStyle w:val="TableParagraph"/>
              <w:spacing w:line="297" w:lineRule="exact"/>
              <w:ind w:left="106" w:right="77"/>
              <w:jc w:val="center"/>
              <w:rPr>
                <w:sz w:val="29"/>
              </w:rPr>
            </w:pPr>
            <w:r>
              <w:rPr>
                <w:sz w:val="29"/>
              </w:rPr>
              <w:t>8</w:t>
            </w:r>
            <w:r>
              <w:rPr>
                <w:spacing w:val="-8"/>
                <w:sz w:val="29"/>
              </w:rPr>
              <w:t xml:space="preserve"> </w:t>
            </w:r>
            <w:r>
              <w:rPr>
                <w:sz w:val="29"/>
              </w:rPr>
              <w:t>(2,1)</w:t>
            </w:r>
          </w:p>
        </w:tc>
        <w:tc>
          <w:tcPr>
            <w:tcW w:w="1554" w:type="dxa"/>
          </w:tcPr>
          <w:p w14:paraId="343CBAFD" w14:textId="77777777" w:rsidR="00AA2216" w:rsidRDefault="00000000">
            <w:pPr>
              <w:pStyle w:val="TableParagraph"/>
              <w:spacing w:line="297" w:lineRule="exact"/>
              <w:ind w:left="119" w:right="90"/>
              <w:jc w:val="center"/>
              <w:rPr>
                <w:sz w:val="29"/>
              </w:rPr>
            </w:pPr>
            <w:r>
              <w:rPr>
                <w:sz w:val="29"/>
              </w:rPr>
              <w:t>13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(3,4)</w:t>
            </w:r>
          </w:p>
        </w:tc>
      </w:tr>
      <w:tr w:rsidR="00AA2216" w14:paraId="0B241DC3" w14:textId="77777777">
        <w:trPr>
          <w:trHeight w:val="316"/>
        </w:trPr>
        <w:tc>
          <w:tcPr>
            <w:tcW w:w="4262" w:type="dxa"/>
          </w:tcPr>
          <w:p w14:paraId="233667D0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Павлодарская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область</w:t>
            </w:r>
          </w:p>
        </w:tc>
        <w:tc>
          <w:tcPr>
            <w:tcW w:w="1843" w:type="dxa"/>
          </w:tcPr>
          <w:p w14:paraId="793967A2" w14:textId="77777777" w:rsidR="00AA2216" w:rsidRDefault="00000000">
            <w:pPr>
              <w:pStyle w:val="TableParagraph"/>
              <w:spacing w:line="296" w:lineRule="exact"/>
              <w:ind w:left="406"/>
              <w:rPr>
                <w:sz w:val="29"/>
              </w:rPr>
            </w:pPr>
            <w:r>
              <w:rPr>
                <w:sz w:val="29"/>
              </w:rPr>
              <w:t>93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(23,5)</w:t>
            </w:r>
          </w:p>
        </w:tc>
        <w:tc>
          <w:tcPr>
            <w:tcW w:w="1698" w:type="dxa"/>
          </w:tcPr>
          <w:p w14:paraId="2A49A039" w14:textId="77777777" w:rsidR="00AA2216" w:rsidRDefault="00000000">
            <w:pPr>
              <w:pStyle w:val="TableParagraph"/>
              <w:spacing w:line="296" w:lineRule="exact"/>
              <w:ind w:right="74"/>
              <w:jc w:val="center"/>
              <w:rPr>
                <w:sz w:val="29"/>
              </w:rPr>
            </w:pPr>
            <w:r>
              <w:rPr>
                <w:sz w:val="29"/>
              </w:rPr>
              <w:t>101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(25,7)</w:t>
            </w:r>
          </w:p>
        </w:tc>
        <w:tc>
          <w:tcPr>
            <w:tcW w:w="1554" w:type="dxa"/>
          </w:tcPr>
          <w:p w14:paraId="6594739C" w14:textId="77777777" w:rsidR="00AA2216" w:rsidRDefault="00000000">
            <w:pPr>
              <w:pStyle w:val="TableParagraph"/>
              <w:spacing w:line="296" w:lineRule="exact"/>
              <w:ind w:left="119" w:right="73"/>
              <w:jc w:val="center"/>
              <w:rPr>
                <w:sz w:val="29"/>
              </w:rPr>
            </w:pPr>
            <w:r>
              <w:rPr>
                <w:sz w:val="29"/>
              </w:rPr>
              <w:t>44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(11,2)</w:t>
            </w:r>
          </w:p>
        </w:tc>
      </w:tr>
      <w:tr w:rsidR="00AA2216" w14:paraId="07701704" w14:textId="77777777">
        <w:trPr>
          <w:trHeight w:val="300"/>
        </w:trPr>
        <w:tc>
          <w:tcPr>
            <w:tcW w:w="4262" w:type="dxa"/>
          </w:tcPr>
          <w:p w14:paraId="03967F83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w w:val="95"/>
                <w:sz w:val="29"/>
              </w:rPr>
              <w:t>Северо-Казахстанская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область</w:t>
            </w:r>
          </w:p>
        </w:tc>
        <w:tc>
          <w:tcPr>
            <w:tcW w:w="1843" w:type="dxa"/>
          </w:tcPr>
          <w:p w14:paraId="3FA66482" w14:textId="77777777" w:rsidR="00AA2216" w:rsidRDefault="00000000">
            <w:pPr>
              <w:pStyle w:val="TableParagraph"/>
              <w:spacing w:line="280" w:lineRule="exact"/>
              <w:ind w:left="406"/>
              <w:rPr>
                <w:sz w:val="29"/>
              </w:rPr>
            </w:pPr>
            <w:r>
              <w:rPr>
                <w:sz w:val="29"/>
              </w:rPr>
              <w:t>79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(27,8)</w:t>
            </w:r>
          </w:p>
        </w:tc>
        <w:tc>
          <w:tcPr>
            <w:tcW w:w="1698" w:type="dxa"/>
          </w:tcPr>
          <w:p w14:paraId="6D6AB799" w14:textId="77777777" w:rsidR="00AA2216" w:rsidRDefault="00000000">
            <w:pPr>
              <w:pStyle w:val="TableParagraph"/>
              <w:spacing w:line="280" w:lineRule="exact"/>
              <w:ind w:left="107" w:right="77"/>
              <w:jc w:val="center"/>
              <w:rPr>
                <w:sz w:val="29"/>
              </w:rPr>
            </w:pPr>
            <w:r>
              <w:rPr>
                <w:sz w:val="29"/>
              </w:rPr>
              <w:t>59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(21,2)</w:t>
            </w:r>
          </w:p>
        </w:tc>
        <w:tc>
          <w:tcPr>
            <w:tcW w:w="1554" w:type="dxa"/>
          </w:tcPr>
          <w:p w14:paraId="321269C2" w14:textId="77777777" w:rsidR="00AA2216" w:rsidRDefault="00000000">
            <w:pPr>
              <w:pStyle w:val="TableParagraph"/>
              <w:spacing w:line="280" w:lineRule="exact"/>
              <w:ind w:left="119" w:right="74"/>
              <w:jc w:val="center"/>
              <w:rPr>
                <w:sz w:val="29"/>
              </w:rPr>
            </w:pPr>
            <w:r>
              <w:rPr>
                <w:sz w:val="29"/>
              </w:rPr>
              <w:t>70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(24,4)</w:t>
            </w:r>
          </w:p>
        </w:tc>
      </w:tr>
      <w:tr w:rsidR="00AA2216" w14:paraId="4F83BFC6" w14:textId="77777777">
        <w:trPr>
          <w:trHeight w:val="316"/>
        </w:trPr>
        <w:tc>
          <w:tcPr>
            <w:tcW w:w="4262" w:type="dxa"/>
          </w:tcPr>
          <w:p w14:paraId="722F9844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Туркестанская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область</w:t>
            </w:r>
          </w:p>
        </w:tc>
        <w:tc>
          <w:tcPr>
            <w:tcW w:w="1843" w:type="dxa"/>
          </w:tcPr>
          <w:p w14:paraId="26F1622A" w14:textId="77777777" w:rsidR="00AA2216" w:rsidRDefault="00000000">
            <w:pPr>
              <w:pStyle w:val="TableParagraph"/>
              <w:spacing w:line="296" w:lineRule="exact"/>
              <w:ind w:left="470"/>
              <w:rPr>
                <w:sz w:val="29"/>
              </w:rPr>
            </w:pPr>
            <w:r>
              <w:rPr>
                <w:sz w:val="29"/>
              </w:rPr>
              <w:t>62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(6,2)</w:t>
            </w:r>
          </w:p>
        </w:tc>
        <w:tc>
          <w:tcPr>
            <w:tcW w:w="1698" w:type="dxa"/>
          </w:tcPr>
          <w:p w14:paraId="154FA9AC" w14:textId="77777777" w:rsidR="00AA2216" w:rsidRDefault="00000000">
            <w:pPr>
              <w:pStyle w:val="TableParagraph"/>
              <w:spacing w:line="296" w:lineRule="exact"/>
              <w:ind w:right="73"/>
              <w:jc w:val="center"/>
              <w:rPr>
                <w:sz w:val="29"/>
              </w:rPr>
            </w:pPr>
            <w:r>
              <w:rPr>
                <w:sz w:val="29"/>
              </w:rPr>
              <w:t>57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(5,6)</w:t>
            </w:r>
          </w:p>
        </w:tc>
        <w:tc>
          <w:tcPr>
            <w:tcW w:w="1554" w:type="dxa"/>
          </w:tcPr>
          <w:p w14:paraId="2C2CD8BE" w14:textId="77777777" w:rsidR="00AA2216" w:rsidRDefault="00000000">
            <w:pPr>
              <w:pStyle w:val="TableParagraph"/>
              <w:spacing w:line="296" w:lineRule="exact"/>
              <w:ind w:left="119" w:right="90"/>
              <w:jc w:val="center"/>
              <w:rPr>
                <w:sz w:val="29"/>
              </w:rPr>
            </w:pPr>
            <w:r>
              <w:rPr>
                <w:sz w:val="29"/>
              </w:rPr>
              <w:t>24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(2,3)</w:t>
            </w:r>
          </w:p>
        </w:tc>
      </w:tr>
      <w:tr w:rsidR="00AA2216" w14:paraId="67706173" w14:textId="77777777">
        <w:trPr>
          <w:trHeight w:val="316"/>
        </w:trPr>
        <w:tc>
          <w:tcPr>
            <w:tcW w:w="4262" w:type="dxa"/>
          </w:tcPr>
          <w:p w14:paraId="0C60E51A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w w:val="95"/>
                <w:sz w:val="29"/>
              </w:rPr>
              <w:t>Восточно-Казахстанская</w:t>
            </w:r>
            <w:r>
              <w:rPr>
                <w:spacing w:val="2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область</w:t>
            </w:r>
          </w:p>
        </w:tc>
        <w:tc>
          <w:tcPr>
            <w:tcW w:w="1843" w:type="dxa"/>
          </w:tcPr>
          <w:p w14:paraId="7C41C592" w14:textId="77777777" w:rsidR="00AA2216" w:rsidRDefault="00000000">
            <w:pPr>
              <w:pStyle w:val="TableParagraph"/>
              <w:spacing w:line="297" w:lineRule="exact"/>
              <w:ind w:left="0" w:right="294"/>
              <w:jc w:val="right"/>
              <w:rPr>
                <w:sz w:val="29"/>
              </w:rPr>
            </w:pPr>
            <w:r>
              <w:rPr>
                <w:sz w:val="29"/>
              </w:rPr>
              <w:t>214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(30,0)</w:t>
            </w:r>
          </w:p>
        </w:tc>
        <w:tc>
          <w:tcPr>
            <w:tcW w:w="1698" w:type="dxa"/>
          </w:tcPr>
          <w:p w14:paraId="02457BE9" w14:textId="77777777" w:rsidR="00AA2216" w:rsidRDefault="00000000">
            <w:pPr>
              <w:pStyle w:val="TableParagraph"/>
              <w:spacing w:line="297" w:lineRule="exact"/>
              <w:ind w:right="74"/>
              <w:jc w:val="center"/>
              <w:rPr>
                <w:sz w:val="29"/>
              </w:rPr>
            </w:pPr>
            <w:r>
              <w:rPr>
                <w:sz w:val="29"/>
              </w:rPr>
              <w:t>169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(24,3)</w:t>
            </w:r>
          </w:p>
        </w:tc>
        <w:tc>
          <w:tcPr>
            <w:tcW w:w="1554" w:type="dxa"/>
          </w:tcPr>
          <w:p w14:paraId="3EAF5583" w14:textId="77777777" w:rsidR="00AA2216" w:rsidRDefault="00000000">
            <w:pPr>
              <w:pStyle w:val="TableParagraph"/>
              <w:spacing w:line="297" w:lineRule="exact"/>
              <w:ind w:left="119" w:right="73"/>
              <w:jc w:val="center"/>
              <w:rPr>
                <w:sz w:val="29"/>
              </w:rPr>
            </w:pPr>
            <w:r>
              <w:rPr>
                <w:sz w:val="29"/>
              </w:rPr>
              <w:t>74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(10,7)</w:t>
            </w:r>
          </w:p>
        </w:tc>
      </w:tr>
      <w:tr w:rsidR="00AA2216" w14:paraId="4AB1D798" w14:textId="77777777">
        <w:trPr>
          <w:trHeight w:val="316"/>
        </w:trPr>
        <w:tc>
          <w:tcPr>
            <w:tcW w:w="4262" w:type="dxa"/>
          </w:tcPr>
          <w:p w14:paraId="5D5767F8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г.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Астана</w:t>
            </w:r>
          </w:p>
        </w:tc>
        <w:tc>
          <w:tcPr>
            <w:tcW w:w="1843" w:type="dxa"/>
          </w:tcPr>
          <w:p w14:paraId="7D3C8436" w14:textId="77777777" w:rsidR="00AA2216" w:rsidRDefault="00000000">
            <w:pPr>
              <w:pStyle w:val="TableParagraph"/>
              <w:spacing w:line="296" w:lineRule="exact"/>
              <w:ind w:left="406"/>
              <w:rPr>
                <w:sz w:val="29"/>
              </w:rPr>
            </w:pPr>
            <w:r>
              <w:rPr>
                <w:sz w:val="29"/>
              </w:rPr>
              <w:t>62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(10,1)</w:t>
            </w:r>
          </w:p>
        </w:tc>
        <w:tc>
          <w:tcPr>
            <w:tcW w:w="1698" w:type="dxa"/>
          </w:tcPr>
          <w:p w14:paraId="15A8F3C5" w14:textId="77777777" w:rsidR="00AA2216" w:rsidRDefault="00000000">
            <w:pPr>
              <w:pStyle w:val="TableParagraph"/>
              <w:spacing w:line="296" w:lineRule="exact"/>
              <w:ind w:right="73"/>
              <w:jc w:val="center"/>
              <w:rPr>
                <w:sz w:val="29"/>
              </w:rPr>
            </w:pPr>
            <w:r>
              <w:rPr>
                <w:sz w:val="29"/>
              </w:rPr>
              <w:t>60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(8,9)</w:t>
            </w:r>
          </w:p>
        </w:tc>
        <w:tc>
          <w:tcPr>
            <w:tcW w:w="1554" w:type="dxa"/>
          </w:tcPr>
          <w:p w14:paraId="0D9C92A1" w14:textId="77777777" w:rsidR="00AA2216" w:rsidRDefault="00000000">
            <w:pPr>
              <w:pStyle w:val="TableParagraph"/>
              <w:spacing w:line="296" w:lineRule="exact"/>
              <w:ind w:left="119" w:right="90"/>
              <w:jc w:val="center"/>
              <w:rPr>
                <w:sz w:val="29"/>
              </w:rPr>
            </w:pPr>
            <w:r>
              <w:rPr>
                <w:sz w:val="29"/>
              </w:rPr>
              <w:t>704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(99,3)</w:t>
            </w:r>
          </w:p>
        </w:tc>
      </w:tr>
      <w:tr w:rsidR="00AA2216" w14:paraId="2DF59FA0" w14:textId="77777777">
        <w:trPr>
          <w:trHeight w:val="300"/>
        </w:trPr>
        <w:tc>
          <w:tcPr>
            <w:tcW w:w="4262" w:type="dxa"/>
          </w:tcPr>
          <w:p w14:paraId="23A8C966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sz w:val="29"/>
              </w:rPr>
              <w:t>г.</w:t>
            </w:r>
            <w:r>
              <w:rPr>
                <w:spacing w:val="-16"/>
                <w:sz w:val="29"/>
              </w:rPr>
              <w:t xml:space="preserve"> </w:t>
            </w:r>
            <w:r>
              <w:rPr>
                <w:sz w:val="29"/>
              </w:rPr>
              <w:t>Алматы</w:t>
            </w:r>
          </w:p>
        </w:tc>
        <w:tc>
          <w:tcPr>
            <w:tcW w:w="1843" w:type="dxa"/>
          </w:tcPr>
          <w:p w14:paraId="1D43061A" w14:textId="77777777" w:rsidR="00AA2216" w:rsidRDefault="00000000">
            <w:pPr>
              <w:pStyle w:val="TableParagraph"/>
              <w:spacing w:line="280" w:lineRule="exact"/>
              <w:ind w:left="0" w:right="294"/>
              <w:jc w:val="right"/>
              <w:rPr>
                <w:sz w:val="29"/>
              </w:rPr>
            </w:pPr>
            <w:r>
              <w:rPr>
                <w:sz w:val="29"/>
              </w:rPr>
              <w:t>160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(15,0)</w:t>
            </w:r>
          </w:p>
        </w:tc>
        <w:tc>
          <w:tcPr>
            <w:tcW w:w="1698" w:type="dxa"/>
          </w:tcPr>
          <w:p w14:paraId="2F4DE831" w14:textId="77777777" w:rsidR="00AA2216" w:rsidRDefault="00000000">
            <w:pPr>
              <w:pStyle w:val="TableParagraph"/>
              <w:spacing w:line="280" w:lineRule="exact"/>
              <w:ind w:right="74"/>
              <w:jc w:val="center"/>
              <w:rPr>
                <w:sz w:val="29"/>
              </w:rPr>
            </w:pPr>
            <w:r>
              <w:rPr>
                <w:sz w:val="29"/>
              </w:rPr>
              <w:t>169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(15,0)</w:t>
            </w:r>
          </w:p>
        </w:tc>
        <w:tc>
          <w:tcPr>
            <w:tcW w:w="1554" w:type="dxa"/>
          </w:tcPr>
          <w:p w14:paraId="5AD163FC" w14:textId="77777777" w:rsidR="00AA2216" w:rsidRDefault="00000000">
            <w:pPr>
              <w:pStyle w:val="TableParagraph"/>
              <w:spacing w:line="280" w:lineRule="exact"/>
              <w:ind w:left="119" w:right="74"/>
              <w:jc w:val="center"/>
              <w:rPr>
                <w:sz w:val="29"/>
              </w:rPr>
            </w:pPr>
            <w:r>
              <w:rPr>
                <w:sz w:val="29"/>
              </w:rPr>
              <w:t>104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(9,0)</w:t>
            </w:r>
          </w:p>
        </w:tc>
      </w:tr>
      <w:tr w:rsidR="00AA2216" w14:paraId="2CE9FC71" w14:textId="77777777">
        <w:trPr>
          <w:trHeight w:val="316"/>
        </w:trPr>
        <w:tc>
          <w:tcPr>
            <w:tcW w:w="4262" w:type="dxa"/>
          </w:tcPr>
          <w:p w14:paraId="42F9983D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sz w:val="29"/>
              </w:rPr>
              <w:t>г.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Шымкент</w:t>
            </w:r>
          </w:p>
        </w:tc>
        <w:tc>
          <w:tcPr>
            <w:tcW w:w="1843" w:type="dxa"/>
          </w:tcPr>
          <w:p w14:paraId="7C523133" w14:textId="77777777" w:rsidR="00AA2216" w:rsidRDefault="00000000">
            <w:pPr>
              <w:pStyle w:val="TableParagraph"/>
              <w:spacing w:line="297" w:lineRule="exact"/>
              <w:ind w:left="406"/>
              <w:rPr>
                <w:sz w:val="29"/>
              </w:rPr>
            </w:pPr>
            <w:r>
              <w:rPr>
                <w:sz w:val="29"/>
              </w:rPr>
              <w:t>70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(12,6)</w:t>
            </w:r>
          </w:p>
        </w:tc>
        <w:tc>
          <w:tcPr>
            <w:tcW w:w="1698" w:type="dxa"/>
          </w:tcPr>
          <w:p w14:paraId="783677F2" w14:textId="77777777" w:rsidR="00AA2216" w:rsidRDefault="00000000">
            <w:pPr>
              <w:pStyle w:val="TableParagraph"/>
              <w:spacing w:line="297" w:lineRule="exact"/>
              <w:ind w:left="106" w:right="77"/>
              <w:jc w:val="center"/>
              <w:rPr>
                <w:sz w:val="29"/>
              </w:rPr>
            </w:pPr>
            <w:r>
              <w:rPr>
                <w:sz w:val="29"/>
              </w:rPr>
              <w:t>66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(11,0)</w:t>
            </w:r>
          </w:p>
        </w:tc>
        <w:tc>
          <w:tcPr>
            <w:tcW w:w="1554" w:type="dxa"/>
          </w:tcPr>
          <w:p w14:paraId="5CA47A05" w14:textId="77777777" w:rsidR="00AA2216" w:rsidRDefault="00000000">
            <w:pPr>
              <w:pStyle w:val="TableParagraph"/>
              <w:spacing w:line="297" w:lineRule="exact"/>
              <w:ind w:left="119" w:right="90"/>
              <w:jc w:val="center"/>
              <w:rPr>
                <w:sz w:val="29"/>
              </w:rPr>
            </w:pPr>
            <w:r>
              <w:rPr>
                <w:sz w:val="29"/>
              </w:rPr>
              <w:t>47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(7,6)</w:t>
            </w:r>
          </w:p>
        </w:tc>
      </w:tr>
      <w:tr w:rsidR="00AA2216" w14:paraId="68A50AA7" w14:textId="77777777">
        <w:trPr>
          <w:trHeight w:val="300"/>
        </w:trPr>
        <w:tc>
          <w:tcPr>
            <w:tcW w:w="4262" w:type="dxa"/>
          </w:tcPr>
          <w:p w14:paraId="278640BC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spacing w:val="-2"/>
                <w:sz w:val="29"/>
              </w:rPr>
              <w:t>Республика</w:t>
            </w:r>
            <w:r>
              <w:rPr>
                <w:spacing w:val="-24"/>
                <w:sz w:val="29"/>
              </w:rPr>
              <w:t xml:space="preserve"> </w:t>
            </w:r>
            <w:r>
              <w:rPr>
                <w:spacing w:val="-1"/>
                <w:sz w:val="29"/>
              </w:rPr>
              <w:t>Казахстан</w:t>
            </w:r>
          </w:p>
        </w:tc>
        <w:tc>
          <w:tcPr>
            <w:tcW w:w="1843" w:type="dxa"/>
          </w:tcPr>
          <w:p w14:paraId="646E4349" w14:textId="77777777" w:rsidR="00AA2216" w:rsidRDefault="00000000">
            <w:pPr>
              <w:pStyle w:val="TableParagraph"/>
              <w:spacing w:line="280" w:lineRule="exact"/>
              <w:ind w:left="0" w:right="230"/>
              <w:jc w:val="right"/>
              <w:rPr>
                <w:sz w:val="29"/>
              </w:rPr>
            </w:pPr>
            <w:r>
              <w:rPr>
                <w:w w:val="95"/>
                <w:sz w:val="29"/>
              </w:rPr>
              <w:t>1385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(14,3)</w:t>
            </w:r>
          </w:p>
        </w:tc>
        <w:tc>
          <w:tcPr>
            <w:tcW w:w="1698" w:type="dxa"/>
          </w:tcPr>
          <w:p w14:paraId="7518434C" w14:textId="77777777" w:rsidR="00AA2216" w:rsidRDefault="00000000">
            <w:pPr>
              <w:pStyle w:val="TableParagraph"/>
              <w:spacing w:line="280" w:lineRule="exact"/>
              <w:ind w:right="74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1478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(14,8)</w:t>
            </w:r>
          </w:p>
        </w:tc>
        <w:tc>
          <w:tcPr>
            <w:tcW w:w="1554" w:type="dxa"/>
          </w:tcPr>
          <w:p w14:paraId="3EDABD82" w14:textId="77777777" w:rsidR="00AA2216" w:rsidRDefault="00000000">
            <w:pPr>
              <w:pStyle w:val="TableParagraph"/>
              <w:spacing w:line="280" w:lineRule="exact"/>
              <w:ind w:left="119" w:right="90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1431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(14,1)</w:t>
            </w:r>
          </w:p>
        </w:tc>
      </w:tr>
    </w:tbl>
    <w:p w14:paraId="1E968E20" w14:textId="77777777" w:rsidR="00AA2216" w:rsidRDefault="00AA2216">
      <w:pPr>
        <w:spacing w:line="280" w:lineRule="exact"/>
        <w:jc w:val="center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10D712DB" w14:textId="77777777" w:rsidR="00AA2216" w:rsidRDefault="00000000">
      <w:pPr>
        <w:pStyle w:val="a3"/>
        <w:ind w:left="1169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7CC5898E" wp14:editId="413B0539">
            <wp:extent cx="4788252" cy="3232689"/>
            <wp:effectExtent l="0" t="0" r="0" b="0"/>
            <wp:docPr id="13" name="image7.jpeg" descr="C:\Users\user\Downloads\w3er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252" cy="323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B1C00" w14:textId="77777777" w:rsidR="00AA2216" w:rsidRDefault="00000000">
      <w:pPr>
        <w:pStyle w:val="a3"/>
        <w:spacing w:before="7" w:line="230" w:lineRule="auto"/>
        <w:ind w:left="1860" w:hanging="1378"/>
        <w:jc w:val="left"/>
      </w:pPr>
      <w:r>
        <w:rPr>
          <w:w w:val="95"/>
        </w:rPr>
        <w:t>Рисунок</w:t>
      </w:r>
      <w:r>
        <w:rPr>
          <w:spacing w:val="-6"/>
          <w:w w:val="95"/>
        </w:rPr>
        <w:t xml:space="preserve"> </w:t>
      </w:r>
      <w:r>
        <w:rPr>
          <w:w w:val="95"/>
        </w:rPr>
        <w:t>6</w:t>
      </w:r>
      <w:r>
        <w:rPr>
          <w:spacing w:val="24"/>
          <w:w w:val="95"/>
        </w:rPr>
        <w:t xml:space="preserve"> </w:t>
      </w:r>
      <w:r>
        <w:rPr>
          <w:w w:val="95"/>
        </w:rPr>
        <w:t>–</w:t>
      </w:r>
      <w:r>
        <w:rPr>
          <w:spacing w:val="48"/>
          <w:w w:val="95"/>
        </w:rPr>
        <w:t xml:space="preserve"> </w:t>
      </w:r>
      <w:r>
        <w:rPr>
          <w:w w:val="95"/>
        </w:rPr>
        <w:t>Показатели</w:t>
      </w:r>
      <w:r>
        <w:rPr>
          <w:spacing w:val="27"/>
          <w:w w:val="95"/>
        </w:rPr>
        <w:t xml:space="preserve"> </w:t>
      </w:r>
      <w:r>
        <w:rPr>
          <w:w w:val="95"/>
        </w:rPr>
        <w:t>диагностирования</w:t>
      </w:r>
      <w:r>
        <w:rPr>
          <w:spacing w:val="9"/>
          <w:w w:val="95"/>
        </w:rPr>
        <w:t xml:space="preserve"> </w:t>
      </w:r>
      <w:r>
        <w:rPr>
          <w:w w:val="95"/>
        </w:rPr>
        <w:t>РМЖ</w:t>
      </w:r>
      <w:r>
        <w:rPr>
          <w:spacing w:val="15"/>
          <w:w w:val="95"/>
        </w:rPr>
        <w:t xml:space="preserve"> </w:t>
      </w:r>
      <w:r>
        <w:rPr>
          <w:w w:val="95"/>
        </w:rPr>
        <w:t>по</w:t>
      </w:r>
      <w:r>
        <w:rPr>
          <w:spacing w:val="19"/>
          <w:w w:val="95"/>
        </w:rPr>
        <w:t xml:space="preserve"> </w:t>
      </w:r>
      <w:r>
        <w:rPr>
          <w:w w:val="95"/>
        </w:rPr>
        <w:t>регионам</w:t>
      </w:r>
      <w:r>
        <w:rPr>
          <w:spacing w:val="22"/>
          <w:w w:val="95"/>
        </w:rPr>
        <w:t xml:space="preserve"> </w:t>
      </w:r>
      <w:r>
        <w:rPr>
          <w:w w:val="95"/>
        </w:rPr>
        <w:t>Республике</w:t>
      </w:r>
      <w:r>
        <w:rPr>
          <w:spacing w:val="-66"/>
          <w:w w:val="95"/>
        </w:rPr>
        <w:t xml:space="preserve"> </w:t>
      </w:r>
      <w:r>
        <w:rPr>
          <w:w w:val="95"/>
        </w:rPr>
        <w:t>Казахстан</w:t>
      </w:r>
      <w:r>
        <w:rPr>
          <w:spacing w:val="-7"/>
          <w:w w:val="95"/>
        </w:rPr>
        <w:t xml:space="preserve"> </w:t>
      </w:r>
      <w:r>
        <w:rPr>
          <w:w w:val="95"/>
        </w:rPr>
        <w:t>на</w:t>
      </w:r>
      <w:r>
        <w:rPr>
          <w:spacing w:val="-15"/>
          <w:w w:val="95"/>
        </w:rPr>
        <w:t xml:space="preserve"> </w:t>
      </w:r>
      <w:r>
        <w:rPr>
          <w:w w:val="95"/>
        </w:rPr>
        <w:t>100000</w:t>
      </w:r>
      <w:r>
        <w:rPr>
          <w:spacing w:val="-15"/>
          <w:w w:val="95"/>
        </w:rPr>
        <w:t xml:space="preserve"> </w:t>
      </w:r>
      <w:r>
        <w:rPr>
          <w:w w:val="95"/>
        </w:rPr>
        <w:t>женского</w:t>
      </w:r>
      <w:r>
        <w:rPr>
          <w:spacing w:val="-15"/>
          <w:w w:val="95"/>
        </w:rPr>
        <w:t xml:space="preserve"> </w:t>
      </w:r>
      <w:r>
        <w:rPr>
          <w:w w:val="95"/>
        </w:rPr>
        <w:t>населения</w:t>
      </w:r>
      <w:r>
        <w:rPr>
          <w:spacing w:val="-21"/>
          <w:w w:val="95"/>
        </w:rPr>
        <w:t xml:space="preserve"> </w:t>
      </w:r>
      <w:r>
        <w:rPr>
          <w:w w:val="95"/>
        </w:rPr>
        <w:t>за</w:t>
      </w:r>
      <w:r>
        <w:rPr>
          <w:spacing w:val="-15"/>
          <w:w w:val="95"/>
        </w:rPr>
        <w:t xml:space="preserve"> </w:t>
      </w:r>
      <w:r>
        <w:rPr>
          <w:w w:val="95"/>
        </w:rPr>
        <w:t>2021</w:t>
      </w:r>
      <w:r>
        <w:rPr>
          <w:spacing w:val="-8"/>
          <w:w w:val="95"/>
        </w:rPr>
        <w:t xml:space="preserve"> </w:t>
      </w:r>
      <w:r>
        <w:rPr>
          <w:w w:val="95"/>
        </w:rPr>
        <w:t>г.</w:t>
      </w:r>
    </w:p>
    <w:p w14:paraId="2D6DE792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6C598F06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42D0C1DB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5DA9BEF5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540F9305" w14:textId="77777777" w:rsidR="00AA2216" w:rsidRDefault="00000000">
      <w:pPr>
        <w:pStyle w:val="a3"/>
        <w:spacing w:before="2"/>
        <w:ind w:left="0"/>
        <w:jc w:val="left"/>
        <w:rPr>
          <w:sz w:val="28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10442045" wp14:editId="2096B243">
            <wp:simplePos x="0" y="0"/>
            <wp:positionH relativeFrom="page">
              <wp:posOffset>1537335</wp:posOffset>
            </wp:positionH>
            <wp:positionV relativeFrom="paragraph">
              <wp:posOffset>230893</wp:posOffset>
            </wp:positionV>
            <wp:extent cx="4940468" cy="291474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468" cy="291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8814BC" w14:textId="77777777" w:rsidR="00AA2216" w:rsidRDefault="00000000">
      <w:pPr>
        <w:pStyle w:val="a3"/>
        <w:spacing w:before="23" w:line="230" w:lineRule="auto"/>
        <w:ind w:left="1860" w:hanging="1378"/>
        <w:jc w:val="left"/>
      </w:pPr>
      <w:r>
        <w:rPr>
          <w:w w:val="95"/>
        </w:rPr>
        <w:t>Рисунок</w:t>
      </w:r>
      <w:r>
        <w:rPr>
          <w:spacing w:val="-6"/>
          <w:w w:val="95"/>
        </w:rPr>
        <w:t xml:space="preserve"> </w:t>
      </w:r>
      <w:r>
        <w:rPr>
          <w:w w:val="95"/>
        </w:rPr>
        <w:t>7</w:t>
      </w:r>
      <w:r>
        <w:rPr>
          <w:spacing w:val="24"/>
          <w:w w:val="95"/>
        </w:rPr>
        <w:t xml:space="preserve"> </w:t>
      </w:r>
      <w:r>
        <w:rPr>
          <w:w w:val="95"/>
        </w:rPr>
        <w:t>–</w:t>
      </w:r>
      <w:r>
        <w:rPr>
          <w:spacing w:val="48"/>
          <w:w w:val="95"/>
        </w:rPr>
        <w:t xml:space="preserve"> </w:t>
      </w:r>
      <w:r>
        <w:rPr>
          <w:w w:val="95"/>
        </w:rPr>
        <w:t>Показатели</w:t>
      </w:r>
      <w:r>
        <w:rPr>
          <w:spacing w:val="27"/>
          <w:w w:val="95"/>
        </w:rPr>
        <w:t xml:space="preserve"> </w:t>
      </w:r>
      <w:r>
        <w:rPr>
          <w:w w:val="95"/>
        </w:rPr>
        <w:t>диагностирования</w:t>
      </w:r>
      <w:r>
        <w:rPr>
          <w:spacing w:val="9"/>
          <w:w w:val="95"/>
        </w:rPr>
        <w:t xml:space="preserve"> </w:t>
      </w:r>
      <w:r>
        <w:rPr>
          <w:w w:val="95"/>
        </w:rPr>
        <w:t>РМЖ</w:t>
      </w:r>
      <w:r>
        <w:rPr>
          <w:spacing w:val="15"/>
          <w:w w:val="95"/>
        </w:rPr>
        <w:t xml:space="preserve"> </w:t>
      </w:r>
      <w:r>
        <w:rPr>
          <w:w w:val="95"/>
        </w:rPr>
        <w:t>по</w:t>
      </w:r>
      <w:r>
        <w:rPr>
          <w:spacing w:val="19"/>
          <w:w w:val="95"/>
        </w:rPr>
        <w:t xml:space="preserve"> </w:t>
      </w:r>
      <w:r>
        <w:rPr>
          <w:w w:val="95"/>
        </w:rPr>
        <w:t>регионам</w:t>
      </w:r>
      <w:r>
        <w:rPr>
          <w:spacing w:val="22"/>
          <w:w w:val="95"/>
        </w:rPr>
        <w:t xml:space="preserve"> </w:t>
      </w:r>
      <w:r>
        <w:rPr>
          <w:w w:val="95"/>
        </w:rPr>
        <w:t>Республике</w:t>
      </w:r>
      <w:r>
        <w:rPr>
          <w:spacing w:val="-66"/>
          <w:w w:val="95"/>
        </w:rPr>
        <w:t xml:space="preserve"> </w:t>
      </w:r>
      <w:r>
        <w:rPr>
          <w:w w:val="95"/>
        </w:rPr>
        <w:t>Казахстан</w:t>
      </w:r>
      <w:r>
        <w:rPr>
          <w:spacing w:val="-7"/>
          <w:w w:val="95"/>
        </w:rPr>
        <w:t xml:space="preserve"> </w:t>
      </w:r>
      <w:r>
        <w:rPr>
          <w:w w:val="95"/>
        </w:rPr>
        <w:t>на</w:t>
      </w:r>
      <w:r>
        <w:rPr>
          <w:spacing w:val="-15"/>
          <w:w w:val="95"/>
        </w:rPr>
        <w:t xml:space="preserve"> </w:t>
      </w:r>
      <w:r>
        <w:rPr>
          <w:w w:val="95"/>
        </w:rPr>
        <w:t>100000</w:t>
      </w:r>
      <w:r>
        <w:rPr>
          <w:spacing w:val="-15"/>
          <w:w w:val="95"/>
        </w:rPr>
        <w:t xml:space="preserve"> </w:t>
      </w:r>
      <w:r>
        <w:rPr>
          <w:w w:val="95"/>
        </w:rPr>
        <w:t>женского</w:t>
      </w:r>
      <w:r>
        <w:rPr>
          <w:spacing w:val="-15"/>
          <w:w w:val="95"/>
        </w:rPr>
        <w:t xml:space="preserve"> </w:t>
      </w:r>
      <w:r>
        <w:rPr>
          <w:w w:val="95"/>
        </w:rPr>
        <w:t>населения</w:t>
      </w:r>
      <w:r>
        <w:rPr>
          <w:spacing w:val="-20"/>
          <w:w w:val="95"/>
        </w:rPr>
        <w:t xml:space="preserve"> </w:t>
      </w:r>
      <w:r>
        <w:rPr>
          <w:w w:val="95"/>
        </w:rPr>
        <w:t>за</w:t>
      </w:r>
      <w:r>
        <w:rPr>
          <w:spacing w:val="-15"/>
          <w:w w:val="95"/>
        </w:rPr>
        <w:t xml:space="preserve"> </w:t>
      </w:r>
      <w:r>
        <w:rPr>
          <w:w w:val="95"/>
        </w:rPr>
        <w:t>2022</w:t>
      </w:r>
      <w:r>
        <w:rPr>
          <w:spacing w:val="-15"/>
          <w:w w:val="95"/>
        </w:rPr>
        <w:t xml:space="preserve"> </w:t>
      </w:r>
      <w:r>
        <w:rPr>
          <w:w w:val="95"/>
        </w:rPr>
        <w:t>г.</w:t>
      </w:r>
    </w:p>
    <w:p w14:paraId="23905C0C" w14:textId="77777777" w:rsidR="00AA2216" w:rsidRDefault="00AA2216">
      <w:pPr>
        <w:spacing w:line="230" w:lineRule="auto"/>
        <w:sectPr w:rsidR="00AA2216">
          <w:pgSz w:w="11910" w:h="16840"/>
          <w:pgMar w:top="1260" w:right="280" w:bottom="1180" w:left="1440" w:header="0" w:footer="913" w:gutter="0"/>
          <w:cols w:space="720"/>
        </w:sectPr>
      </w:pPr>
    </w:p>
    <w:p w14:paraId="7427F3A0" w14:textId="77777777" w:rsidR="00AA2216" w:rsidRDefault="00000000">
      <w:pPr>
        <w:pStyle w:val="a3"/>
        <w:ind w:left="963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50417AD9" wp14:editId="7B12ADBF">
            <wp:extent cx="5005281" cy="350567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281" cy="350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A34F7" w14:textId="77777777" w:rsidR="00AA2216" w:rsidRDefault="00000000">
      <w:pPr>
        <w:pStyle w:val="a3"/>
        <w:spacing w:before="53" w:line="230" w:lineRule="auto"/>
        <w:ind w:left="1860" w:hanging="1378"/>
        <w:jc w:val="left"/>
      </w:pPr>
      <w:r>
        <w:rPr>
          <w:w w:val="95"/>
        </w:rPr>
        <w:t>Рисунок</w:t>
      </w:r>
      <w:r>
        <w:rPr>
          <w:spacing w:val="-6"/>
          <w:w w:val="95"/>
        </w:rPr>
        <w:t xml:space="preserve"> </w:t>
      </w:r>
      <w:r>
        <w:rPr>
          <w:w w:val="95"/>
        </w:rPr>
        <w:t>8</w:t>
      </w:r>
      <w:r>
        <w:rPr>
          <w:spacing w:val="24"/>
          <w:w w:val="95"/>
        </w:rPr>
        <w:t xml:space="preserve"> </w:t>
      </w:r>
      <w:r>
        <w:rPr>
          <w:w w:val="95"/>
        </w:rPr>
        <w:t>–</w:t>
      </w:r>
      <w:r>
        <w:rPr>
          <w:spacing w:val="48"/>
          <w:w w:val="95"/>
        </w:rPr>
        <w:t xml:space="preserve"> </w:t>
      </w:r>
      <w:r>
        <w:rPr>
          <w:w w:val="95"/>
        </w:rPr>
        <w:t>Показатели</w:t>
      </w:r>
      <w:r>
        <w:rPr>
          <w:spacing w:val="27"/>
          <w:w w:val="95"/>
        </w:rPr>
        <w:t xml:space="preserve"> </w:t>
      </w:r>
      <w:r>
        <w:rPr>
          <w:w w:val="95"/>
        </w:rPr>
        <w:t>диагностирования</w:t>
      </w:r>
      <w:r>
        <w:rPr>
          <w:spacing w:val="9"/>
          <w:w w:val="95"/>
        </w:rPr>
        <w:t xml:space="preserve"> </w:t>
      </w:r>
      <w:r>
        <w:rPr>
          <w:w w:val="95"/>
        </w:rPr>
        <w:t>РМЖ</w:t>
      </w:r>
      <w:r>
        <w:rPr>
          <w:spacing w:val="15"/>
          <w:w w:val="95"/>
        </w:rPr>
        <w:t xml:space="preserve"> </w:t>
      </w:r>
      <w:r>
        <w:rPr>
          <w:w w:val="95"/>
        </w:rPr>
        <w:t>по</w:t>
      </w:r>
      <w:r>
        <w:rPr>
          <w:spacing w:val="19"/>
          <w:w w:val="95"/>
        </w:rPr>
        <w:t xml:space="preserve"> </w:t>
      </w:r>
      <w:r>
        <w:rPr>
          <w:w w:val="95"/>
        </w:rPr>
        <w:t>регионам</w:t>
      </w:r>
      <w:r>
        <w:rPr>
          <w:spacing w:val="22"/>
          <w:w w:val="95"/>
        </w:rPr>
        <w:t xml:space="preserve"> </w:t>
      </w:r>
      <w:r>
        <w:rPr>
          <w:w w:val="95"/>
        </w:rPr>
        <w:t>Республике</w:t>
      </w:r>
      <w:r>
        <w:rPr>
          <w:spacing w:val="-66"/>
          <w:w w:val="95"/>
        </w:rPr>
        <w:t xml:space="preserve"> </w:t>
      </w:r>
      <w:r>
        <w:rPr>
          <w:w w:val="95"/>
        </w:rPr>
        <w:t>Казахстан</w:t>
      </w:r>
      <w:r>
        <w:rPr>
          <w:spacing w:val="-7"/>
          <w:w w:val="95"/>
        </w:rPr>
        <w:t xml:space="preserve"> </w:t>
      </w:r>
      <w:r>
        <w:rPr>
          <w:w w:val="95"/>
        </w:rPr>
        <w:t>на</w:t>
      </w:r>
      <w:r>
        <w:rPr>
          <w:spacing w:val="-15"/>
          <w:w w:val="95"/>
        </w:rPr>
        <w:t xml:space="preserve"> </w:t>
      </w:r>
      <w:r>
        <w:rPr>
          <w:w w:val="95"/>
        </w:rPr>
        <w:t>100000</w:t>
      </w:r>
      <w:r>
        <w:rPr>
          <w:spacing w:val="-15"/>
          <w:w w:val="95"/>
        </w:rPr>
        <w:t xml:space="preserve"> </w:t>
      </w:r>
      <w:r>
        <w:rPr>
          <w:w w:val="95"/>
        </w:rPr>
        <w:t>женского</w:t>
      </w:r>
      <w:r>
        <w:rPr>
          <w:spacing w:val="-15"/>
          <w:w w:val="95"/>
        </w:rPr>
        <w:t xml:space="preserve"> </w:t>
      </w:r>
      <w:r>
        <w:rPr>
          <w:w w:val="95"/>
        </w:rPr>
        <w:t>населения</w:t>
      </w:r>
      <w:r>
        <w:rPr>
          <w:spacing w:val="-21"/>
          <w:w w:val="95"/>
        </w:rPr>
        <w:t xml:space="preserve"> </w:t>
      </w:r>
      <w:r>
        <w:rPr>
          <w:w w:val="95"/>
        </w:rPr>
        <w:t>за</w:t>
      </w:r>
      <w:r>
        <w:rPr>
          <w:spacing w:val="-15"/>
          <w:w w:val="95"/>
        </w:rPr>
        <w:t xml:space="preserve"> </w:t>
      </w:r>
      <w:r>
        <w:rPr>
          <w:w w:val="95"/>
        </w:rPr>
        <w:t>2023</w:t>
      </w:r>
      <w:r>
        <w:rPr>
          <w:spacing w:val="-8"/>
          <w:w w:val="95"/>
        </w:rPr>
        <w:t xml:space="preserve"> </w:t>
      </w:r>
      <w:r>
        <w:rPr>
          <w:w w:val="95"/>
        </w:rPr>
        <w:t>г.</w:t>
      </w:r>
    </w:p>
    <w:p w14:paraId="718EBAAC" w14:textId="77777777" w:rsidR="00AA2216" w:rsidRDefault="00AA2216">
      <w:pPr>
        <w:pStyle w:val="a3"/>
        <w:spacing w:before="8"/>
        <w:ind w:left="0"/>
        <w:jc w:val="left"/>
        <w:rPr>
          <w:sz w:val="27"/>
        </w:rPr>
      </w:pPr>
    </w:p>
    <w:p w14:paraId="0B9C5B9D" w14:textId="77777777" w:rsidR="00AA2216" w:rsidRDefault="00000000">
      <w:pPr>
        <w:pStyle w:val="a3"/>
        <w:spacing w:line="232" w:lineRule="auto"/>
        <w:ind w:right="547" w:firstLine="720"/>
      </w:pPr>
      <w:r>
        <w:t>Показатели</w:t>
      </w:r>
      <w:r>
        <w:rPr>
          <w:spacing w:val="1"/>
        </w:rPr>
        <w:t xml:space="preserve"> </w:t>
      </w:r>
      <w:r>
        <w:t>диагностирования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шейки</w:t>
      </w:r>
      <w:r>
        <w:rPr>
          <w:spacing w:val="1"/>
        </w:rPr>
        <w:t xml:space="preserve"> </w:t>
      </w:r>
      <w:r>
        <w:t>матки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регионам</w:t>
      </w:r>
      <w:r>
        <w:rPr>
          <w:spacing w:val="1"/>
        </w:rPr>
        <w:t xml:space="preserve"> </w:t>
      </w:r>
      <w:r>
        <w:t>Казахстана на 100000 женского населения за</w:t>
      </w:r>
      <w:r>
        <w:rPr>
          <w:spacing w:val="1"/>
        </w:rPr>
        <w:t xml:space="preserve"> </w:t>
      </w:r>
      <w:r>
        <w:t>2021-2023 гг</w:t>
      </w:r>
      <w:r>
        <w:rPr>
          <w:spacing w:val="1"/>
        </w:rPr>
        <w:t xml:space="preserve"> </w:t>
      </w:r>
      <w:r>
        <w:t>(таблица 20,</w:t>
      </w:r>
      <w:r>
        <w:rPr>
          <w:spacing w:val="1"/>
        </w:rPr>
        <w:t xml:space="preserve"> </w:t>
      </w:r>
      <w:r>
        <w:t>рисунки 9-11) показали, 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Акмолинской области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rPr>
          <w:w w:val="95"/>
        </w:rPr>
        <w:t>зарегистрировано 14 случаев РШМ (3,7 на 100000 населения). Этот показатель</w:t>
      </w:r>
      <w:r>
        <w:rPr>
          <w:spacing w:val="1"/>
          <w:w w:val="95"/>
        </w:rPr>
        <w:t xml:space="preserve"> </w:t>
      </w:r>
      <w:r>
        <w:t>увеличился до 16 (4,0) в 2022 году, но снизился до 10 (2,5) в 2023 году. В</w:t>
      </w:r>
      <w:r>
        <w:rPr>
          <w:spacing w:val="1"/>
        </w:rPr>
        <w:t xml:space="preserve"> </w:t>
      </w:r>
      <w:r>
        <w:rPr>
          <w:w w:val="95"/>
        </w:rPr>
        <w:t>Актюбинской области наблюдается снижение количества случаев с 5</w:t>
      </w:r>
      <w:r>
        <w:rPr>
          <w:spacing w:val="1"/>
          <w:w w:val="95"/>
        </w:rPr>
        <w:t xml:space="preserve"> </w:t>
      </w:r>
      <w:r>
        <w:rPr>
          <w:w w:val="95"/>
        </w:rPr>
        <w:t>(1,1) в</w:t>
      </w:r>
      <w:r>
        <w:rPr>
          <w:spacing w:val="1"/>
          <w:w w:val="95"/>
        </w:rPr>
        <w:t xml:space="preserve"> </w:t>
      </w:r>
      <w:r>
        <w:t>2021</w:t>
      </w:r>
      <w:r>
        <w:rPr>
          <w:spacing w:val="63"/>
        </w:rPr>
        <w:t xml:space="preserve"> </w:t>
      </w:r>
      <w:r>
        <w:t>году</w:t>
      </w:r>
      <w:r>
        <w:rPr>
          <w:spacing w:val="64"/>
        </w:rPr>
        <w:t xml:space="preserve"> </w:t>
      </w:r>
      <w:r>
        <w:t>до</w:t>
      </w:r>
      <w:r>
        <w:rPr>
          <w:spacing w:val="64"/>
        </w:rPr>
        <w:t xml:space="preserve"> </w:t>
      </w:r>
      <w:r>
        <w:t>2</w:t>
      </w:r>
      <w:r>
        <w:rPr>
          <w:spacing w:val="80"/>
        </w:rPr>
        <w:t xml:space="preserve"> </w:t>
      </w:r>
      <w:r>
        <w:t>(0,4)</w:t>
      </w:r>
      <w:r>
        <w:rPr>
          <w:spacing w:val="49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2023</w:t>
      </w:r>
      <w:r>
        <w:rPr>
          <w:spacing w:val="63"/>
        </w:rPr>
        <w:t xml:space="preserve"> </w:t>
      </w:r>
      <w:r>
        <w:t>году.</w:t>
      </w:r>
      <w:r>
        <w:rPr>
          <w:spacing w:val="81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Алматинской</w:t>
      </w:r>
      <w:r>
        <w:rPr>
          <w:spacing w:val="38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2021</w:t>
      </w:r>
      <w:r>
        <w:rPr>
          <w:spacing w:val="64"/>
        </w:rPr>
        <w:t xml:space="preserve"> </w:t>
      </w:r>
      <w:r>
        <w:t>году</w:t>
      </w:r>
    </w:p>
    <w:p w14:paraId="087344B8" w14:textId="77777777" w:rsidR="00AA2216" w:rsidRDefault="00000000">
      <w:pPr>
        <w:pStyle w:val="a3"/>
        <w:spacing w:line="230" w:lineRule="auto"/>
        <w:ind w:right="568"/>
      </w:pPr>
      <w:r>
        <w:rPr>
          <w:spacing w:val="-1"/>
        </w:rPr>
        <w:t xml:space="preserve">зарегистрировано </w:t>
      </w:r>
      <w:r>
        <w:t>25 случаев (2,4), с пиком в 46 случаев (4,2) в 2022 году и</w:t>
      </w:r>
      <w:r>
        <w:rPr>
          <w:spacing w:val="1"/>
        </w:rPr>
        <w:t xml:space="preserve"> </w:t>
      </w:r>
      <w:r>
        <w:t>снижением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(2,0)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Атырауской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наблюдается</w:t>
      </w:r>
      <w:r>
        <w:rPr>
          <w:spacing w:val="-2"/>
        </w:rPr>
        <w:t xml:space="preserve"> </w:t>
      </w:r>
      <w:r>
        <w:t>резкое</w:t>
      </w:r>
      <w:r>
        <w:rPr>
          <w:spacing w:val="2"/>
        </w:rPr>
        <w:t xml:space="preserve"> </w:t>
      </w:r>
      <w:r>
        <w:t>увеличение</w:t>
      </w:r>
      <w:r>
        <w:rPr>
          <w:spacing w:val="3"/>
        </w:rPr>
        <w:t xml:space="preserve"> </w:t>
      </w:r>
      <w:r>
        <w:t>числа</w:t>
      </w:r>
      <w:r>
        <w:rPr>
          <w:spacing w:val="4"/>
        </w:rPr>
        <w:t xml:space="preserve"> </w:t>
      </w:r>
      <w:r>
        <w:t>случаев</w:t>
      </w:r>
      <w:r>
        <w:rPr>
          <w:spacing w:val="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19</w:t>
      </w:r>
      <w:r>
        <w:rPr>
          <w:spacing w:val="17"/>
        </w:rPr>
        <w:t xml:space="preserve"> </w:t>
      </w:r>
      <w:r>
        <w:t>(5,7)</w:t>
      </w:r>
      <w:r>
        <w:rPr>
          <w:spacing w:val="1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2021</w:t>
      </w:r>
      <w:r>
        <w:rPr>
          <w:spacing w:val="17"/>
        </w:rPr>
        <w:t xml:space="preserve"> </w:t>
      </w:r>
      <w:r>
        <w:t>году</w:t>
      </w:r>
      <w:r>
        <w:rPr>
          <w:spacing w:val="34"/>
        </w:rPr>
        <w:t xml:space="preserve"> </w:t>
      </w:r>
      <w:r>
        <w:t>до</w:t>
      </w:r>
      <w:r>
        <w:rPr>
          <w:spacing w:val="18"/>
        </w:rPr>
        <w:t xml:space="preserve"> </w:t>
      </w:r>
      <w:r>
        <w:t>42</w:t>
      </w:r>
    </w:p>
    <w:p w14:paraId="4920008A" w14:textId="77777777" w:rsidR="00AA2216" w:rsidRDefault="00000000">
      <w:pPr>
        <w:pStyle w:val="a3"/>
        <w:spacing w:line="232" w:lineRule="auto"/>
        <w:ind w:right="556"/>
      </w:pPr>
      <w:r>
        <w:t>(12,2)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2022 году,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снижение до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случаев (2,6)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Карагандинской области зарегистрировано 17 случаев РШМ (2,4) в 2021 году,</w:t>
      </w:r>
      <w:r>
        <w:rPr>
          <w:spacing w:val="1"/>
          <w:w w:val="95"/>
        </w:rPr>
        <w:t xml:space="preserve"> </w:t>
      </w:r>
      <w:r>
        <w:rPr>
          <w:w w:val="95"/>
        </w:rPr>
        <w:t>число которых увеличилось до 29 (4,1) в 2022 году и снизилось до 3 случаев</w:t>
      </w:r>
      <w:r>
        <w:rPr>
          <w:spacing w:val="1"/>
          <w:w w:val="95"/>
        </w:rPr>
        <w:t xml:space="preserve"> </w:t>
      </w:r>
      <w:r>
        <w:rPr>
          <w:w w:val="95"/>
        </w:rPr>
        <w:t>(0,4) в 2023 году. В Павлодарской области количество случаев увеличилось с</w:t>
      </w:r>
      <w:r>
        <w:rPr>
          <w:spacing w:val="1"/>
          <w:w w:val="95"/>
        </w:rPr>
        <w:t xml:space="preserve"> </w:t>
      </w:r>
      <w:r>
        <w:rPr>
          <w:w w:val="95"/>
        </w:rPr>
        <w:t>24 (6,1) в 2021 году до 30 (7,6) в 2022 году, а затем снизилось до 14 (3,6) в 2023</w:t>
      </w:r>
      <w:r>
        <w:rPr>
          <w:spacing w:val="-66"/>
          <w:w w:val="95"/>
        </w:rPr>
        <w:t xml:space="preserve"> </w:t>
      </w:r>
      <w:r>
        <w:t>году.</w:t>
      </w:r>
    </w:p>
    <w:p w14:paraId="6BC182B9" w14:textId="77777777" w:rsidR="00AA2216" w:rsidRDefault="00000000">
      <w:pPr>
        <w:pStyle w:val="a3"/>
        <w:spacing w:line="230" w:lineRule="auto"/>
        <w:ind w:right="539" w:firstLine="720"/>
        <w:jc w:val="left"/>
      </w:pP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всей</w:t>
      </w:r>
      <w:r>
        <w:rPr>
          <w:spacing w:val="1"/>
          <w:w w:val="95"/>
        </w:rPr>
        <w:t xml:space="preserve"> </w:t>
      </w:r>
      <w:r>
        <w:rPr>
          <w:w w:val="95"/>
        </w:rPr>
        <w:t>Республике</w:t>
      </w:r>
      <w:r>
        <w:rPr>
          <w:spacing w:val="1"/>
          <w:w w:val="95"/>
        </w:rPr>
        <w:t xml:space="preserve"> </w:t>
      </w:r>
      <w:r>
        <w:rPr>
          <w:w w:val="95"/>
        </w:rPr>
        <w:t>Казахстан</w:t>
      </w:r>
      <w:r>
        <w:rPr>
          <w:spacing w:val="1"/>
          <w:w w:val="95"/>
        </w:rPr>
        <w:t xml:space="preserve"> </w:t>
      </w:r>
      <w:r>
        <w:rPr>
          <w:w w:val="95"/>
        </w:rPr>
        <w:t>общее</w:t>
      </w:r>
      <w:r>
        <w:rPr>
          <w:spacing w:val="1"/>
          <w:w w:val="95"/>
        </w:rPr>
        <w:t xml:space="preserve"> </w:t>
      </w:r>
      <w:r>
        <w:rPr>
          <w:w w:val="95"/>
        </w:rPr>
        <w:t>количество зарегистрированных</w:t>
      </w:r>
      <w:r>
        <w:rPr>
          <w:spacing w:val="-66"/>
          <w:w w:val="95"/>
        </w:rPr>
        <w:t xml:space="preserve"> </w:t>
      </w:r>
      <w:r>
        <w:t>случаев</w:t>
      </w:r>
      <w:r>
        <w:rPr>
          <w:spacing w:val="-4"/>
        </w:rPr>
        <w:t xml:space="preserve"> </w:t>
      </w:r>
      <w:r>
        <w:t>РШМ</w:t>
      </w:r>
      <w:r>
        <w:rPr>
          <w:spacing w:val="-11"/>
        </w:rPr>
        <w:t xml:space="preserve"> </w:t>
      </w:r>
      <w:r>
        <w:t>составило</w:t>
      </w:r>
      <w:r>
        <w:rPr>
          <w:spacing w:val="-11"/>
        </w:rPr>
        <w:t xml:space="preserve"> </w:t>
      </w:r>
      <w:r>
        <w:t>308</w:t>
      </w:r>
      <w:r>
        <w:rPr>
          <w:spacing w:val="4"/>
        </w:rPr>
        <w:t xml:space="preserve"> </w:t>
      </w:r>
      <w:r>
        <w:t>(3,2)</w:t>
      </w:r>
      <w:r>
        <w:rPr>
          <w:spacing w:val="-1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2021</w:t>
      </w:r>
      <w:r>
        <w:rPr>
          <w:spacing w:val="4"/>
        </w:rPr>
        <w:t xml:space="preserve"> </w:t>
      </w:r>
      <w:r>
        <w:t>году,</w:t>
      </w:r>
      <w:r>
        <w:rPr>
          <w:spacing w:val="12"/>
        </w:rPr>
        <w:t xml:space="preserve"> </w:t>
      </w:r>
      <w:r>
        <w:t>увеличившись</w:t>
      </w:r>
      <w:r>
        <w:rPr>
          <w:spacing w:val="-15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382</w:t>
      </w:r>
      <w:r>
        <w:rPr>
          <w:spacing w:val="20"/>
        </w:rPr>
        <w:t xml:space="preserve"> </w:t>
      </w:r>
      <w:r>
        <w:t>(3,8)</w:t>
      </w:r>
      <w:r>
        <w:rPr>
          <w:spacing w:val="-11"/>
        </w:rPr>
        <w:t xml:space="preserve"> </w:t>
      </w:r>
      <w:r>
        <w:t>в</w:t>
      </w:r>
    </w:p>
    <w:p w14:paraId="79C0F62E" w14:textId="77777777" w:rsidR="00AA2216" w:rsidRDefault="00000000">
      <w:pPr>
        <w:pStyle w:val="a3"/>
        <w:spacing w:line="323" w:lineRule="exact"/>
        <w:jc w:val="left"/>
      </w:pPr>
      <w:r>
        <w:rPr>
          <w:w w:val="95"/>
        </w:rPr>
        <w:t>2022</w:t>
      </w:r>
      <w:r>
        <w:rPr>
          <w:spacing w:val="-1"/>
          <w:w w:val="95"/>
        </w:rPr>
        <w:t xml:space="preserve"> </w:t>
      </w:r>
      <w:r>
        <w:rPr>
          <w:w w:val="95"/>
        </w:rPr>
        <w:t>году,</w:t>
      </w:r>
      <w:r>
        <w:rPr>
          <w:spacing w:val="36"/>
          <w:w w:val="95"/>
        </w:rPr>
        <w:t xml:space="preserve"> </w:t>
      </w:r>
      <w:r>
        <w:rPr>
          <w:w w:val="95"/>
        </w:rPr>
        <w:t>и</w:t>
      </w:r>
      <w:r>
        <w:rPr>
          <w:spacing w:val="9"/>
          <w:w w:val="95"/>
        </w:rPr>
        <w:t xml:space="preserve"> </w:t>
      </w:r>
      <w:r>
        <w:rPr>
          <w:w w:val="95"/>
        </w:rPr>
        <w:t>значительно</w:t>
      </w:r>
      <w:r>
        <w:rPr>
          <w:spacing w:val="1"/>
          <w:w w:val="95"/>
        </w:rPr>
        <w:t xml:space="preserve"> </w:t>
      </w:r>
      <w:r>
        <w:rPr>
          <w:w w:val="95"/>
        </w:rPr>
        <w:t>снизилось</w:t>
      </w:r>
      <w:r>
        <w:rPr>
          <w:spacing w:val="-5"/>
          <w:w w:val="95"/>
        </w:rPr>
        <w:t xml:space="preserve"> </w:t>
      </w:r>
      <w:r>
        <w:rPr>
          <w:w w:val="95"/>
        </w:rPr>
        <w:t>до</w:t>
      </w:r>
      <w:r>
        <w:rPr>
          <w:spacing w:val="2"/>
          <w:w w:val="95"/>
        </w:rPr>
        <w:t xml:space="preserve"> </w:t>
      </w:r>
      <w:r>
        <w:rPr>
          <w:w w:val="95"/>
        </w:rPr>
        <w:t>168 случаев</w:t>
      </w:r>
      <w:r>
        <w:rPr>
          <w:spacing w:val="11"/>
          <w:w w:val="95"/>
        </w:rPr>
        <w:t xml:space="preserve"> </w:t>
      </w:r>
      <w:r>
        <w:rPr>
          <w:w w:val="95"/>
        </w:rPr>
        <w:t>(1,7)</w:t>
      </w:r>
      <w:r>
        <w:rPr>
          <w:spacing w:val="2"/>
          <w:w w:val="95"/>
        </w:rPr>
        <w:t xml:space="preserve"> </w:t>
      </w:r>
      <w:r>
        <w:rPr>
          <w:w w:val="95"/>
        </w:rPr>
        <w:t>в</w:t>
      </w:r>
      <w:r>
        <w:rPr>
          <w:spacing w:val="11"/>
          <w:w w:val="95"/>
        </w:rPr>
        <w:t xml:space="preserve"> </w:t>
      </w:r>
      <w:r>
        <w:rPr>
          <w:w w:val="95"/>
        </w:rPr>
        <w:t>2023 году.</w:t>
      </w:r>
    </w:p>
    <w:p w14:paraId="7AB13007" w14:textId="77777777" w:rsidR="00AA2216" w:rsidRDefault="00AA2216">
      <w:pPr>
        <w:pStyle w:val="a3"/>
        <w:spacing w:before="2"/>
        <w:ind w:left="0"/>
        <w:jc w:val="left"/>
        <w:rPr>
          <w:sz w:val="26"/>
        </w:rPr>
      </w:pPr>
    </w:p>
    <w:p w14:paraId="7A8C7D57" w14:textId="77777777" w:rsidR="00AA2216" w:rsidRDefault="00000000">
      <w:pPr>
        <w:pStyle w:val="a3"/>
        <w:spacing w:line="242" w:lineRule="auto"/>
        <w:jc w:val="left"/>
      </w:pPr>
      <w:r>
        <w:rPr>
          <w:w w:val="95"/>
        </w:rPr>
        <w:t>Таблица 20 –</w:t>
      </w:r>
      <w:r>
        <w:rPr>
          <w:spacing w:val="1"/>
          <w:w w:val="95"/>
        </w:rPr>
        <w:t xml:space="preserve"> </w:t>
      </w:r>
      <w:r>
        <w:rPr>
          <w:w w:val="95"/>
        </w:rPr>
        <w:t>Показатели</w:t>
      </w:r>
      <w:r>
        <w:rPr>
          <w:spacing w:val="1"/>
          <w:w w:val="95"/>
        </w:rPr>
        <w:t xml:space="preserve"> </w:t>
      </w:r>
      <w:r>
        <w:rPr>
          <w:w w:val="95"/>
        </w:rPr>
        <w:t>диагностирования РШМ по регионам в</w:t>
      </w:r>
      <w:r>
        <w:rPr>
          <w:spacing w:val="1"/>
          <w:w w:val="95"/>
        </w:rPr>
        <w:t xml:space="preserve"> </w:t>
      </w:r>
      <w:r>
        <w:rPr>
          <w:w w:val="95"/>
        </w:rPr>
        <w:t>абсолютных</w:t>
      </w:r>
      <w:r>
        <w:rPr>
          <w:spacing w:val="-66"/>
          <w:w w:val="95"/>
        </w:rPr>
        <w:t xml:space="preserve"> </w:t>
      </w:r>
      <w:r>
        <w:rPr>
          <w:w w:val="95"/>
        </w:rPr>
        <w:t>показателях</w:t>
      </w:r>
      <w:r>
        <w:rPr>
          <w:spacing w:val="-28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на</w:t>
      </w:r>
      <w:r>
        <w:rPr>
          <w:spacing w:val="14"/>
          <w:w w:val="95"/>
        </w:rPr>
        <w:t xml:space="preserve"> </w:t>
      </w:r>
      <w:r>
        <w:rPr>
          <w:w w:val="95"/>
        </w:rPr>
        <w:t>100000</w:t>
      </w:r>
      <w:r>
        <w:rPr>
          <w:spacing w:val="-8"/>
          <w:w w:val="95"/>
        </w:rPr>
        <w:t xml:space="preserve"> </w:t>
      </w:r>
      <w:r>
        <w:rPr>
          <w:w w:val="95"/>
        </w:rPr>
        <w:t>женского</w:t>
      </w:r>
      <w:r>
        <w:rPr>
          <w:spacing w:val="-7"/>
          <w:w w:val="95"/>
        </w:rPr>
        <w:t xml:space="preserve"> </w:t>
      </w:r>
      <w:r>
        <w:rPr>
          <w:w w:val="95"/>
        </w:rPr>
        <w:t>населения</w:t>
      </w:r>
      <w:r>
        <w:rPr>
          <w:spacing w:val="-6"/>
          <w:w w:val="95"/>
        </w:rPr>
        <w:t xml:space="preserve"> </w:t>
      </w:r>
      <w:r>
        <w:rPr>
          <w:w w:val="95"/>
        </w:rPr>
        <w:t>(в</w:t>
      </w:r>
      <w:r>
        <w:rPr>
          <w:spacing w:val="2"/>
          <w:w w:val="95"/>
        </w:rPr>
        <w:t xml:space="preserve"> </w:t>
      </w:r>
      <w:r>
        <w:rPr>
          <w:w w:val="95"/>
        </w:rPr>
        <w:t>скобках)</w:t>
      </w:r>
      <w:r>
        <w:rPr>
          <w:spacing w:val="-3"/>
          <w:w w:val="95"/>
        </w:rPr>
        <w:t xml:space="preserve"> </w:t>
      </w:r>
      <w:r>
        <w:rPr>
          <w:w w:val="95"/>
        </w:rPr>
        <w:t>за</w:t>
      </w:r>
      <w:r>
        <w:rPr>
          <w:spacing w:val="-7"/>
          <w:w w:val="95"/>
        </w:rPr>
        <w:t xml:space="preserve"> </w:t>
      </w:r>
      <w:r>
        <w:rPr>
          <w:w w:val="95"/>
        </w:rPr>
        <w:t>2021-2023</w:t>
      </w:r>
      <w:r>
        <w:rPr>
          <w:spacing w:val="-9"/>
          <w:w w:val="95"/>
        </w:rPr>
        <w:t xml:space="preserve"> </w:t>
      </w:r>
      <w:r>
        <w:rPr>
          <w:w w:val="95"/>
        </w:rPr>
        <w:t>гг.</w:t>
      </w: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2"/>
        <w:gridCol w:w="1730"/>
        <w:gridCol w:w="1554"/>
        <w:gridCol w:w="1409"/>
      </w:tblGrid>
      <w:tr w:rsidR="00AA2216" w14:paraId="4A79AECA" w14:textId="77777777">
        <w:trPr>
          <w:trHeight w:val="300"/>
        </w:trPr>
        <w:tc>
          <w:tcPr>
            <w:tcW w:w="4662" w:type="dxa"/>
            <w:vMerge w:val="restart"/>
          </w:tcPr>
          <w:p w14:paraId="7AB17C18" w14:textId="77777777" w:rsidR="00AA2216" w:rsidRDefault="00000000">
            <w:pPr>
              <w:pStyle w:val="TableParagraph"/>
              <w:spacing w:line="299" w:lineRule="exact"/>
              <w:ind w:left="1881" w:right="1855"/>
              <w:jc w:val="center"/>
              <w:rPr>
                <w:sz w:val="29"/>
              </w:rPr>
            </w:pPr>
            <w:r>
              <w:rPr>
                <w:sz w:val="29"/>
              </w:rPr>
              <w:t>Регион</w:t>
            </w:r>
          </w:p>
        </w:tc>
        <w:tc>
          <w:tcPr>
            <w:tcW w:w="4693" w:type="dxa"/>
            <w:gridSpan w:val="3"/>
          </w:tcPr>
          <w:p w14:paraId="05F2B0EA" w14:textId="77777777" w:rsidR="00AA2216" w:rsidRDefault="00000000">
            <w:pPr>
              <w:pStyle w:val="TableParagraph"/>
              <w:spacing w:line="280" w:lineRule="exact"/>
              <w:ind w:left="2112" w:right="2060"/>
              <w:jc w:val="center"/>
              <w:rPr>
                <w:sz w:val="29"/>
              </w:rPr>
            </w:pPr>
            <w:r>
              <w:rPr>
                <w:sz w:val="29"/>
              </w:rPr>
              <w:t>Год</w:t>
            </w:r>
          </w:p>
        </w:tc>
      </w:tr>
      <w:tr w:rsidR="00AA2216" w14:paraId="5A7F4A86" w14:textId="77777777">
        <w:trPr>
          <w:trHeight w:val="316"/>
        </w:trPr>
        <w:tc>
          <w:tcPr>
            <w:tcW w:w="4662" w:type="dxa"/>
            <w:vMerge/>
            <w:tcBorders>
              <w:top w:val="nil"/>
            </w:tcBorders>
          </w:tcPr>
          <w:p w14:paraId="3933548C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1730" w:type="dxa"/>
          </w:tcPr>
          <w:p w14:paraId="013F5E8C" w14:textId="77777777" w:rsidR="00AA2216" w:rsidRDefault="00000000">
            <w:pPr>
              <w:pStyle w:val="TableParagraph"/>
              <w:spacing w:line="297" w:lineRule="exact"/>
              <w:ind w:left="583"/>
              <w:rPr>
                <w:sz w:val="29"/>
              </w:rPr>
            </w:pPr>
            <w:r>
              <w:rPr>
                <w:sz w:val="29"/>
              </w:rPr>
              <w:t>2021</w:t>
            </w:r>
          </w:p>
        </w:tc>
        <w:tc>
          <w:tcPr>
            <w:tcW w:w="1554" w:type="dxa"/>
          </w:tcPr>
          <w:p w14:paraId="771AD29C" w14:textId="77777777" w:rsidR="00AA2216" w:rsidRDefault="00000000">
            <w:pPr>
              <w:pStyle w:val="TableParagraph"/>
              <w:spacing w:line="297" w:lineRule="exact"/>
              <w:ind w:left="503"/>
              <w:rPr>
                <w:sz w:val="29"/>
              </w:rPr>
            </w:pPr>
            <w:r>
              <w:rPr>
                <w:sz w:val="29"/>
              </w:rPr>
              <w:t>2022</w:t>
            </w:r>
          </w:p>
        </w:tc>
        <w:tc>
          <w:tcPr>
            <w:tcW w:w="1409" w:type="dxa"/>
          </w:tcPr>
          <w:p w14:paraId="5B0E9BE3" w14:textId="77777777" w:rsidR="00AA2216" w:rsidRDefault="00000000">
            <w:pPr>
              <w:pStyle w:val="TableParagraph"/>
              <w:spacing w:line="297" w:lineRule="exact"/>
              <w:ind w:left="423"/>
              <w:rPr>
                <w:sz w:val="29"/>
              </w:rPr>
            </w:pPr>
            <w:r>
              <w:rPr>
                <w:sz w:val="29"/>
              </w:rPr>
              <w:t>2023</w:t>
            </w:r>
          </w:p>
        </w:tc>
      </w:tr>
    </w:tbl>
    <w:p w14:paraId="605AE892" w14:textId="77777777" w:rsidR="00AA2216" w:rsidRDefault="00AA2216">
      <w:pPr>
        <w:spacing w:line="297" w:lineRule="exact"/>
        <w:rPr>
          <w:sz w:val="29"/>
        </w:rPr>
        <w:sectPr w:rsidR="00AA2216">
          <w:pgSz w:w="11910" w:h="16840"/>
          <w:pgMar w:top="1120" w:right="280" w:bottom="1180" w:left="1440" w:header="0" w:footer="913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2"/>
        <w:gridCol w:w="1730"/>
        <w:gridCol w:w="1554"/>
        <w:gridCol w:w="1409"/>
      </w:tblGrid>
      <w:tr w:rsidR="00AA2216" w14:paraId="0A3370FA" w14:textId="77777777">
        <w:trPr>
          <w:trHeight w:val="316"/>
        </w:trPr>
        <w:tc>
          <w:tcPr>
            <w:tcW w:w="4662" w:type="dxa"/>
          </w:tcPr>
          <w:p w14:paraId="1A99067A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Акмолинская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область</w:t>
            </w:r>
          </w:p>
        </w:tc>
        <w:tc>
          <w:tcPr>
            <w:tcW w:w="1730" w:type="dxa"/>
          </w:tcPr>
          <w:p w14:paraId="7B9A3D33" w14:textId="77777777" w:rsidR="00AA2216" w:rsidRDefault="00000000">
            <w:pPr>
              <w:pStyle w:val="TableParagraph"/>
              <w:spacing w:line="296" w:lineRule="exact"/>
              <w:ind w:left="307" w:right="292"/>
              <w:jc w:val="center"/>
              <w:rPr>
                <w:sz w:val="29"/>
              </w:rPr>
            </w:pPr>
            <w:r>
              <w:rPr>
                <w:sz w:val="29"/>
              </w:rPr>
              <w:t>14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(3,7)</w:t>
            </w:r>
          </w:p>
        </w:tc>
        <w:tc>
          <w:tcPr>
            <w:tcW w:w="1554" w:type="dxa"/>
          </w:tcPr>
          <w:p w14:paraId="672AC749" w14:textId="77777777" w:rsidR="00AA2216" w:rsidRDefault="00000000">
            <w:pPr>
              <w:pStyle w:val="TableParagraph"/>
              <w:spacing w:line="296" w:lineRule="exact"/>
              <w:ind w:left="119" w:right="87"/>
              <w:jc w:val="center"/>
              <w:rPr>
                <w:sz w:val="29"/>
              </w:rPr>
            </w:pPr>
            <w:r>
              <w:rPr>
                <w:sz w:val="29"/>
              </w:rPr>
              <w:t>16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(4,0)</w:t>
            </w:r>
          </w:p>
        </w:tc>
        <w:tc>
          <w:tcPr>
            <w:tcW w:w="1409" w:type="dxa"/>
          </w:tcPr>
          <w:p w14:paraId="6F2C1BCD" w14:textId="77777777" w:rsidR="00AA2216" w:rsidRDefault="00000000">
            <w:pPr>
              <w:pStyle w:val="TableParagraph"/>
              <w:spacing w:line="296" w:lineRule="exact"/>
              <w:ind w:left="163" w:right="114"/>
              <w:jc w:val="center"/>
              <w:rPr>
                <w:sz w:val="29"/>
              </w:rPr>
            </w:pPr>
            <w:r>
              <w:rPr>
                <w:sz w:val="29"/>
              </w:rPr>
              <w:t>10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(2,5)</w:t>
            </w:r>
          </w:p>
        </w:tc>
      </w:tr>
      <w:tr w:rsidR="00AA2216" w14:paraId="76D01F2A" w14:textId="77777777">
        <w:trPr>
          <w:trHeight w:val="300"/>
        </w:trPr>
        <w:tc>
          <w:tcPr>
            <w:tcW w:w="4662" w:type="dxa"/>
          </w:tcPr>
          <w:p w14:paraId="7281D0B4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w w:val="95"/>
                <w:sz w:val="29"/>
              </w:rPr>
              <w:t>Актюбинская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область</w:t>
            </w:r>
          </w:p>
        </w:tc>
        <w:tc>
          <w:tcPr>
            <w:tcW w:w="1730" w:type="dxa"/>
          </w:tcPr>
          <w:p w14:paraId="793077D5" w14:textId="77777777" w:rsidR="00AA2216" w:rsidRDefault="00000000">
            <w:pPr>
              <w:pStyle w:val="TableParagraph"/>
              <w:spacing w:line="280" w:lineRule="exact"/>
              <w:ind w:left="324" w:right="292"/>
              <w:jc w:val="center"/>
              <w:rPr>
                <w:sz w:val="29"/>
              </w:rPr>
            </w:pPr>
            <w:r>
              <w:rPr>
                <w:sz w:val="29"/>
              </w:rPr>
              <w:t>5</w:t>
            </w:r>
            <w:r>
              <w:rPr>
                <w:spacing w:val="-8"/>
                <w:sz w:val="29"/>
              </w:rPr>
              <w:t xml:space="preserve"> </w:t>
            </w:r>
            <w:r>
              <w:rPr>
                <w:sz w:val="29"/>
              </w:rPr>
              <w:t>(1,1)</w:t>
            </w:r>
          </w:p>
        </w:tc>
        <w:tc>
          <w:tcPr>
            <w:tcW w:w="1554" w:type="dxa"/>
          </w:tcPr>
          <w:p w14:paraId="53721CB1" w14:textId="77777777" w:rsidR="00AA2216" w:rsidRDefault="00000000">
            <w:pPr>
              <w:pStyle w:val="TableParagraph"/>
              <w:spacing w:line="280" w:lineRule="exact"/>
              <w:ind w:left="119" w:right="71"/>
              <w:jc w:val="center"/>
              <w:rPr>
                <w:sz w:val="29"/>
              </w:rPr>
            </w:pPr>
            <w:r>
              <w:rPr>
                <w:sz w:val="29"/>
              </w:rPr>
              <w:t>3</w:t>
            </w:r>
            <w:r>
              <w:rPr>
                <w:spacing w:val="-8"/>
                <w:sz w:val="29"/>
              </w:rPr>
              <w:t xml:space="preserve"> </w:t>
            </w:r>
            <w:r>
              <w:rPr>
                <w:sz w:val="29"/>
              </w:rPr>
              <w:t>(0,6)</w:t>
            </w:r>
          </w:p>
        </w:tc>
        <w:tc>
          <w:tcPr>
            <w:tcW w:w="1409" w:type="dxa"/>
          </w:tcPr>
          <w:p w14:paraId="5BC384F2" w14:textId="77777777" w:rsidR="00AA2216" w:rsidRDefault="00000000">
            <w:pPr>
              <w:pStyle w:val="TableParagraph"/>
              <w:spacing w:line="280" w:lineRule="exact"/>
              <w:ind w:left="163" w:right="130"/>
              <w:jc w:val="center"/>
              <w:rPr>
                <w:sz w:val="29"/>
              </w:rPr>
            </w:pPr>
            <w:r>
              <w:rPr>
                <w:sz w:val="29"/>
              </w:rPr>
              <w:t>2</w:t>
            </w:r>
            <w:r>
              <w:rPr>
                <w:spacing w:val="-8"/>
                <w:sz w:val="29"/>
              </w:rPr>
              <w:t xml:space="preserve"> </w:t>
            </w:r>
            <w:r>
              <w:rPr>
                <w:sz w:val="29"/>
              </w:rPr>
              <w:t>(0,4)</w:t>
            </w:r>
          </w:p>
        </w:tc>
      </w:tr>
      <w:tr w:rsidR="00AA2216" w14:paraId="5E013922" w14:textId="77777777">
        <w:trPr>
          <w:trHeight w:val="316"/>
        </w:trPr>
        <w:tc>
          <w:tcPr>
            <w:tcW w:w="4662" w:type="dxa"/>
          </w:tcPr>
          <w:p w14:paraId="294873A3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w w:val="95"/>
                <w:sz w:val="29"/>
              </w:rPr>
              <w:t>Алматинская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область</w:t>
            </w:r>
          </w:p>
        </w:tc>
        <w:tc>
          <w:tcPr>
            <w:tcW w:w="1730" w:type="dxa"/>
          </w:tcPr>
          <w:p w14:paraId="5B8904E9" w14:textId="77777777" w:rsidR="00AA2216" w:rsidRDefault="00000000">
            <w:pPr>
              <w:pStyle w:val="TableParagraph"/>
              <w:spacing w:line="297" w:lineRule="exact"/>
              <w:ind w:left="307" w:right="292"/>
              <w:jc w:val="center"/>
              <w:rPr>
                <w:sz w:val="29"/>
              </w:rPr>
            </w:pPr>
            <w:r>
              <w:rPr>
                <w:sz w:val="29"/>
              </w:rPr>
              <w:t>25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(2,4)</w:t>
            </w:r>
          </w:p>
        </w:tc>
        <w:tc>
          <w:tcPr>
            <w:tcW w:w="1554" w:type="dxa"/>
          </w:tcPr>
          <w:p w14:paraId="328E5089" w14:textId="77777777" w:rsidR="00AA2216" w:rsidRDefault="00000000">
            <w:pPr>
              <w:pStyle w:val="TableParagraph"/>
              <w:spacing w:line="297" w:lineRule="exact"/>
              <w:ind w:left="119" w:right="87"/>
              <w:jc w:val="center"/>
              <w:rPr>
                <w:sz w:val="29"/>
              </w:rPr>
            </w:pPr>
            <w:r>
              <w:rPr>
                <w:sz w:val="29"/>
              </w:rPr>
              <w:t>46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(4,2)</w:t>
            </w:r>
          </w:p>
        </w:tc>
        <w:tc>
          <w:tcPr>
            <w:tcW w:w="1409" w:type="dxa"/>
          </w:tcPr>
          <w:p w14:paraId="18B47535" w14:textId="77777777" w:rsidR="00AA2216" w:rsidRDefault="00000000">
            <w:pPr>
              <w:pStyle w:val="TableParagraph"/>
              <w:spacing w:line="297" w:lineRule="exact"/>
              <w:ind w:left="163" w:right="114"/>
              <w:jc w:val="center"/>
              <w:rPr>
                <w:sz w:val="29"/>
              </w:rPr>
            </w:pPr>
            <w:r>
              <w:rPr>
                <w:sz w:val="29"/>
              </w:rPr>
              <w:t>22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(2,0)</w:t>
            </w:r>
          </w:p>
        </w:tc>
      </w:tr>
      <w:tr w:rsidR="00AA2216" w14:paraId="1BB0E7E5" w14:textId="77777777">
        <w:trPr>
          <w:trHeight w:val="316"/>
        </w:trPr>
        <w:tc>
          <w:tcPr>
            <w:tcW w:w="4662" w:type="dxa"/>
          </w:tcPr>
          <w:p w14:paraId="6FF9C71C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w w:val="95"/>
                <w:sz w:val="29"/>
              </w:rPr>
              <w:t>Атырауская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область</w:t>
            </w:r>
          </w:p>
        </w:tc>
        <w:tc>
          <w:tcPr>
            <w:tcW w:w="1730" w:type="dxa"/>
          </w:tcPr>
          <w:p w14:paraId="5C585D61" w14:textId="77777777" w:rsidR="00AA2216" w:rsidRDefault="00000000">
            <w:pPr>
              <w:pStyle w:val="TableParagraph"/>
              <w:spacing w:line="297" w:lineRule="exact"/>
              <w:ind w:left="307" w:right="292"/>
              <w:jc w:val="center"/>
              <w:rPr>
                <w:sz w:val="29"/>
              </w:rPr>
            </w:pPr>
            <w:r>
              <w:rPr>
                <w:sz w:val="29"/>
              </w:rPr>
              <w:t>19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(5,7)</w:t>
            </w:r>
          </w:p>
        </w:tc>
        <w:tc>
          <w:tcPr>
            <w:tcW w:w="1554" w:type="dxa"/>
          </w:tcPr>
          <w:p w14:paraId="450334C5" w14:textId="77777777" w:rsidR="00AA2216" w:rsidRDefault="00000000">
            <w:pPr>
              <w:pStyle w:val="TableParagraph"/>
              <w:spacing w:line="297" w:lineRule="exact"/>
              <w:ind w:left="119" w:right="71"/>
              <w:jc w:val="center"/>
              <w:rPr>
                <w:sz w:val="29"/>
              </w:rPr>
            </w:pPr>
            <w:r>
              <w:rPr>
                <w:sz w:val="29"/>
              </w:rPr>
              <w:t>42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(12,2)</w:t>
            </w:r>
          </w:p>
        </w:tc>
        <w:tc>
          <w:tcPr>
            <w:tcW w:w="1409" w:type="dxa"/>
          </w:tcPr>
          <w:p w14:paraId="270C3DF0" w14:textId="77777777" w:rsidR="00AA2216" w:rsidRDefault="00000000">
            <w:pPr>
              <w:pStyle w:val="TableParagraph"/>
              <w:spacing w:line="297" w:lineRule="exact"/>
              <w:ind w:left="163" w:right="130"/>
              <w:jc w:val="center"/>
              <w:rPr>
                <w:sz w:val="29"/>
              </w:rPr>
            </w:pPr>
            <w:r>
              <w:rPr>
                <w:sz w:val="29"/>
              </w:rPr>
              <w:t>9</w:t>
            </w:r>
            <w:r>
              <w:rPr>
                <w:spacing w:val="-8"/>
                <w:sz w:val="29"/>
              </w:rPr>
              <w:t xml:space="preserve"> </w:t>
            </w:r>
            <w:r>
              <w:rPr>
                <w:sz w:val="29"/>
              </w:rPr>
              <w:t>(2,6)</w:t>
            </w:r>
          </w:p>
        </w:tc>
      </w:tr>
      <w:tr w:rsidR="00AA2216" w14:paraId="2D2DBC2B" w14:textId="77777777">
        <w:trPr>
          <w:trHeight w:val="316"/>
        </w:trPr>
        <w:tc>
          <w:tcPr>
            <w:tcW w:w="4662" w:type="dxa"/>
          </w:tcPr>
          <w:p w14:paraId="6CBD0F82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Западно-Казахстанская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область</w:t>
            </w:r>
          </w:p>
        </w:tc>
        <w:tc>
          <w:tcPr>
            <w:tcW w:w="1730" w:type="dxa"/>
          </w:tcPr>
          <w:p w14:paraId="2C08EDD5" w14:textId="77777777" w:rsidR="00AA2216" w:rsidRDefault="00000000">
            <w:pPr>
              <w:pStyle w:val="TableParagraph"/>
              <w:spacing w:line="296" w:lineRule="exact"/>
              <w:ind w:left="307" w:right="292"/>
              <w:jc w:val="center"/>
              <w:rPr>
                <w:sz w:val="29"/>
              </w:rPr>
            </w:pPr>
            <w:r>
              <w:rPr>
                <w:sz w:val="29"/>
              </w:rPr>
              <w:t>13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(3,8)</w:t>
            </w:r>
          </w:p>
        </w:tc>
        <w:tc>
          <w:tcPr>
            <w:tcW w:w="1554" w:type="dxa"/>
          </w:tcPr>
          <w:p w14:paraId="6D98C4BD" w14:textId="77777777" w:rsidR="00AA2216" w:rsidRDefault="00000000">
            <w:pPr>
              <w:pStyle w:val="TableParagraph"/>
              <w:spacing w:line="296" w:lineRule="exact"/>
              <w:ind w:left="119" w:right="87"/>
              <w:jc w:val="center"/>
              <w:rPr>
                <w:sz w:val="29"/>
              </w:rPr>
            </w:pPr>
            <w:r>
              <w:rPr>
                <w:sz w:val="29"/>
              </w:rPr>
              <w:t>11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(3,1)</w:t>
            </w:r>
          </w:p>
        </w:tc>
        <w:tc>
          <w:tcPr>
            <w:tcW w:w="1409" w:type="dxa"/>
          </w:tcPr>
          <w:p w14:paraId="18C087FD" w14:textId="77777777" w:rsidR="00AA2216" w:rsidRDefault="00000000">
            <w:pPr>
              <w:pStyle w:val="TableParagraph"/>
              <w:spacing w:line="296" w:lineRule="exact"/>
              <w:ind w:left="163" w:right="130"/>
              <w:jc w:val="center"/>
              <w:rPr>
                <w:sz w:val="29"/>
              </w:rPr>
            </w:pPr>
            <w:r>
              <w:rPr>
                <w:sz w:val="29"/>
              </w:rPr>
              <w:t>3</w:t>
            </w:r>
            <w:r>
              <w:rPr>
                <w:spacing w:val="-8"/>
                <w:sz w:val="29"/>
              </w:rPr>
              <w:t xml:space="preserve"> </w:t>
            </w:r>
            <w:r>
              <w:rPr>
                <w:sz w:val="29"/>
              </w:rPr>
              <w:t>(0,9)</w:t>
            </w:r>
          </w:p>
        </w:tc>
      </w:tr>
      <w:tr w:rsidR="00AA2216" w14:paraId="78088BF4" w14:textId="77777777">
        <w:trPr>
          <w:trHeight w:val="300"/>
        </w:trPr>
        <w:tc>
          <w:tcPr>
            <w:tcW w:w="4662" w:type="dxa"/>
          </w:tcPr>
          <w:p w14:paraId="4E988D7E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w w:val="95"/>
                <w:sz w:val="29"/>
              </w:rPr>
              <w:t>Жамбылская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область</w:t>
            </w:r>
          </w:p>
        </w:tc>
        <w:tc>
          <w:tcPr>
            <w:tcW w:w="1730" w:type="dxa"/>
          </w:tcPr>
          <w:p w14:paraId="4D790CBD" w14:textId="77777777" w:rsidR="00AA2216" w:rsidRDefault="00000000">
            <w:pPr>
              <w:pStyle w:val="TableParagraph"/>
              <w:spacing w:line="280" w:lineRule="exact"/>
              <w:ind w:left="308" w:right="292"/>
              <w:jc w:val="center"/>
              <w:rPr>
                <w:sz w:val="29"/>
              </w:rPr>
            </w:pPr>
            <w:r>
              <w:rPr>
                <w:sz w:val="29"/>
              </w:rPr>
              <w:t>19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(3,3)</w:t>
            </w:r>
          </w:p>
        </w:tc>
        <w:tc>
          <w:tcPr>
            <w:tcW w:w="1554" w:type="dxa"/>
          </w:tcPr>
          <w:p w14:paraId="37EA9311" w14:textId="77777777" w:rsidR="00AA2216" w:rsidRDefault="00000000">
            <w:pPr>
              <w:pStyle w:val="TableParagraph"/>
              <w:spacing w:line="280" w:lineRule="exact"/>
              <w:ind w:left="119" w:right="71"/>
              <w:jc w:val="center"/>
              <w:rPr>
                <w:sz w:val="29"/>
              </w:rPr>
            </w:pPr>
            <w:r>
              <w:rPr>
                <w:sz w:val="29"/>
              </w:rPr>
              <w:t>9</w:t>
            </w:r>
            <w:r>
              <w:rPr>
                <w:spacing w:val="-8"/>
                <w:sz w:val="29"/>
              </w:rPr>
              <w:t xml:space="preserve"> </w:t>
            </w:r>
            <w:r>
              <w:rPr>
                <w:sz w:val="29"/>
              </w:rPr>
              <w:t>(1,5)</w:t>
            </w:r>
          </w:p>
        </w:tc>
        <w:tc>
          <w:tcPr>
            <w:tcW w:w="1409" w:type="dxa"/>
          </w:tcPr>
          <w:p w14:paraId="3D18B5F0" w14:textId="77777777" w:rsidR="00AA2216" w:rsidRDefault="00000000">
            <w:pPr>
              <w:pStyle w:val="TableParagraph"/>
              <w:spacing w:line="280" w:lineRule="exact"/>
              <w:ind w:left="163" w:right="114"/>
              <w:jc w:val="center"/>
              <w:rPr>
                <w:sz w:val="29"/>
              </w:rPr>
            </w:pPr>
            <w:r>
              <w:rPr>
                <w:sz w:val="29"/>
              </w:rPr>
              <w:t>15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(2,4)</w:t>
            </w:r>
          </w:p>
        </w:tc>
      </w:tr>
      <w:tr w:rsidR="00AA2216" w14:paraId="5981D828" w14:textId="77777777">
        <w:trPr>
          <w:trHeight w:val="316"/>
        </w:trPr>
        <w:tc>
          <w:tcPr>
            <w:tcW w:w="4662" w:type="dxa"/>
          </w:tcPr>
          <w:p w14:paraId="7AEE12B0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Карагандинская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область</w:t>
            </w:r>
          </w:p>
        </w:tc>
        <w:tc>
          <w:tcPr>
            <w:tcW w:w="1730" w:type="dxa"/>
          </w:tcPr>
          <w:p w14:paraId="1A4FDE4E" w14:textId="77777777" w:rsidR="00AA2216" w:rsidRDefault="00000000">
            <w:pPr>
              <w:pStyle w:val="TableParagraph"/>
              <w:spacing w:line="296" w:lineRule="exact"/>
              <w:ind w:left="307" w:right="292"/>
              <w:jc w:val="center"/>
              <w:rPr>
                <w:sz w:val="29"/>
              </w:rPr>
            </w:pPr>
            <w:r>
              <w:rPr>
                <w:sz w:val="29"/>
              </w:rPr>
              <w:t>17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(2,4)</w:t>
            </w:r>
          </w:p>
        </w:tc>
        <w:tc>
          <w:tcPr>
            <w:tcW w:w="1554" w:type="dxa"/>
          </w:tcPr>
          <w:p w14:paraId="05100D43" w14:textId="77777777" w:rsidR="00AA2216" w:rsidRDefault="00000000">
            <w:pPr>
              <w:pStyle w:val="TableParagraph"/>
              <w:spacing w:line="296" w:lineRule="exact"/>
              <w:ind w:left="119" w:right="87"/>
              <w:jc w:val="center"/>
              <w:rPr>
                <w:sz w:val="29"/>
              </w:rPr>
            </w:pPr>
            <w:r>
              <w:rPr>
                <w:sz w:val="29"/>
              </w:rPr>
              <w:t>29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(4,1)</w:t>
            </w:r>
          </w:p>
        </w:tc>
        <w:tc>
          <w:tcPr>
            <w:tcW w:w="1409" w:type="dxa"/>
          </w:tcPr>
          <w:p w14:paraId="53D97C49" w14:textId="77777777" w:rsidR="00AA2216" w:rsidRDefault="00000000">
            <w:pPr>
              <w:pStyle w:val="TableParagraph"/>
              <w:spacing w:line="296" w:lineRule="exact"/>
              <w:ind w:left="163" w:right="130"/>
              <w:jc w:val="center"/>
              <w:rPr>
                <w:sz w:val="29"/>
              </w:rPr>
            </w:pPr>
            <w:r>
              <w:rPr>
                <w:sz w:val="29"/>
              </w:rPr>
              <w:t>3</w:t>
            </w:r>
            <w:r>
              <w:rPr>
                <w:spacing w:val="-8"/>
                <w:sz w:val="29"/>
              </w:rPr>
              <w:t xml:space="preserve"> </w:t>
            </w:r>
            <w:r>
              <w:rPr>
                <w:sz w:val="29"/>
              </w:rPr>
              <w:t>(0,4)</w:t>
            </w:r>
          </w:p>
        </w:tc>
      </w:tr>
      <w:tr w:rsidR="00AA2216" w14:paraId="6C193DEE" w14:textId="77777777">
        <w:trPr>
          <w:trHeight w:val="316"/>
        </w:trPr>
        <w:tc>
          <w:tcPr>
            <w:tcW w:w="4662" w:type="dxa"/>
          </w:tcPr>
          <w:p w14:paraId="654E55FD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pacing w:val="-1"/>
                <w:sz w:val="29"/>
              </w:rPr>
              <w:t>Костанайская</w:t>
            </w:r>
            <w:r>
              <w:rPr>
                <w:spacing w:val="-30"/>
                <w:sz w:val="29"/>
              </w:rPr>
              <w:t xml:space="preserve"> </w:t>
            </w:r>
            <w:r>
              <w:rPr>
                <w:spacing w:val="-1"/>
                <w:sz w:val="29"/>
              </w:rPr>
              <w:t>область</w:t>
            </w:r>
          </w:p>
        </w:tc>
        <w:tc>
          <w:tcPr>
            <w:tcW w:w="1730" w:type="dxa"/>
          </w:tcPr>
          <w:p w14:paraId="0945B47D" w14:textId="77777777" w:rsidR="00AA2216" w:rsidRDefault="00000000">
            <w:pPr>
              <w:pStyle w:val="TableParagraph"/>
              <w:spacing w:line="296" w:lineRule="exact"/>
              <w:ind w:left="307" w:right="292"/>
              <w:jc w:val="center"/>
              <w:rPr>
                <w:sz w:val="29"/>
              </w:rPr>
            </w:pPr>
            <w:r>
              <w:rPr>
                <w:sz w:val="29"/>
              </w:rPr>
              <w:t>18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(4,0)</w:t>
            </w:r>
          </w:p>
        </w:tc>
        <w:tc>
          <w:tcPr>
            <w:tcW w:w="1554" w:type="dxa"/>
          </w:tcPr>
          <w:p w14:paraId="5229D043" w14:textId="77777777" w:rsidR="00AA2216" w:rsidRDefault="00000000">
            <w:pPr>
              <w:pStyle w:val="TableParagraph"/>
              <w:spacing w:line="296" w:lineRule="exact"/>
              <w:ind w:left="119" w:right="87"/>
              <w:jc w:val="center"/>
              <w:rPr>
                <w:sz w:val="29"/>
              </w:rPr>
            </w:pPr>
            <w:r>
              <w:rPr>
                <w:sz w:val="29"/>
              </w:rPr>
              <w:t>17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(3,9)</w:t>
            </w:r>
          </w:p>
        </w:tc>
        <w:tc>
          <w:tcPr>
            <w:tcW w:w="1409" w:type="dxa"/>
          </w:tcPr>
          <w:p w14:paraId="292784AA" w14:textId="77777777" w:rsidR="00AA2216" w:rsidRDefault="00000000">
            <w:pPr>
              <w:pStyle w:val="TableParagraph"/>
              <w:spacing w:line="296" w:lineRule="exact"/>
              <w:ind w:left="163" w:right="114"/>
              <w:jc w:val="center"/>
              <w:rPr>
                <w:sz w:val="29"/>
              </w:rPr>
            </w:pPr>
            <w:r>
              <w:rPr>
                <w:sz w:val="29"/>
              </w:rPr>
              <w:t>12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(2,8)</w:t>
            </w:r>
          </w:p>
        </w:tc>
      </w:tr>
      <w:tr w:rsidR="00AA2216" w14:paraId="0C1A32ED" w14:textId="77777777">
        <w:trPr>
          <w:trHeight w:val="316"/>
        </w:trPr>
        <w:tc>
          <w:tcPr>
            <w:tcW w:w="4662" w:type="dxa"/>
          </w:tcPr>
          <w:p w14:paraId="1F69BAF0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Кызылординская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область</w:t>
            </w:r>
          </w:p>
        </w:tc>
        <w:tc>
          <w:tcPr>
            <w:tcW w:w="1730" w:type="dxa"/>
          </w:tcPr>
          <w:p w14:paraId="36355D2F" w14:textId="77777777" w:rsidR="00AA2216" w:rsidRDefault="00000000">
            <w:pPr>
              <w:pStyle w:val="TableParagraph"/>
              <w:spacing w:line="296" w:lineRule="exact"/>
              <w:ind w:left="307" w:right="292"/>
              <w:jc w:val="center"/>
              <w:rPr>
                <w:sz w:val="29"/>
              </w:rPr>
            </w:pPr>
            <w:r>
              <w:rPr>
                <w:sz w:val="29"/>
              </w:rPr>
              <w:t>19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(4,7)</w:t>
            </w:r>
          </w:p>
        </w:tc>
        <w:tc>
          <w:tcPr>
            <w:tcW w:w="1554" w:type="dxa"/>
          </w:tcPr>
          <w:p w14:paraId="38449F4E" w14:textId="77777777" w:rsidR="00AA2216" w:rsidRDefault="00000000">
            <w:pPr>
              <w:pStyle w:val="TableParagraph"/>
              <w:spacing w:line="296" w:lineRule="exact"/>
              <w:ind w:left="119" w:right="87"/>
              <w:jc w:val="center"/>
              <w:rPr>
                <w:sz w:val="29"/>
              </w:rPr>
            </w:pPr>
            <w:r>
              <w:rPr>
                <w:sz w:val="29"/>
              </w:rPr>
              <w:t>13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(3,2)</w:t>
            </w:r>
          </w:p>
        </w:tc>
        <w:tc>
          <w:tcPr>
            <w:tcW w:w="1409" w:type="dxa"/>
          </w:tcPr>
          <w:p w14:paraId="3BA034E6" w14:textId="77777777" w:rsidR="00AA2216" w:rsidRDefault="00000000">
            <w:pPr>
              <w:pStyle w:val="TableParagraph"/>
              <w:spacing w:line="296" w:lineRule="exact"/>
              <w:ind w:left="163" w:right="114"/>
              <w:jc w:val="center"/>
              <w:rPr>
                <w:sz w:val="29"/>
              </w:rPr>
            </w:pPr>
            <w:r>
              <w:rPr>
                <w:sz w:val="29"/>
              </w:rPr>
              <w:t>12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(2,9)</w:t>
            </w:r>
          </w:p>
        </w:tc>
      </w:tr>
      <w:tr w:rsidR="00AA2216" w14:paraId="6B4CEF98" w14:textId="77777777">
        <w:trPr>
          <w:trHeight w:val="300"/>
        </w:trPr>
        <w:tc>
          <w:tcPr>
            <w:tcW w:w="4662" w:type="dxa"/>
          </w:tcPr>
          <w:p w14:paraId="642059A1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w w:val="95"/>
                <w:sz w:val="29"/>
              </w:rPr>
              <w:t>Мангистауская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область</w:t>
            </w:r>
          </w:p>
        </w:tc>
        <w:tc>
          <w:tcPr>
            <w:tcW w:w="1730" w:type="dxa"/>
          </w:tcPr>
          <w:p w14:paraId="481B63C8" w14:textId="77777777" w:rsidR="00AA2216" w:rsidRDefault="00000000">
            <w:pPr>
              <w:pStyle w:val="TableParagraph"/>
              <w:spacing w:line="280" w:lineRule="exact"/>
              <w:ind w:left="323" w:right="292"/>
              <w:jc w:val="center"/>
              <w:rPr>
                <w:sz w:val="29"/>
              </w:rPr>
            </w:pPr>
            <w:r>
              <w:rPr>
                <w:sz w:val="29"/>
              </w:rPr>
              <w:t>9</w:t>
            </w:r>
            <w:r>
              <w:rPr>
                <w:spacing w:val="-8"/>
                <w:sz w:val="29"/>
              </w:rPr>
              <w:t xml:space="preserve"> </w:t>
            </w:r>
            <w:r>
              <w:rPr>
                <w:sz w:val="29"/>
              </w:rPr>
              <w:t>(2,5)</w:t>
            </w:r>
          </w:p>
        </w:tc>
        <w:tc>
          <w:tcPr>
            <w:tcW w:w="1554" w:type="dxa"/>
          </w:tcPr>
          <w:p w14:paraId="5DCFD7E1" w14:textId="77777777" w:rsidR="00AA2216" w:rsidRDefault="00000000">
            <w:pPr>
              <w:pStyle w:val="TableParagraph"/>
              <w:spacing w:line="280" w:lineRule="exact"/>
              <w:ind w:left="119" w:right="87"/>
              <w:jc w:val="center"/>
              <w:rPr>
                <w:sz w:val="29"/>
              </w:rPr>
            </w:pPr>
            <w:r>
              <w:rPr>
                <w:sz w:val="29"/>
              </w:rPr>
              <w:t>21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(5,6)</w:t>
            </w:r>
          </w:p>
        </w:tc>
        <w:tc>
          <w:tcPr>
            <w:tcW w:w="1409" w:type="dxa"/>
          </w:tcPr>
          <w:p w14:paraId="0999C5FB" w14:textId="77777777" w:rsidR="00AA2216" w:rsidRDefault="00000000">
            <w:pPr>
              <w:pStyle w:val="TableParagraph"/>
              <w:spacing w:line="280" w:lineRule="exact"/>
              <w:ind w:left="163" w:right="130"/>
              <w:jc w:val="center"/>
              <w:rPr>
                <w:sz w:val="29"/>
              </w:rPr>
            </w:pPr>
            <w:r>
              <w:rPr>
                <w:sz w:val="29"/>
              </w:rPr>
              <w:t>4</w:t>
            </w:r>
            <w:r>
              <w:rPr>
                <w:spacing w:val="-8"/>
                <w:sz w:val="29"/>
              </w:rPr>
              <w:t xml:space="preserve"> </w:t>
            </w:r>
            <w:r>
              <w:rPr>
                <w:sz w:val="29"/>
              </w:rPr>
              <w:t>(1,0)</w:t>
            </w:r>
          </w:p>
        </w:tc>
      </w:tr>
      <w:tr w:rsidR="00AA2216" w14:paraId="0F24D340" w14:textId="77777777">
        <w:trPr>
          <w:trHeight w:val="316"/>
        </w:trPr>
        <w:tc>
          <w:tcPr>
            <w:tcW w:w="4662" w:type="dxa"/>
          </w:tcPr>
          <w:p w14:paraId="01908A04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Павлодарская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область</w:t>
            </w:r>
          </w:p>
        </w:tc>
        <w:tc>
          <w:tcPr>
            <w:tcW w:w="1730" w:type="dxa"/>
          </w:tcPr>
          <w:p w14:paraId="210B6F3B" w14:textId="77777777" w:rsidR="00AA2216" w:rsidRDefault="00000000">
            <w:pPr>
              <w:pStyle w:val="TableParagraph"/>
              <w:spacing w:line="296" w:lineRule="exact"/>
              <w:ind w:left="307" w:right="292"/>
              <w:jc w:val="center"/>
              <w:rPr>
                <w:sz w:val="29"/>
              </w:rPr>
            </w:pPr>
            <w:r>
              <w:rPr>
                <w:sz w:val="29"/>
              </w:rPr>
              <w:t>24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(6,1)</w:t>
            </w:r>
          </w:p>
        </w:tc>
        <w:tc>
          <w:tcPr>
            <w:tcW w:w="1554" w:type="dxa"/>
          </w:tcPr>
          <w:p w14:paraId="4EB6F19E" w14:textId="77777777" w:rsidR="00AA2216" w:rsidRDefault="00000000">
            <w:pPr>
              <w:pStyle w:val="TableParagraph"/>
              <w:spacing w:line="296" w:lineRule="exact"/>
              <w:ind w:left="119" w:right="87"/>
              <w:jc w:val="center"/>
              <w:rPr>
                <w:sz w:val="29"/>
              </w:rPr>
            </w:pPr>
            <w:r>
              <w:rPr>
                <w:sz w:val="29"/>
              </w:rPr>
              <w:t>30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(7,6)</w:t>
            </w:r>
          </w:p>
        </w:tc>
        <w:tc>
          <w:tcPr>
            <w:tcW w:w="1409" w:type="dxa"/>
          </w:tcPr>
          <w:p w14:paraId="5B600ECE" w14:textId="77777777" w:rsidR="00AA2216" w:rsidRDefault="00000000">
            <w:pPr>
              <w:pStyle w:val="TableParagraph"/>
              <w:spacing w:line="296" w:lineRule="exact"/>
              <w:ind w:left="163" w:right="114"/>
              <w:jc w:val="center"/>
              <w:rPr>
                <w:sz w:val="29"/>
              </w:rPr>
            </w:pPr>
            <w:r>
              <w:rPr>
                <w:sz w:val="29"/>
              </w:rPr>
              <w:t>14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(3,6)</w:t>
            </w:r>
          </w:p>
        </w:tc>
      </w:tr>
      <w:tr w:rsidR="00AA2216" w14:paraId="112A4876" w14:textId="77777777">
        <w:trPr>
          <w:trHeight w:val="316"/>
        </w:trPr>
        <w:tc>
          <w:tcPr>
            <w:tcW w:w="4662" w:type="dxa"/>
          </w:tcPr>
          <w:p w14:paraId="12C8ECA2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w w:val="95"/>
                <w:sz w:val="29"/>
              </w:rPr>
              <w:t>Северо-Казахстанская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область</w:t>
            </w:r>
          </w:p>
        </w:tc>
        <w:tc>
          <w:tcPr>
            <w:tcW w:w="1730" w:type="dxa"/>
          </w:tcPr>
          <w:p w14:paraId="412AC709" w14:textId="77777777" w:rsidR="00AA2216" w:rsidRDefault="00000000">
            <w:pPr>
              <w:pStyle w:val="TableParagraph"/>
              <w:spacing w:line="297" w:lineRule="exact"/>
              <w:ind w:left="307" w:right="292"/>
              <w:jc w:val="center"/>
              <w:rPr>
                <w:sz w:val="29"/>
              </w:rPr>
            </w:pPr>
            <w:r>
              <w:rPr>
                <w:sz w:val="29"/>
              </w:rPr>
              <w:t>14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(4,9)</w:t>
            </w:r>
          </w:p>
        </w:tc>
        <w:tc>
          <w:tcPr>
            <w:tcW w:w="1554" w:type="dxa"/>
          </w:tcPr>
          <w:p w14:paraId="2122895A" w14:textId="77777777" w:rsidR="00AA2216" w:rsidRDefault="00000000">
            <w:pPr>
              <w:pStyle w:val="TableParagraph"/>
              <w:spacing w:line="297" w:lineRule="exact"/>
              <w:ind w:left="119" w:right="87"/>
              <w:jc w:val="center"/>
              <w:rPr>
                <w:sz w:val="29"/>
              </w:rPr>
            </w:pPr>
            <w:r>
              <w:rPr>
                <w:sz w:val="29"/>
              </w:rPr>
              <w:t>12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(4,3)</w:t>
            </w:r>
          </w:p>
        </w:tc>
        <w:tc>
          <w:tcPr>
            <w:tcW w:w="1409" w:type="dxa"/>
          </w:tcPr>
          <w:p w14:paraId="44FBF672" w14:textId="77777777" w:rsidR="00AA2216" w:rsidRDefault="00000000">
            <w:pPr>
              <w:pStyle w:val="TableParagraph"/>
              <w:spacing w:line="297" w:lineRule="exact"/>
              <w:ind w:left="163" w:right="130"/>
              <w:jc w:val="center"/>
              <w:rPr>
                <w:sz w:val="29"/>
              </w:rPr>
            </w:pPr>
            <w:r>
              <w:rPr>
                <w:sz w:val="29"/>
              </w:rPr>
              <w:t>2</w:t>
            </w:r>
            <w:r>
              <w:rPr>
                <w:spacing w:val="-8"/>
                <w:sz w:val="29"/>
              </w:rPr>
              <w:t xml:space="preserve"> </w:t>
            </w:r>
            <w:r>
              <w:rPr>
                <w:sz w:val="29"/>
              </w:rPr>
              <w:t>(0,7)</w:t>
            </w:r>
          </w:p>
        </w:tc>
      </w:tr>
      <w:tr w:rsidR="00AA2216" w14:paraId="3BDE7C2B" w14:textId="77777777">
        <w:trPr>
          <w:trHeight w:val="316"/>
        </w:trPr>
        <w:tc>
          <w:tcPr>
            <w:tcW w:w="4662" w:type="dxa"/>
          </w:tcPr>
          <w:p w14:paraId="1E2A9090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Туркестанская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область</w:t>
            </w:r>
          </w:p>
        </w:tc>
        <w:tc>
          <w:tcPr>
            <w:tcW w:w="1730" w:type="dxa"/>
          </w:tcPr>
          <w:p w14:paraId="61F8B8E8" w14:textId="77777777" w:rsidR="00AA2216" w:rsidRDefault="00000000">
            <w:pPr>
              <w:pStyle w:val="TableParagraph"/>
              <w:spacing w:line="296" w:lineRule="exact"/>
              <w:ind w:left="307" w:right="292"/>
              <w:jc w:val="center"/>
              <w:rPr>
                <w:sz w:val="29"/>
              </w:rPr>
            </w:pPr>
            <w:r>
              <w:rPr>
                <w:sz w:val="29"/>
              </w:rPr>
              <w:t>33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(3,3)</w:t>
            </w:r>
          </w:p>
        </w:tc>
        <w:tc>
          <w:tcPr>
            <w:tcW w:w="1554" w:type="dxa"/>
          </w:tcPr>
          <w:p w14:paraId="1DDA78E5" w14:textId="77777777" w:rsidR="00AA2216" w:rsidRDefault="00000000">
            <w:pPr>
              <w:pStyle w:val="TableParagraph"/>
              <w:spacing w:line="296" w:lineRule="exact"/>
              <w:ind w:left="119" w:right="87"/>
              <w:jc w:val="center"/>
              <w:rPr>
                <w:sz w:val="29"/>
              </w:rPr>
            </w:pPr>
            <w:r>
              <w:rPr>
                <w:sz w:val="29"/>
              </w:rPr>
              <w:t>25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(2,4)</w:t>
            </w:r>
          </w:p>
        </w:tc>
        <w:tc>
          <w:tcPr>
            <w:tcW w:w="1409" w:type="dxa"/>
          </w:tcPr>
          <w:p w14:paraId="615CB026" w14:textId="77777777" w:rsidR="00AA2216" w:rsidRDefault="00000000">
            <w:pPr>
              <w:pStyle w:val="TableParagraph"/>
              <w:spacing w:line="296" w:lineRule="exact"/>
              <w:ind w:left="163" w:right="114"/>
              <w:jc w:val="center"/>
              <w:rPr>
                <w:sz w:val="29"/>
              </w:rPr>
            </w:pPr>
            <w:r>
              <w:rPr>
                <w:sz w:val="29"/>
              </w:rPr>
              <w:t>17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(1,6)</w:t>
            </w:r>
          </w:p>
        </w:tc>
      </w:tr>
      <w:tr w:rsidR="00AA2216" w14:paraId="17136D1B" w14:textId="77777777">
        <w:trPr>
          <w:trHeight w:val="300"/>
        </w:trPr>
        <w:tc>
          <w:tcPr>
            <w:tcW w:w="4662" w:type="dxa"/>
          </w:tcPr>
          <w:p w14:paraId="614E59B5" w14:textId="77777777" w:rsidR="00AA2216" w:rsidRDefault="00000000">
            <w:pPr>
              <w:pStyle w:val="TableParagraph"/>
              <w:spacing w:line="281" w:lineRule="exact"/>
              <w:rPr>
                <w:sz w:val="29"/>
              </w:rPr>
            </w:pPr>
            <w:r>
              <w:rPr>
                <w:w w:val="95"/>
                <w:sz w:val="29"/>
              </w:rPr>
              <w:t>Восточно-Казахстанская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область</w:t>
            </w:r>
          </w:p>
        </w:tc>
        <w:tc>
          <w:tcPr>
            <w:tcW w:w="1730" w:type="dxa"/>
          </w:tcPr>
          <w:p w14:paraId="15D457AA" w14:textId="77777777" w:rsidR="00AA2216" w:rsidRDefault="00000000">
            <w:pPr>
              <w:pStyle w:val="TableParagraph"/>
              <w:spacing w:line="281" w:lineRule="exact"/>
              <w:ind w:left="307" w:right="292"/>
              <w:jc w:val="center"/>
              <w:rPr>
                <w:sz w:val="29"/>
              </w:rPr>
            </w:pPr>
            <w:r>
              <w:rPr>
                <w:sz w:val="29"/>
              </w:rPr>
              <w:t>30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(4,2)</w:t>
            </w:r>
          </w:p>
        </w:tc>
        <w:tc>
          <w:tcPr>
            <w:tcW w:w="1554" w:type="dxa"/>
          </w:tcPr>
          <w:p w14:paraId="0E33BF3F" w14:textId="77777777" w:rsidR="00AA2216" w:rsidRDefault="00000000">
            <w:pPr>
              <w:pStyle w:val="TableParagraph"/>
              <w:spacing w:line="281" w:lineRule="exact"/>
              <w:ind w:left="119" w:right="87"/>
              <w:jc w:val="center"/>
              <w:rPr>
                <w:sz w:val="29"/>
              </w:rPr>
            </w:pPr>
            <w:r>
              <w:rPr>
                <w:sz w:val="29"/>
              </w:rPr>
              <w:t>45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(6,5)</w:t>
            </w:r>
          </w:p>
        </w:tc>
        <w:tc>
          <w:tcPr>
            <w:tcW w:w="1409" w:type="dxa"/>
          </w:tcPr>
          <w:p w14:paraId="723C86FC" w14:textId="77777777" w:rsidR="00AA2216" w:rsidRDefault="00000000">
            <w:pPr>
              <w:pStyle w:val="TableParagraph"/>
              <w:spacing w:line="281" w:lineRule="exact"/>
              <w:ind w:left="163" w:right="114"/>
              <w:jc w:val="center"/>
              <w:rPr>
                <w:sz w:val="29"/>
              </w:rPr>
            </w:pPr>
            <w:r>
              <w:rPr>
                <w:sz w:val="29"/>
              </w:rPr>
              <w:t>16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(2,3)</w:t>
            </w:r>
          </w:p>
        </w:tc>
      </w:tr>
      <w:tr w:rsidR="00AA2216" w14:paraId="1041E6ED" w14:textId="77777777">
        <w:trPr>
          <w:trHeight w:val="316"/>
        </w:trPr>
        <w:tc>
          <w:tcPr>
            <w:tcW w:w="4662" w:type="dxa"/>
          </w:tcPr>
          <w:p w14:paraId="5F4D6C83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г.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Астана</w:t>
            </w:r>
          </w:p>
        </w:tc>
        <w:tc>
          <w:tcPr>
            <w:tcW w:w="1730" w:type="dxa"/>
          </w:tcPr>
          <w:p w14:paraId="3848D746" w14:textId="77777777" w:rsidR="00AA2216" w:rsidRDefault="00000000">
            <w:pPr>
              <w:pStyle w:val="TableParagraph"/>
              <w:spacing w:line="296" w:lineRule="exact"/>
              <w:ind w:left="307" w:right="292"/>
              <w:jc w:val="center"/>
              <w:rPr>
                <w:sz w:val="29"/>
              </w:rPr>
            </w:pPr>
            <w:r>
              <w:rPr>
                <w:sz w:val="29"/>
              </w:rPr>
              <w:t>19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(3,1)</w:t>
            </w:r>
          </w:p>
        </w:tc>
        <w:tc>
          <w:tcPr>
            <w:tcW w:w="1554" w:type="dxa"/>
          </w:tcPr>
          <w:p w14:paraId="5D7771AB" w14:textId="77777777" w:rsidR="00AA2216" w:rsidRDefault="00000000">
            <w:pPr>
              <w:pStyle w:val="TableParagraph"/>
              <w:spacing w:line="296" w:lineRule="exact"/>
              <w:ind w:left="119" w:right="87"/>
              <w:jc w:val="center"/>
              <w:rPr>
                <w:sz w:val="29"/>
              </w:rPr>
            </w:pPr>
            <w:r>
              <w:rPr>
                <w:sz w:val="29"/>
              </w:rPr>
              <w:t>18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(2,7)</w:t>
            </w:r>
          </w:p>
        </w:tc>
        <w:tc>
          <w:tcPr>
            <w:tcW w:w="1409" w:type="dxa"/>
          </w:tcPr>
          <w:p w14:paraId="4A5093C6" w14:textId="77777777" w:rsidR="00AA2216" w:rsidRDefault="00000000">
            <w:pPr>
              <w:pStyle w:val="TableParagraph"/>
              <w:spacing w:line="296" w:lineRule="exact"/>
              <w:ind w:left="163" w:right="114"/>
              <w:jc w:val="center"/>
              <w:rPr>
                <w:sz w:val="29"/>
              </w:rPr>
            </w:pPr>
            <w:r>
              <w:rPr>
                <w:sz w:val="29"/>
              </w:rPr>
              <w:t>13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(1,8)</w:t>
            </w:r>
          </w:p>
        </w:tc>
      </w:tr>
      <w:tr w:rsidR="00AA2216" w14:paraId="380270AF" w14:textId="77777777">
        <w:trPr>
          <w:trHeight w:val="316"/>
        </w:trPr>
        <w:tc>
          <w:tcPr>
            <w:tcW w:w="4662" w:type="dxa"/>
          </w:tcPr>
          <w:p w14:paraId="4B44DD53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г.</w:t>
            </w:r>
            <w:r>
              <w:rPr>
                <w:spacing w:val="-16"/>
                <w:sz w:val="29"/>
              </w:rPr>
              <w:t xml:space="preserve"> </w:t>
            </w:r>
            <w:r>
              <w:rPr>
                <w:sz w:val="29"/>
              </w:rPr>
              <w:t>Алматы</w:t>
            </w:r>
          </w:p>
        </w:tc>
        <w:tc>
          <w:tcPr>
            <w:tcW w:w="1730" w:type="dxa"/>
          </w:tcPr>
          <w:p w14:paraId="2BEBA114" w14:textId="77777777" w:rsidR="00AA2216" w:rsidRDefault="00000000">
            <w:pPr>
              <w:pStyle w:val="TableParagraph"/>
              <w:spacing w:line="296" w:lineRule="exact"/>
              <w:ind w:left="307" w:right="292"/>
              <w:jc w:val="center"/>
              <w:rPr>
                <w:sz w:val="29"/>
              </w:rPr>
            </w:pPr>
            <w:r>
              <w:rPr>
                <w:sz w:val="29"/>
              </w:rPr>
              <w:t>12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(1,1)</w:t>
            </w:r>
          </w:p>
        </w:tc>
        <w:tc>
          <w:tcPr>
            <w:tcW w:w="1554" w:type="dxa"/>
          </w:tcPr>
          <w:p w14:paraId="098F53A3" w14:textId="77777777" w:rsidR="00AA2216" w:rsidRDefault="00000000">
            <w:pPr>
              <w:pStyle w:val="TableParagraph"/>
              <w:spacing w:line="296" w:lineRule="exact"/>
              <w:ind w:left="119" w:right="87"/>
              <w:jc w:val="center"/>
              <w:rPr>
                <w:sz w:val="29"/>
              </w:rPr>
            </w:pPr>
            <w:r>
              <w:rPr>
                <w:sz w:val="29"/>
              </w:rPr>
              <w:t>21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(1,9)</w:t>
            </w:r>
          </w:p>
        </w:tc>
        <w:tc>
          <w:tcPr>
            <w:tcW w:w="1409" w:type="dxa"/>
          </w:tcPr>
          <w:p w14:paraId="5A883FBF" w14:textId="77777777" w:rsidR="00AA2216" w:rsidRDefault="00000000">
            <w:pPr>
              <w:pStyle w:val="TableParagraph"/>
              <w:spacing w:line="296" w:lineRule="exact"/>
              <w:ind w:left="163" w:right="114"/>
              <w:jc w:val="center"/>
              <w:rPr>
                <w:sz w:val="29"/>
              </w:rPr>
            </w:pPr>
            <w:r>
              <w:rPr>
                <w:sz w:val="29"/>
              </w:rPr>
              <w:t>11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(0,9)</w:t>
            </w:r>
          </w:p>
        </w:tc>
      </w:tr>
      <w:tr w:rsidR="00AA2216" w14:paraId="11BF4829" w14:textId="77777777">
        <w:trPr>
          <w:trHeight w:val="316"/>
        </w:trPr>
        <w:tc>
          <w:tcPr>
            <w:tcW w:w="4662" w:type="dxa"/>
          </w:tcPr>
          <w:p w14:paraId="50A9AB6F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sz w:val="29"/>
              </w:rPr>
              <w:t>г.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Шымкент</w:t>
            </w:r>
          </w:p>
        </w:tc>
        <w:tc>
          <w:tcPr>
            <w:tcW w:w="1730" w:type="dxa"/>
          </w:tcPr>
          <w:p w14:paraId="1822B491" w14:textId="77777777" w:rsidR="00AA2216" w:rsidRDefault="00000000">
            <w:pPr>
              <w:pStyle w:val="TableParagraph"/>
              <w:spacing w:line="297" w:lineRule="exact"/>
              <w:ind w:left="307" w:right="292"/>
              <w:jc w:val="center"/>
              <w:rPr>
                <w:sz w:val="29"/>
              </w:rPr>
            </w:pPr>
            <w:r>
              <w:rPr>
                <w:sz w:val="29"/>
              </w:rPr>
              <w:t>18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(3,2)</w:t>
            </w:r>
          </w:p>
        </w:tc>
        <w:tc>
          <w:tcPr>
            <w:tcW w:w="1554" w:type="dxa"/>
          </w:tcPr>
          <w:p w14:paraId="0675E018" w14:textId="77777777" w:rsidR="00AA2216" w:rsidRDefault="00000000">
            <w:pPr>
              <w:pStyle w:val="TableParagraph"/>
              <w:spacing w:line="297" w:lineRule="exact"/>
              <w:ind w:left="119" w:right="87"/>
              <w:jc w:val="center"/>
              <w:rPr>
                <w:sz w:val="29"/>
              </w:rPr>
            </w:pPr>
            <w:r>
              <w:rPr>
                <w:sz w:val="29"/>
              </w:rPr>
              <w:t>24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(4,0)</w:t>
            </w:r>
          </w:p>
        </w:tc>
        <w:tc>
          <w:tcPr>
            <w:tcW w:w="1409" w:type="dxa"/>
          </w:tcPr>
          <w:p w14:paraId="73229BC8" w14:textId="77777777" w:rsidR="00AA2216" w:rsidRDefault="00000000">
            <w:pPr>
              <w:pStyle w:val="TableParagraph"/>
              <w:spacing w:line="297" w:lineRule="exact"/>
              <w:ind w:left="163" w:right="130"/>
              <w:jc w:val="center"/>
              <w:rPr>
                <w:sz w:val="29"/>
              </w:rPr>
            </w:pPr>
            <w:r>
              <w:rPr>
                <w:sz w:val="29"/>
              </w:rPr>
              <w:t>3</w:t>
            </w:r>
            <w:r>
              <w:rPr>
                <w:spacing w:val="-8"/>
                <w:sz w:val="29"/>
              </w:rPr>
              <w:t xml:space="preserve"> </w:t>
            </w:r>
            <w:r>
              <w:rPr>
                <w:sz w:val="29"/>
              </w:rPr>
              <w:t>(0,5)</w:t>
            </w:r>
          </w:p>
        </w:tc>
      </w:tr>
      <w:tr w:rsidR="00AA2216" w14:paraId="7C85C273" w14:textId="77777777">
        <w:trPr>
          <w:trHeight w:val="300"/>
        </w:trPr>
        <w:tc>
          <w:tcPr>
            <w:tcW w:w="4662" w:type="dxa"/>
          </w:tcPr>
          <w:p w14:paraId="72401426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spacing w:val="-2"/>
                <w:sz w:val="29"/>
              </w:rPr>
              <w:t>Республика</w:t>
            </w:r>
            <w:r>
              <w:rPr>
                <w:spacing w:val="-24"/>
                <w:sz w:val="29"/>
              </w:rPr>
              <w:t xml:space="preserve"> </w:t>
            </w:r>
            <w:r>
              <w:rPr>
                <w:spacing w:val="-1"/>
                <w:sz w:val="29"/>
              </w:rPr>
              <w:t>Казахстан</w:t>
            </w:r>
          </w:p>
        </w:tc>
        <w:tc>
          <w:tcPr>
            <w:tcW w:w="1730" w:type="dxa"/>
          </w:tcPr>
          <w:p w14:paraId="1F51EC0B" w14:textId="77777777" w:rsidR="00AA2216" w:rsidRDefault="00000000">
            <w:pPr>
              <w:pStyle w:val="TableParagraph"/>
              <w:spacing w:line="280" w:lineRule="exact"/>
              <w:ind w:left="324" w:right="292"/>
              <w:jc w:val="center"/>
              <w:rPr>
                <w:sz w:val="29"/>
              </w:rPr>
            </w:pPr>
            <w:r>
              <w:rPr>
                <w:sz w:val="29"/>
              </w:rPr>
              <w:t>308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(3,2)</w:t>
            </w:r>
          </w:p>
        </w:tc>
        <w:tc>
          <w:tcPr>
            <w:tcW w:w="1554" w:type="dxa"/>
          </w:tcPr>
          <w:p w14:paraId="24D92DC0" w14:textId="77777777" w:rsidR="00AA2216" w:rsidRDefault="00000000">
            <w:pPr>
              <w:pStyle w:val="TableParagraph"/>
              <w:spacing w:line="280" w:lineRule="exact"/>
              <w:ind w:left="119" w:right="71"/>
              <w:jc w:val="center"/>
              <w:rPr>
                <w:sz w:val="29"/>
              </w:rPr>
            </w:pPr>
            <w:r>
              <w:rPr>
                <w:sz w:val="29"/>
              </w:rPr>
              <w:t>382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(3,8)</w:t>
            </w:r>
          </w:p>
        </w:tc>
        <w:tc>
          <w:tcPr>
            <w:tcW w:w="1409" w:type="dxa"/>
          </w:tcPr>
          <w:p w14:paraId="3ABCEABA" w14:textId="77777777" w:rsidR="00AA2216" w:rsidRDefault="00000000">
            <w:pPr>
              <w:pStyle w:val="TableParagraph"/>
              <w:spacing w:line="280" w:lineRule="exact"/>
              <w:ind w:left="163" w:right="130"/>
              <w:jc w:val="center"/>
              <w:rPr>
                <w:sz w:val="29"/>
              </w:rPr>
            </w:pPr>
            <w:r>
              <w:rPr>
                <w:sz w:val="29"/>
              </w:rPr>
              <w:t>168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(1,7)</w:t>
            </w:r>
          </w:p>
        </w:tc>
      </w:tr>
    </w:tbl>
    <w:p w14:paraId="3281B0A9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3463190A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58C45FB6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0098A31C" w14:textId="77777777" w:rsidR="00AA2216" w:rsidRDefault="00000000">
      <w:pPr>
        <w:pStyle w:val="a3"/>
        <w:spacing w:before="4"/>
        <w:ind w:left="0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16A06D34" wp14:editId="238A1E43">
            <wp:simplePos x="0" y="0"/>
            <wp:positionH relativeFrom="page">
              <wp:posOffset>1802510</wp:posOffset>
            </wp:positionH>
            <wp:positionV relativeFrom="paragraph">
              <wp:posOffset>173900</wp:posOffset>
            </wp:positionV>
            <wp:extent cx="4440841" cy="2556319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0841" cy="2556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B6226A" w14:textId="77777777" w:rsidR="00AA2216" w:rsidRDefault="00000000">
      <w:pPr>
        <w:pStyle w:val="a3"/>
        <w:spacing w:before="27" w:line="230" w:lineRule="auto"/>
        <w:ind w:left="1860" w:right="699" w:hanging="1394"/>
        <w:jc w:val="left"/>
      </w:pPr>
      <w:r>
        <w:rPr>
          <w:w w:val="95"/>
        </w:rPr>
        <w:t>Рисунок 9</w:t>
      </w:r>
      <w:r>
        <w:rPr>
          <w:spacing w:val="1"/>
          <w:w w:val="95"/>
        </w:rPr>
        <w:t xml:space="preserve"> </w:t>
      </w:r>
      <w:r>
        <w:rPr>
          <w:w w:val="95"/>
        </w:rPr>
        <w:t>–</w:t>
      </w:r>
      <w:r>
        <w:rPr>
          <w:spacing w:val="1"/>
          <w:w w:val="95"/>
        </w:rPr>
        <w:t xml:space="preserve"> </w:t>
      </w:r>
      <w:r>
        <w:rPr>
          <w:w w:val="95"/>
        </w:rPr>
        <w:t>Показатели</w:t>
      </w:r>
      <w:r>
        <w:rPr>
          <w:spacing w:val="1"/>
          <w:w w:val="95"/>
        </w:rPr>
        <w:t xml:space="preserve"> </w:t>
      </w:r>
      <w:r>
        <w:rPr>
          <w:w w:val="95"/>
        </w:rPr>
        <w:t>диагностирования РШМ по регионам Республике</w:t>
      </w:r>
      <w:r>
        <w:rPr>
          <w:spacing w:val="-66"/>
          <w:w w:val="95"/>
        </w:rPr>
        <w:t xml:space="preserve"> </w:t>
      </w:r>
      <w:r>
        <w:rPr>
          <w:w w:val="95"/>
        </w:rPr>
        <w:t>Казахстан</w:t>
      </w:r>
      <w:r>
        <w:rPr>
          <w:spacing w:val="-7"/>
          <w:w w:val="95"/>
        </w:rPr>
        <w:t xml:space="preserve"> </w:t>
      </w:r>
      <w:r>
        <w:rPr>
          <w:w w:val="95"/>
        </w:rPr>
        <w:t>на</w:t>
      </w:r>
      <w:r>
        <w:rPr>
          <w:spacing w:val="-15"/>
          <w:w w:val="95"/>
        </w:rPr>
        <w:t xml:space="preserve"> </w:t>
      </w:r>
      <w:r>
        <w:rPr>
          <w:w w:val="95"/>
        </w:rPr>
        <w:t>100000</w:t>
      </w:r>
      <w:r>
        <w:rPr>
          <w:spacing w:val="-15"/>
          <w:w w:val="95"/>
        </w:rPr>
        <w:t xml:space="preserve"> </w:t>
      </w:r>
      <w:r>
        <w:rPr>
          <w:w w:val="95"/>
        </w:rPr>
        <w:t>женского</w:t>
      </w:r>
      <w:r>
        <w:rPr>
          <w:spacing w:val="-15"/>
          <w:w w:val="95"/>
        </w:rPr>
        <w:t xml:space="preserve"> </w:t>
      </w:r>
      <w:r>
        <w:rPr>
          <w:w w:val="95"/>
        </w:rPr>
        <w:t>населения</w:t>
      </w:r>
      <w:r>
        <w:rPr>
          <w:spacing w:val="-20"/>
          <w:w w:val="95"/>
        </w:rPr>
        <w:t xml:space="preserve"> </w:t>
      </w:r>
      <w:r>
        <w:rPr>
          <w:w w:val="95"/>
        </w:rPr>
        <w:t>за</w:t>
      </w:r>
      <w:r>
        <w:rPr>
          <w:spacing w:val="-15"/>
          <w:w w:val="95"/>
        </w:rPr>
        <w:t xml:space="preserve"> </w:t>
      </w:r>
      <w:r>
        <w:rPr>
          <w:w w:val="95"/>
        </w:rPr>
        <w:t>2021</w:t>
      </w:r>
      <w:r>
        <w:rPr>
          <w:spacing w:val="-15"/>
          <w:w w:val="95"/>
        </w:rPr>
        <w:t xml:space="preserve"> </w:t>
      </w:r>
      <w:r>
        <w:rPr>
          <w:w w:val="95"/>
        </w:rPr>
        <w:t>г.</w:t>
      </w:r>
    </w:p>
    <w:p w14:paraId="38533405" w14:textId="77777777" w:rsidR="00AA2216" w:rsidRDefault="00AA2216">
      <w:pPr>
        <w:spacing w:line="230" w:lineRule="auto"/>
        <w:sectPr w:rsidR="00AA2216">
          <w:pgSz w:w="11910" w:h="16840"/>
          <w:pgMar w:top="1120" w:right="280" w:bottom="1180" w:left="1440" w:header="0" w:footer="913" w:gutter="0"/>
          <w:cols w:space="720"/>
        </w:sectPr>
      </w:pPr>
    </w:p>
    <w:p w14:paraId="6AFF7E67" w14:textId="77777777" w:rsidR="00AA2216" w:rsidRDefault="00000000">
      <w:pPr>
        <w:pStyle w:val="a3"/>
        <w:ind w:left="1407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04B7B6ED" wp14:editId="16F1599F">
            <wp:extent cx="4438123" cy="3071812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123" cy="307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12668" w14:textId="77777777" w:rsidR="00AA2216" w:rsidRDefault="00000000">
      <w:pPr>
        <w:pStyle w:val="a3"/>
        <w:spacing w:before="64" w:line="230" w:lineRule="auto"/>
        <w:ind w:left="1860" w:hanging="1458"/>
        <w:jc w:val="left"/>
      </w:pPr>
      <w:r>
        <w:rPr>
          <w:w w:val="95"/>
        </w:rPr>
        <w:t>Рисунок</w:t>
      </w:r>
      <w:r>
        <w:rPr>
          <w:spacing w:val="-2"/>
          <w:w w:val="95"/>
        </w:rPr>
        <w:t xml:space="preserve"> </w:t>
      </w:r>
      <w:r>
        <w:rPr>
          <w:w w:val="95"/>
        </w:rPr>
        <w:t>10</w:t>
      </w:r>
      <w:r>
        <w:rPr>
          <w:spacing w:val="28"/>
          <w:w w:val="95"/>
        </w:rPr>
        <w:t xml:space="preserve"> </w:t>
      </w:r>
      <w:r>
        <w:rPr>
          <w:w w:val="95"/>
        </w:rPr>
        <w:t>–</w:t>
      </w:r>
      <w:r>
        <w:rPr>
          <w:spacing w:val="55"/>
          <w:w w:val="95"/>
        </w:rPr>
        <w:t xml:space="preserve"> </w:t>
      </w:r>
      <w:r>
        <w:rPr>
          <w:w w:val="95"/>
        </w:rPr>
        <w:t>Показатели</w:t>
      </w:r>
      <w:r>
        <w:rPr>
          <w:spacing w:val="4"/>
          <w:w w:val="95"/>
        </w:rPr>
        <w:t xml:space="preserve"> </w:t>
      </w:r>
      <w:r>
        <w:rPr>
          <w:w w:val="95"/>
        </w:rPr>
        <w:t>диагностирования</w:t>
      </w:r>
      <w:r>
        <w:rPr>
          <w:spacing w:val="14"/>
          <w:w w:val="95"/>
        </w:rPr>
        <w:t xml:space="preserve"> </w:t>
      </w:r>
      <w:r>
        <w:rPr>
          <w:w w:val="95"/>
        </w:rPr>
        <w:t>РШМ</w:t>
      </w:r>
      <w:r>
        <w:rPr>
          <w:spacing w:val="24"/>
          <w:w w:val="95"/>
        </w:rPr>
        <w:t xml:space="preserve"> </w:t>
      </w:r>
      <w:r>
        <w:rPr>
          <w:w w:val="95"/>
        </w:rPr>
        <w:t>по</w:t>
      </w:r>
      <w:r>
        <w:rPr>
          <w:spacing w:val="24"/>
          <w:w w:val="95"/>
        </w:rPr>
        <w:t xml:space="preserve"> </w:t>
      </w:r>
      <w:r>
        <w:rPr>
          <w:w w:val="95"/>
        </w:rPr>
        <w:t>регионам</w:t>
      </w:r>
      <w:r>
        <w:rPr>
          <w:spacing w:val="16"/>
          <w:w w:val="95"/>
        </w:rPr>
        <w:t xml:space="preserve"> </w:t>
      </w:r>
      <w:r>
        <w:rPr>
          <w:w w:val="95"/>
        </w:rPr>
        <w:t>Республике</w:t>
      </w:r>
      <w:r>
        <w:rPr>
          <w:spacing w:val="-66"/>
          <w:w w:val="95"/>
        </w:rPr>
        <w:t xml:space="preserve"> </w:t>
      </w:r>
      <w:r>
        <w:rPr>
          <w:w w:val="95"/>
        </w:rPr>
        <w:t>Казахстан</w:t>
      </w:r>
      <w:r>
        <w:rPr>
          <w:spacing w:val="-8"/>
          <w:w w:val="95"/>
        </w:rPr>
        <w:t xml:space="preserve"> </w:t>
      </w:r>
      <w:r>
        <w:rPr>
          <w:w w:val="95"/>
        </w:rPr>
        <w:t>на</w:t>
      </w:r>
      <w:r>
        <w:rPr>
          <w:spacing w:val="-15"/>
          <w:w w:val="95"/>
        </w:rPr>
        <w:t xml:space="preserve"> </w:t>
      </w:r>
      <w:r>
        <w:rPr>
          <w:w w:val="95"/>
        </w:rPr>
        <w:t>100000</w:t>
      </w:r>
      <w:r>
        <w:rPr>
          <w:spacing w:val="-15"/>
          <w:w w:val="95"/>
        </w:rPr>
        <w:t xml:space="preserve"> </w:t>
      </w:r>
      <w:r>
        <w:rPr>
          <w:w w:val="95"/>
        </w:rPr>
        <w:t>женского</w:t>
      </w:r>
      <w:r>
        <w:rPr>
          <w:spacing w:val="-15"/>
          <w:w w:val="95"/>
        </w:rPr>
        <w:t xml:space="preserve"> </w:t>
      </w:r>
      <w:r>
        <w:rPr>
          <w:w w:val="95"/>
        </w:rPr>
        <w:t>населения</w:t>
      </w:r>
      <w:r>
        <w:rPr>
          <w:spacing w:val="-21"/>
          <w:w w:val="95"/>
        </w:rPr>
        <w:t xml:space="preserve"> </w:t>
      </w:r>
      <w:r>
        <w:rPr>
          <w:w w:val="95"/>
        </w:rPr>
        <w:t>за</w:t>
      </w:r>
      <w:r>
        <w:rPr>
          <w:spacing w:val="-15"/>
          <w:w w:val="95"/>
        </w:rPr>
        <w:t xml:space="preserve"> </w:t>
      </w:r>
      <w:r>
        <w:rPr>
          <w:w w:val="95"/>
        </w:rPr>
        <w:t>2022</w:t>
      </w:r>
      <w:r>
        <w:rPr>
          <w:spacing w:val="-15"/>
          <w:w w:val="95"/>
        </w:rPr>
        <w:t xml:space="preserve"> </w:t>
      </w:r>
      <w:r>
        <w:rPr>
          <w:w w:val="95"/>
        </w:rPr>
        <w:t>г.</w:t>
      </w:r>
    </w:p>
    <w:p w14:paraId="4F4B60B0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19C911E9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51C0E68B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70594699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2BF64F33" w14:textId="77777777" w:rsidR="00AA2216" w:rsidRDefault="00000000">
      <w:pPr>
        <w:pStyle w:val="a3"/>
        <w:spacing w:before="1"/>
        <w:ind w:left="0"/>
        <w:jc w:val="left"/>
        <w:rPr>
          <w:sz w:val="28"/>
        </w:rPr>
      </w:pPr>
      <w:r>
        <w:rPr>
          <w:noProof/>
        </w:rPr>
        <w:drawing>
          <wp:anchor distT="0" distB="0" distL="0" distR="0" simplePos="0" relativeHeight="50" behindDoc="0" locked="0" layoutInCell="1" allowOverlap="1" wp14:anchorId="4407F317" wp14:editId="00059A64">
            <wp:simplePos x="0" y="0"/>
            <wp:positionH relativeFrom="page">
              <wp:posOffset>1411986</wp:posOffset>
            </wp:positionH>
            <wp:positionV relativeFrom="paragraph">
              <wp:posOffset>229852</wp:posOffset>
            </wp:positionV>
            <wp:extent cx="5283856" cy="3405378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856" cy="3405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49157F" w14:textId="77777777" w:rsidR="00AA2216" w:rsidRDefault="00000000">
      <w:pPr>
        <w:pStyle w:val="a3"/>
        <w:spacing w:line="230" w:lineRule="auto"/>
        <w:ind w:left="1860" w:hanging="1458"/>
        <w:jc w:val="left"/>
      </w:pPr>
      <w:r>
        <w:rPr>
          <w:w w:val="95"/>
        </w:rPr>
        <w:t>Рисунок</w:t>
      </w:r>
      <w:r>
        <w:rPr>
          <w:spacing w:val="-2"/>
          <w:w w:val="95"/>
        </w:rPr>
        <w:t xml:space="preserve"> </w:t>
      </w:r>
      <w:r>
        <w:rPr>
          <w:w w:val="95"/>
        </w:rPr>
        <w:t>11</w:t>
      </w:r>
      <w:r>
        <w:rPr>
          <w:spacing w:val="28"/>
          <w:w w:val="95"/>
        </w:rPr>
        <w:t xml:space="preserve"> </w:t>
      </w:r>
      <w:r>
        <w:rPr>
          <w:w w:val="95"/>
        </w:rPr>
        <w:t>–</w:t>
      </w:r>
      <w:r>
        <w:rPr>
          <w:spacing w:val="55"/>
          <w:w w:val="95"/>
        </w:rPr>
        <w:t xml:space="preserve"> </w:t>
      </w:r>
      <w:r>
        <w:rPr>
          <w:w w:val="95"/>
        </w:rPr>
        <w:t>Показатели</w:t>
      </w:r>
      <w:r>
        <w:rPr>
          <w:spacing w:val="4"/>
          <w:w w:val="95"/>
        </w:rPr>
        <w:t xml:space="preserve"> </w:t>
      </w:r>
      <w:r>
        <w:rPr>
          <w:w w:val="95"/>
        </w:rPr>
        <w:t>диагностирования</w:t>
      </w:r>
      <w:r>
        <w:rPr>
          <w:spacing w:val="14"/>
          <w:w w:val="95"/>
        </w:rPr>
        <w:t xml:space="preserve"> </w:t>
      </w:r>
      <w:r>
        <w:rPr>
          <w:w w:val="95"/>
        </w:rPr>
        <w:t>РШМ</w:t>
      </w:r>
      <w:r>
        <w:rPr>
          <w:spacing w:val="24"/>
          <w:w w:val="95"/>
        </w:rPr>
        <w:t xml:space="preserve"> </w:t>
      </w:r>
      <w:r>
        <w:rPr>
          <w:w w:val="95"/>
        </w:rPr>
        <w:t>по</w:t>
      </w:r>
      <w:r>
        <w:rPr>
          <w:spacing w:val="24"/>
          <w:w w:val="95"/>
        </w:rPr>
        <w:t xml:space="preserve"> </w:t>
      </w:r>
      <w:r>
        <w:rPr>
          <w:w w:val="95"/>
        </w:rPr>
        <w:t>регионам</w:t>
      </w:r>
      <w:r>
        <w:rPr>
          <w:spacing w:val="16"/>
          <w:w w:val="95"/>
        </w:rPr>
        <w:t xml:space="preserve"> </w:t>
      </w:r>
      <w:r>
        <w:rPr>
          <w:w w:val="95"/>
        </w:rPr>
        <w:t>Республике</w:t>
      </w:r>
      <w:r>
        <w:rPr>
          <w:spacing w:val="-66"/>
          <w:w w:val="95"/>
        </w:rPr>
        <w:t xml:space="preserve"> </w:t>
      </w:r>
      <w:r>
        <w:rPr>
          <w:w w:val="95"/>
        </w:rPr>
        <w:t>Казахстан</w:t>
      </w:r>
      <w:r>
        <w:rPr>
          <w:spacing w:val="-8"/>
          <w:w w:val="95"/>
        </w:rPr>
        <w:t xml:space="preserve"> </w:t>
      </w:r>
      <w:r>
        <w:rPr>
          <w:w w:val="95"/>
        </w:rPr>
        <w:t>на</w:t>
      </w:r>
      <w:r>
        <w:rPr>
          <w:spacing w:val="-15"/>
          <w:w w:val="95"/>
        </w:rPr>
        <w:t xml:space="preserve"> </w:t>
      </w:r>
      <w:r>
        <w:rPr>
          <w:w w:val="95"/>
        </w:rPr>
        <w:t>100000</w:t>
      </w:r>
      <w:r>
        <w:rPr>
          <w:spacing w:val="-15"/>
          <w:w w:val="95"/>
        </w:rPr>
        <w:t xml:space="preserve"> </w:t>
      </w:r>
      <w:r>
        <w:rPr>
          <w:w w:val="95"/>
        </w:rPr>
        <w:t>женского</w:t>
      </w:r>
      <w:r>
        <w:rPr>
          <w:spacing w:val="-15"/>
          <w:w w:val="95"/>
        </w:rPr>
        <w:t xml:space="preserve"> </w:t>
      </w:r>
      <w:r>
        <w:rPr>
          <w:w w:val="95"/>
        </w:rPr>
        <w:t>населения</w:t>
      </w:r>
      <w:r>
        <w:rPr>
          <w:spacing w:val="-21"/>
          <w:w w:val="95"/>
        </w:rPr>
        <w:t xml:space="preserve"> </w:t>
      </w:r>
      <w:r>
        <w:rPr>
          <w:w w:val="95"/>
        </w:rPr>
        <w:t>за</w:t>
      </w:r>
      <w:r>
        <w:rPr>
          <w:spacing w:val="-15"/>
          <w:w w:val="95"/>
        </w:rPr>
        <w:t xml:space="preserve"> </w:t>
      </w:r>
      <w:r>
        <w:rPr>
          <w:w w:val="95"/>
        </w:rPr>
        <w:t>2023</w:t>
      </w:r>
      <w:r>
        <w:rPr>
          <w:spacing w:val="-15"/>
          <w:w w:val="95"/>
        </w:rPr>
        <w:t xml:space="preserve"> </w:t>
      </w:r>
      <w:r>
        <w:rPr>
          <w:w w:val="95"/>
        </w:rPr>
        <w:t>г.</w:t>
      </w:r>
    </w:p>
    <w:p w14:paraId="45CA64EE" w14:textId="77777777" w:rsidR="00AA2216" w:rsidRDefault="00AA2216">
      <w:pPr>
        <w:pStyle w:val="a3"/>
        <w:ind w:left="0"/>
        <w:jc w:val="left"/>
        <w:rPr>
          <w:sz w:val="32"/>
        </w:rPr>
      </w:pPr>
    </w:p>
    <w:p w14:paraId="008ED65B" w14:textId="77777777" w:rsidR="00AA2216" w:rsidRDefault="00000000">
      <w:pPr>
        <w:pStyle w:val="a3"/>
        <w:spacing w:before="240" w:line="235" w:lineRule="auto"/>
        <w:ind w:right="550" w:firstLine="720"/>
      </w:pPr>
      <w:r>
        <w:t>Основные корреляционные взаимосвязи между годом, скринингом и</w:t>
      </w:r>
      <w:r>
        <w:rPr>
          <w:spacing w:val="1"/>
        </w:rPr>
        <w:t xml:space="preserve"> </w:t>
      </w:r>
      <w:r>
        <w:t>диагностикой рака (РМЖ), (РШМ) представлены на рисунке 12.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rPr>
          <w:spacing w:val="-2"/>
        </w:rPr>
        <w:t>показал,</w:t>
      </w:r>
      <w:r>
        <w:rPr>
          <w:spacing w:val="-3"/>
        </w:rPr>
        <w:t xml:space="preserve"> </w:t>
      </w:r>
      <w:r>
        <w:rPr>
          <w:spacing w:val="-2"/>
        </w:rPr>
        <w:t>что</w:t>
      </w:r>
      <w:r>
        <w:rPr>
          <w:spacing w:val="-10"/>
        </w:rPr>
        <w:t xml:space="preserve"> </w:t>
      </w:r>
      <w:r>
        <w:rPr>
          <w:spacing w:val="-2"/>
        </w:rPr>
        <w:t>наблюдается</w:t>
      </w:r>
      <w:r>
        <w:rPr>
          <w:spacing w:val="-15"/>
        </w:rPr>
        <w:t xml:space="preserve"> </w:t>
      </w:r>
      <w:r>
        <w:rPr>
          <w:spacing w:val="-2"/>
        </w:rPr>
        <w:t>сильная</w:t>
      </w:r>
      <w:r>
        <w:rPr>
          <w:spacing w:val="-15"/>
        </w:rPr>
        <w:t xml:space="preserve"> </w:t>
      </w:r>
      <w:r>
        <w:rPr>
          <w:spacing w:val="-2"/>
        </w:rPr>
        <w:t>отрицательная</w:t>
      </w:r>
      <w:r>
        <w:rPr>
          <w:spacing w:val="-15"/>
        </w:rPr>
        <w:t xml:space="preserve"> </w:t>
      </w:r>
      <w:r>
        <w:rPr>
          <w:spacing w:val="-1"/>
        </w:rPr>
        <w:t>корреляция</w:t>
      </w:r>
      <w:r>
        <w:rPr>
          <w:spacing w:val="-15"/>
        </w:rPr>
        <w:t xml:space="preserve"> </w:t>
      </w:r>
      <w:r>
        <w:rPr>
          <w:spacing w:val="-1"/>
        </w:rPr>
        <w:t>между</w:t>
      </w:r>
      <w:r>
        <w:rPr>
          <w:spacing w:val="-11"/>
        </w:rPr>
        <w:t xml:space="preserve"> </w:t>
      </w:r>
      <w:r>
        <w:rPr>
          <w:spacing w:val="-1"/>
        </w:rPr>
        <w:t>годом и</w:t>
      </w:r>
    </w:p>
    <w:p w14:paraId="02C21703" w14:textId="77777777" w:rsidR="00AA2216" w:rsidRDefault="00AA2216">
      <w:pPr>
        <w:spacing w:line="235" w:lineRule="auto"/>
        <w:sectPr w:rsidR="00AA2216">
          <w:pgSz w:w="11910" w:h="16840"/>
          <w:pgMar w:top="1120" w:right="280" w:bottom="1160" w:left="1440" w:header="0" w:footer="913" w:gutter="0"/>
          <w:cols w:space="720"/>
        </w:sectPr>
      </w:pPr>
    </w:p>
    <w:p w14:paraId="6AF9792C" w14:textId="77777777" w:rsidR="00AA2216" w:rsidRDefault="00000000">
      <w:pPr>
        <w:pStyle w:val="a3"/>
        <w:spacing w:before="81" w:line="230" w:lineRule="auto"/>
        <w:ind w:right="550"/>
      </w:pPr>
      <w:r>
        <w:rPr>
          <w:w w:val="95"/>
        </w:rPr>
        <w:t>числом скринированных женщин для РМЖ (-0.82), и РШМ (-0.85). Для РМЖ</w:t>
      </w:r>
      <w:r>
        <w:rPr>
          <w:spacing w:val="1"/>
          <w:w w:val="95"/>
        </w:rPr>
        <w:t xml:space="preserve"> </w:t>
      </w:r>
      <w:r>
        <w:rPr>
          <w:w w:val="95"/>
        </w:rPr>
        <w:t>(0.49) и РШМ (-0.64) были обнаружены слабые корреляционные связи между</w:t>
      </w:r>
      <w:r>
        <w:rPr>
          <w:spacing w:val="1"/>
          <w:w w:val="95"/>
        </w:rPr>
        <w:t xml:space="preserve"> </w:t>
      </w:r>
      <w:r>
        <w:rPr>
          <w:w w:val="95"/>
        </w:rPr>
        <w:t>годом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2"/>
          <w:w w:val="95"/>
        </w:rPr>
        <w:t xml:space="preserve"> </w:t>
      </w:r>
      <w:r>
        <w:rPr>
          <w:w w:val="95"/>
        </w:rPr>
        <w:t>диагностированными</w:t>
      </w:r>
      <w:r>
        <w:rPr>
          <w:spacing w:val="-31"/>
          <w:w w:val="95"/>
        </w:rPr>
        <w:t xml:space="preserve"> </w:t>
      </w:r>
      <w:r>
        <w:rPr>
          <w:w w:val="95"/>
        </w:rPr>
        <w:t>случаями.</w:t>
      </w:r>
    </w:p>
    <w:p w14:paraId="7FAA8354" w14:textId="77777777" w:rsidR="00AA2216" w:rsidRDefault="00000000">
      <w:pPr>
        <w:pStyle w:val="a3"/>
        <w:spacing w:before="8"/>
        <w:ind w:left="0"/>
        <w:jc w:val="left"/>
        <w:rPr>
          <w:sz w:val="27"/>
        </w:rPr>
      </w:pPr>
      <w:r>
        <w:rPr>
          <w:noProof/>
        </w:rPr>
        <w:drawing>
          <wp:anchor distT="0" distB="0" distL="0" distR="0" simplePos="0" relativeHeight="51" behindDoc="0" locked="0" layoutInCell="1" allowOverlap="1" wp14:anchorId="7200AA6B" wp14:editId="1E96BEA4">
            <wp:simplePos x="0" y="0"/>
            <wp:positionH relativeFrom="page">
              <wp:posOffset>1625120</wp:posOffset>
            </wp:positionH>
            <wp:positionV relativeFrom="paragraph">
              <wp:posOffset>227210</wp:posOffset>
            </wp:positionV>
            <wp:extent cx="4479494" cy="3467100"/>
            <wp:effectExtent l="0" t="0" r="0" b="0"/>
            <wp:wrapTopAndBottom/>
            <wp:docPr id="25" name="image13.jpeg" descr="C:\Users\user\Downloads\12 рисуно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9494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7D263A" w14:textId="77777777" w:rsidR="00AA2216" w:rsidRDefault="00AA2216">
      <w:pPr>
        <w:pStyle w:val="a3"/>
        <w:spacing w:before="10"/>
        <w:ind w:left="0"/>
        <w:jc w:val="left"/>
        <w:rPr>
          <w:sz w:val="32"/>
        </w:rPr>
      </w:pPr>
    </w:p>
    <w:p w14:paraId="1B304A87" w14:textId="77777777" w:rsidR="00AA2216" w:rsidRDefault="00000000">
      <w:pPr>
        <w:pStyle w:val="a3"/>
        <w:spacing w:line="235" w:lineRule="auto"/>
        <w:ind w:left="290" w:right="598" w:firstLine="11"/>
        <w:jc w:val="center"/>
      </w:pPr>
      <w:r>
        <w:rPr>
          <w:w w:val="95"/>
        </w:rPr>
        <w:t>Рисунок 12 –</w:t>
      </w:r>
      <w:r>
        <w:rPr>
          <w:spacing w:val="1"/>
          <w:w w:val="95"/>
        </w:rPr>
        <w:t xml:space="preserve"> </w:t>
      </w:r>
      <w:r>
        <w:rPr>
          <w:w w:val="95"/>
        </w:rPr>
        <w:t>Корреляционная матрица степени связи между охватом</w:t>
      </w:r>
      <w:r>
        <w:rPr>
          <w:spacing w:val="1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17"/>
          <w:w w:val="95"/>
        </w:rPr>
        <w:t xml:space="preserve"> </w:t>
      </w:r>
      <w:r>
        <w:rPr>
          <w:w w:val="95"/>
        </w:rPr>
        <w:t>и</w:t>
      </w:r>
      <w:r>
        <w:rPr>
          <w:spacing w:val="26"/>
          <w:w w:val="95"/>
        </w:rPr>
        <w:t xml:space="preserve"> </w:t>
      </w:r>
      <w:r>
        <w:rPr>
          <w:w w:val="95"/>
        </w:rPr>
        <w:t>выявленными</w:t>
      </w:r>
      <w:r>
        <w:rPr>
          <w:spacing w:val="-2"/>
          <w:w w:val="95"/>
        </w:rPr>
        <w:t xml:space="preserve"> </w:t>
      </w:r>
      <w:r>
        <w:rPr>
          <w:w w:val="95"/>
        </w:rPr>
        <w:t>случаями</w:t>
      </w:r>
      <w:r>
        <w:rPr>
          <w:spacing w:val="26"/>
          <w:w w:val="95"/>
        </w:rPr>
        <w:t xml:space="preserve"> </w:t>
      </w:r>
      <w:r>
        <w:rPr>
          <w:w w:val="95"/>
        </w:rPr>
        <w:t>заболеваний</w:t>
      </w:r>
      <w:r>
        <w:rPr>
          <w:spacing w:val="-3"/>
          <w:w w:val="95"/>
        </w:rPr>
        <w:t xml:space="preserve"> </w:t>
      </w:r>
      <w:r>
        <w:rPr>
          <w:w w:val="95"/>
        </w:rPr>
        <w:t>(РМЖ)</w:t>
      </w:r>
      <w:r>
        <w:rPr>
          <w:spacing w:val="27"/>
          <w:w w:val="95"/>
        </w:rPr>
        <w:t xml:space="preserve"> </w:t>
      </w:r>
      <w:r>
        <w:rPr>
          <w:w w:val="95"/>
        </w:rPr>
        <w:t>и</w:t>
      </w:r>
      <w:r>
        <w:rPr>
          <w:spacing w:val="28"/>
          <w:w w:val="95"/>
        </w:rPr>
        <w:t xml:space="preserve"> </w:t>
      </w:r>
      <w:r>
        <w:rPr>
          <w:w w:val="95"/>
        </w:rPr>
        <w:t>(РШМ)</w:t>
      </w:r>
      <w:r>
        <w:rPr>
          <w:spacing w:val="17"/>
          <w:w w:val="95"/>
        </w:rPr>
        <w:t xml:space="preserve"> </w:t>
      </w:r>
      <w:r>
        <w:rPr>
          <w:w w:val="95"/>
        </w:rPr>
        <w:t>за</w:t>
      </w:r>
      <w:r>
        <w:rPr>
          <w:spacing w:val="18"/>
          <w:w w:val="95"/>
        </w:rPr>
        <w:t xml:space="preserve"> </w:t>
      </w:r>
      <w:r>
        <w:rPr>
          <w:w w:val="95"/>
        </w:rPr>
        <w:t>период</w:t>
      </w:r>
      <w:r>
        <w:rPr>
          <w:spacing w:val="-66"/>
          <w:w w:val="9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2021</w:t>
      </w:r>
      <w:r>
        <w:rPr>
          <w:spacing w:val="-10"/>
        </w:rPr>
        <w:t xml:space="preserve"> </w:t>
      </w:r>
      <w:r>
        <w:t>по</w:t>
      </w:r>
      <w:r>
        <w:rPr>
          <w:spacing w:val="-25"/>
        </w:rPr>
        <w:t xml:space="preserve"> </w:t>
      </w:r>
      <w:r>
        <w:t>2023</w:t>
      </w:r>
      <w:r>
        <w:rPr>
          <w:spacing w:val="-26"/>
        </w:rPr>
        <w:t xml:space="preserve"> </w:t>
      </w:r>
      <w:r>
        <w:t>годы.</w:t>
      </w:r>
    </w:p>
    <w:p w14:paraId="26A7CD26" w14:textId="77777777" w:rsidR="00AA2216" w:rsidRDefault="00AA2216">
      <w:pPr>
        <w:pStyle w:val="a3"/>
        <w:spacing w:before="1"/>
        <w:ind w:left="0"/>
        <w:jc w:val="left"/>
        <w:rPr>
          <w:sz w:val="28"/>
        </w:rPr>
      </w:pPr>
    </w:p>
    <w:p w14:paraId="0E75F5D0" w14:textId="77777777" w:rsidR="00AA2216" w:rsidRDefault="00000000">
      <w:pPr>
        <w:pStyle w:val="a3"/>
        <w:spacing w:line="230" w:lineRule="auto"/>
        <w:ind w:right="558" w:firstLine="720"/>
      </w:pPr>
      <w:r>
        <w:t>Результаты</w:t>
      </w:r>
      <w:r>
        <w:rPr>
          <w:spacing w:val="1"/>
        </w:rPr>
        <w:t xml:space="preserve"> </w:t>
      </w:r>
      <w:r>
        <w:t>регрессионного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охватом</w:t>
      </w:r>
      <w:r>
        <w:rPr>
          <w:spacing w:val="1"/>
        </w:rPr>
        <w:t xml:space="preserve"> </w:t>
      </w:r>
      <w:r>
        <w:t>скринингом на РМЖ и количеством выявленных случаев представлены на</w:t>
      </w:r>
      <w:r>
        <w:rPr>
          <w:spacing w:val="1"/>
        </w:rPr>
        <w:t xml:space="preserve"> </w:t>
      </w:r>
      <w:r>
        <w:t>рисунке 13. Для модели линейной регрессии РМЖ охват скринингом не</w:t>
      </w:r>
      <w:r>
        <w:rPr>
          <w:spacing w:val="1"/>
        </w:rPr>
        <w:t xml:space="preserve"> </w:t>
      </w:r>
      <w:r>
        <w:rPr>
          <w:w w:val="95"/>
        </w:rPr>
        <w:t>оказался значимым фактором, влияющим на количество выявленных случаев</w:t>
      </w:r>
      <w:r>
        <w:rPr>
          <w:spacing w:val="1"/>
          <w:w w:val="95"/>
        </w:rPr>
        <w:t xml:space="preserve"> </w:t>
      </w:r>
      <w:r>
        <w:t>(p-значение</w:t>
      </w:r>
      <w:r>
        <w:rPr>
          <w:spacing w:val="-26"/>
        </w:rPr>
        <w:t xml:space="preserve"> </w:t>
      </w:r>
      <w:r>
        <w:t>0.876).</w:t>
      </w:r>
    </w:p>
    <w:p w14:paraId="5E63D938" w14:textId="77777777" w:rsidR="00AA2216" w:rsidRDefault="00AA2216">
      <w:pPr>
        <w:spacing w:line="230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37911D13" w14:textId="77777777" w:rsidR="00AA2216" w:rsidRDefault="00000000">
      <w:pPr>
        <w:pStyle w:val="a3"/>
        <w:ind w:left="969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181C4CE8" wp14:editId="10BF2405">
            <wp:extent cx="4857651" cy="3039046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651" cy="303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532AD" w14:textId="77777777" w:rsidR="00AA2216" w:rsidRDefault="00AA2216">
      <w:pPr>
        <w:pStyle w:val="a3"/>
        <w:spacing w:before="11"/>
        <w:ind w:left="0"/>
        <w:jc w:val="left"/>
        <w:rPr>
          <w:sz w:val="23"/>
        </w:rPr>
      </w:pPr>
    </w:p>
    <w:p w14:paraId="2945E958" w14:textId="77777777" w:rsidR="00AA2216" w:rsidRDefault="00000000">
      <w:pPr>
        <w:pStyle w:val="a3"/>
        <w:spacing w:before="86" w:line="242" w:lineRule="auto"/>
        <w:ind w:left="2228" w:right="564" w:hanging="1971"/>
        <w:jc w:val="left"/>
      </w:pPr>
      <w:r>
        <w:rPr>
          <w:w w:val="95"/>
        </w:rPr>
        <w:t>Рисунок</w:t>
      </w:r>
      <w:r>
        <w:rPr>
          <w:spacing w:val="-1"/>
          <w:w w:val="95"/>
        </w:rPr>
        <w:t xml:space="preserve"> </w:t>
      </w:r>
      <w:r>
        <w:rPr>
          <w:w w:val="95"/>
        </w:rPr>
        <w:t>13</w:t>
      </w:r>
      <w:r>
        <w:rPr>
          <w:spacing w:val="29"/>
          <w:w w:val="95"/>
        </w:rPr>
        <w:t xml:space="preserve"> </w:t>
      </w:r>
      <w:r>
        <w:rPr>
          <w:w w:val="95"/>
        </w:rPr>
        <w:t>–</w:t>
      </w:r>
      <w:r>
        <w:rPr>
          <w:spacing w:val="57"/>
          <w:w w:val="95"/>
        </w:rPr>
        <w:t xml:space="preserve"> </w:t>
      </w:r>
      <w:r>
        <w:rPr>
          <w:w w:val="95"/>
        </w:rPr>
        <w:t>Регрессионный</w:t>
      </w:r>
      <w:r>
        <w:rPr>
          <w:spacing w:val="3"/>
          <w:w w:val="95"/>
        </w:rPr>
        <w:t xml:space="preserve"> </w:t>
      </w:r>
      <w:r>
        <w:rPr>
          <w:w w:val="95"/>
        </w:rPr>
        <w:t>анализ</w:t>
      </w:r>
      <w:r>
        <w:rPr>
          <w:spacing w:val="22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3"/>
          <w:w w:val="95"/>
        </w:rPr>
        <w:t xml:space="preserve"> </w:t>
      </w:r>
      <w:r>
        <w:rPr>
          <w:w w:val="95"/>
        </w:rPr>
        <w:t>между</w:t>
      </w:r>
      <w:r>
        <w:rPr>
          <w:spacing w:val="25"/>
          <w:w w:val="95"/>
        </w:rPr>
        <w:t xml:space="preserve"> </w:t>
      </w:r>
      <w:r>
        <w:rPr>
          <w:w w:val="95"/>
        </w:rPr>
        <w:t>охватом</w:t>
      </w:r>
      <w:r>
        <w:rPr>
          <w:spacing w:val="12"/>
          <w:w w:val="95"/>
        </w:rPr>
        <w:t xml:space="preserve"> </w:t>
      </w:r>
      <w:r>
        <w:rPr>
          <w:w w:val="95"/>
        </w:rPr>
        <w:t>скринингом</w:t>
      </w:r>
      <w:r>
        <w:rPr>
          <w:spacing w:val="-66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РМЖ</w:t>
      </w:r>
      <w:r>
        <w:rPr>
          <w:spacing w:val="-19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количеством</w:t>
      </w:r>
      <w:r>
        <w:rPr>
          <w:spacing w:val="-24"/>
          <w:w w:val="95"/>
        </w:rPr>
        <w:t xml:space="preserve"> </w:t>
      </w:r>
      <w:r>
        <w:rPr>
          <w:w w:val="95"/>
        </w:rPr>
        <w:t>выявленных</w:t>
      </w:r>
      <w:r>
        <w:rPr>
          <w:spacing w:val="-34"/>
          <w:w w:val="95"/>
        </w:rPr>
        <w:t xml:space="preserve"> </w:t>
      </w:r>
      <w:r>
        <w:rPr>
          <w:w w:val="95"/>
        </w:rPr>
        <w:t>случаев</w:t>
      </w:r>
    </w:p>
    <w:p w14:paraId="7A15AE48" w14:textId="77777777" w:rsidR="00AA2216" w:rsidRDefault="00AA2216">
      <w:pPr>
        <w:pStyle w:val="a3"/>
        <w:ind w:left="0"/>
        <w:jc w:val="left"/>
        <w:rPr>
          <w:sz w:val="32"/>
        </w:rPr>
      </w:pPr>
    </w:p>
    <w:p w14:paraId="2CCBEDC7" w14:textId="77777777" w:rsidR="00AA2216" w:rsidRDefault="00000000">
      <w:pPr>
        <w:pStyle w:val="a3"/>
        <w:spacing w:before="266" w:line="230" w:lineRule="auto"/>
        <w:ind w:right="551" w:firstLine="560"/>
      </w:pPr>
      <w:r>
        <w:t>Результаты</w:t>
      </w:r>
      <w:r>
        <w:rPr>
          <w:spacing w:val="1"/>
        </w:rPr>
        <w:t xml:space="preserve"> </w:t>
      </w:r>
      <w:r>
        <w:t>регрессионного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охватом</w:t>
      </w:r>
      <w:r>
        <w:rPr>
          <w:spacing w:val="1"/>
        </w:rPr>
        <w:t xml:space="preserve"> </w:t>
      </w:r>
      <w:r>
        <w:t>скринингом на РШМ и количеством выявленных случаев представлены на</w:t>
      </w:r>
      <w:r>
        <w:rPr>
          <w:spacing w:val="1"/>
        </w:rPr>
        <w:t xml:space="preserve"> </w:t>
      </w:r>
      <w:r>
        <w:rPr>
          <w:w w:val="95"/>
        </w:rPr>
        <w:t>рисунке 14. Для модели линейной регрессии РШМ охват скринингом показал</w:t>
      </w:r>
      <w:r>
        <w:rPr>
          <w:spacing w:val="1"/>
          <w:w w:val="95"/>
        </w:rPr>
        <w:t xml:space="preserve"> </w:t>
      </w:r>
      <w:r>
        <w:t>значительное влияние на количество выявленных случаев (коэффициент -</w:t>
      </w:r>
      <w:r>
        <w:rPr>
          <w:spacing w:val="1"/>
        </w:rPr>
        <w:t xml:space="preserve"> </w:t>
      </w:r>
      <w:r>
        <w:rPr>
          <w:w w:val="95"/>
        </w:rPr>
        <w:t>0.0038),</w:t>
      </w:r>
      <w:r>
        <w:rPr>
          <w:spacing w:val="4"/>
          <w:w w:val="95"/>
        </w:rPr>
        <w:t xml:space="preserve"> </w:t>
      </w:r>
      <w:r>
        <w:rPr>
          <w:w w:val="95"/>
        </w:rPr>
        <w:t>но</w:t>
      </w:r>
      <w:r>
        <w:rPr>
          <w:spacing w:val="-4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-8"/>
          <w:w w:val="95"/>
        </w:rPr>
        <w:t xml:space="preserve"> </w:t>
      </w:r>
      <w:r>
        <w:rPr>
          <w:w w:val="95"/>
        </w:rPr>
        <w:t>не</w:t>
      </w:r>
      <w:r>
        <w:rPr>
          <w:spacing w:val="-4"/>
          <w:w w:val="95"/>
        </w:rPr>
        <w:t xml:space="preserve"> </w:t>
      </w:r>
      <w:r>
        <w:rPr>
          <w:w w:val="95"/>
        </w:rPr>
        <w:t>являются</w:t>
      </w:r>
      <w:r>
        <w:rPr>
          <w:spacing w:val="-12"/>
          <w:w w:val="95"/>
        </w:rPr>
        <w:t xml:space="preserve"> </w:t>
      </w:r>
      <w:r>
        <w:rPr>
          <w:w w:val="95"/>
        </w:rPr>
        <w:t>статистически</w:t>
      </w:r>
      <w:r>
        <w:rPr>
          <w:spacing w:val="-19"/>
          <w:w w:val="95"/>
        </w:rPr>
        <w:t xml:space="preserve"> </w:t>
      </w:r>
      <w:r>
        <w:rPr>
          <w:w w:val="95"/>
        </w:rPr>
        <w:t>значимыми</w:t>
      </w:r>
      <w:r>
        <w:rPr>
          <w:spacing w:val="2"/>
          <w:w w:val="95"/>
        </w:rPr>
        <w:t xml:space="preserve"> </w:t>
      </w:r>
      <w:r>
        <w:rPr>
          <w:w w:val="95"/>
        </w:rPr>
        <w:t>(p-</w:t>
      </w:r>
      <w:r>
        <w:rPr>
          <w:spacing w:val="-4"/>
          <w:w w:val="95"/>
        </w:rPr>
        <w:t xml:space="preserve"> </w:t>
      </w:r>
      <w:r>
        <w:rPr>
          <w:w w:val="95"/>
        </w:rPr>
        <w:t>0.188).</w:t>
      </w:r>
    </w:p>
    <w:p w14:paraId="266DBB3E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5AB50C18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6E9DD500" w14:textId="77777777" w:rsidR="00AA2216" w:rsidRDefault="00000000">
      <w:pPr>
        <w:pStyle w:val="a3"/>
        <w:spacing w:before="5"/>
        <w:ind w:left="0"/>
        <w:jc w:val="left"/>
        <w:rPr>
          <w:sz w:val="17"/>
        </w:rPr>
      </w:pPr>
      <w:r>
        <w:rPr>
          <w:noProof/>
        </w:rPr>
        <w:drawing>
          <wp:anchor distT="0" distB="0" distL="0" distR="0" simplePos="0" relativeHeight="52" behindDoc="0" locked="0" layoutInCell="1" allowOverlap="1" wp14:anchorId="0FD58F17" wp14:editId="0EDF0C79">
            <wp:simplePos x="0" y="0"/>
            <wp:positionH relativeFrom="page">
              <wp:posOffset>1247139</wp:posOffset>
            </wp:positionH>
            <wp:positionV relativeFrom="paragraph">
              <wp:posOffset>152600</wp:posOffset>
            </wp:positionV>
            <wp:extent cx="5490959" cy="2846069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959" cy="2846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014A80" w14:textId="77777777" w:rsidR="00AA2216" w:rsidRDefault="00AA2216">
      <w:pPr>
        <w:pStyle w:val="a3"/>
        <w:spacing w:before="9"/>
        <w:ind w:left="0"/>
        <w:jc w:val="left"/>
        <w:rPr>
          <w:sz w:val="28"/>
        </w:rPr>
      </w:pPr>
    </w:p>
    <w:p w14:paraId="2493E0C0" w14:textId="77777777" w:rsidR="00AA2216" w:rsidRDefault="00000000">
      <w:pPr>
        <w:pStyle w:val="a3"/>
        <w:spacing w:line="230" w:lineRule="auto"/>
        <w:ind w:left="2213" w:right="547" w:hanging="1955"/>
        <w:jc w:val="left"/>
      </w:pPr>
      <w:r>
        <w:rPr>
          <w:w w:val="95"/>
        </w:rPr>
        <w:t>Рисунок</w:t>
      </w:r>
      <w:r>
        <w:rPr>
          <w:spacing w:val="-1"/>
          <w:w w:val="95"/>
        </w:rPr>
        <w:t xml:space="preserve"> </w:t>
      </w:r>
      <w:r>
        <w:rPr>
          <w:w w:val="95"/>
        </w:rPr>
        <w:t>14</w:t>
      </w:r>
      <w:r>
        <w:rPr>
          <w:spacing w:val="29"/>
          <w:w w:val="95"/>
        </w:rPr>
        <w:t xml:space="preserve"> </w:t>
      </w:r>
      <w:r>
        <w:rPr>
          <w:w w:val="95"/>
        </w:rPr>
        <w:t>–</w:t>
      </w:r>
      <w:r>
        <w:rPr>
          <w:spacing w:val="57"/>
          <w:w w:val="95"/>
        </w:rPr>
        <w:t xml:space="preserve"> </w:t>
      </w:r>
      <w:r>
        <w:rPr>
          <w:w w:val="95"/>
        </w:rPr>
        <w:t>Регрессионный</w:t>
      </w:r>
      <w:r>
        <w:rPr>
          <w:spacing w:val="4"/>
          <w:w w:val="95"/>
        </w:rPr>
        <w:t xml:space="preserve"> </w:t>
      </w:r>
      <w:r>
        <w:rPr>
          <w:w w:val="95"/>
        </w:rPr>
        <w:t>анализ</w:t>
      </w:r>
      <w:r>
        <w:rPr>
          <w:spacing w:val="21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4"/>
          <w:w w:val="95"/>
        </w:rPr>
        <w:t xml:space="preserve"> </w:t>
      </w:r>
      <w:r>
        <w:rPr>
          <w:w w:val="95"/>
        </w:rPr>
        <w:t>между</w:t>
      </w:r>
      <w:r>
        <w:rPr>
          <w:spacing w:val="25"/>
          <w:w w:val="95"/>
        </w:rPr>
        <w:t xml:space="preserve"> </w:t>
      </w:r>
      <w:r>
        <w:rPr>
          <w:w w:val="95"/>
        </w:rPr>
        <w:t>охватом</w:t>
      </w:r>
      <w:r>
        <w:rPr>
          <w:spacing w:val="11"/>
          <w:w w:val="95"/>
        </w:rPr>
        <w:t xml:space="preserve"> </w:t>
      </w:r>
      <w:r>
        <w:rPr>
          <w:w w:val="95"/>
        </w:rPr>
        <w:t>скринингом</w:t>
      </w:r>
      <w:r>
        <w:rPr>
          <w:spacing w:val="-65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РШМ</w:t>
      </w:r>
      <w:r>
        <w:rPr>
          <w:spacing w:val="-17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количеством</w:t>
      </w:r>
      <w:r>
        <w:rPr>
          <w:spacing w:val="-24"/>
          <w:w w:val="95"/>
        </w:rPr>
        <w:t xml:space="preserve"> </w:t>
      </w:r>
      <w:r>
        <w:rPr>
          <w:w w:val="95"/>
        </w:rPr>
        <w:t>выявленных</w:t>
      </w:r>
      <w:r>
        <w:rPr>
          <w:spacing w:val="-34"/>
          <w:w w:val="95"/>
        </w:rPr>
        <w:t xml:space="preserve"> </w:t>
      </w:r>
      <w:r>
        <w:rPr>
          <w:w w:val="95"/>
        </w:rPr>
        <w:t>случаев</w:t>
      </w:r>
    </w:p>
    <w:p w14:paraId="5821EDD4" w14:textId="77777777" w:rsidR="00AA2216" w:rsidRDefault="00AA2216">
      <w:pPr>
        <w:spacing w:line="230" w:lineRule="auto"/>
        <w:sectPr w:rsidR="00AA2216">
          <w:pgSz w:w="11910" w:h="16840"/>
          <w:pgMar w:top="1200" w:right="280" w:bottom="1180" w:left="1440" w:header="0" w:footer="913" w:gutter="0"/>
          <w:cols w:space="720"/>
        </w:sectPr>
      </w:pPr>
    </w:p>
    <w:p w14:paraId="28ADD42E" w14:textId="77777777" w:rsidR="00AA2216" w:rsidRDefault="00000000">
      <w:pPr>
        <w:pStyle w:val="a3"/>
        <w:spacing w:before="159" w:after="4" w:line="232" w:lineRule="auto"/>
        <w:ind w:right="567" w:firstLine="720"/>
      </w:pPr>
      <w:r>
        <w:t>Процент выявления (рисунок 15) рака молочной железы в 2021 году</w:t>
      </w:r>
      <w:r>
        <w:rPr>
          <w:spacing w:val="1"/>
        </w:rPr>
        <w:t xml:space="preserve"> </w:t>
      </w:r>
      <w:r>
        <w:t>составлял 0,74%, затем наблюдалось его снижение до 0,59% в 2022 году.</w:t>
      </w:r>
      <w:r>
        <w:rPr>
          <w:spacing w:val="1"/>
        </w:rPr>
        <w:t xml:space="preserve"> </w:t>
      </w:r>
      <w:r>
        <w:rPr>
          <w:w w:val="95"/>
        </w:rPr>
        <w:t>Однако в 2023 году произошел резкий рост до 1,69%. Что касается рака шейки</w:t>
      </w:r>
      <w:r>
        <w:rPr>
          <w:spacing w:val="1"/>
          <w:w w:val="95"/>
        </w:rPr>
        <w:t xml:space="preserve"> </w:t>
      </w:r>
      <w:r>
        <w:rPr>
          <w:w w:val="95"/>
        </w:rPr>
        <w:t>матки, то в 2021 году уровень выявляемости составил 0,70%, в 2022 году он</w:t>
      </w:r>
      <w:r>
        <w:rPr>
          <w:spacing w:val="1"/>
          <w:w w:val="95"/>
        </w:rPr>
        <w:t xml:space="preserve"> </w:t>
      </w:r>
      <w:r>
        <w:rPr>
          <w:w w:val="95"/>
        </w:rPr>
        <w:t>немного</w:t>
      </w:r>
      <w:r>
        <w:rPr>
          <w:spacing w:val="-8"/>
          <w:w w:val="95"/>
        </w:rPr>
        <w:t xml:space="preserve"> </w:t>
      </w:r>
      <w:r>
        <w:rPr>
          <w:w w:val="95"/>
        </w:rPr>
        <w:t>увеличился</w:t>
      </w:r>
      <w:r>
        <w:rPr>
          <w:spacing w:val="-15"/>
          <w:w w:val="95"/>
        </w:rPr>
        <w:t xml:space="preserve"> </w:t>
      </w:r>
      <w:r>
        <w:rPr>
          <w:w w:val="95"/>
        </w:rPr>
        <w:t>до</w:t>
      </w:r>
      <w:r>
        <w:rPr>
          <w:spacing w:val="-8"/>
          <w:w w:val="95"/>
        </w:rPr>
        <w:t xml:space="preserve"> </w:t>
      </w:r>
      <w:r>
        <w:rPr>
          <w:w w:val="95"/>
        </w:rPr>
        <w:t>0,77%,</w:t>
      </w:r>
      <w:r>
        <w:rPr>
          <w:spacing w:val="1"/>
          <w:w w:val="95"/>
        </w:rPr>
        <w:t xml:space="preserve"> </w:t>
      </w:r>
      <w:r>
        <w:rPr>
          <w:w w:val="95"/>
        </w:rPr>
        <w:t>но</w:t>
      </w:r>
      <w:r>
        <w:rPr>
          <w:spacing w:val="-8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2023</w:t>
      </w:r>
      <w:r>
        <w:rPr>
          <w:spacing w:val="-9"/>
          <w:w w:val="95"/>
        </w:rPr>
        <w:t xml:space="preserve"> </w:t>
      </w:r>
      <w:r>
        <w:rPr>
          <w:w w:val="95"/>
        </w:rPr>
        <w:t>году</w:t>
      </w:r>
      <w:r>
        <w:rPr>
          <w:spacing w:val="12"/>
          <w:w w:val="95"/>
        </w:rPr>
        <w:t xml:space="preserve"> </w:t>
      </w:r>
      <w:r>
        <w:rPr>
          <w:w w:val="95"/>
        </w:rPr>
        <w:t>вновь</w:t>
      </w:r>
      <w:r>
        <w:rPr>
          <w:spacing w:val="-13"/>
          <w:w w:val="95"/>
        </w:rPr>
        <w:t xml:space="preserve"> </w:t>
      </w:r>
      <w:r>
        <w:rPr>
          <w:w w:val="95"/>
        </w:rPr>
        <w:t>снизился</w:t>
      </w:r>
      <w:r>
        <w:rPr>
          <w:spacing w:val="-14"/>
          <w:w w:val="95"/>
        </w:rPr>
        <w:t xml:space="preserve"> </w:t>
      </w:r>
      <w:r>
        <w:rPr>
          <w:w w:val="95"/>
        </w:rPr>
        <w:t>до</w:t>
      </w:r>
      <w:r>
        <w:rPr>
          <w:spacing w:val="-8"/>
          <w:w w:val="95"/>
        </w:rPr>
        <w:t xml:space="preserve"> </w:t>
      </w:r>
      <w:r>
        <w:rPr>
          <w:w w:val="95"/>
        </w:rPr>
        <w:t>0,53%.</w:t>
      </w:r>
    </w:p>
    <w:p w14:paraId="2FB1AD59" w14:textId="77777777" w:rsidR="00AA2216" w:rsidRDefault="00000000">
      <w:pPr>
        <w:pStyle w:val="a3"/>
        <w:ind w:left="1056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1DEE2A64" wp14:editId="54DD0D27">
            <wp:extent cx="4561614" cy="2304288"/>
            <wp:effectExtent l="0" t="0" r="0" b="0"/>
            <wp:docPr id="31" name="image16.jpeg" descr="C:\Users\user\Downloads\15 рисуно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1614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3F17E" w14:textId="77777777" w:rsidR="00AA2216" w:rsidRDefault="00AA2216">
      <w:pPr>
        <w:pStyle w:val="a3"/>
        <w:spacing w:before="6"/>
        <w:ind w:left="0"/>
        <w:jc w:val="left"/>
        <w:rPr>
          <w:sz w:val="31"/>
        </w:rPr>
      </w:pPr>
    </w:p>
    <w:p w14:paraId="05645787" w14:textId="77777777" w:rsidR="00AA2216" w:rsidRDefault="00000000">
      <w:pPr>
        <w:pStyle w:val="a3"/>
        <w:spacing w:line="242" w:lineRule="auto"/>
        <w:ind w:left="1972" w:right="564" w:hanging="1651"/>
        <w:jc w:val="left"/>
      </w:pPr>
      <w:r>
        <w:rPr>
          <w:w w:val="95"/>
        </w:rPr>
        <w:t>Рисунок</w:t>
      </w:r>
      <w:r>
        <w:rPr>
          <w:spacing w:val="-8"/>
          <w:w w:val="95"/>
        </w:rPr>
        <w:t xml:space="preserve"> </w:t>
      </w:r>
      <w:r>
        <w:rPr>
          <w:w w:val="95"/>
        </w:rPr>
        <w:t>15</w:t>
      </w:r>
      <w:r>
        <w:rPr>
          <w:spacing w:val="19"/>
          <w:w w:val="95"/>
        </w:rPr>
        <w:t xml:space="preserve"> </w:t>
      </w:r>
      <w:r>
        <w:rPr>
          <w:w w:val="95"/>
        </w:rPr>
        <w:t>–</w:t>
      </w:r>
      <w:r>
        <w:rPr>
          <w:spacing w:val="43"/>
          <w:w w:val="95"/>
        </w:rPr>
        <w:t xml:space="preserve"> </w:t>
      </w:r>
      <w:r>
        <w:rPr>
          <w:w w:val="95"/>
        </w:rPr>
        <w:t>Коэффициенты</w:t>
      </w:r>
      <w:r>
        <w:rPr>
          <w:spacing w:val="12"/>
          <w:w w:val="95"/>
        </w:rPr>
        <w:t xml:space="preserve"> </w:t>
      </w:r>
      <w:r>
        <w:rPr>
          <w:w w:val="95"/>
        </w:rPr>
        <w:t>выявляемости</w:t>
      </w:r>
      <w:r>
        <w:rPr>
          <w:spacing w:val="24"/>
          <w:w w:val="95"/>
        </w:rPr>
        <w:t xml:space="preserve"> </w:t>
      </w:r>
      <w:r>
        <w:rPr>
          <w:w w:val="95"/>
        </w:rPr>
        <w:t>рака</w:t>
      </w:r>
      <w:r>
        <w:rPr>
          <w:spacing w:val="15"/>
          <w:w w:val="95"/>
        </w:rPr>
        <w:t xml:space="preserve"> </w:t>
      </w:r>
      <w:r>
        <w:rPr>
          <w:w w:val="95"/>
        </w:rPr>
        <w:t>для</w:t>
      </w:r>
      <w:r>
        <w:rPr>
          <w:spacing w:val="7"/>
          <w:w w:val="95"/>
        </w:rPr>
        <w:t xml:space="preserve"> </w:t>
      </w:r>
      <w:r>
        <w:rPr>
          <w:w w:val="95"/>
        </w:rPr>
        <w:t>рака</w:t>
      </w:r>
      <w:r>
        <w:rPr>
          <w:spacing w:val="15"/>
          <w:w w:val="95"/>
        </w:rPr>
        <w:t xml:space="preserve"> </w:t>
      </w:r>
      <w:r>
        <w:rPr>
          <w:w w:val="95"/>
        </w:rPr>
        <w:t>молочной</w:t>
      </w:r>
      <w:r>
        <w:rPr>
          <w:spacing w:val="24"/>
          <w:w w:val="95"/>
        </w:rPr>
        <w:t xml:space="preserve"> </w:t>
      </w:r>
      <w:r>
        <w:rPr>
          <w:w w:val="95"/>
        </w:rPr>
        <w:t>железы,</w:t>
      </w:r>
      <w:r>
        <w:rPr>
          <w:spacing w:val="-66"/>
          <w:w w:val="95"/>
        </w:rPr>
        <w:t xml:space="preserve"> </w:t>
      </w:r>
      <w:r>
        <w:rPr>
          <w:w w:val="95"/>
        </w:rPr>
        <w:t>рака</w:t>
      </w:r>
      <w:r>
        <w:rPr>
          <w:spacing w:val="-16"/>
          <w:w w:val="95"/>
        </w:rPr>
        <w:t xml:space="preserve"> </w:t>
      </w:r>
      <w:r>
        <w:rPr>
          <w:w w:val="95"/>
        </w:rPr>
        <w:t>шейки</w:t>
      </w:r>
      <w:r>
        <w:rPr>
          <w:spacing w:val="-10"/>
          <w:w w:val="95"/>
        </w:rPr>
        <w:t xml:space="preserve"> </w:t>
      </w:r>
      <w:r>
        <w:rPr>
          <w:w w:val="95"/>
        </w:rPr>
        <w:t>матки</w:t>
      </w:r>
      <w:r>
        <w:rPr>
          <w:spacing w:val="-10"/>
          <w:w w:val="95"/>
        </w:rPr>
        <w:t xml:space="preserve"> </w:t>
      </w:r>
      <w:r>
        <w:rPr>
          <w:w w:val="95"/>
        </w:rPr>
        <w:t>за</w:t>
      </w:r>
      <w:r>
        <w:rPr>
          <w:spacing w:val="-16"/>
          <w:w w:val="95"/>
        </w:rPr>
        <w:t xml:space="preserve"> </w:t>
      </w:r>
      <w:r>
        <w:rPr>
          <w:w w:val="95"/>
        </w:rPr>
        <w:t>период</w:t>
      </w:r>
      <w:r>
        <w:rPr>
          <w:spacing w:val="-19"/>
          <w:w w:val="95"/>
        </w:rPr>
        <w:t xml:space="preserve"> </w:t>
      </w:r>
      <w:r>
        <w:rPr>
          <w:w w:val="95"/>
        </w:rPr>
        <w:t>с</w:t>
      </w:r>
      <w:r>
        <w:rPr>
          <w:spacing w:val="-16"/>
          <w:w w:val="95"/>
        </w:rPr>
        <w:t xml:space="preserve"> </w:t>
      </w:r>
      <w:r>
        <w:rPr>
          <w:w w:val="95"/>
        </w:rPr>
        <w:t>2021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-15"/>
          <w:w w:val="95"/>
        </w:rPr>
        <w:t xml:space="preserve"> </w:t>
      </w:r>
      <w:r>
        <w:rPr>
          <w:w w:val="95"/>
        </w:rPr>
        <w:t>2023</w:t>
      </w:r>
      <w:r>
        <w:rPr>
          <w:spacing w:val="-17"/>
          <w:w w:val="95"/>
        </w:rPr>
        <w:t xml:space="preserve"> </w:t>
      </w:r>
      <w:r>
        <w:rPr>
          <w:w w:val="95"/>
        </w:rPr>
        <w:t>годы.</w:t>
      </w:r>
    </w:p>
    <w:p w14:paraId="757E86F8" w14:textId="77777777" w:rsidR="00AA2216" w:rsidRDefault="00AA2216">
      <w:pPr>
        <w:pStyle w:val="a3"/>
        <w:ind w:left="0"/>
        <w:jc w:val="left"/>
        <w:rPr>
          <w:sz w:val="32"/>
        </w:rPr>
      </w:pPr>
    </w:p>
    <w:p w14:paraId="120CC963" w14:textId="77777777" w:rsidR="00AA2216" w:rsidRDefault="00000000">
      <w:pPr>
        <w:pStyle w:val="1"/>
        <w:spacing w:before="209" w:line="327" w:lineRule="exact"/>
        <w:ind w:left="963"/>
        <w:jc w:val="left"/>
      </w:pPr>
      <w:r>
        <w:t>Резюме</w:t>
      </w:r>
    </w:p>
    <w:p w14:paraId="0F96A705" w14:textId="77777777" w:rsidR="00AA2216" w:rsidRDefault="00000000">
      <w:pPr>
        <w:pStyle w:val="a3"/>
        <w:spacing w:before="1" w:line="232" w:lineRule="auto"/>
        <w:ind w:right="552" w:firstLine="704"/>
      </w:pPr>
      <w:r>
        <w:rPr>
          <w:w w:val="95"/>
        </w:rPr>
        <w:t>Эпидемиологическое исследование по скринингу на РМЖ и РШМ было</w:t>
      </w:r>
      <w:r>
        <w:rPr>
          <w:spacing w:val="1"/>
          <w:w w:val="95"/>
        </w:rPr>
        <w:t xml:space="preserve"> </w:t>
      </w:r>
      <w:r>
        <w:t>проведено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«Статистика</w:t>
      </w:r>
      <w:r>
        <w:rPr>
          <w:spacing w:val="1"/>
        </w:rPr>
        <w:t xml:space="preserve"> </w:t>
      </w:r>
      <w:r>
        <w:rPr>
          <w:w w:val="95"/>
        </w:rPr>
        <w:t>здравоохранения» Национального научного центра развития здравоохранения</w:t>
      </w:r>
      <w:r>
        <w:rPr>
          <w:spacing w:val="1"/>
          <w:w w:val="95"/>
        </w:rPr>
        <w:t xml:space="preserve"> </w:t>
      </w:r>
      <w:r>
        <w:rPr>
          <w:w w:val="95"/>
        </w:rPr>
        <w:t>имени С. Каирбековой за 2021-2023 годы. Учитывая, что скрининг на РПЖ в</w:t>
      </w:r>
      <w:r>
        <w:rPr>
          <w:spacing w:val="1"/>
          <w:w w:val="95"/>
        </w:rPr>
        <w:t xml:space="preserve"> </w:t>
      </w:r>
      <w:r>
        <w:rPr>
          <w:spacing w:val="-2"/>
        </w:rPr>
        <w:t xml:space="preserve">стране исключен из популяционного с 2017 </w:t>
      </w:r>
      <w:r>
        <w:rPr>
          <w:spacing w:val="-1"/>
        </w:rPr>
        <w:t>года и не является обязательной</w:t>
      </w:r>
      <w:r>
        <w:rPr>
          <w:spacing w:val="-70"/>
        </w:rPr>
        <w:t xml:space="preserve"> </w:t>
      </w:r>
      <w:r>
        <w:t>процедурой для</w:t>
      </w:r>
      <w:r>
        <w:rPr>
          <w:spacing w:val="1"/>
        </w:rPr>
        <w:t xml:space="preserve"> </w:t>
      </w:r>
      <w:r>
        <w:t>рутинного прохождения,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РПЖ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включены</w:t>
      </w:r>
      <w:r>
        <w:rPr>
          <w:spacing w:val="-2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анализ.</w:t>
      </w:r>
    </w:p>
    <w:p w14:paraId="21922C4E" w14:textId="77777777" w:rsidR="00AA2216" w:rsidRDefault="00000000">
      <w:pPr>
        <w:pStyle w:val="a3"/>
        <w:spacing w:line="232" w:lineRule="auto"/>
        <w:ind w:right="551" w:firstLine="720"/>
      </w:pPr>
      <w:r>
        <w:t>Скрининг на РМЖ за 2021-2023 годы охватил более 2,7 миллиона</w:t>
      </w:r>
      <w:r>
        <w:rPr>
          <w:spacing w:val="1"/>
        </w:rPr>
        <w:t xml:space="preserve"> </w:t>
      </w:r>
      <w:r>
        <w:t>женщин. В 2021 году обследовано 85,3% из 923892 подлежавших осмотру</w:t>
      </w:r>
      <w:r>
        <w:rPr>
          <w:spacing w:val="1"/>
        </w:rPr>
        <w:t xml:space="preserve"> </w:t>
      </w:r>
      <w:r>
        <w:rPr>
          <w:w w:val="95"/>
        </w:rPr>
        <w:t>женщин, выявлено 20,2% больных, включая 0,15% случаев РМЖ. В 2022 году</w:t>
      </w:r>
      <w:r>
        <w:rPr>
          <w:spacing w:val="1"/>
          <w:w w:val="95"/>
        </w:rPr>
        <w:t xml:space="preserve"> </w:t>
      </w:r>
      <w:r>
        <w:rPr>
          <w:spacing w:val="-2"/>
        </w:rPr>
        <w:t>охват</w:t>
      </w:r>
      <w:r>
        <w:rPr>
          <w:spacing w:val="7"/>
        </w:rPr>
        <w:t xml:space="preserve"> </w:t>
      </w:r>
      <w:r>
        <w:rPr>
          <w:spacing w:val="-2"/>
        </w:rPr>
        <w:t>скринингом</w:t>
      </w:r>
      <w:r>
        <w:rPr>
          <w:spacing w:val="-16"/>
        </w:rPr>
        <w:t xml:space="preserve"> </w:t>
      </w:r>
      <w:r>
        <w:rPr>
          <w:spacing w:val="-2"/>
        </w:rPr>
        <w:t>достиг</w:t>
      </w:r>
      <w:r>
        <w:rPr>
          <w:spacing w:val="-15"/>
        </w:rPr>
        <w:t xml:space="preserve"> </w:t>
      </w:r>
      <w:r>
        <w:rPr>
          <w:spacing w:val="-2"/>
        </w:rPr>
        <w:t>91,8%</w:t>
      </w:r>
      <w:r>
        <w:rPr>
          <w:spacing w:val="-9"/>
        </w:rPr>
        <w:t xml:space="preserve"> </w:t>
      </w:r>
      <w:r>
        <w:rPr>
          <w:spacing w:val="-2"/>
        </w:rPr>
        <w:t>из</w:t>
      </w:r>
      <w:r>
        <w:rPr>
          <w:spacing w:val="-11"/>
        </w:rPr>
        <w:t xml:space="preserve"> </w:t>
      </w:r>
      <w:r>
        <w:rPr>
          <w:spacing w:val="-1"/>
        </w:rPr>
        <w:t>880613</w:t>
      </w:r>
      <w:r>
        <w:rPr>
          <w:spacing w:val="-10"/>
        </w:rPr>
        <w:t xml:space="preserve"> </w:t>
      </w:r>
      <w:r>
        <w:rPr>
          <w:spacing w:val="-1"/>
        </w:rPr>
        <w:t>женщин</w:t>
      </w:r>
      <w:r>
        <w:rPr>
          <w:spacing w:val="-4"/>
        </w:rPr>
        <w:t xml:space="preserve"> </w:t>
      </w:r>
      <w:r>
        <w:rPr>
          <w:spacing w:val="-1"/>
        </w:rPr>
        <w:t>при</w:t>
      </w:r>
      <w:r>
        <w:rPr>
          <w:spacing w:val="-4"/>
        </w:rPr>
        <w:t xml:space="preserve"> </w:t>
      </w:r>
      <w:r>
        <w:rPr>
          <w:spacing w:val="-1"/>
        </w:rPr>
        <w:t>выявляемости</w:t>
      </w:r>
      <w:r>
        <w:rPr>
          <w:spacing w:val="-4"/>
        </w:rPr>
        <w:t xml:space="preserve"> </w:t>
      </w:r>
      <w:r>
        <w:rPr>
          <w:spacing w:val="-1"/>
        </w:rPr>
        <w:t>28,5%</w:t>
      </w:r>
      <w:r>
        <w:rPr>
          <w:spacing w:val="-70"/>
        </w:rPr>
        <w:t xml:space="preserve"> </w:t>
      </w:r>
      <w:r>
        <w:rPr>
          <w:w w:val="95"/>
        </w:rPr>
        <w:t>больных и 0,17% случаев рака. В 2023 году охват снизился до 62,0% из 926467</w:t>
      </w:r>
      <w:r>
        <w:rPr>
          <w:spacing w:val="1"/>
          <w:w w:val="95"/>
        </w:rPr>
        <w:t xml:space="preserve"> </w:t>
      </w:r>
      <w:r>
        <w:rPr>
          <w:w w:val="95"/>
        </w:rPr>
        <w:t>женщин,</w:t>
      </w:r>
      <w:r>
        <w:rPr>
          <w:spacing w:val="-6"/>
          <w:w w:val="95"/>
        </w:rPr>
        <w:t xml:space="preserve"> </w:t>
      </w:r>
      <w:r>
        <w:rPr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w w:val="95"/>
        </w:rPr>
        <w:t>выявляемостью</w:t>
      </w:r>
      <w:r>
        <w:rPr>
          <w:spacing w:val="-22"/>
          <w:w w:val="95"/>
        </w:rPr>
        <w:t xml:space="preserve"> </w:t>
      </w:r>
      <w:r>
        <w:rPr>
          <w:w w:val="95"/>
        </w:rPr>
        <w:t>9,1%</w:t>
      </w:r>
      <w:r>
        <w:rPr>
          <w:spacing w:val="-14"/>
          <w:w w:val="95"/>
        </w:rPr>
        <w:t xml:space="preserve"> </w:t>
      </w:r>
      <w:r>
        <w:rPr>
          <w:w w:val="95"/>
        </w:rPr>
        <w:t>больных</w:t>
      </w:r>
      <w:r>
        <w:rPr>
          <w:spacing w:val="-32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0,15%</w:t>
      </w:r>
      <w:r>
        <w:rPr>
          <w:spacing w:val="-14"/>
          <w:w w:val="95"/>
        </w:rPr>
        <w:t xml:space="preserve"> </w:t>
      </w:r>
      <w:r>
        <w:rPr>
          <w:w w:val="95"/>
        </w:rPr>
        <w:t>случаев</w:t>
      </w:r>
      <w:r>
        <w:rPr>
          <w:spacing w:val="-6"/>
          <w:w w:val="95"/>
        </w:rPr>
        <w:t xml:space="preserve"> </w:t>
      </w:r>
      <w:r>
        <w:rPr>
          <w:w w:val="95"/>
        </w:rPr>
        <w:t>рака.</w:t>
      </w:r>
    </w:p>
    <w:p w14:paraId="7FBA7CBB" w14:textId="77777777" w:rsidR="00AA2216" w:rsidRDefault="00000000">
      <w:pPr>
        <w:pStyle w:val="a3"/>
        <w:spacing w:line="232" w:lineRule="auto"/>
        <w:ind w:right="544" w:firstLine="720"/>
      </w:pP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данным выявляемости заболеваний молочной железы</w:t>
      </w:r>
      <w:r>
        <w:rPr>
          <w:spacing w:val="1"/>
          <w:w w:val="95"/>
        </w:rPr>
        <w:t xml:space="preserve"> </w:t>
      </w:r>
      <w:r>
        <w:rPr>
          <w:w w:val="95"/>
        </w:rPr>
        <w:t>в 2021</w:t>
      </w:r>
      <w:r>
        <w:rPr>
          <w:spacing w:val="1"/>
          <w:w w:val="95"/>
        </w:rPr>
        <w:t xml:space="preserve"> </w:t>
      </w:r>
      <w:r>
        <w:rPr>
          <w:w w:val="95"/>
        </w:rPr>
        <w:t>году,</w:t>
      </w:r>
      <w:r>
        <w:rPr>
          <w:spacing w:val="1"/>
          <w:w w:val="95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доброкачественных</w:t>
      </w:r>
      <w:r>
        <w:rPr>
          <w:spacing w:val="1"/>
        </w:rPr>
        <w:t xml:space="preserve"> </w:t>
      </w:r>
      <w:r>
        <w:rPr>
          <w:w w:val="95"/>
        </w:rPr>
        <w:t>новообразований, которые составили 99,3% всех зарегистрированных случаев,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 время как рак</w:t>
      </w:r>
      <w:r>
        <w:rPr>
          <w:spacing w:val="1"/>
        </w:rPr>
        <w:t xml:space="preserve"> </w:t>
      </w:r>
      <w:r>
        <w:t>молочной железы был диагностирован лишь у 0,7%</w:t>
      </w:r>
      <w:r>
        <w:rPr>
          <w:spacing w:val="1"/>
        </w:rPr>
        <w:t xml:space="preserve"> </w:t>
      </w:r>
      <w:r>
        <w:t>обследованных.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доброкачественных новообразований</w:t>
      </w:r>
      <w:r>
        <w:rPr>
          <w:spacing w:val="1"/>
        </w:rPr>
        <w:t xml:space="preserve"> </w:t>
      </w:r>
      <w:r>
        <w:rPr>
          <w:w w:val="95"/>
        </w:rPr>
        <w:t>снизилась до 82,7%, в то время как РМЖ был выявлен у 0,6% обследованных.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2023</w:t>
      </w:r>
      <w:r>
        <w:rPr>
          <w:spacing w:val="43"/>
        </w:rPr>
        <w:t xml:space="preserve"> </w:t>
      </w:r>
      <w:r>
        <w:t>году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фоне</w:t>
      </w:r>
      <w:r>
        <w:rPr>
          <w:spacing w:val="28"/>
        </w:rPr>
        <w:t xml:space="preserve"> </w:t>
      </w:r>
      <w:r>
        <w:t>общего</w:t>
      </w:r>
      <w:r>
        <w:rPr>
          <w:spacing w:val="44"/>
        </w:rPr>
        <w:t xml:space="preserve"> </w:t>
      </w:r>
      <w:r>
        <w:t>снижения</w:t>
      </w:r>
      <w:r>
        <w:rPr>
          <w:spacing w:val="24"/>
        </w:rPr>
        <w:t xml:space="preserve"> </w:t>
      </w:r>
      <w:r>
        <w:t>охвата</w:t>
      </w:r>
      <w:r>
        <w:rPr>
          <w:spacing w:val="44"/>
        </w:rPr>
        <w:t xml:space="preserve"> </w:t>
      </w:r>
      <w:r>
        <w:t>целевых</w:t>
      </w:r>
      <w:r>
        <w:rPr>
          <w:spacing w:val="28"/>
        </w:rPr>
        <w:t xml:space="preserve"> </w:t>
      </w:r>
      <w:r>
        <w:t>групп</w:t>
      </w:r>
      <w:r>
        <w:rPr>
          <w:spacing w:val="40"/>
        </w:rPr>
        <w:t xml:space="preserve"> </w:t>
      </w:r>
      <w:r>
        <w:t>доля</w:t>
      </w:r>
    </w:p>
    <w:p w14:paraId="30500E51" w14:textId="77777777" w:rsidR="00AA2216" w:rsidRDefault="00AA2216">
      <w:pPr>
        <w:spacing w:line="232" w:lineRule="auto"/>
        <w:sectPr w:rsidR="00AA2216">
          <w:pgSz w:w="11910" w:h="16840"/>
          <w:pgMar w:top="1600" w:right="280" w:bottom="1180" w:left="1440" w:header="0" w:footer="913" w:gutter="0"/>
          <w:cols w:space="720"/>
        </w:sectPr>
      </w:pPr>
    </w:p>
    <w:p w14:paraId="0A4200FC" w14:textId="77777777" w:rsidR="00AA2216" w:rsidRDefault="00000000">
      <w:pPr>
        <w:pStyle w:val="a3"/>
        <w:spacing w:before="81" w:line="230" w:lineRule="auto"/>
        <w:ind w:right="561"/>
      </w:pPr>
      <w:r>
        <w:t>доброкачественных новообразований продолжала снижаться и</w:t>
      </w:r>
      <w:r>
        <w:rPr>
          <w:spacing w:val="1"/>
        </w:rPr>
        <w:t xml:space="preserve"> </w:t>
      </w:r>
      <w:r>
        <w:t>составила</w:t>
      </w:r>
      <w:r>
        <w:rPr>
          <w:spacing w:val="1"/>
        </w:rPr>
        <w:t xml:space="preserve"> </w:t>
      </w:r>
      <w:r>
        <w:t>4,9%,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рак</w:t>
      </w:r>
      <w:r>
        <w:rPr>
          <w:spacing w:val="1"/>
        </w:rPr>
        <w:t xml:space="preserve"> </w:t>
      </w:r>
      <w:r>
        <w:t>молочной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диагностирован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0,2%</w:t>
      </w:r>
      <w:r>
        <w:rPr>
          <w:spacing w:val="1"/>
        </w:rPr>
        <w:t xml:space="preserve"> </w:t>
      </w:r>
      <w:r>
        <w:rPr>
          <w:w w:val="95"/>
        </w:rPr>
        <w:t>обследованных. Региональные данные подчеркивают неравномерность охвата</w:t>
      </w:r>
      <w:r>
        <w:rPr>
          <w:spacing w:val="1"/>
          <w:w w:val="95"/>
        </w:rPr>
        <w:t xml:space="preserve"> </w:t>
      </w:r>
      <w:r>
        <w:t>и результатов скрининга. К примеру, Карагандинская область стабильно</w:t>
      </w:r>
      <w:r>
        <w:rPr>
          <w:spacing w:val="1"/>
        </w:rPr>
        <w:t xml:space="preserve"> </w:t>
      </w:r>
      <w:r>
        <w:t>демонстрировала высокий процент выявленных заболеваний: 57,9% в 2021</w:t>
      </w:r>
      <w:r>
        <w:rPr>
          <w:spacing w:val="-70"/>
        </w:rPr>
        <w:t xml:space="preserve"> </w:t>
      </w:r>
      <w:r>
        <w:t>году, 66,7% в 2022 году и 10,4% в 2023 году, при этом доля РМЖ среди</w:t>
      </w:r>
      <w:r>
        <w:rPr>
          <w:spacing w:val="1"/>
        </w:rPr>
        <w:t xml:space="preserve"> </w:t>
      </w:r>
      <w:r>
        <w:rPr>
          <w:w w:val="95"/>
        </w:rPr>
        <w:t>выявленных заболеваний оставалась низкой на протяжении всех трех лет. В то</w:t>
      </w:r>
      <w:r>
        <w:rPr>
          <w:spacing w:val="-66"/>
          <w:w w:val="95"/>
        </w:rPr>
        <w:t xml:space="preserve"> </w:t>
      </w:r>
      <w:r>
        <w:t>же время в Актюбинской области в 2023 году был зафиксирован самый</w:t>
      </w:r>
      <w:r>
        <w:rPr>
          <w:spacing w:val="1"/>
        </w:rPr>
        <w:t xml:space="preserve"> </w:t>
      </w:r>
      <w:r>
        <w:t>высокий процент выявленных заболеваний (59,5%) при полном отсутствии</w:t>
      </w:r>
      <w:r>
        <w:rPr>
          <w:spacing w:val="-70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рака,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контрастирует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rPr>
          <w:spacing w:val="-2"/>
        </w:rPr>
        <w:t xml:space="preserve">Туркестанская область в </w:t>
      </w:r>
      <w:r>
        <w:rPr>
          <w:spacing w:val="-1"/>
        </w:rPr>
        <w:t>2021 году имела самый высокий охват скринингом</w:t>
      </w:r>
      <w:r>
        <w:rPr>
          <w:spacing w:val="-70"/>
        </w:rPr>
        <w:t xml:space="preserve"> </w:t>
      </w:r>
      <w:r>
        <w:rPr>
          <w:w w:val="95"/>
        </w:rPr>
        <w:t>(99,3%) и</w:t>
      </w:r>
      <w:r>
        <w:rPr>
          <w:spacing w:val="1"/>
          <w:w w:val="95"/>
        </w:rPr>
        <w:t xml:space="preserve"> </w:t>
      </w:r>
      <w:r>
        <w:rPr>
          <w:w w:val="95"/>
        </w:rPr>
        <w:t>высокий процент выявления доброкачественных новообразований</w:t>
      </w:r>
      <w:r>
        <w:rPr>
          <w:spacing w:val="1"/>
          <w:w w:val="95"/>
        </w:rPr>
        <w:t xml:space="preserve"> </w:t>
      </w:r>
      <w:r>
        <w:rPr>
          <w:w w:val="95"/>
        </w:rPr>
        <w:t>(99,7%),</w:t>
      </w:r>
      <w:r>
        <w:rPr>
          <w:spacing w:val="-11"/>
          <w:w w:val="95"/>
        </w:rPr>
        <w:t xml:space="preserve"> </w:t>
      </w:r>
      <w:r>
        <w:rPr>
          <w:w w:val="95"/>
        </w:rPr>
        <w:t>однако</w:t>
      </w:r>
      <w:r>
        <w:rPr>
          <w:spacing w:val="-19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2023</w:t>
      </w:r>
      <w:r>
        <w:rPr>
          <w:spacing w:val="-19"/>
          <w:w w:val="95"/>
        </w:rPr>
        <w:t xml:space="preserve"> </w:t>
      </w:r>
      <w:r>
        <w:rPr>
          <w:w w:val="95"/>
        </w:rPr>
        <w:t>году</w:t>
      </w:r>
      <w:r>
        <w:rPr>
          <w:spacing w:val="-19"/>
          <w:w w:val="95"/>
        </w:rPr>
        <w:t xml:space="preserve"> </w:t>
      </w:r>
      <w:r>
        <w:rPr>
          <w:w w:val="95"/>
        </w:rPr>
        <w:t>охват</w:t>
      </w:r>
      <w:r>
        <w:rPr>
          <w:spacing w:val="1"/>
          <w:w w:val="95"/>
        </w:rPr>
        <w:t xml:space="preserve"> </w:t>
      </w:r>
      <w:r>
        <w:rPr>
          <w:w w:val="95"/>
        </w:rPr>
        <w:t>упал</w:t>
      </w:r>
      <w:r>
        <w:rPr>
          <w:spacing w:val="-18"/>
          <w:w w:val="95"/>
        </w:rPr>
        <w:t xml:space="preserve"> </w:t>
      </w:r>
      <w:r>
        <w:rPr>
          <w:w w:val="95"/>
        </w:rPr>
        <w:t>до</w:t>
      </w:r>
      <w:r>
        <w:rPr>
          <w:spacing w:val="-1"/>
          <w:w w:val="95"/>
        </w:rPr>
        <w:t xml:space="preserve"> </w:t>
      </w:r>
      <w:r>
        <w:rPr>
          <w:w w:val="95"/>
        </w:rPr>
        <w:t>49,1%.</w:t>
      </w:r>
    </w:p>
    <w:p w14:paraId="212C88EF" w14:textId="77777777" w:rsidR="00AA2216" w:rsidRDefault="00000000">
      <w:pPr>
        <w:pStyle w:val="a3"/>
        <w:spacing w:before="13" w:line="235" w:lineRule="auto"/>
        <w:ind w:right="551" w:firstLine="720"/>
      </w:pPr>
      <w:r>
        <w:t>Показатели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РМЖ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регионам</w:t>
      </w:r>
      <w:r>
        <w:rPr>
          <w:spacing w:val="1"/>
        </w:rPr>
        <w:t xml:space="preserve"> </w:t>
      </w:r>
      <w:r>
        <w:t>Казахстана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100000</w:t>
      </w:r>
      <w:r>
        <w:rPr>
          <w:spacing w:val="1"/>
        </w:rPr>
        <w:t xml:space="preserve"> </w:t>
      </w:r>
      <w:r>
        <w:t>женского населения за 2021-2023 годы показали, что по всей Республике</w:t>
      </w:r>
      <w:r>
        <w:rPr>
          <w:spacing w:val="1"/>
        </w:rPr>
        <w:t xml:space="preserve"> </w:t>
      </w:r>
      <w:r>
        <w:t>Казахстан общее количество зарегистрированных случаев РМЖ составило</w:t>
      </w:r>
      <w:r>
        <w:rPr>
          <w:spacing w:val="1"/>
        </w:rPr>
        <w:t xml:space="preserve"> </w:t>
      </w:r>
      <w:r>
        <w:rPr>
          <w:w w:val="95"/>
        </w:rPr>
        <w:t>1385</w:t>
      </w:r>
      <w:r>
        <w:rPr>
          <w:spacing w:val="-1"/>
          <w:w w:val="95"/>
        </w:rPr>
        <w:t xml:space="preserve"> </w:t>
      </w:r>
      <w:r>
        <w:rPr>
          <w:w w:val="95"/>
        </w:rPr>
        <w:t>(14,3) в</w:t>
      </w:r>
      <w:r>
        <w:rPr>
          <w:spacing w:val="35"/>
          <w:w w:val="95"/>
        </w:rPr>
        <w:t xml:space="preserve"> </w:t>
      </w:r>
      <w:r>
        <w:rPr>
          <w:w w:val="95"/>
        </w:rPr>
        <w:t>2021</w:t>
      </w:r>
      <w:r>
        <w:rPr>
          <w:spacing w:val="-2"/>
          <w:w w:val="95"/>
        </w:rPr>
        <w:t xml:space="preserve"> </w:t>
      </w:r>
      <w:r>
        <w:rPr>
          <w:w w:val="95"/>
        </w:rPr>
        <w:t>году,</w:t>
      </w:r>
      <w:r>
        <w:rPr>
          <w:spacing w:val="10"/>
          <w:w w:val="95"/>
        </w:rPr>
        <w:t xml:space="preserve"> </w:t>
      </w:r>
      <w:r>
        <w:rPr>
          <w:w w:val="95"/>
        </w:rPr>
        <w:t>увеличившись</w:t>
      </w:r>
      <w:r>
        <w:rPr>
          <w:spacing w:val="-6"/>
          <w:w w:val="95"/>
        </w:rPr>
        <w:t xml:space="preserve"> </w:t>
      </w:r>
      <w:r>
        <w:rPr>
          <w:w w:val="95"/>
        </w:rPr>
        <w:t>до</w:t>
      </w:r>
      <w:r>
        <w:rPr>
          <w:spacing w:val="10"/>
          <w:w w:val="95"/>
        </w:rPr>
        <w:t xml:space="preserve"> </w:t>
      </w:r>
      <w:r>
        <w:rPr>
          <w:w w:val="95"/>
        </w:rPr>
        <w:t>1478</w:t>
      </w:r>
      <w:r>
        <w:rPr>
          <w:spacing w:val="1"/>
          <w:w w:val="95"/>
        </w:rPr>
        <w:t xml:space="preserve"> </w:t>
      </w:r>
      <w:r>
        <w:rPr>
          <w:w w:val="95"/>
        </w:rPr>
        <w:t>(14,8) в</w:t>
      </w:r>
      <w:r>
        <w:rPr>
          <w:spacing w:val="10"/>
          <w:w w:val="95"/>
        </w:rPr>
        <w:t xml:space="preserve"> </w:t>
      </w:r>
      <w:r>
        <w:rPr>
          <w:w w:val="95"/>
        </w:rPr>
        <w:t>2022</w:t>
      </w:r>
      <w:r>
        <w:rPr>
          <w:spacing w:val="22"/>
          <w:w w:val="95"/>
        </w:rPr>
        <w:t xml:space="preserve"> </w:t>
      </w:r>
      <w:r>
        <w:rPr>
          <w:w w:val="95"/>
        </w:rPr>
        <w:t>году,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31"/>
          <w:w w:val="95"/>
        </w:rPr>
        <w:t xml:space="preserve"> </w:t>
      </w:r>
      <w:r>
        <w:rPr>
          <w:w w:val="95"/>
        </w:rPr>
        <w:t>снизилось</w:t>
      </w:r>
    </w:p>
    <w:p w14:paraId="448DF3F1" w14:textId="77777777" w:rsidR="00AA2216" w:rsidRDefault="00000000">
      <w:pPr>
        <w:pStyle w:val="a3"/>
        <w:spacing w:line="311" w:lineRule="exact"/>
      </w:pPr>
      <w:r>
        <w:rPr>
          <w:w w:val="95"/>
        </w:rPr>
        <w:t>до</w:t>
      </w:r>
      <w:r>
        <w:rPr>
          <w:spacing w:val="19"/>
          <w:w w:val="95"/>
        </w:rPr>
        <w:t xml:space="preserve"> </w:t>
      </w:r>
      <w:r>
        <w:rPr>
          <w:w w:val="95"/>
        </w:rPr>
        <w:t>1431</w:t>
      </w:r>
      <w:r>
        <w:rPr>
          <w:spacing w:val="-2"/>
          <w:w w:val="95"/>
        </w:rPr>
        <w:t xml:space="preserve"> </w:t>
      </w:r>
      <w:r>
        <w:rPr>
          <w:w w:val="95"/>
        </w:rPr>
        <w:t>случаев</w:t>
      </w:r>
      <w:r>
        <w:rPr>
          <w:spacing w:val="7"/>
          <w:w w:val="95"/>
        </w:rPr>
        <w:t xml:space="preserve"> </w:t>
      </w:r>
      <w:r>
        <w:rPr>
          <w:w w:val="95"/>
        </w:rPr>
        <w:t>(14,1)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7"/>
          <w:w w:val="95"/>
        </w:rPr>
        <w:t xml:space="preserve"> </w:t>
      </w:r>
      <w:r>
        <w:rPr>
          <w:w w:val="95"/>
        </w:rPr>
        <w:t>2023</w:t>
      </w:r>
      <w:r>
        <w:rPr>
          <w:spacing w:val="-4"/>
          <w:w w:val="95"/>
        </w:rPr>
        <w:t xml:space="preserve"> </w:t>
      </w:r>
      <w:r>
        <w:rPr>
          <w:w w:val="95"/>
        </w:rPr>
        <w:t>году.</w:t>
      </w:r>
    </w:p>
    <w:p w14:paraId="14D44A75" w14:textId="77777777" w:rsidR="00AA2216" w:rsidRDefault="00000000">
      <w:pPr>
        <w:pStyle w:val="a3"/>
        <w:spacing w:before="2" w:line="232" w:lineRule="auto"/>
        <w:ind w:right="550" w:firstLine="720"/>
      </w:pPr>
      <w:r>
        <w:t>Скрининг на РШМ за 2021-2023 годы охватил более 2,4 миллиона</w:t>
      </w:r>
      <w:r>
        <w:rPr>
          <w:spacing w:val="1"/>
        </w:rPr>
        <w:t xml:space="preserve"> </w:t>
      </w:r>
      <w:r>
        <w:t>женщин. В 2021 году обследовано 92,9% из 815617 подлежавших осмотру</w:t>
      </w:r>
      <w:r>
        <w:rPr>
          <w:spacing w:val="1"/>
        </w:rPr>
        <w:t xml:space="preserve"> </w:t>
      </w:r>
      <w:r>
        <w:rPr>
          <w:w w:val="95"/>
        </w:rPr>
        <w:t>женщин, выявлено 5,4% больных, включая 0,04% случаев РШМ. В 2022 году</w:t>
      </w:r>
      <w:r>
        <w:rPr>
          <w:spacing w:val="1"/>
          <w:w w:val="95"/>
        </w:rPr>
        <w:t xml:space="preserve"> </w:t>
      </w:r>
      <w:r>
        <w:rPr>
          <w:w w:val="95"/>
        </w:rPr>
        <w:t>охват скринингом составил 92,0% из 838000 женщин, при этом выявлено 6,0%</w:t>
      </w:r>
      <w:r>
        <w:rPr>
          <w:spacing w:val="1"/>
          <w:w w:val="95"/>
        </w:rPr>
        <w:t xml:space="preserve"> </w:t>
      </w:r>
      <w:r>
        <w:t>больных и 0,05% случаев РШМ. В 2023 году охват снизился до 54,9% из</w:t>
      </w:r>
      <w:r>
        <w:rPr>
          <w:spacing w:val="1"/>
        </w:rPr>
        <w:t xml:space="preserve"> </w:t>
      </w:r>
      <w:r>
        <w:rPr>
          <w:w w:val="95"/>
        </w:rPr>
        <w:t>844618</w:t>
      </w:r>
      <w:r>
        <w:rPr>
          <w:spacing w:val="-5"/>
          <w:w w:val="95"/>
        </w:rPr>
        <w:t xml:space="preserve"> </w:t>
      </w:r>
      <w:r>
        <w:rPr>
          <w:w w:val="95"/>
        </w:rPr>
        <w:t>женщин,</w:t>
      </w:r>
      <w:r>
        <w:rPr>
          <w:spacing w:val="6"/>
          <w:w w:val="95"/>
        </w:rPr>
        <w:t xml:space="preserve"> </w:t>
      </w:r>
      <w:r>
        <w:rPr>
          <w:w w:val="95"/>
        </w:rPr>
        <w:t>с</w:t>
      </w:r>
      <w:r>
        <w:rPr>
          <w:spacing w:val="-5"/>
          <w:w w:val="95"/>
        </w:rPr>
        <w:t xml:space="preserve"> </w:t>
      </w:r>
      <w:r>
        <w:rPr>
          <w:w w:val="95"/>
        </w:rPr>
        <w:t>выявляемостью</w:t>
      </w:r>
      <w:r>
        <w:rPr>
          <w:spacing w:val="-13"/>
          <w:w w:val="95"/>
        </w:rPr>
        <w:t xml:space="preserve"> </w:t>
      </w:r>
      <w:r>
        <w:rPr>
          <w:w w:val="95"/>
        </w:rPr>
        <w:t>3,8%</w:t>
      </w:r>
      <w:r>
        <w:rPr>
          <w:spacing w:val="-5"/>
          <w:w w:val="95"/>
        </w:rPr>
        <w:t xml:space="preserve"> </w:t>
      </w:r>
      <w:r>
        <w:rPr>
          <w:w w:val="95"/>
        </w:rPr>
        <w:t>больных</w:t>
      </w:r>
      <w:r>
        <w:rPr>
          <w:spacing w:val="-26"/>
          <w:w w:val="95"/>
        </w:rPr>
        <w:t xml:space="preserve"> </w:t>
      </w:r>
      <w:r>
        <w:rPr>
          <w:w w:val="95"/>
        </w:rPr>
        <w:t>и</w:t>
      </w:r>
      <w:r>
        <w:rPr>
          <w:spacing w:val="3"/>
          <w:w w:val="95"/>
        </w:rPr>
        <w:t xml:space="preserve"> </w:t>
      </w:r>
      <w:r>
        <w:rPr>
          <w:w w:val="95"/>
        </w:rPr>
        <w:t>0,02%</w:t>
      </w:r>
      <w:r>
        <w:rPr>
          <w:spacing w:val="-4"/>
          <w:w w:val="95"/>
        </w:rPr>
        <w:t xml:space="preserve"> </w:t>
      </w:r>
      <w:r>
        <w:rPr>
          <w:w w:val="95"/>
        </w:rPr>
        <w:t>случаев</w:t>
      </w:r>
      <w:r>
        <w:rPr>
          <w:spacing w:val="5"/>
          <w:w w:val="95"/>
        </w:rPr>
        <w:t xml:space="preserve"> </w:t>
      </w:r>
      <w:r>
        <w:rPr>
          <w:w w:val="95"/>
        </w:rPr>
        <w:t>РШМ.</w:t>
      </w:r>
    </w:p>
    <w:p w14:paraId="2F391F2E" w14:textId="77777777" w:rsidR="00AA2216" w:rsidRDefault="00000000">
      <w:pPr>
        <w:pStyle w:val="a3"/>
        <w:spacing w:line="230" w:lineRule="auto"/>
        <w:ind w:right="554" w:firstLine="720"/>
      </w:pPr>
      <w:r>
        <w:t>По</w:t>
      </w:r>
      <w:r>
        <w:rPr>
          <w:spacing w:val="1"/>
        </w:rPr>
        <w:t xml:space="preserve"> </w:t>
      </w:r>
      <w:r>
        <w:t>выявляемости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тенденции. В 2021 году было выявлен 44041 случай заболеваний, среди</w:t>
      </w:r>
      <w:r>
        <w:rPr>
          <w:spacing w:val="1"/>
        </w:rPr>
        <w:t xml:space="preserve"> </w:t>
      </w:r>
      <w:r>
        <w:rPr>
          <w:w w:val="95"/>
        </w:rPr>
        <w:t>которых</w:t>
      </w:r>
      <w:r>
        <w:rPr>
          <w:spacing w:val="24"/>
          <w:w w:val="95"/>
        </w:rPr>
        <w:t xml:space="preserve"> </w:t>
      </w:r>
      <w:r>
        <w:rPr>
          <w:w w:val="95"/>
        </w:rPr>
        <w:t>99,3%</w:t>
      </w:r>
      <w:r>
        <w:rPr>
          <w:spacing w:val="23"/>
          <w:w w:val="95"/>
        </w:rPr>
        <w:t xml:space="preserve"> </w:t>
      </w:r>
      <w:r>
        <w:rPr>
          <w:w w:val="95"/>
        </w:rPr>
        <w:t>составляли</w:t>
      </w:r>
      <w:r>
        <w:rPr>
          <w:spacing w:val="34"/>
          <w:w w:val="95"/>
        </w:rPr>
        <w:t xml:space="preserve"> </w:t>
      </w:r>
      <w:r>
        <w:rPr>
          <w:w w:val="95"/>
        </w:rPr>
        <w:t>доброкачественные</w:t>
      </w:r>
      <w:r>
        <w:rPr>
          <w:spacing w:val="24"/>
          <w:w w:val="95"/>
        </w:rPr>
        <w:t xml:space="preserve"> </w:t>
      </w:r>
      <w:r>
        <w:rPr>
          <w:w w:val="95"/>
        </w:rPr>
        <w:t>новообразования</w:t>
      </w:r>
      <w:r>
        <w:rPr>
          <w:spacing w:val="14"/>
          <w:w w:val="95"/>
        </w:rPr>
        <w:t xml:space="preserve"> </w:t>
      </w:r>
      <w:r>
        <w:rPr>
          <w:w w:val="95"/>
        </w:rPr>
        <w:t>и</w:t>
      </w:r>
      <w:r>
        <w:rPr>
          <w:spacing w:val="34"/>
          <w:w w:val="95"/>
        </w:rPr>
        <w:t xml:space="preserve"> </w:t>
      </w:r>
      <w:r>
        <w:rPr>
          <w:w w:val="95"/>
        </w:rPr>
        <w:t>лишь</w:t>
      </w:r>
      <w:r>
        <w:rPr>
          <w:spacing w:val="16"/>
          <w:w w:val="95"/>
        </w:rPr>
        <w:t xml:space="preserve"> </w:t>
      </w:r>
      <w:r>
        <w:rPr>
          <w:w w:val="95"/>
        </w:rPr>
        <w:t>0,7%</w:t>
      </w:r>
    </w:p>
    <w:p w14:paraId="3D6DF5C9" w14:textId="77777777" w:rsidR="00AA2216" w:rsidRDefault="00000000">
      <w:pPr>
        <w:pStyle w:val="a4"/>
        <w:numPr>
          <w:ilvl w:val="0"/>
          <w:numId w:val="42"/>
        </w:numPr>
        <w:tabs>
          <w:tab w:val="left" w:pos="419"/>
        </w:tabs>
        <w:spacing w:line="232" w:lineRule="auto"/>
        <w:ind w:right="559" w:firstLine="0"/>
        <w:rPr>
          <w:sz w:val="29"/>
        </w:rPr>
      </w:pPr>
      <w:r>
        <w:rPr>
          <w:w w:val="95"/>
          <w:sz w:val="29"/>
        </w:rPr>
        <w:t>РШМ. В 2022 году общее количество выявленных заболеваний увеличилось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до 49914 случаев, но доля доброкачественных новообразований снизилась до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75,0%, тогда как доля рака шейки матки немного возросла и составила 0,77%.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В 2023 году, несмотря на снижение охвата, было выявлено 31913 случаев</w:t>
      </w:r>
      <w:r>
        <w:rPr>
          <w:spacing w:val="1"/>
          <w:sz w:val="29"/>
        </w:rPr>
        <w:t xml:space="preserve"> </w:t>
      </w:r>
      <w:r>
        <w:rPr>
          <w:sz w:val="29"/>
        </w:rPr>
        <w:t>заболеваний,</w:t>
      </w:r>
      <w:r>
        <w:rPr>
          <w:spacing w:val="1"/>
          <w:sz w:val="29"/>
        </w:rPr>
        <w:t xml:space="preserve"> </w:t>
      </w:r>
      <w:r>
        <w:rPr>
          <w:sz w:val="29"/>
        </w:rPr>
        <w:t>среди</w:t>
      </w:r>
      <w:r>
        <w:rPr>
          <w:spacing w:val="1"/>
          <w:sz w:val="29"/>
        </w:rPr>
        <w:t xml:space="preserve"> </w:t>
      </w:r>
      <w:r>
        <w:rPr>
          <w:sz w:val="29"/>
        </w:rPr>
        <w:t>которых</w:t>
      </w:r>
      <w:r>
        <w:rPr>
          <w:spacing w:val="1"/>
          <w:sz w:val="29"/>
        </w:rPr>
        <w:t xml:space="preserve"> </w:t>
      </w:r>
      <w:r>
        <w:rPr>
          <w:sz w:val="29"/>
        </w:rPr>
        <w:t>доля</w:t>
      </w:r>
      <w:r>
        <w:rPr>
          <w:spacing w:val="1"/>
          <w:sz w:val="29"/>
        </w:rPr>
        <w:t xml:space="preserve"> </w:t>
      </w:r>
      <w:r>
        <w:rPr>
          <w:sz w:val="29"/>
        </w:rPr>
        <w:t>доброкачественных</w:t>
      </w:r>
      <w:r>
        <w:rPr>
          <w:spacing w:val="1"/>
          <w:sz w:val="29"/>
        </w:rPr>
        <w:t xml:space="preserve"> </w:t>
      </w:r>
      <w:r>
        <w:rPr>
          <w:sz w:val="29"/>
        </w:rPr>
        <w:t>новообразований</w:t>
      </w:r>
      <w:r>
        <w:rPr>
          <w:spacing w:val="1"/>
          <w:sz w:val="29"/>
        </w:rPr>
        <w:t xml:space="preserve"> </w:t>
      </w:r>
      <w:r>
        <w:rPr>
          <w:sz w:val="29"/>
        </w:rPr>
        <w:t>составила лишь 1,9%, а доля рака шейки матки увеличилась до 1,6%, что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значительно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выше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по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сравнению</w:t>
      </w:r>
      <w:r>
        <w:rPr>
          <w:spacing w:val="-24"/>
          <w:w w:val="95"/>
          <w:sz w:val="29"/>
        </w:rPr>
        <w:t xml:space="preserve"> </w:t>
      </w:r>
      <w:r>
        <w:rPr>
          <w:w w:val="95"/>
          <w:sz w:val="29"/>
        </w:rPr>
        <w:t>с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предыдущими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годами.</w:t>
      </w:r>
    </w:p>
    <w:p w14:paraId="3E7B0433" w14:textId="77777777" w:rsidR="00AA2216" w:rsidRDefault="00000000">
      <w:pPr>
        <w:pStyle w:val="a3"/>
        <w:spacing w:line="232" w:lineRule="auto"/>
        <w:ind w:right="535" w:firstLine="720"/>
      </w:pPr>
      <w:r>
        <w:rPr>
          <w:spacing w:val="-1"/>
        </w:rPr>
        <w:t>Региональные</w:t>
      </w:r>
      <w:r>
        <w:rPr>
          <w:spacing w:val="-13"/>
        </w:rPr>
        <w:t xml:space="preserve"> </w:t>
      </w:r>
      <w:r>
        <w:rPr>
          <w:spacing w:val="-1"/>
        </w:rPr>
        <w:t>различия</w:t>
      </w:r>
      <w:r>
        <w:rPr>
          <w:spacing w:val="-16"/>
        </w:rPr>
        <w:t xml:space="preserve"> </w:t>
      </w:r>
      <w:r>
        <w:rPr>
          <w:spacing w:val="-1"/>
        </w:rPr>
        <w:t>также</w:t>
      </w:r>
      <w:r>
        <w:rPr>
          <w:spacing w:val="-12"/>
        </w:rPr>
        <w:t xml:space="preserve"> </w:t>
      </w:r>
      <w:r>
        <w:rPr>
          <w:spacing w:val="-1"/>
        </w:rPr>
        <w:t>проявились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3"/>
        </w:rPr>
        <w:t xml:space="preserve"> </w:t>
      </w:r>
      <w:r>
        <w:rPr>
          <w:spacing w:val="-1"/>
        </w:rPr>
        <w:t>результатах</w:t>
      </w:r>
      <w:r>
        <w:rPr>
          <w:spacing w:val="-1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скринингу</w:t>
      </w:r>
      <w:r>
        <w:rPr>
          <w:spacing w:val="-70"/>
        </w:rPr>
        <w:t xml:space="preserve"> </w:t>
      </w:r>
      <w:r>
        <w:t>РШМ,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Костанайская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rPr>
          <w:w w:val="95"/>
        </w:rPr>
        <w:t>демонстрировала один из самых низких уровней охвата скринингом: 78,1% в</w:t>
      </w:r>
      <w:r>
        <w:rPr>
          <w:spacing w:val="1"/>
          <w:w w:val="95"/>
        </w:rPr>
        <w:t xml:space="preserve"> </w:t>
      </w:r>
      <w:r>
        <w:t>2021 году, 87,3% в 2022 году и 44,4% в 2023 году. Несмотря на это, в этой</w:t>
      </w:r>
      <w:r>
        <w:rPr>
          <w:spacing w:val="1"/>
        </w:rPr>
        <w:t xml:space="preserve"> </w:t>
      </w:r>
      <w:r>
        <w:t>области была зафиксирована самая высокая доля выявленных случаев рака</w:t>
      </w:r>
      <w:r>
        <w:rPr>
          <w:spacing w:val="-70"/>
        </w:rPr>
        <w:t xml:space="preserve"> </w:t>
      </w:r>
      <w:r>
        <w:t>шейки матки: 8,4% в 2021 году, 14,2% в 2022 году и 0,3% в 2023 году. В</w:t>
      </w:r>
      <w:r>
        <w:rPr>
          <w:spacing w:val="1"/>
        </w:rPr>
        <w:t xml:space="preserve"> </w:t>
      </w:r>
      <w:r>
        <w:t>Атырауской и Жамбылской областях в 2021 и 2022 годах был достигнут</w:t>
      </w:r>
      <w:r>
        <w:rPr>
          <w:spacing w:val="1"/>
        </w:rPr>
        <w:t xml:space="preserve"> </w:t>
      </w:r>
      <w:r>
        <w:t>полный охват</w:t>
      </w:r>
      <w:r>
        <w:rPr>
          <w:spacing w:val="1"/>
        </w:rPr>
        <w:t xml:space="preserve"> </w:t>
      </w:r>
      <w:r>
        <w:t>скринингом (100%),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позволило выявить значительное</w:t>
      </w:r>
      <w:r>
        <w:rPr>
          <w:spacing w:val="1"/>
        </w:rPr>
        <w:t xml:space="preserve"> </w:t>
      </w:r>
      <w:r>
        <w:rPr>
          <w:w w:val="95"/>
        </w:rPr>
        <w:t>количество заболеваний. Однако в 2023 году, несмотря на снижение охвата в</w:t>
      </w:r>
      <w:r>
        <w:rPr>
          <w:spacing w:val="1"/>
          <w:w w:val="95"/>
        </w:rPr>
        <w:t xml:space="preserve"> </w:t>
      </w:r>
      <w:r>
        <w:t>Жамбылской</w:t>
      </w:r>
      <w:r>
        <w:rPr>
          <w:spacing w:val="4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56,9%,</w:t>
      </w:r>
      <w:r>
        <w:rPr>
          <w:spacing w:val="13"/>
        </w:rPr>
        <w:t xml:space="preserve"> </w:t>
      </w:r>
      <w:r>
        <w:t>был</w:t>
      </w:r>
      <w:r>
        <w:rPr>
          <w:spacing w:val="15"/>
        </w:rPr>
        <w:t xml:space="preserve"> </w:t>
      </w:r>
      <w:r>
        <w:t>зафиксирован</w:t>
      </w:r>
      <w:r>
        <w:rPr>
          <w:spacing w:val="-10"/>
        </w:rPr>
        <w:t xml:space="preserve"> </w:t>
      </w:r>
      <w:r>
        <w:t>один</w:t>
      </w:r>
      <w:r>
        <w:rPr>
          <w:spacing w:val="5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самых</w:t>
      </w:r>
      <w:r>
        <w:rPr>
          <w:spacing w:val="30"/>
        </w:rPr>
        <w:t xml:space="preserve"> </w:t>
      </w:r>
      <w:r>
        <w:t>высоких</w:t>
      </w:r>
    </w:p>
    <w:p w14:paraId="105CECC0" w14:textId="77777777" w:rsidR="00AA2216" w:rsidRDefault="00AA2216">
      <w:pPr>
        <w:spacing w:line="232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57F33B85" w14:textId="77777777" w:rsidR="00AA2216" w:rsidRDefault="00000000">
      <w:pPr>
        <w:pStyle w:val="a3"/>
        <w:spacing w:before="81" w:line="230" w:lineRule="auto"/>
        <w:ind w:right="537"/>
      </w:pPr>
      <w:r>
        <w:t>показателей выявления РШМ -</w:t>
      </w:r>
      <w:r>
        <w:rPr>
          <w:spacing w:val="1"/>
        </w:rPr>
        <w:t xml:space="preserve"> </w:t>
      </w:r>
      <w:r>
        <w:t>3,6%. Акмолинская область в</w:t>
      </w:r>
      <w:r>
        <w:rPr>
          <w:spacing w:val="1"/>
        </w:rPr>
        <w:t xml:space="preserve"> </w:t>
      </w:r>
      <w:r>
        <w:t>2023 году</w:t>
      </w:r>
      <w:r>
        <w:rPr>
          <w:spacing w:val="1"/>
        </w:rPr>
        <w:t xml:space="preserve"> </w:t>
      </w:r>
      <w:r>
        <w:t>продемонстрировала самый высокий процент выявления РШМ среди всех</w:t>
      </w:r>
      <w:r>
        <w:rPr>
          <w:spacing w:val="1"/>
        </w:rPr>
        <w:t xml:space="preserve"> </w:t>
      </w:r>
      <w:r>
        <w:rPr>
          <w:w w:val="95"/>
        </w:rPr>
        <w:t>регионов</w:t>
      </w:r>
      <w:r>
        <w:rPr>
          <w:spacing w:val="13"/>
          <w:w w:val="95"/>
        </w:rPr>
        <w:t xml:space="preserve"> </w:t>
      </w:r>
      <w:r>
        <w:rPr>
          <w:w w:val="95"/>
        </w:rPr>
        <w:t>- 3,2%,</w:t>
      </w:r>
      <w:r>
        <w:rPr>
          <w:spacing w:val="10"/>
          <w:w w:val="95"/>
        </w:rPr>
        <w:t xml:space="preserve"> </w:t>
      </w:r>
      <w:r>
        <w:rPr>
          <w:w w:val="95"/>
        </w:rPr>
        <w:t>что резко</w:t>
      </w:r>
      <w:r>
        <w:rPr>
          <w:spacing w:val="1"/>
          <w:w w:val="95"/>
        </w:rPr>
        <w:t xml:space="preserve"> </w:t>
      </w:r>
      <w:r>
        <w:rPr>
          <w:w w:val="95"/>
        </w:rPr>
        <w:t>контрастирует</w:t>
      </w:r>
      <w:r>
        <w:rPr>
          <w:spacing w:val="3"/>
          <w:w w:val="95"/>
        </w:rPr>
        <w:t xml:space="preserve"> </w:t>
      </w:r>
      <w:r>
        <w:rPr>
          <w:w w:val="95"/>
        </w:rPr>
        <w:t>с показателями</w:t>
      </w:r>
      <w:r>
        <w:rPr>
          <w:spacing w:val="-16"/>
          <w:w w:val="95"/>
        </w:rPr>
        <w:t xml:space="preserve"> </w:t>
      </w:r>
      <w:r>
        <w:rPr>
          <w:w w:val="95"/>
        </w:rPr>
        <w:t>предыдущих</w:t>
      </w:r>
      <w:r>
        <w:rPr>
          <w:spacing w:val="-23"/>
          <w:w w:val="95"/>
        </w:rPr>
        <w:t xml:space="preserve"> </w:t>
      </w:r>
      <w:r>
        <w:rPr>
          <w:w w:val="95"/>
        </w:rPr>
        <w:t>лет.</w:t>
      </w:r>
    </w:p>
    <w:p w14:paraId="293F38E1" w14:textId="77777777" w:rsidR="00AA2216" w:rsidRDefault="00000000">
      <w:pPr>
        <w:pStyle w:val="a3"/>
        <w:spacing w:line="235" w:lineRule="auto"/>
        <w:ind w:right="558" w:firstLine="720"/>
      </w:pPr>
      <w:r>
        <w:t>Показатели выявления рака шейки матки по регионам Казахстана на</w:t>
      </w:r>
      <w:r>
        <w:rPr>
          <w:spacing w:val="1"/>
        </w:rPr>
        <w:t xml:space="preserve"> </w:t>
      </w:r>
      <w:r>
        <w:rPr>
          <w:w w:val="95"/>
        </w:rPr>
        <w:t>100000 женского населения за 2021-2023 гг показали, что по всей Республике</w:t>
      </w:r>
      <w:r>
        <w:rPr>
          <w:spacing w:val="1"/>
          <w:w w:val="95"/>
        </w:rPr>
        <w:t xml:space="preserve"> </w:t>
      </w:r>
      <w:r>
        <w:t>Казахстан общее количество зарегистрированных случаев РШМ составило</w:t>
      </w:r>
      <w:r>
        <w:rPr>
          <w:spacing w:val="-70"/>
        </w:rPr>
        <w:t xml:space="preserve"> </w:t>
      </w:r>
      <w:r>
        <w:rPr>
          <w:spacing w:val="-1"/>
        </w:rPr>
        <w:t>308 (3,2)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 xml:space="preserve"> </w:t>
      </w:r>
      <w:r>
        <w:rPr>
          <w:spacing w:val="-1"/>
        </w:rPr>
        <w:t>2021</w:t>
      </w:r>
      <w:r>
        <w:t xml:space="preserve"> году,</w:t>
      </w:r>
      <w:r>
        <w:rPr>
          <w:spacing w:val="6"/>
        </w:rPr>
        <w:t xml:space="preserve"> </w:t>
      </w:r>
      <w:r>
        <w:t>увеличившись</w:t>
      </w:r>
      <w:r>
        <w:rPr>
          <w:spacing w:val="-17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382 (3,8)</w:t>
      </w:r>
      <w:r>
        <w:rPr>
          <w:spacing w:val="-1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2022</w:t>
      </w:r>
      <w:r>
        <w:rPr>
          <w:spacing w:val="-16"/>
        </w:rPr>
        <w:t xml:space="preserve"> </w:t>
      </w:r>
      <w:r>
        <w:t>году,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значительно</w:t>
      </w:r>
    </w:p>
    <w:p w14:paraId="7975E83A" w14:textId="77777777" w:rsidR="00AA2216" w:rsidRDefault="00000000">
      <w:pPr>
        <w:pStyle w:val="a3"/>
        <w:spacing w:line="312" w:lineRule="exact"/>
      </w:pPr>
      <w:r>
        <w:rPr>
          <w:w w:val="95"/>
        </w:rPr>
        <w:t>снизилось</w:t>
      </w:r>
      <w:r>
        <w:rPr>
          <w:spacing w:val="-4"/>
          <w:w w:val="95"/>
        </w:rPr>
        <w:t xml:space="preserve"> </w:t>
      </w:r>
      <w:r>
        <w:rPr>
          <w:w w:val="95"/>
        </w:rPr>
        <w:t>до</w:t>
      </w:r>
      <w:r>
        <w:rPr>
          <w:spacing w:val="3"/>
          <w:w w:val="95"/>
        </w:rPr>
        <w:t xml:space="preserve"> </w:t>
      </w:r>
      <w:r>
        <w:rPr>
          <w:w w:val="95"/>
        </w:rPr>
        <w:t>168</w:t>
      </w:r>
      <w:r>
        <w:rPr>
          <w:spacing w:val="1"/>
          <w:w w:val="95"/>
        </w:rPr>
        <w:t xml:space="preserve"> </w:t>
      </w:r>
      <w:r>
        <w:rPr>
          <w:w w:val="95"/>
        </w:rPr>
        <w:t>случаев</w:t>
      </w:r>
      <w:r>
        <w:rPr>
          <w:spacing w:val="13"/>
          <w:w w:val="95"/>
        </w:rPr>
        <w:t xml:space="preserve"> </w:t>
      </w:r>
      <w:r>
        <w:rPr>
          <w:w w:val="95"/>
        </w:rPr>
        <w:t>(1,7)</w:t>
      </w:r>
      <w:r>
        <w:rPr>
          <w:spacing w:val="2"/>
          <w:w w:val="95"/>
        </w:rPr>
        <w:t xml:space="preserve"> </w:t>
      </w:r>
      <w:r>
        <w:rPr>
          <w:w w:val="95"/>
        </w:rPr>
        <w:t>в</w:t>
      </w:r>
      <w:r>
        <w:rPr>
          <w:spacing w:val="13"/>
          <w:w w:val="95"/>
        </w:rPr>
        <w:t xml:space="preserve"> </w:t>
      </w:r>
      <w:r>
        <w:rPr>
          <w:w w:val="95"/>
        </w:rPr>
        <w:t>2023</w:t>
      </w:r>
      <w:r>
        <w:rPr>
          <w:spacing w:val="1"/>
          <w:w w:val="95"/>
        </w:rPr>
        <w:t xml:space="preserve"> </w:t>
      </w:r>
      <w:r>
        <w:rPr>
          <w:w w:val="95"/>
        </w:rPr>
        <w:t>году.</w:t>
      </w:r>
    </w:p>
    <w:p w14:paraId="3B5AE6C4" w14:textId="77777777" w:rsidR="00AA2216" w:rsidRDefault="00000000">
      <w:pPr>
        <w:pStyle w:val="a3"/>
        <w:spacing w:line="230" w:lineRule="auto"/>
        <w:ind w:right="551" w:firstLine="72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исследовании,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повышении охвата скринингом в 2021 и 2022 годах, в 2023 году наблюдается</w:t>
      </w:r>
      <w:r>
        <w:rPr>
          <w:spacing w:val="1"/>
          <w:w w:val="95"/>
        </w:rPr>
        <w:t xml:space="preserve"> </w:t>
      </w:r>
      <w:r>
        <w:t>заметное</w:t>
      </w:r>
      <w:r>
        <w:rPr>
          <w:spacing w:val="1"/>
        </w:rPr>
        <w:t xml:space="preserve"> </w:t>
      </w:r>
      <w:r>
        <w:t>снижение числа</w:t>
      </w:r>
      <w:r>
        <w:rPr>
          <w:spacing w:val="1"/>
        </w:rPr>
        <w:t xml:space="preserve"> </w:t>
      </w:r>
      <w:r>
        <w:t>выявленных случаев</w:t>
      </w:r>
      <w:r>
        <w:rPr>
          <w:spacing w:val="1"/>
        </w:rPr>
        <w:t xml:space="preserve"> </w:t>
      </w:r>
      <w:r>
        <w:t>РШМ: в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rPr>
          <w:w w:val="95"/>
        </w:rPr>
        <w:t>показатель составил 1,7 в сравнении с 3,2 в 2021 году и</w:t>
      </w:r>
      <w:r>
        <w:rPr>
          <w:spacing w:val="65"/>
        </w:rPr>
        <w:t xml:space="preserve"> </w:t>
      </w:r>
      <w:r>
        <w:rPr>
          <w:w w:val="95"/>
        </w:rPr>
        <w:t>3,8 в 2022 году. В то</w:t>
      </w:r>
      <w:r>
        <w:rPr>
          <w:spacing w:val="1"/>
          <w:w w:val="95"/>
        </w:rPr>
        <w:t xml:space="preserve"> </w:t>
      </w:r>
      <w:r>
        <w:t>же время, уровень выявления РШМ на 100000 женщин в 2023 году остался</w:t>
      </w:r>
      <w:r>
        <w:rPr>
          <w:spacing w:val="-70"/>
        </w:rPr>
        <w:t xml:space="preserve"> </w:t>
      </w:r>
      <w:r>
        <w:rPr>
          <w:w w:val="95"/>
        </w:rPr>
        <w:t>практически</w:t>
      </w:r>
      <w:r>
        <w:rPr>
          <w:spacing w:val="-3"/>
          <w:w w:val="95"/>
        </w:rPr>
        <w:t xml:space="preserve"> </w:t>
      </w:r>
      <w:r>
        <w:rPr>
          <w:w w:val="95"/>
        </w:rPr>
        <w:t>стабильным</w:t>
      </w:r>
      <w:r>
        <w:rPr>
          <w:spacing w:val="-21"/>
          <w:w w:val="95"/>
        </w:rPr>
        <w:t xml:space="preserve"> </w:t>
      </w:r>
      <w:r>
        <w:rPr>
          <w:w w:val="95"/>
        </w:rPr>
        <w:t>на</w:t>
      </w:r>
      <w:r>
        <w:rPr>
          <w:spacing w:val="-12"/>
          <w:w w:val="95"/>
        </w:rPr>
        <w:t xml:space="preserve"> </w:t>
      </w:r>
      <w:r>
        <w:rPr>
          <w:w w:val="95"/>
        </w:rPr>
        <w:t>уровне</w:t>
      </w:r>
      <w:r>
        <w:rPr>
          <w:spacing w:val="-12"/>
          <w:w w:val="95"/>
        </w:rPr>
        <w:t xml:space="preserve"> </w:t>
      </w:r>
      <w:r>
        <w:rPr>
          <w:w w:val="95"/>
        </w:rPr>
        <w:t>14,0,</w:t>
      </w:r>
      <w:r>
        <w:rPr>
          <w:spacing w:val="-22"/>
          <w:w w:val="95"/>
        </w:rPr>
        <w:t xml:space="preserve"> </w:t>
      </w:r>
      <w:r>
        <w:rPr>
          <w:w w:val="95"/>
        </w:rPr>
        <w:t>как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предыдущие</w:t>
      </w:r>
      <w:r>
        <w:rPr>
          <w:spacing w:val="-12"/>
          <w:w w:val="95"/>
        </w:rPr>
        <w:t xml:space="preserve"> </w:t>
      </w:r>
      <w:r>
        <w:rPr>
          <w:w w:val="95"/>
        </w:rPr>
        <w:t>годы.</w:t>
      </w:r>
    </w:p>
    <w:p w14:paraId="2953C40C" w14:textId="77777777" w:rsidR="00AA2216" w:rsidRDefault="00000000">
      <w:pPr>
        <w:pStyle w:val="a3"/>
        <w:spacing w:before="16" w:line="230" w:lineRule="auto"/>
        <w:ind w:right="548" w:firstLine="720"/>
      </w:pP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 охвата</w:t>
      </w:r>
      <w:r>
        <w:rPr>
          <w:spacing w:val="1"/>
        </w:rPr>
        <w:t xml:space="preserve"> </w:t>
      </w:r>
      <w:r>
        <w:t>скринингом целевых групп</w:t>
      </w:r>
      <w:r>
        <w:rPr>
          <w:spacing w:val="1"/>
        </w:rPr>
        <w:t xml:space="preserve"> </w:t>
      </w:r>
      <w:r>
        <w:rPr>
          <w:w w:val="95"/>
        </w:rPr>
        <w:t>женщин на РМЖ и РШМ, показатель выявляемости рака остается стабильно</w:t>
      </w:r>
      <w:r>
        <w:rPr>
          <w:spacing w:val="1"/>
          <w:w w:val="95"/>
        </w:rPr>
        <w:t xml:space="preserve"> </w:t>
      </w:r>
      <w:r>
        <w:rPr>
          <w:w w:val="95"/>
        </w:rPr>
        <w:t>низким по всей Республике Казахстан. К тому же наблюдаются значительные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различия этих показателей по регионам, что указывает на необходимость их</w:t>
      </w:r>
      <w:r>
        <w:rPr>
          <w:spacing w:val="1"/>
          <w:w w:val="95"/>
        </w:rPr>
        <w:t xml:space="preserve"> </w:t>
      </w:r>
      <w:r>
        <w:t>адаптации к</w:t>
      </w:r>
      <w:r>
        <w:rPr>
          <w:spacing w:val="1"/>
        </w:rPr>
        <w:t xml:space="preserve"> </w:t>
      </w:r>
      <w:r>
        <w:t>региональным условиям и</w:t>
      </w:r>
      <w:r>
        <w:rPr>
          <w:spacing w:val="1"/>
        </w:rPr>
        <w:t xml:space="preserve"> </w:t>
      </w:r>
      <w:r>
        <w:t>усиления стандартов проведения</w:t>
      </w:r>
      <w:r>
        <w:rPr>
          <w:spacing w:val="1"/>
        </w:rPr>
        <w:t xml:space="preserve"> </w:t>
      </w:r>
      <w:r>
        <w:t>скрининговых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rPr>
          <w:spacing w:val="-1"/>
        </w:rPr>
        <w:t xml:space="preserve">биоэтических принципов </w:t>
      </w:r>
      <w:r>
        <w:t>на популяционном уровне, поскольку нарушается</w:t>
      </w:r>
      <w:r>
        <w:rPr>
          <w:spacing w:val="-70"/>
        </w:rPr>
        <w:t xml:space="preserve"> </w:t>
      </w:r>
      <w:r>
        <w:t>принцип справедливого распределения ресурсов и</w:t>
      </w:r>
      <w:r>
        <w:rPr>
          <w:spacing w:val="1"/>
        </w:rPr>
        <w:t xml:space="preserve"> </w:t>
      </w:r>
      <w:r>
        <w:t>справедливого отбора</w:t>
      </w:r>
      <w:r>
        <w:rPr>
          <w:spacing w:val="1"/>
        </w:rPr>
        <w:t xml:space="preserve"> </w:t>
      </w:r>
      <w:r>
        <w:t>целевых групп</w:t>
      </w:r>
      <w:r>
        <w:rPr>
          <w:spacing w:val="1"/>
        </w:rPr>
        <w:t xml:space="preserve"> </w:t>
      </w:r>
      <w:r>
        <w:t>скрининга, не</w:t>
      </w:r>
      <w:r>
        <w:rPr>
          <w:spacing w:val="1"/>
        </w:rPr>
        <w:t xml:space="preserve"> </w:t>
      </w:r>
      <w:r>
        <w:t>учитываются региональные потребности и</w:t>
      </w:r>
      <w:r>
        <w:rPr>
          <w:spacing w:val="1"/>
        </w:rPr>
        <w:t xml:space="preserve"> </w:t>
      </w:r>
      <w:r>
        <w:rPr>
          <w:w w:val="95"/>
        </w:rPr>
        <w:t>особенности, что может приводить к неравенству в доступе к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качественным</w:t>
      </w:r>
      <w:r>
        <w:rPr>
          <w:spacing w:val="1"/>
          <w:w w:val="95"/>
        </w:rPr>
        <w:t xml:space="preserve"> </w:t>
      </w:r>
      <w:r>
        <w:t>услугам,</w:t>
      </w:r>
      <w:r>
        <w:rPr>
          <w:spacing w:val="1"/>
        </w:rPr>
        <w:t xml:space="preserve"> </w:t>
      </w:r>
      <w:r>
        <w:t>ограничению информированности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снижению эффективности</w:t>
      </w:r>
      <w:r>
        <w:rPr>
          <w:spacing w:val="1"/>
        </w:rPr>
        <w:t xml:space="preserve"> </w:t>
      </w:r>
      <w:r>
        <w:rPr>
          <w:w w:val="95"/>
        </w:rPr>
        <w:t>скрининговых программ. Это требует пересмотра подходов для обеспечения</w:t>
      </w:r>
      <w:r>
        <w:rPr>
          <w:spacing w:val="1"/>
          <w:w w:val="95"/>
        </w:rPr>
        <w:t xml:space="preserve"> </w:t>
      </w:r>
      <w:r>
        <w:rPr>
          <w:w w:val="95"/>
        </w:rPr>
        <w:t>справедливого и равного доступа к скринингу и защиты прав всех участников</w:t>
      </w:r>
      <w:r>
        <w:rPr>
          <w:spacing w:val="1"/>
          <w:w w:val="95"/>
        </w:rPr>
        <w:t xml:space="preserve"> </w:t>
      </w:r>
      <w:r>
        <w:t>программы.</w:t>
      </w:r>
    </w:p>
    <w:p w14:paraId="0D94C7D8" w14:textId="77777777" w:rsidR="00AA2216" w:rsidRDefault="00AA2216">
      <w:pPr>
        <w:pStyle w:val="a3"/>
        <w:spacing w:before="6"/>
        <w:ind w:left="0"/>
        <w:jc w:val="left"/>
        <w:rPr>
          <w:sz w:val="28"/>
        </w:rPr>
      </w:pPr>
    </w:p>
    <w:p w14:paraId="1FC367E3" w14:textId="77777777" w:rsidR="00AA2216" w:rsidRDefault="00000000">
      <w:pPr>
        <w:pStyle w:val="1"/>
        <w:numPr>
          <w:ilvl w:val="1"/>
          <w:numId w:val="43"/>
        </w:numPr>
        <w:tabs>
          <w:tab w:val="left" w:pos="803"/>
        </w:tabs>
        <w:spacing w:line="242" w:lineRule="auto"/>
        <w:ind w:right="578" w:firstLine="0"/>
      </w:pPr>
      <w:r>
        <w:t>Результаты</w:t>
      </w:r>
      <w:r>
        <w:rPr>
          <w:spacing w:val="1"/>
        </w:rPr>
        <w:t xml:space="preserve"> </w:t>
      </w:r>
      <w:r>
        <w:t>анкетирования пациентов,</w:t>
      </w:r>
      <w:r>
        <w:rPr>
          <w:spacing w:val="1"/>
        </w:rPr>
        <w:t xml:space="preserve"> </w:t>
      </w:r>
      <w:r>
        <w:t>прошедших</w:t>
      </w:r>
      <w:r>
        <w:rPr>
          <w:spacing w:val="1"/>
        </w:rPr>
        <w:t xml:space="preserve"> </w:t>
      </w:r>
      <w:r>
        <w:t>скрининг</w:t>
      </w:r>
      <w:r>
        <w:rPr>
          <w:spacing w:val="1"/>
        </w:rPr>
        <w:t xml:space="preserve"> </w:t>
      </w:r>
      <w:r>
        <w:t>по</w:t>
      </w:r>
      <w:r>
        <w:rPr>
          <w:spacing w:val="-70"/>
        </w:rPr>
        <w:t xml:space="preserve"> </w:t>
      </w:r>
      <w:r>
        <w:rPr>
          <w:w w:val="95"/>
        </w:rPr>
        <w:t>выявлению</w:t>
      </w:r>
      <w:r>
        <w:rPr>
          <w:spacing w:val="-13"/>
          <w:w w:val="95"/>
        </w:rPr>
        <w:t xml:space="preserve"> </w:t>
      </w:r>
      <w:r>
        <w:rPr>
          <w:w w:val="95"/>
        </w:rPr>
        <w:t>онкопатологии</w:t>
      </w:r>
      <w:r>
        <w:rPr>
          <w:spacing w:val="-24"/>
          <w:w w:val="95"/>
        </w:rPr>
        <w:t xml:space="preserve"> </w:t>
      </w:r>
      <w:r>
        <w:rPr>
          <w:w w:val="95"/>
        </w:rPr>
        <w:t>репродуктивной</w:t>
      </w:r>
      <w:r>
        <w:rPr>
          <w:spacing w:val="-24"/>
          <w:w w:val="95"/>
        </w:rPr>
        <w:t xml:space="preserve"> </w:t>
      </w:r>
      <w:r>
        <w:rPr>
          <w:w w:val="95"/>
        </w:rPr>
        <w:t>системы</w:t>
      </w:r>
    </w:p>
    <w:p w14:paraId="26752EB5" w14:textId="77777777" w:rsidR="00AA2216" w:rsidRDefault="00000000">
      <w:pPr>
        <w:pStyle w:val="a4"/>
        <w:numPr>
          <w:ilvl w:val="2"/>
          <w:numId w:val="43"/>
        </w:numPr>
        <w:tabs>
          <w:tab w:val="left" w:pos="899"/>
        </w:tabs>
        <w:spacing w:line="230" w:lineRule="auto"/>
        <w:ind w:right="577" w:firstLine="0"/>
        <w:rPr>
          <w:b/>
          <w:sz w:val="29"/>
        </w:rPr>
      </w:pPr>
      <w:r>
        <w:rPr>
          <w:b/>
          <w:w w:val="95"/>
          <w:sz w:val="29"/>
        </w:rPr>
        <w:t>Демографические</w:t>
      </w:r>
      <w:r>
        <w:rPr>
          <w:b/>
          <w:spacing w:val="1"/>
          <w:w w:val="95"/>
          <w:sz w:val="29"/>
        </w:rPr>
        <w:t xml:space="preserve"> </w:t>
      </w:r>
      <w:r>
        <w:rPr>
          <w:b/>
          <w:w w:val="95"/>
          <w:sz w:val="29"/>
        </w:rPr>
        <w:t>и</w:t>
      </w:r>
      <w:r>
        <w:rPr>
          <w:b/>
          <w:spacing w:val="1"/>
          <w:w w:val="95"/>
          <w:sz w:val="29"/>
        </w:rPr>
        <w:t xml:space="preserve"> </w:t>
      </w:r>
      <w:r>
        <w:rPr>
          <w:b/>
          <w:w w:val="95"/>
          <w:sz w:val="29"/>
        </w:rPr>
        <w:t>клинические</w:t>
      </w:r>
      <w:r>
        <w:rPr>
          <w:b/>
          <w:spacing w:val="1"/>
          <w:w w:val="95"/>
          <w:sz w:val="29"/>
        </w:rPr>
        <w:t xml:space="preserve"> </w:t>
      </w:r>
      <w:r>
        <w:rPr>
          <w:b/>
          <w:w w:val="95"/>
          <w:sz w:val="29"/>
        </w:rPr>
        <w:t>характеристики респондентов по</w:t>
      </w:r>
      <w:r>
        <w:rPr>
          <w:b/>
          <w:spacing w:val="-66"/>
          <w:w w:val="95"/>
          <w:sz w:val="29"/>
        </w:rPr>
        <w:t xml:space="preserve"> </w:t>
      </w:r>
      <w:r>
        <w:rPr>
          <w:b/>
          <w:sz w:val="29"/>
        </w:rPr>
        <w:t>скринингу</w:t>
      </w:r>
      <w:r>
        <w:rPr>
          <w:b/>
          <w:spacing w:val="-11"/>
          <w:sz w:val="29"/>
        </w:rPr>
        <w:t xml:space="preserve"> </w:t>
      </w:r>
      <w:r>
        <w:rPr>
          <w:b/>
          <w:sz w:val="29"/>
        </w:rPr>
        <w:t>на</w:t>
      </w:r>
      <w:r>
        <w:rPr>
          <w:b/>
          <w:spacing w:val="-10"/>
          <w:sz w:val="29"/>
        </w:rPr>
        <w:t xml:space="preserve"> </w:t>
      </w:r>
      <w:r>
        <w:rPr>
          <w:b/>
          <w:sz w:val="29"/>
        </w:rPr>
        <w:t>РМЖ/РШМ/РПЖ</w:t>
      </w:r>
    </w:p>
    <w:p w14:paraId="788D94EA" w14:textId="77777777" w:rsidR="00AA2216" w:rsidRDefault="00000000">
      <w:pPr>
        <w:pStyle w:val="a3"/>
        <w:spacing w:line="232" w:lineRule="auto"/>
        <w:ind w:right="551" w:firstLine="704"/>
      </w:pPr>
      <w:r>
        <w:t>В исследовании, посвященном скринингу на рак молочной железы,</w:t>
      </w:r>
      <w:r>
        <w:rPr>
          <w:spacing w:val="1"/>
        </w:rPr>
        <w:t xml:space="preserve"> </w:t>
      </w:r>
      <w:r>
        <w:t>приняли участие 674 женщины. Средний возраст участников составил 54,6</w:t>
      </w:r>
      <w:r>
        <w:rPr>
          <w:spacing w:val="-70"/>
        </w:rPr>
        <w:t xml:space="preserve"> </w:t>
      </w:r>
      <w:r>
        <w:rPr>
          <w:w w:val="95"/>
        </w:rPr>
        <w:t>года</w:t>
      </w:r>
      <w:r>
        <w:rPr>
          <w:spacing w:val="65"/>
        </w:rPr>
        <w:t xml:space="preserve"> </w:t>
      </w:r>
      <w:r>
        <w:rPr>
          <w:w w:val="95"/>
        </w:rPr>
        <w:t>с</w:t>
      </w:r>
      <w:r>
        <w:rPr>
          <w:spacing w:val="65"/>
        </w:rPr>
        <w:t xml:space="preserve"> </w:t>
      </w:r>
      <w:r>
        <w:rPr>
          <w:w w:val="95"/>
        </w:rPr>
        <w:t>стандартным отклонением 3,4.</w:t>
      </w:r>
      <w:r>
        <w:rPr>
          <w:spacing w:val="65"/>
        </w:rPr>
        <w:t xml:space="preserve"> </w:t>
      </w:r>
      <w:r>
        <w:rPr>
          <w:w w:val="95"/>
        </w:rPr>
        <w:t>Большинство участников (86,2%) были</w:t>
      </w:r>
      <w:r>
        <w:rPr>
          <w:spacing w:val="1"/>
          <w:w w:val="95"/>
        </w:rPr>
        <w:t xml:space="preserve"> </w:t>
      </w:r>
      <w:r>
        <w:t>в возрастной группе от 50 до 59 лет, в то время как 13,8% находились в</w:t>
      </w:r>
      <w:r>
        <w:rPr>
          <w:spacing w:val="1"/>
        </w:rPr>
        <w:t xml:space="preserve"> </w:t>
      </w:r>
      <w:r>
        <w:t>возрасте от 60 до 69 лет. Анализ уровня образования показал, что 8,0%</w:t>
      </w:r>
      <w:r>
        <w:rPr>
          <w:spacing w:val="1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имели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31,0%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образование, 34,0% - неоконченное высшее образование, и 27,0% - высшее</w:t>
      </w:r>
      <w:r>
        <w:rPr>
          <w:spacing w:val="-70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 семейного положения,</w:t>
      </w:r>
      <w:r>
        <w:rPr>
          <w:spacing w:val="1"/>
        </w:rPr>
        <w:t xml:space="preserve"> </w:t>
      </w:r>
      <w:r>
        <w:t>62,3%</w:t>
      </w:r>
      <w:r>
        <w:rPr>
          <w:spacing w:val="1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замужем или состояли в браке, 7,7% были незамужними, 23,0% были в</w:t>
      </w:r>
      <w:r>
        <w:rPr>
          <w:spacing w:val="1"/>
        </w:rPr>
        <w:t xml:space="preserve"> </w:t>
      </w:r>
      <w:r>
        <w:t>разводе,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7,0%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вдовами. Что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предпочтительного языка</w:t>
      </w:r>
      <w:r>
        <w:rPr>
          <w:spacing w:val="1"/>
        </w:rPr>
        <w:t xml:space="preserve"> </w:t>
      </w:r>
      <w:r>
        <w:rPr>
          <w:w w:val="95"/>
        </w:rPr>
        <w:t>общения,</w:t>
      </w:r>
      <w:r>
        <w:rPr>
          <w:spacing w:val="29"/>
          <w:w w:val="95"/>
        </w:rPr>
        <w:t xml:space="preserve"> </w:t>
      </w:r>
      <w:r>
        <w:rPr>
          <w:w w:val="95"/>
        </w:rPr>
        <w:t>52,8%</w:t>
      </w:r>
      <w:r>
        <w:rPr>
          <w:spacing w:val="17"/>
          <w:w w:val="95"/>
        </w:rPr>
        <w:t xml:space="preserve"> </w:t>
      </w:r>
      <w:r>
        <w:rPr>
          <w:w w:val="95"/>
        </w:rPr>
        <w:t>участников</w:t>
      </w:r>
      <w:r>
        <w:rPr>
          <w:spacing w:val="2"/>
          <w:w w:val="95"/>
        </w:rPr>
        <w:t xml:space="preserve"> </w:t>
      </w:r>
      <w:r>
        <w:rPr>
          <w:w w:val="95"/>
        </w:rPr>
        <w:t>предпочитали</w:t>
      </w:r>
      <w:r>
        <w:rPr>
          <w:spacing w:val="-1"/>
          <w:w w:val="95"/>
        </w:rPr>
        <w:t xml:space="preserve"> </w:t>
      </w:r>
      <w:r>
        <w:rPr>
          <w:w w:val="95"/>
        </w:rPr>
        <w:t>казахский</w:t>
      </w:r>
      <w:r>
        <w:rPr>
          <w:spacing w:val="-3"/>
          <w:w w:val="95"/>
        </w:rPr>
        <w:t xml:space="preserve"> </w:t>
      </w:r>
      <w:r>
        <w:rPr>
          <w:w w:val="95"/>
        </w:rPr>
        <w:t>язык,</w:t>
      </w:r>
      <w:r>
        <w:rPr>
          <w:spacing w:val="29"/>
          <w:w w:val="95"/>
        </w:rPr>
        <w:t xml:space="preserve"> </w:t>
      </w:r>
      <w:r>
        <w:rPr>
          <w:w w:val="95"/>
        </w:rPr>
        <w:t>а</w:t>
      </w:r>
      <w:r>
        <w:rPr>
          <w:spacing w:val="17"/>
          <w:w w:val="95"/>
        </w:rPr>
        <w:t xml:space="preserve"> </w:t>
      </w:r>
      <w:r>
        <w:rPr>
          <w:w w:val="95"/>
        </w:rPr>
        <w:t>47,2%</w:t>
      </w:r>
      <w:r>
        <w:rPr>
          <w:spacing w:val="40"/>
          <w:w w:val="95"/>
        </w:rPr>
        <w:t xml:space="preserve"> </w:t>
      </w:r>
      <w:r>
        <w:rPr>
          <w:w w:val="95"/>
        </w:rPr>
        <w:t>-</w:t>
      </w:r>
      <w:r>
        <w:rPr>
          <w:spacing w:val="19"/>
          <w:w w:val="95"/>
        </w:rPr>
        <w:t xml:space="preserve"> </w:t>
      </w:r>
      <w:r>
        <w:rPr>
          <w:w w:val="95"/>
        </w:rPr>
        <w:t>русский.</w:t>
      </w:r>
    </w:p>
    <w:p w14:paraId="6A96D9EE" w14:textId="77777777" w:rsidR="00AA2216" w:rsidRDefault="00AA2216">
      <w:pPr>
        <w:spacing w:line="232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3833624B" w14:textId="77777777" w:rsidR="00AA2216" w:rsidRDefault="00000000">
      <w:pPr>
        <w:pStyle w:val="a3"/>
        <w:spacing w:before="79" w:line="232" w:lineRule="auto"/>
        <w:ind w:right="550" w:firstLine="560"/>
      </w:pPr>
      <w:r>
        <w:rPr>
          <w:w w:val="95"/>
        </w:rPr>
        <w:t>Скрининг проводился впервые для 46,0% женщин, 46,4% проходили его</w:t>
      </w:r>
      <w:r>
        <w:rPr>
          <w:spacing w:val="1"/>
          <w:w w:val="95"/>
        </w:rPr>
        <w:t xml:space="preserve"> </w:t>
      </w:r>
      <w:r>
        <w:t>во второй раз, и 7,6% участвовали в скрининге уже в третий раз. Методы</w:t>
      </w:r>
      <w:r>
        <w:rPr>
          <w:spacing w:val="1"/>
        </w:rPr>
        <w:t xml:space="preserve"> </w:t>
      </w:r>
      <w:r>
        <w:rPr>
          <w:w w:val="95"/>
        </w:rPr>
        <w:t>приглашения на</w:t>
      </w:r>
      <w:r>
        <w:rPr>
          <w:spacing w:val="1"/>
          <w:w w:val="95"/>
        </w:rPr>
        <w:t xml:space="preserve"> </w:t>
      </w:r>
      <w:r>
        <w:rPr>
          <w:w w:val="95"/>
        </w:rPr>
        <w:t>скрининг были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разнообразными. Более</w:t>
      </w:r>
      <w:r>
        <w:rPr>
          <w:spacing w:val="1"/>
          <w:w w:val="95"/>
        </w:rPr>
        <w:t xml:space="preserve"> </w:t>
      </w:r>
      <w:r>
        <w:rPr>
          <w:w w:val="95"/>
        </w:rPr>
        <w:t>половины участниц</w:t>
      </w:r>
      <w:r>
        <w:rPr>
          <w:spacing w:val="1"/>
          <w:w w:val="95"/>
        </w:rPr>
        <w:t xml:space="preserve"> </w:t>
      </w:r>
      <w:r>
        <w:t>(52,8%)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приглашены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скрининг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поликлиники.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23,7%</w:t>
      </w:r>
      <w:r>
        <w:rPr>
          <w:spacing w:val="1"/>
        </w:rPr>
        <w:t xml:space="preserve"> </w:t>
      </w:r>
      <w:r>
        <w:t>пришли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скрининг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поликлиники по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причине. 8,2%</w:t>
      </w:r>
      <w:r>
        <w:rPr>
          <w:spacing w:val="1"/>
        </w:rPr>
        <w:t xml:space="preserve"> </w:t>
      </w:r>
      <w:r>
        <w:t>участников были</w:t>
      </w:r>
      <w:r>
        <w:rPr>
          <w:spacing w:val="1"/>
        </w:rPr>
        <w:t xml:space="preserve"> </w:t>
      </w:r>
      <w:r>
        <w:t>направлены на</w:t>
      </w:r>
      <w:r>
        <w:rPr>
          <w:spacing w:val="1"/>
        </w:rPr>
        <w:t xml:space="preserve"> </w:t>
      </w:r>
      <w:r>
        <w:rPr>
          <w:w w:val="95"/>
        </w:rPr>
        <w:t>скрининг по рекомендации работодателя, 3,0% - через друзей, родственников</w:t>
      </w:r>
      <w:r>
        <w:rPr>
          <w:spacing w:val="1"/>
          <w:w w:val="95"/>
        </w:rPr>
        <w:t xml:space="preserve"> </w:t>
      </w:r>
      <w:r>
        <w:t>или супруга, 5,2% узнали о скрининге через СМИ, и 7,1% решили пройти</w:t>
      </w:r>
      <w:r>
        <w:rPr>
          <w:spacing w:val="1"/>
        </w:rPr>
        <w:t xml:space="preserve"> </w:t>
      </w:r>
      <w:r>
        <w:t>скрининг</w:t>
      </w:r>
      <w:r>
        <w:rPr>
          <w:spacing w:val="-32"/>
        </w:rPr>
        <w:t xml:space="preserve"> </w:t>
      </w:r>
      <w:r>
        <w:t>самостоятельно</w:t>
      </w:r>
      <w:r>
        <w:rPr>
          <w:spacing w:val="-25"/>
        </w:rPr>
        <w:t xml:space="preserve"> </w:t>
      </w:r>
      <w:r>
        <w:t>(таблица</w:t>
      </w:r>
      <w:r>
        <w:rPr>
          <w:spacing w:val="-26"/>
        </w:rPr>
        <w:t xml:space="preserve"> </w:t>
      </w:r>
      <w:r>
        <w:t>21).</w:t>
      </w:r>
    </w:p>
    <w:p w14:paraId="264EA121" w14:textId="77777777" w:rsidR="00AA2216" w:rsidRDefault="00AA2216">
      <w:pPr>
        <w:pStyle w:val="a3"/>
        <w:ind w:left="0"/>
        <w:jc w:val="left"/>
        <w:rPr>
          <w:sz w:val="27"/>
        </w:rPr>
      </w:pPr>
    </w:p>
    <w:p w14:paraId="31882636" w14:textId="77777777" w:rsidR="00AA2216" w:rsidRDefault="00000000">
      <w:pPr>
        <w:pStyle w:val="a3"/>
        <w:spacing w:line="230" w:lineRule="auto"/>
        <w:jc w:val="left"/>
      </w:pPr>
      <w:r>
        <w:t>Таблица</w:t>
      </w:r>
      <w:r>
        <w:rPr>
          <w:spacing w:val="26"/>
        </w:rPr>
        <w:t xml:space="preserve"> </w:t>
      </w:r>
      <w:r>
        <w:t>21</w:t>
      </w:r>
      <w:r>
        <w:rPr>
          <w:spacing w:val="56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Демографические</w:t>
      </w:r>
      <w:r>
        <w:rPr>
          <w:spacing w:val="2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клинические</w:t>
      </w:r>
      <w:r>
        <w:rPr>
          <w:spacing w:val="26"/>
        </w:rPr>
        <w:t xml:space="preserve"> </w:t>
      </w:r>
      <w:r>
        <w:t>характеристики</w:t>
      </w:r>
      <w:r>
        <w:rPr>
          <w:spacing w:val="31"/>
        </w:rPr>
        <w:t xml:space="preserve"> </w:t>
      </w:r>
      <w:r>
        <w:t>участниц</w:t>
      </w:r>
      <w:r>
        <w:rPr>
          <w:spacing w:val="-70"/>
        </w:rPr>
        <w:t xml:space="preserve"> </w:t>
      </w:r>
      <w:r>
        <w:rPr>
          <w:w w:val="95"/>
        </w:rPr>
        <w:t>скрининга</w:t>
      </w:r>
      <w:r>
        <w:rPr>
          <w:spacing w:val="-3"/>
          <w:w w:val="95"/>
        </w:rPr>
        <w:t xml:space="preserve"> </w:t>
      </w:r>
      <w:r>
        <w:rPr>
          <w:w w:val="95"/>
        </w:rPr>
        <w:t>на</w:t>
      </w:r>
      <w:r>
        <w:rPr>
          <w:spacing w:val="-2"/>
          <w:w w:val="95"/>
        </w:rPr>
        <w:t xml:space="preserve"> </w:t>
      </w:r>
      <w:r>
        <w:rPr>
          <w:w w:val="95"/>
        </w:rPr>
        <w:t>рак</w:t>
      </w:r>
      <w:r>
        <w:rPr>
          <w:spacing w:val="2"/>
          <w:w w:val="95"/>
        </w:rPr>
        <w:t xml:space="preserve"> </w:t>
      </w:r>
      <w:r>
        <w:rPr>
          <w:w w:val="95"/>
        </w:rPr>
        <w:t>молочной</w:t>
      </w:r>
      <w:r>
        <w:rPr>
          <w:spacing w:val="4"/>
          <w:w w:val="95"/>
        </w:rPr>
        <w:t xml:space="preserve"> </w:t>
      </w:r>
      <w:r>
        <w:rPr>
          <w:w w:val="95"/>
        </w:rPr>
        <w:t>железы</w:t>
      </w:r>
      <w:r>
        <w:rPr>
          <w:spacing w:val="-5"/>
          <w:w w:val="95"/>
        </w:rPr>
        <w:t xml:space="preserve"> </w:t>
      </w:r>
      <w:r>
        <w:rPr>
          <w:w w:val="95"/>
        </w:rPr>
        <w:t>(РМЖ),</w:t>
      </w:r>
      <w:r>
        <w:rPr>
          <w:spacing w:val="-14"/>
          <w:w w:val="95"/>
        </w:rPr>
        <w:t xml:space="preserve"> </w:t>
      </w:r>
      <w:r>
        <w:rPr>
          <w:w w:val="95"/>
        </w:rPr>
        <w:t>абсолютные</w:t>
      </w:r>
      <w:r>
        <w:rPr>
          <w:spacing w:val="-2"/>
          <w:w w:val="95"/>
        </w:rPr>
        <w:t xml:space="preserve"> </w:t>
      </w:r>
      <w:r>
        <w:rPr>
          <w:w w:val="95"/>
        </w:rPr>
        <w:t>показатели</w:t>
      </w:r>
      <w:r>
        <w:rPr>
          <w:spacing w:val="-16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(%)</w:t>
      </w:r>
    </w:p>
    <w:p w14:paraId="4F2EBA6F" w14:textId="77777777" w:rsidR="00AA2216" w:rsidRDefault="00AA2216">
      <w:pPr>
        <w:pStyle w:val="a3"/>
        <w:spacing w:before="4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2"/>
        <w:gridCol w:w="3701"/>
      </w:tblGrid>
      <w:tr w:rsidR="00AA2216" w14:paraId="5420634D" w14:textId="77777777">
        <w:trPr>
          <w:trHeight w:val="316"/>
        </w:trPr>
        <w:tc>
          <w:tcPr>
            <w:tcW w:w="5672" w:type="dxa"/>
          </w:tcPr>
          <w:p w14:paraId="4EB325D7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sz w:val="29"/>
              </w:rPr>
              <w:t>Характеристика</w:t>
            </w:r>
          </w:p>
        </w:tc>
        <w:tc>
          <w:tcPr>
            <w:tcW w:w="3701" w:type="dxa"/>
          </w:tcPr>
          <w:p w14:paraId="49BF8A10" w14:textId="77777777" w:rsidR="00AA2216" w:rsidRDefault="00000000">
            <w:pPr>
              <w:pStyle w:val="TableParagraph"/>
              <w:spacing w:line="297" w:lineRule="exact"/>
              <w:ind w:left="1024" w:right="1010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РМЖ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(n=674)</w:t>
            </w:r>
          </w:p>
        </w:tc>
      </w:tr>
      <w:tr w:rsidR="00AA2216" w14:paraId="604D8065" w14:textId="77777777">
        <w:trPr>
          <w:trHeight w:val="300"/>
        </w:trPr>
        <w:tc>
          <w:tcPr>
            <w:tcW w:w="5672" w:type="dxa"/>
          </w:tcPr>
          <w:p w14:paraId="798E527E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w w:val="95"/>
                <w:sz w:val="29"/>
              </w:rPr>
              <w:t>Средний</w:t>
            </w:r>
            <w:r>
              <w:rPr>
                <w:spacing w:val="3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возраст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±</w:t>
            </w:r>
            <w:r>
              <w:rPr>
                <w:spacing w:val="2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стандартное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отклонение</w:t>
            </w:r>
          </w:p>
        </w:tc>
        <w:tc>
          <w:tcPr>
            <w:tcW w:w="3701" w:type="dxa"/>
          </w:tcPr>
          <w:p w14:paraId="63FF9D96" w14:textId="77777777" w:rsidR="00AA2216" w:rsidRDefault="00000000">
            <w:pPr>
              <w:pStyle w:val="TableParagraph"/>
              <w:spacing w:line="280" w:lineRule="exact"/>
              <w:ind w:left="1024" w:right="1009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54,6</w:t>
            </w:r>
            <w:r>
              <w:rPr>
                <w:spacing w:val="-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±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3,4</w:t>
            </w:r>
          </w:p>
        </w:tc>
      </w:tr>
      <w:tr w:rsidR="00AA2216" w14:paraId="192C1528" w14:textId="77777777">
        <w:trPr>
          <w:trHeight w:val="316"/>
        </w:trPr>
        <w:tc>
          <w:tcPr>
            <w:tcW w:w="5672" w:type="dxa"/>
          </w:tcPr>
          <w:p w14:paraId="18439B07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Возрастные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группы</w:t>
            </w:r>
          </w:p>
        </w:tc>
        <w:tc>
          <w:tcPr>
            <w:tcW w:w="3701" w:type="dxa"/>
          </w:tcPr>
          <w:p w14:paraId="749F2A71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2A4E7DD5" w14:textId="77777777">
        <w:trPr>
          <w:trHeight w:val="316"/>
        </w:trPr>
        <w:tc>
          <w:tcPr>
            <w:tcW w:w="5672" w:type="dxa"/>
          </w:tcPr>
          <w:p w14:paraId="4B346CC8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30-39</w:t>
            </w:r>
          </w:p>
        </w:tc>
        <w:tc>
          <w:tcPr>
            <w:tcW w:w="3701" w:type="dxa"/>
          </w:tcPr>
          <w:p w14:paraId="353E18E9" w14:textId="77777777" w:rsidR="00AA2216" w:rsidRDefault="00000000">
            <w:pPr>
              <w:pStyle w:val="TableParagraph"/>
              <w:spacing w:line="296" w:lineRule="exact"/>
              <w:ind w:left="15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-</w:t>
            </w:r>
          </w:p>
        </w:tc>
      </w:tr>
      <w:tr w:rsidR="00AA2216" w14:paraId="20882DAD" w14:textId="77777777">
        <w:trPr>
          <w:trHeight w:val="316"/>
        </w:trPr>
        <w:tc>
          <w:tcPr>
            <w:tcW w:w="5672" w:type="dxa"/>
          </w:tcPr>
          <w:p w14:paraId="203E3065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40-49</w:t>
            </w:r>
          </w:p>
        </w:tc>
        <w:tc>
          <w:tcPr>
            <w:tcW w:w="3701" w:type="dxa"/>
          </w:tcPr>
          <w:p w14:paraId="0CD34845" w14:textId="77777777" w:rsidR="00AA2216" w:rsidRDefault="00000000">
            <w:pPr>
              <w:pStyle w:val="TableParagraph"/>
              <w:spacing w:line="296" w:lineRule="exact"/>
              <w:ind w:left="15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-</w:t>
            </w:r>
          </w:p>
        </w:tc>
      </w:tr>
      <w:tr w:rsidR="00AA2216" w14:paraId="36837323" w14:textId="77777777">
        <w:trPr>
          <w:trHeight w:val="300"/>
        </w:trPr>
        <w:tc>
          <w:tcPr>
            <w:tcW w:w="5672" w:type="dxa"/>
          </w:tcPr>
          <w:p w14:paraId="234CF894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sz w:val="29"/>
              </w:rPr>
              <w:t>50-59</w:t>
            </w:r>
          </w:p>
        </w:tc>
        <w:tc>
          <w:tcPr>
            <w:tcW w:w="3701" w:type="dxa"/>
          </w:tcPr>
          <w:p w14:paraId="5AE8F81E" w14:textId="77777777" w:rsidR="00AA2216" w:rsidRDefault="00000000">
            <w:pPr>
              <w:pStyle w:val="TableParagraph"/>
              <w:spacing w:line="280" w:lineRule="exact"/>
              <w:ind w:left="1023" w:right="1010"/>
              <w:jc w:val="center"/>
              <w:rPr>
                <w:sz w:val="29"/>
              </w:rPr>
            </w:pPr>
            <w:r>
              <w:rPr>
                <w:sz w:val="29"/>
              </w:rPr>
              <w:t>581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(86,2%)</w:t>
            </w:r>
          </w:p>
        </w:tc>
      </w:tr>
      <w:tr w:rsidR="00AA2216" w14:paraId="48231DDB" w14:textId="77777777">
        <w:trPr>
          <w:trHeight w:val="316"/>
        </w:trPr>
        <w:tc>
          <w:tcPr>
            <w:tcW w:w="5672" w:type="dxa"/>
          </w:tcPr>
          <w:p w14:paraId="6BE4D031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60-69</w:t>
            </w:r>
          </w:p>
        </w:tc>
        <w:tc>
          <w:tcPr>
            <w:tcW w:w="3701" w:type="dxa"/>
          </w:tcPr>
          <w:p w14:paraId="4413D6C5" w14:textId="77777777" w:rsidR="00AA2216" w:rsidRDefault="00000000">
            <w:pPr>
              <w:pStyle w:val="TableParagraph"/>
              <w:spacing w:line="296" w:lineRule="exact"/>
              <w:ind w:left="1024" w:right="994"/>
              <w:jc w:val="center"/>
              <w:rPr>
                <w:sz w:val="29"/>
              </w:rPr>
            </w:pPr>
            <w:r>
              <w:rPr>
                <w:sz w:val="29"/>
              </w:rPr>
              <w:t>93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(13,8%)</w:t>
            </w:r>
          </w:p>
        </w:tc>
      </w:tr>
      <w:tr w:rsidR="00AA2216" w14:paraId="5E57EFD9" w14:textId="77777777">
        <w:trPr>
          <w:trHeight w:val="316"/>
        </w:trPr>
        <w:tc>
          <w:tcPr>
            <w:tcW w:w="5672" w:type="dxa"/>
          </w:tcPr>
          <w:p w14:paraId="063D2FAE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sz w:val="29"/>
              </w:rPr>
              <w:t>Образование</w:t>
            </w:r>
          </w:p>
        </w:tc>
        <w:tc>
          <w:tcPr>
            <w:tcW w:w="3701" w:type="dxa"/>
          </w:tcPr>
          <w:p w14:paraId="745AE6DF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2536BC43" w14:textId="77777777">
        <w:trPr>
          <w:trHeight w:val="316"/>
        </w:trPr>
        <w:tc>
          <w:tcPr>
            <w:tcW w:w="5672" w:type="dxa"/>
          </w:tcPr>
          <w:p w14:paraId="6E9934F7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Средний</w:t>
            </w:r>
          </w:p>
        </w:tc>
        <w:tc>
          <w:tcPr>
            <w:tcW w:w="3701" w:type="dxa"/>
          </w:tcPr>
          <w:p w14:paraId="0691DF78" w14:textId="77777777" w:rsidR="00AA2216" w:rsidRDefault="00000000">
            <w:pPr>
              <w:pStyle w:val="TableParagraph"/>
              <w:spacing w:line="296" w:lineRule="exact"/>
              <w:ind w:left="1024" w:right="1010"/>
              <w:jc w:val="center"/>
              <w:rPr>
                <w:sz w:val="29"/>
              </w:rPr>
            </w:pPr>
            <w:r>
              <w:rPr>
                <w:sz w:val="29"/>
              </w:rPr>
              <w:t>54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(8,0%)</w:t>
            </w:r>
          </w:p>
        </w:tc>
      </w:tr>
      <w:tr w:rsidR="00AA2216" w14:paraId="28BD6188" w14:textId="77777777">
        <w:trPr>
          <w:trHeight w:val="300"/>
        </w:trPr>
        <w:tc>
          <w:tcPr>
            <w:tcW w:w="5672" w:type="dxa"/>
          </w:tcPr>
          <w:p w14:paraId="3FE11C9F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w w:val="95"/>
                <w:sz w:val="29"/>
              </w:rPr>
              <w:t>Среднее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специальное</w:t>
            </w:r>
          </w:p>
        </w:tc>
        <w:tc>
          <w:tcPr>
            <w:tcW w:w="3701" w:type="dxa"/>
          </w:tcPr>
          <w:p w14:paraId="3A13E823" w14:textId="77777777" w:rsidR="00AA2216" w:rsidRDefault="00000000">
            <w:pPr>
              <w:pStyle w:val="TableParagraph"/>
              <w:spacing w:line="280" w:lineRule="exact"/>
              <w:ind w:left="1023" w:right="1010"/>
              <w:jc w:val="center"/>
              <w:rPr>
                <w:sz w:val="29"/>
              </w:rPr>
            </w:pPr>
            <w:r>
              <w:rPr>
                <w:sz w:val="29"/>
              </w:rPr>
              <w:t>209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(31,0%)</w:t>
            </w:r>
          </w:p>
        </w:tc>
      </w:tr>
      <w:tr w:rsidR="00AA2216" w14:paraId="7D392102" w14:textId="77777777">
        <w:trPr>
          <w:trHeight w:val="316"/>
        </w:trPr>
        <w:tc>
          <w:tcPr>
            <w:tcW w:w="5672" w:type="dxa"/>
          </w:tcPr>
          <w:p w14:paraId="04535795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w w:val="95"/>
                <w:sz w:val="29"/>
              </w:rPr>
              <w:t>Неоконченное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высшее</w:t>
            </w:r>
          </w:p>
        </w:tc>
        <w:tc>
          <w:tcPr>
            <w:tcW w:w="3701" w:type="dxa"/>
          </w:tcPr>
          <w:p w14:paraId="0C5392F3" w14:textId="77777777" w:rsidR="00AA2216" w:rsidRDefault="00000000">
            <w:pPr>
              <w:pStyle w:val="TableParagraph"/>
              <w:spacing w:line="297" w:lineRule="exact"/>
              <w:ind w:left="1023" w:right="1010"/>
              <w:jc w:val="center"/>
              <w:rPr>
                <w:sz w:val="29"/>
              </w:rPr>
            </w:pPr>
            <w:r>
              <w:rPr>
                <w:sz w:val="29"/>
              </w:rPr>
              <w:t>229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(34,0%)</w:t>
            </w:r>
          </w:p>
        </w:tc>
      </w:tr>
      <w:tr w:rsidR="00AA2216" w14:paraId="16989820" w14:textId="77777777">
        <w:trPr>
          <w:trHeight w:val="316"/>
        </w:trPr>
        <w:tc>
          <w:tcPr>
            <w:tcW w:w="5672" w:type="dxa"/>
          </w:tcPr>
          <w:p w14:paraId="13B4346D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Высшее</w:t>
            </w:r>
          </w:p>
        </w:tc>
        <w:tc>
          <w:tcPr>
            <w:tcW w:w="3701" w:type="dxa"/>
          </w:tcPr>
          <w:p w14:paraId="034C0641" w14:textId="77777777" w:rsidR="00AA2216" w:rsidRDefault="00000000">
            <w:pPr>
              <w:pStyle w:val="TableParagraph"/>
              <w:spacing w:line="296" w:lineRule="exact"/>
              <w:ind w:left="1023" w:right="1010"/>
              <w:jc w:val="center"/>
              <w:rPr>
                <w:sz w:val="29"/>
              </w:rPr>
            </w:pPr>
            <w:r>
              <w:rPr>
                <w:sz w:val="29"/>
              </w:rPr>
              <w:t>182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(27,0%)</w:t>
            </w:r>
          </w:p>
        </w:tc>
      </w:tr>
      <w:tr w:rsidR="00AA2216" w14:paraId="0820A491" w14:textId="77777777">
        <w:trPr>
          <w:trHeight w:val="316"/>
        </w:trPr>
        <w:tc>
          <w:tcPr>
            <w:tcW w:w="5672" w:type="dxa"/>
          </w:tcPr>
          <w:p w14:paraId="7710B30E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Семейное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положение</w:t>
            </w:r>
          </w:p>
        </w:tc>
        <w:tc>
          <w:tcPr>
            <w:tcW w:w="3701" w:type="dxa"/>
          </w:tcPr>
          <w:p w14:paraId="56B2101A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1C95099D" w14:textId="77777777">
        <w:trPr>
          <w:trHeight w:val="300"/>
        </w:trPr>
        <w:tc>
          <w:tcPr>
            <w:tcW w:w="5672" w:type="dxa"/>
          </w:tcPr>
          <w:p w14:paraId="67561076" w14:textId="77777777" w:rsidR="00AA2216" w:rsidRDefault="00000000">
            <w:pPr>
              <w:pStyle w:val="TableParagraph"/>
              <w:spacing w:line="281" w:lineRule="exact"/>
              <w:rPr>
                <w:sz w:val="29"/>
              </w:rPr>
            </w:pPr>
            <w:r>
              <w:rPr>
                <w:sz w:val="29"/>
              </w:rPr>
              <w:t>Женат/Замужем</w:t>
            </w:r>
          </w:p>
        </w:tc>
        <w:tc>
          <w:tcPr>
            <w:tcW w:w="3701" w:type="dxa"/>
          </w:tcPr>
          <w:p w14:paraId="6BC26B23" w14:textId="77777777" w:rsidR="00AA2216" w:rsidRDefault="00000000">
            <w:pPr>
              <w:pStyle w:val="TableParagraph"/>
              <w:spacing w:line="281" w:lineRule="exact"/>
              <w:ind w:left="1023" w:right="1010"/>
              <w:jc w:val="center"/>
              <w:rPr>
                <w:sz w:val="29"/>
              </w:rPr>
            </w:pPr>
            <w:r>
              <w:rPr>
                <w:sz w:val="29"/>
              </w:rPr>
              <w:t>420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(62,3%)</w:t>
            </w:r>
          </w:p>
        </w:tc>
      </w:tr>
      <w:tr w:rsidR="00AA2216" w14:paraId="135E823E" w14:textId="77777777">
        <w:trPr>
          <w:trHeight w:val="316"/>
        </w:trPr>
        <w:tc>
          <w:tcPr>
            <w:tcW w:w="5672" w:type="dxa"/>
          </w:tcPr>
          <w:p w14:paraId="1C9E9518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Не</w:t>
            </w:r>
            <w:r>
              <w:rPr>
                <w:spacing w:val="2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женат/Не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замужем</w:t>
            </w:r>
          </w:p>
        </w:tc>
        <w:tc>
          <w:tcPr>
            <w:tcW w:w="3701" w:type="dxa"/>
          </w:tcPr>
          <w:p w14:paraId="0ACA7105" w14:textId="77777777" w:rsidR="00AA2216" w:rsidRDefault="00000000">
            <w:pPr>
              <w:pStyle w:val="TableParagraph"/>
              <w:spacing w:line="296" w:lineRule="exact"/>
              <w:ind w:left="1024" w:right="1010"/>
              <w:jc w:val="center"/>
              <w:rPr>
                <w:sz w:val="29"/>
              </w:rPr>
            </w:pPr>
            <w:r>
              <w:rPr>
                <w:sz w:val="29"/>
              </w:rPr>
              <w:t>52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(7,7%)</w:t>
            </w:r>
          </w:p>
        </w:tc>
      </w:tr>
      <w:tr w:rsidR="00AA2216" w14:paraId="22D17A57" w14:textId="77777777">
        <w:trPr>
          <w:trHeight w:val="316"/>
        </w:trPr>
        <w:tc>
          <w:tcPr>
            <w:tcW w:w="5672" w:type="dxa"/>
          </w:tcPr>
          <w:p w14:paraId="2BB74B8F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В</w:t>
            </w:r>
            <w:r>
              <w:rPr>
                <w:spacing w:val="-12"/>
                <w:sz w:val="29"/>
              </w:rPr>
              <w:t xml:space="preserve"> </w:t>
            </w:r>
            <w:r>
              <w:rPr>
                <w:sz w:val="29"/>
              </w:rPr>
              <w:t>разводе</w:t>
            </w:r>
          </w:p>
        </w:tc>
        <w:tc>
          <w:tcPr>
            <w:tcW w:w="3701" w:type="dxa"/>
          </w:tcPr>
          <w:p w14:paraId="31DA67EB" w14:textId="77777777" w:rsidR="00AA2216" w:rsidRDefault="00000000">
            <w:pPr>
              <w:pStyle w:val="TableParagraph"/>
              <w:spacing w:line="296" w:lineRule="exact"/>
              <w:ind w:left="1023" w:right="1010"/>
              <w:jc w:val="center"/>
              <w:rPr>
                <w:sz w:val="29"/>
              </w:rPr>
            </w:pPr>
            <w:r>
              <w:rPr>
                <w:sz w:val="29"/>
              </w:rPr>
              <w:t>155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(23,0%)</w:t>
            </w:r>
          </w:p>
        </w:tc>
      </w:tr>
      <w:tr w:rsidR="00AA2216" w14:paraId="435D0396" w14:textId="77777777">
        <w:trPr>
          <w:trHeight w:val="316"/>
        </w:trPr>
        <w:tc>
          <w:tcPr>
            <w:tcW w:w="5672" w:type="dxa"/>
          </w:tcPr>
          <w:p w14:paraId="594F1885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sz w:val="29"/>
              </w:rPr>
              <w:t>Вдова</w:t>
            </w:r>
          </w:p>
        </w:tc>
        <w:tc>
          <w:tcPr>
            <w:tcW w:w="3701" w:type="dxa"/>
          </w:tcPr>
          <w:p w14:paraId="4A6C9A01" w14:textId="77777777" w:rsidR="00AA2216" w:rsidRDefault="00000000">
            <w:pPr>
              <w:pStyle w:val="TableParagraph"/>
              <w:spacing w:line="297" w:lineRule="exact"/>
              <w:ind w:left="1024" w:right="1010"/>
              <w:jc w:val="center"/>
              <w:rPr>
                <w:sz w:val="29"/>
              </w:rPr>
            </w:pPr>
            <w:r>
              <w:rPr>
                <w:sz w:val="29"/>
              </w:rPr>
              <w:t>47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(7,0%)</w:t>
            </w:r>
          </w:p>
        </w:tc>
      </w:tr>
      <w:tr w:rsidR="00AA2216" w14:paraId="523B45A8" w14:textId="77777777">
        <w:trPr>
          <w:trHeight w:val="300"/>
        </w:trPr>
        <w:tc>
          <w:tcPr>
            <w:tcW w:w="5672" w:type="dxa"/>
          </w:tcPr>
          <w:p w14:paraId="625F688F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w w:val="95"/>
                <w:sz w:val="29"/>
              </w:rPr>
              <w:t>Предпочтительный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язык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общения</w:t>
            </w:r>
          </w:p>
        </w:tc>
        <w:tc>
          <w:tcPr>
            <w:tcW w:w="3701" w:type="dxa"/>
          </w:tcPr>
          <w:p w14:paraId="013B1257" w14:textId="77777777" w:rsidR="00AA2216" w:rsidRDefault="00AA2216">
            <w:pPr>
              <w:pStyle w:val="TableParagraph"/>
              <w:ind w:left="0"/>
            </w:pPr>
          </w:p>
        </w:tc>
      </w:tr>
      <w:tr w:rsidR="00AA2216" w14:paraId="163ADF60" w14:textId="77777777">
        <w:trPr>
          <w:trHeight w:val="316"/>
        </w:trPr>
        <w:tc>
          <w:tcPr>
            <w:tcW w:w="5672" w:type="dxa"/>
          </w:tcPr>
          <w:p w14:paraId="46EC24C2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Казахский</w:t>
            </w:r>
          </w:p>
        </w:tc>
        <w:tc>
          <w:tcPr>
            <w:tcW w:w="3701" w:type="dxa"/>
          </w:tcPr>
          <w:p w14:paraId="6C4B0CE7" w14:textId="77777777" w:rsidR="00AA2216" w:rsidRDefault="00000000">
            <w:pPr>
              <w:pStyle w:val="TableParagraph"/>
              <w:spacing w:line="296" w:lineRule="exact"/>
              <w:ind w:left="1023" w:right="1010"/>
              <w:jc w:val="center"/>
              <w:rPr>
                <w:sz w:val="29"/>
              </w:rPr>
            </w:pPr>
            <w:r>
              <w:rPr>
                <w:sz w:val="29"/>
              </w:rPr>
              <w:t>356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(52,8%)</w:t>
            </w:r>
          </w:p>
        </w:tc>
      </w:tr>
      <w:tr w:rsidR="00AA2216" w14:paraId="376A51C0" w14:textId="77777777">
        <w:trPr>
          <w:trHeight w:val="316"/>
        </w:trPr>
        <w:tc>
          <w:tcPr>
            <w:tcW w:w="5672" w:type="dxa"/>
          </w:tcPr>
          <w:p w14:paraId="6B981740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Русский</w:t>
            </w:r>
          </w:p>
        </w:tc>
        <w:tc>
          <w:tcPr>
            <w:tcW w:w="3701" w:type="dxa"/>
          </w:tcPr>
          <w:p w14:paraId="44C0E6FD" w14:textId="77777777" w:rsidR="00AA2216" w:rsidRDefault="00000000">
            <w:pPr>
              <w:pStyle w:val="TableParagraph"/>
              <w:spacing w:line="296" w:lineRule="exact"/>
              <w:ind w:left="1023" w:right="1010"/>
              <w:jc w:val="center"/>
              <w:rPr>
                <w:sz w:val="29"/>
              </w:rPr>
            </w:pPr>
            <w:r>
              <w:rPr>
                <w:sz w:val="29"/>
              </w:rPr>
              <w:t>318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(47,2%)</w:t>
            </w:r>
          </w:p>
        </w:tc>
      </w:tr>
      <w:tr w:rsidR="00AA2216" w14:paraId="5C5ED459" w14:textId="77777777">
        <w:trPr>
          <w:trHeight w:val="316"/>
        </w:trPr>
        <w:tc>
          <w:tcPr>
            <w:tcW w:w="5672" w:type="dxa"/>
          </w:tcPr>
          <w:p w14:paraId="04CF046D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Участие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скрининге</w:t>
            </w:r>
          </w:p>
        </w:tc>
        <w:tc>
          <w:tcPr>
            <w:tcW w:w="3701" w:type="dxa"/>
          </w:tcPr>
          <w:p w14:paraId="14E97CA0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706103FE" w14:textId="77777777">
        <w:trPr>
          <w:trHeight w:val="300"/>
        </w:trPr>
        <w:tc>
          <w:tcPr>
            <w:tcW w:w="5672" w:type="dxa"/>
          </w:tcPr>
          <w:p w14:paraId="3D054C73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w w:val="95"/>
                <w:sz w:val="29"/>
              </w:rPr>
              <w:t>1-й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раз</w:t>
            </w:r>
          </w:p>
        </w:tc>
        <w:tc>
          <w:tcPr>
            <w:tcW w:w="3701" w:type="dxa"/>
          </w:tcPr>
          <w:p w14:paraId="0F52A3C2" w14:textId="77777777" w:rsidR="00AA2216" w:rsidRDefault="00000000">
            <w:pPr>
              <w:pStyle w:val="TableParagraph"/>
              <w:spacing w:line="280" w:lineRule="exact"/>
              <w:ind w:left="1023" w:right="1010"/>
              <w:jc w:val="center"/>
              <w:rPr>
                <w:sz w:val="29"/>
              </w:rPr>
            </w:pPr>
            <w:r>
              <w:rPr>
                <w:sz w:val="29"/>
              </w:rPr>
              <w:t>310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(46,0%)</w:t>
            </w:r>
          </w:p>
        </w:tc>
      </w:tr>
      <w:tr w:rsidR="00AA2216" w14:paraId="70D23F6C" w14:textId="77777777">
        <w:trPr>
          <w:trHeight w:val="316"/>
        </w:trPr>
        <w:tc>
          <w:tcPr>
            <w:tcW w:w="5672" w:type="dxa"/>
          </w:tcPr>
          <w:p w14:paraId="54E32228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2-й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раз</w:t>
            </w:r>
          </w:p>
        </w:tc>
        <w:tc>
          <w:tcPr>
            <w:tcW w:w="3701" w:type="dxa"/>
          </w:tcPr>
          <w:p w14:paraId="28A22E2D" w14:textId="77777777" w:rsidR="00AA2216" w:rsidRDefault="00000000">
            <w:pPr>
              <w:pStyle w:val="TableParagraph"/>
              <w:spacing w:line="296" w:lineRule="exact"/>
              <w:ind w:left="1023" w:right="1010"/>
              <w:jc w:val="center"/>
              <w:rPr>
                <w:sz w:val="29"/>
              </w:rPr>
            </w:pPr>
            <w:r>
              <w:rPr>
                <w:sz w:val="29"/>
              </w:rPr>
              <w:t>313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(46,4%)</w:t>
            </w:r>
          </w:p>
        </w:tc>
      </w:tr>
      <w:tr w:rsidR="00AA2216" w14:paraId="7F376A76" w14:textId="77777777">
        <w:trPr>
          <w:trHeight w:val="316"/>
        </w:trPr>
        <w:tc>
          <w:tcPr>
            <w:tcW w:w="5672" w:type="dxa"/>
          </w:tcPr>
          <w:p w14:paraId="4CD81296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w w:val="95"/>
                <w:sz w:val="29"/>
              </w:rPr>
              <w:t>3-й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раз</w:t>
            </w:r>
          </w:p>
        </w:tc>
        <w:tc>
          <w:tcPr>
            <w:tcW w:w="3701" w:type="dxa"/>
          </w:tcPr>
          <w:p w14:paraId="184DE42E" w14:textId="77777777" w:rsidR="00AA2216" w:rsidRDefault="00000000">
            <w:pPr>
              <w:pStyle w:val="TableParagraph"/>
              <w:spacing w:line="297" w:lineRule="exact"/>
              <w:ind w:left="1024" w:right="1010"/>
              <w:jc w:val="center"/>
              <w:rPr>
                <w:sz w:val="29"/>
              </w:rPr>
            </w:pPr>
            <w:r>
              <w:rPr>
                <w:sz w:val="29"/>
              </w:rPr>
              <w:t>51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(7,6%)</w:t>
            </w:r>
          </w:p>
        </w:tc>
      </w:tr>
      <w:tr w:rsidR="00AA2216" w14:paraId="3E7F83BF" w14:textId="77777777">
        <w:trPr>
          <w:trHeight w:val="316"/>
        </w:trPr>
        <w:tc>
          <w:tcPr>
            <w:tcW w:w="5672" w:type="dxa"/>
          </w:tcPr>
          <w:p w14:paraId="0BFC2216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Приглашение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на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</w:t>
            </w:r>
          </w:p>
        </w:tc>
        <w:tc>
          <w:tcPr>
            <w:tcW w:w="3701" w:type="dxa"/>
          </w:tcPr>
          <w:p w14:paraId="62B46B26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0CD72CC1" w14:textId="77777777">
        <w:trPr>
          <w:trHeight w:val="300"/>
        </w:trPr>
        <w:tc>
          <w:tcPr>
            <w:tcW w:w="5672" w:type="dxa"/>
          </w:tcPr>
          <w:p w14:paraId="3CEE024A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w w:val="95"/>
                <w:sz w:val="29"/>
              </w:rPr>
              <w:t>По</w:t>
            </w:r>
            <w:r>
              <w:rPr>
                <w:spacing w:val="3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телефону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сотрудники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клиники</w:t>
            </w:r>
          </w:p>
        </w:tc>
        <w:tc>
          <w:tcPr>
            <w:tcW w:w="3701" w:type="dxa"/>
          </w:tcPr>
          <w:p w14:paraId="11DAAACD" w14:textId="77777777" w:rsidR="00AA2216" w:rsidRDefault="00000000">
            <w:pPr>
              <w:pStyle w:val="TableParagraph"/>
              <w:spacing w:line="280" w:lineRule="exact"/>
              <w:ind w:left="1024" w:right="1010"/>
              <w:jc w:val="center"/>
              <w:rPr>
                <w:sz w:val="29"/>
              </w:rPr>
            </w:pPr>
            <w:r>
              <w:rPr>
                <w:sz w:val="29"/>
              </w:rPr>
              <w:t>356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(52,8%)</w:t>
            </w:r>
          </w:p>
        </w:tc>
      </w:tr>
      <w:tr w:rsidR="00AA2216" w14:paraId="40CAF61A" w14:textId="77777777">
        <w:trPr>
          <w:trHeight w:val="316"/>
        </w:trPr>
        <w:tc>
          <w:tcPr>
            <w:tcW w:w="5672" w:type="dxa"/>
          </w:tcPr>
          <w:p w14:paraId="35DC9705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w w:val="95"/>
                <w:sz w:val="29"/>
              </w:rPr>
              <w:t>Посещение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клиники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другой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причине</w:t>
            </w:r>
          </w:p>
        </w:tc>
        <w:tc>
          <w:tcPr>
            <w:tcW w:w="3701" w:type="dxa"/>
          </w:tcPr>
          <w:p w14:paraId="6A9A696A" w14:textId="77777777" w:rsidR="00AA2216" w:rsidRDefault="00000000">
            <w:pPr>
              <w:pStyle w:val="TableParagraph"/>
              <w:spacing w:line="297" w:lineRule="exact"/>
              <w:ind w:left="1023" w:right="1010"/>
              <w:jc w:val="center"/>
              <w:rPr>
                <w:sz w:val="29"/>
              </w:rPr>
            </w:pPr>
            <w:r>
              <w:rPr>
                <w:sz w:val="29"/>
              </w:rPr>
              <w:t>160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(23,7%)</w:t>
            </w:r>
          </w:p>
        </w:tc>
      </w:tr>
      <w:tr w:rsidR="00AA2216" w14:paraId="141EF282" w14:textId="77777777">
        <w:trPr>
          <w:trHeight w:val="316"/>
        </w:trPr>
        <w:tc>
          <w:tcPr>
            <w:tcW w:w="5672" w:type="dxa"/>
          </w:tcPr>
          <w:p w14:paraId="4550212E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По</w:t>
            </w:r>
            <w:r>
              <w:rPr>
                <w:spacing w:val="3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рекомендации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работодателя</w:t>
            </w:r>
          </w:p>
        </w:tc>
        <w:tc>
          <w:tcPr>
            <w:tcW w:w="3701" w:type="dxa"/>
          </w:tcPr>
          <w:p w14:paraId="2E15C478" w14:textId="77777777" w:rsidR="00AA2216" w:rsidRDefault="00000000">
            <w:pPr>
              <w:pStyle w:val="TableParagraph"/>
              <w:spacing w:line="296" w:lineRule="exact"/>
              <w:ind w:left="1024" w:right="1010"/>
              <w:jc w:val="center"/>
              <w:rPr>
                <w:sz w:val="29"/>
              </w:rPr>
            </w:pPr>
            <w:r>
              <w:rPr>
                <w:sz w:val="29"/>
              </w:rPr>
              <w:t>55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(8,2%)</w:t>
            </w:r>
          </w:p>
        </w:tc>
      </w:tr>
      <w:tr w:rsidR="00AA2216" w14:paraId="036C44BA" w14:textId="77777777">
        <w:trPr>
          <w:trHeight w:val="315"/>
        </w:trPr>
        <w:tc>
          <w:tcPr>
            <w:tcW w:w="5672" w:type="dxa"/>
          </w:tcPr>
          <w:p w14:paraId="024A2093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Через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друзей/родственников/супруга</w:t>
            </w:r>
          </w:p>
        </w:tc>
        <w:tc>
          <w:tcPr>
            <w:tcW w:w="3701" w:type="dxa"/>
          </w:tcPr>
          <w:p w14:paraId="70D0557B" w14:textId="77777777" w:rsidR="00AA2216" w:rsidRDefault="00000000">
            <w:pPr>
              <w:pStyle w:val="TableParagraph"/>
              <w:spacing w:line="296" w:lineRule="exact"/>
              <w:ind w:left="1024" w:right="1010"/>
              <w:jc w:val="center"/>
              <w:rPr>
                <w:sz w:val="29"/>
              </w:rPr>
            </w:pPr>
            <w:r>
              <w:rPr>
                <w:sz w:val="29"/>
              </w:rPr>
              <w:t>20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(3,0%)</w:t>
            </w:r>
          </w:p>
        </w:tc>
      </w:tr>
      <w:tr w:rsidR="00AA2216" w14:paraId="4319DB25" w14:textId="77777777">
        <w:trPr>
          <w:trHeight w:val="300"/>
        </w:trPr>
        <w:tc>
          <w:tcPr>
            <w:tcW w:w="5672" w:type="dxa"/>
          </w:tcPr>
          <w:p w14:paraId="6B95537B" w14:textId="77777777" w:rsidR="00AA2216" w:rsidRDefault="00000000">
            <w:pPr>
              <w:pStyle w:val="TableParagraph"/>
              <w:spacing w:line="281" w:lineRule="exact"/>
              <w:rPr>
                <w:sz w:val="29"/>
              </w:rPr>
            </w:pPr>
            <w:r>
              <w:rPr>
                <w:sz w:val="29"/>
              </w:rPr>
              <w:t>СМИ</w:t>
            </w:r>
          </w:p>
        </w:tc>
        <w:tc>
          <w:tcPr>
            <w:tcW w:w="3701" w:type="dxa"/>
          </w:tcPr>
          <w:p w14:paraId="5AB09390" w14:textId="77777777" w:rsidR="00AA2216" w:rsidRDefault="00000000">
            <w:pPr>
              <w:pStyle w:val="TableParagraph"/>
              <w:spacing w:line="281" w:lineRule="exact"/>
              <w:ind w:left="1024" w:right="1010"/>
              <w:jc w:val="center"/>
              <w:rPr>
                <w:sz w:val="29"/>
              </w:rPr>
            </w:pPr>
            <w:r>
              <w:rPr>
                <w:sz w:val="29"/>
              </w:rPr>
              <w:t>35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(5,2%)</w:t>
            </w:r>
          </w:p>
        </w:tc>
      </w:tr>
      <w:tr w:rsidR="00AA2216" w14:paraId="5F32ED95" w14:textId="77777777">
        <w:trPr>
          <w:trHeight w:val="315"/>
        </w:trPr>
        <w:tc>
          <w:tcPr>
            <w:tcW w:w="5672" w:type="dxa"/>
          </w:tcPr>
          <w:p w14:paraId="51F9007E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Самостоятельно</w:t>
            </w:r>
          </w:p>
        </w:tc>
        <w:tc>
          <w:tcPr>
            <w:tcW w:w="3701" w:type="dxa"/>
          </w:tcPr>
          <w:p w14:paraId="5894CABF" w14:textId="77777777" w:rsidR="00AA2216" w:rsidRDefault="00000000">
            <w:pPr>
              <w:pStyle w:val="TableParagraph"/>
              <w:spacing w:line="296" w:lineRule="exact"/>
              <w:ind w:left="1024" w:right="1010"/>
              <w:jc w:val="center"/>
              <w:rPr>
                <w:sz w:val="29"/>
              </w:rPr>
            </w:pPr>
            <w:r>
              <w:rPr>
                <w:sz w:val="29"/>
              </w:rPr>
              <w:t>48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(7,1%)</w:t>
            </w:r>
          </w:p>
        </w:tc>
      </w:tr>
    </w:tbl>
    <w:p w14:paraId="3FD1520F" w14:textId="77777777" w:rsidR="00AA2216" w:rsidRDefault="00AA2216">
      <w:pPr>
        <w:spacing w:line="296" w:lineRule="exact"/>
        <w:jc w:val="center"/>
        <w:rPr>
          <w:sz w:val="29"/>
        </w:rPr>
        <w:sectPr w:rsidR="00AA2216">
          <w:pgSz w:w="11910" w:h="16840"/>
          <w:pgMar w:top="1040" w:right="280" w:bottom="1160" w:left="1440" w:header="0" w:footer="913" w:gutter="0"/>
          <w:cols w:space="720"/>
        </w:sectPr>
      </w:pPr>
    </w:p>
    <w:p w14:paraId="5C45D6A0" w14:textId="77777777" w:rsidR="00AA2216" w:rsidRDefault="00000000">
      <w:pPr>
        <w:pStyle w:val="a3"/>
        <w:spacing w:before="108" w:line="235" w:lineRule="auto"/>
        <w:ind w:right="551" w:firstLine="704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исследовании, посвященном скринингу на рак шейки матки (РШМ),</w:t>
      </w:r>
      <w:r>
        <w:rPr>
          <w:spacing w:val="1"/>
          <w:w w:val="95"/>
        </w:rPr>
        <w:t xml:space="preserve"> </w:t>
      </w:r>
      <w:r>
        <w:rPr>
          <w:w w:val="95"/>
        </w:rPr>
        <w:t>приняли участие 565 женщин. Средний возраст участников составил 49,3 года</w:t>
      </w:r>
      <w:r>
        <w:rPr>
          <w:spacing w:val="1"/>
          <w:w w:val="95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стандартным отклонением 7,4. В</w:t>
      </w:r>
      <w:r>
        <w:rPr>
          <w:spacing w:val="1"/>
        </w:rPr>
        <w:t xml:space="preserve"> </w:t>
      </w:r>
      <w:r>
        <w:t>возрастной группе 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39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rPr>
          <w:w w:val="95"/>
        </w:rPr>
        <w:t>находилось</w:t>
      </w:r>
      <w:r>
        <w:rPr>
          <w:spacing w:val="-5"/>
          <w:w w:val="95"/>
        </w:rPr>
        <w:t xml:space="preserve"> </w:t>
      </w:r>
      <w:r>
        <w:rPr>
          <w:w w:val="95"/>
        </w:rPr>
        <w:t>5,6%</w:t>
      </w:r>
      <w:r>
        <w:rPr>
          <w:spacing w:val="2"/>
          <w:w w:val="95"/>
        </w:rPr>
        <w:t xml:space="preserve"> </w:t>
      </w:r>
      <w:r>
        <w:rPr>
          <w:w w:val="95"/>
        </w:rPr>
        <w:t>участниц,</w:t>
      </w:r>
      <w:r>
        <w:rPr>
          <w:spacing w:val="12"/>
          <w:w w:val="95"/>
        </w:rPr>
        <w:t xml:space="preserve"> </w:t>
      </w:r>
      <w:r>
        <w:rPr>
          <w:w w:val="95"/>
        </w:rPr>
        <w:t>34,7%</w:t>
      </w:r>
      <w:r>
        <w:rPr>
          <w:spacing w:val="1"/>
          <w:w w:val="95"/>
        </w:rPr>
        <w:t xml:space="preserve"> </w:t>
      </w:r>
      <w:r>
        <w:rPr>
          <w:w w:val="95"/>
        </w:rPr>
        <w:t>были</w:t>
      </w:r>
      <w:r>
        <w:rPr>
          <w:spacing w:val="9"/>
          <w:w w:val="95"/>
        </w:rPr>
        <w:t xml:space="preserve"> </w:t>
      </w:r>
      <w:r>
        <w:rPr>
          <w:w w:val="95"/>
        </w:rPr>
        <w:t>в</w:t>
      </w:r>
      <w:r>
        <w:rPr>
          <w:spacing w:val="12"/>
          <w:w w:val="95"/>
        </w:rPr>
        <w:t xml:space="preserve"> </w:t>
      </w:r>
      <w:r>
        <w:rPr>
          <w:w w:val="95"/>
        </w:rPr>
        <w:t>возрасте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45"/>
          <w:w w:val="95"/>
        </w:rPr>
        <w:t xml:space="preserve"> </w:t>
      </w:r>
      <w:r>
        <w:rPr>
          <w:w w:val="95"/>
        </w:rPr>
        <w:t>40</w:t>
      </w:r>
      <w:r>
        <w:rPr>
          <w:spacing w:val="24"/>
          <w:w w:val="95"/>
        </w:rPr>
        <w:t xml:space="preserve"> </w:t>
      </w:r>
      <w:r>
        <w:rPr>
          <w:w w:val="95"/>
        </w:rPr>
        <w:t>до</w:t>
      </w:r>
      <w:r>
        <w:rPr>
          <w:spacing w:val="47"/>
          <w:w w:val="95"/>
        </w:rPr>
        <w:t xml:space="preserve"> </w:t>
      </w:r>
      <w:r>
        <w:rPr>
          <w:w w:val="95"/>
        </w:rPr>
        <w:t>49</w:t>
      </w:r>
      <w:r>
        <w:rPr>
          <w:spacing w:val="24"/>
          <w:w w:val="95"/>
        </w:rPr>
        <w:t xml:space="preserve"> </w:t>
      </w:r>
      <w:r>
        <w:rPr>
          <w:w w:val="95"/>
        </w:rPr>
        <w:t>лет,</w:t>
      </w:r>
      <w:r>
        <w:rPr>
          <w:spacing w:val="37"/>
          <w:w w:val="95"/>
        </w:rPr>
        <w:t xml:space="preserve"> </w:t>
      </w:r>
      <w:r>
        <w:rPr>
          <w:w w:val="95"/>
        </w:rPr>
        <w:t>43,2%</w:t>
      </w:r>
      <w:r>
        <w:rPr>
          <w:spacing w:val="7"/>
          <w:w w:val="95"/>
        </w:rPr>
        <w:t xml:space="preserve"> </w:t>
      </w:r>
      <w:r>
        <w:rPr>
          <w:w w:val="95"/>
        </w:rPr>
        <w:t>-</w:t>
      </w:r>
      <w:r>
        <w:rPr>
          <w:spacing w:val="26"/>
          <w:w w:val="95"/>
        </w:rPr>
        <w:t xml:space="preserve"> </w:t>
      </w:r>
      <w:r>
        <w:rPr>
          <w:w w:val="95"/>
        </w:rPr>
        <w:t>от</w:t>
      </w:r>
    </w:p>
    <w:p w14:paraId="7E479568" w14:textId="77777777" w:rsidR="00AA2216" w:rsidRDefault="00000000">
      <w:pPr>
        <w:pStyle w:val="a3"/>
        <w:spacing w:line="311" w:lineRule="exact"/>
      </w:pPr>
      <w:r>
        <w:rPr>
          <w:w w:val="95"/>
        </w:rPr>
        <w:t>50</w:t>
      </w:r>
      <w:r>
        <w:rPr>
          <w:spacing w:val="18"/>
          <w:w w:val="95"/>
        </w:rPr>
        <w:t xml:space="preserve"> </w:t>
      </w:r>
      <w:r>
        <w:rPr>
          <w:w w:val="95"/>
        </w:rPr>
        <w:t>до</w:t>
      </w:r>
      <w:r>
        <w:rPr>
          <w:spacing w:val="20"/>
          <w:w w:val="95"/>
        </w:rPr>
        <w:t xml:space="preserve"> </w:t>
      </w:r>
      <w:r>
        <w:rPr>
          <w:w w:val="95"/>
        </w:rPr>
        <w:t>59</w:t>
      </w:r>
      <w:r>
        <w:rPr>
          <w:spacing w:val="19"/>
          <w:w w:val="95"/>
        </w:rPr>
        <w:t xml:space="preserve"> </w:t>
      </w:r>
      <w:r>
        <w:rPr>
          <w:w w:val="95"/>
        </w:rPr>
        <w:t>лет,</w:t>
      </w:r>
      <w:r>
        <w:rPr>
          <w:spacing w:val="7"/>
          <w:w w:val="95"/>
        </w:rPr>
        <w:t xml:space="preserve"> </w:t>
      </w:r>
      <w:r>
        <w:rPr>
          <w:w w:val="95"/>
        </w:rPr>
        <w:t>и</w:t>
      </w:r>
      <w:r>
        <w:rPr>
          <w:spacing w:val="5"/>
          <w:w w:val="95"/>
        </w:rPr>
        <w:t xml:space="preserve"> </w:t>
      </w:r>
      <w:r>
        <w:rPr>
          <w:w w:val="95"/>
        </w:rPr>
        <w:t>16,5%</w:t>
      </w:r>
      <w:r>
        <w:rPr>
          <w:spacing w:val="-3"/>
          <w:w w:val="95"/>
        </w:rPr>
        <w:t xml:space="preserve"> </w:t>
      </w:r>
      <w:r>
        <w:rPr>
          <w:w w:val="95"/>
        </w:rPr>
        <w:t>участниц</w:t>
      </w:r>
      <w:r>
        <w:rPr>
          <w:spacing w:val="5"/>
          <w:w w:val="95"/>
        </w:rPr>
        <w:t xml:space="preserve"> </w:t>
      </w:r>
      <w:r>
        <w:rPr>
          <w:w w:val="95"/>
        </w:rPr>
        <w:t>были</w:t>
      </w:r>
      <w:r>
        <w:rPr>
          <w:spacing w:val="5"/>
          <w:w w:val="95"/>
        </w:rPr>
        <w:t xml:space="preserve"> </w:t>
      </w:r>
      <w:r>
        <w:rPr>
          <w:w w:val="95"/>
        </w:rPr>
        <w:t>в</w:t>
      </w:r>
      <w:r>
        <w:rPr>
          <w:spacing w:val="7"/>
          <w:w w:val="95"/>
        </w:rPr>
        <w:t xml:space="preserve"> </w:t>
      </w:r>
      <w:r>
        <w:rPr>
          <w:w w:val="95"/>
        </w:rPr>
        <w:t>возрастной</w:t>
      </w:r>
      <w:r>
        <w:rPr>
          <w:spacing w:val="-18"/>
          <w:w w:val="95"/>
        </w:rPr>
        <w:t xml:space="preserve"> </w:t>
      </w:r>
      <w:r>
        <w:rPr>
          <w:w w:val="95"/>
        </w:rPr>
        <w:t>категории</w:t>
      </w:r>
      <w:r>
        <w:rPr>
          <w:spacing w:val="5"/>
          <w:w w:val="95"/>
        </w:rPr>
        <w:t xml:space="preserve"> </w:t>
      </w:r>
      <w:r>
        <w:rPr>
          <w:w w:val="95"/>
        </w:rPr>
        <w:t>от</w:t>
      </w:r>
      <w:r>
        <w:rPr>
          <w:spacing w:val="-1"/>
          <w:w w:val="95"/>
        </w:rPr>
        <w:t xml:space="preserve"> </w:t>
      </w:r>
      <w:r>
        <w:rPr>
          <w:w w:val="95"/>
        </w:rPr>
        <w:t>60</w:t>
      </w:r>
      <w:r>
        <w:rPr>
          <w:spacing w:val="-2"/>
          <w:w w:val="95"/>
        </w:rPr>
        <w:t xml:space="preserve"> </w:t>
      </w:r>
      <w:r>
        <w:rPr>
          <w:w w:val="95"/>
        </w:rPr>
        <w:t>до</w:t>
      </w:r>
      <w:r>
        <w:rPr>
          <w:spacing w:val="20"/>
          <w:w w:val="95"/>
        </w:rPr>
        <w:t xml:space="preserve"> </w:t>
      </w:r>
      <w:r>
        <w:rPr>
          <w:w w:val="95"/>
        </w:rPr>
        <w:t>69</w:t>
      </w:r>
      <w:r>
        <w:rPr>
          <w:spacing w:val="18"/>
          <w:w w:val="95"/>
        </w:rPr>
        <w:t xml:space="preserve"> </w:t>
      </w:r>
      <w:r>
        <w:rPr>
          <w:w w:val="95"/>
        </w:rPr>
        <w:t>лет.</w:t>
      </w:r>
    </w:p>
    <w:p w14:paraId="1B3BBC75" w14:textId="77777777" w:rsidR="00AA2216" w:rsidRDefault="00000000">
      <w:pPr>
        <w:pStyle w:val="a3"/>
        <w:spacing w:before="2" w:line="232" w:lineRule="auto"/>
        <w:ind w:right="549" w:firstLine="704"/>
      </w:pPr>
      <w:r>
        <w:rPr>
          <w:spacing w:val="-1"/>
        </w:rPr>
        <w:t xml:space="preserve">Анализ </w:t>
      </w:r>
      <w:r>
        <w:t>уровня образования показал, что 6,2% женщин имели среднее</w:t>
      </w:r>
      <w:r>
        <w:rPr>
          <w:spacing w:val="-71"/>
        </w:rPr>
        <w:t xml:space="preserve"> </w:t>
      </w:r>
      <w:r>
        <w:rPr>
          <w:w w:val="95"/>
        </w:rPr>
        <w:t>образование, 35,9% - среднее специальное образование, 26,7% - неоконченное</w:t>
      </w:r>
      <w:r>
        <w:rPr>
          <w:spacing w:val="1"/>
          <w:w w:val="95"/>
        </w:rPr>
        <w:t xml:space="preserve"> </w:t>
      </w:r>
      <w:r>
        <w:rPr>
          <w:w w:val="95"/>
        </w:rPr>
        <w:t>высшее образование, и 31,2% - высшее образование. Что касается семейного</w:t>
      </w:r>
      <w:r>
        <w:rPr>
          <w:spacing w:val="1"/>
          <w:w w:val="95"/>
        </w:rPr>
        <w:t xml:space="preserve"> </w:t>
      </w:r>
      <w:r>
        <w:t>положения, 68,8% женщин были замужем или состояли в браке, 8,1% были</w:t>
      </w:r>
      <w:r>
        <w:rPr>
          <w:spacing w:val="-70"/>
        </w:rPr>
        <w:t xml:space="preserve"> </w:t>
      </w:r>
      <w:r>
        <w:t>незамужними, 18,9% были в разводе, и 4,1% были вдовами. Что касается</w:t>
      </w:r>
      <w:r>
        <w:rPr>
          <w:spacing w:val="1"/>
        </w:rPr>
        <w:t xml:space="preserve"> </w:t>
      </w:r>
      <w:r>
        <w:rPr>
          <w:w w:val="95"/>
        </w:rPr>
        <w:t>предпочтительного языка общения, 39,8% участниц предпочитали казахский</w:t>
      </w:r>
      <w:r>
        <w:rPr>
          <w:spacing w:val="1"/>
          <w:w w:val="95"/>
        </w:rPr>
        <w:t xml:space="preserve"> </w:t>
      </w:r>
      <w:r>
        <w:t>язык,</w:t>
      </w:r>
      <w:r>
        <w:rPr>
          <w:spacing w:val="-1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60,2%</w:t>
      </w:r>
      <w:r>
        <w:rPr>
          <w:spacing w:val="-23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русский.</w:t>
      </w:r>
    </w:p>
    <w:p w14:paraId="5DB989C7" w14:textId="77777777" w:rsidR="00AA2216" w:rsidRDefault="00000000">
      <w:pPr>
        <w:pStyle w:val="a3"/>
        <w:spacing w:line="232" w:lineRule="auto"/>
        <w:ind w:right="557" w:firstLine="704"/>
      </w:pPr>
      <w:r>
        <w:rPr>
          <w:spacing w:val="-1"/>
        </w:rPr>
        <w:t>Скрининг</w:t>
      </w:r>
      <w:r>
        <w:rPr>
          <w:spacing w:val="-18"/>
        </w:rPr>
        <w:t xml:space="preserve"> </w:t>
      </w:r>
      <w:r>
        <w:rPr>
          <w:spacing w:val="-1"/>
        </w:rPr>
        <w:t>проводился</w:t>
      </w:r>
      <w:r>
        <w:rPr>
          <w:spacing w:val="-16"/>
        </w:rPr>
        <w:t xml:space="preserve"> </w:t>
      </w:r>
      <w:r>
        <w:rPr>
          <w:spacing w:val="-1"/>
        </w:rPr>
        <w:t>впервые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6"/>
        </w:rPr>
        <w:t xml:space="preserve"> </w:t>
      </w:r>
      <w:r>
        <w:rPr>
          <w:spacing w:val="-1"/>
        </w:rPr>
        <w:t>78,1%</w:t>
      </w:r>
      <w:r>
        <w:rPr>
          <w:spacing w:val="-11"/>
        </w:rPr>
        <w:t xml:space="preserve"> </w:t>
      </w:r>
      <w:r>
        <w:rPr>
          <w:spacing w:val="-1"/>
        </w:rPr>
        <w:t>женщин,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t>21,9%</w:t>
      </w:r>
      <w:r>
        <w:rPr>
          <w:spacing w:val="-12"/>
        </w:rPr>
        <w:t xml:space="preserve"> </w:t>
      </w:r>
      <w:r>
        <w:t>проходили</w:t>
      </w:r>
      <w:r>
        <w:rPr>
          <w:spacing w:val="-70"/>
        </w:rPr>
        <w:t xml:space="preserve"> </w:t>
      </w:r>
      <w:r>
        <w:rPr>
          <w:spacing w:val="-1"/>
        </w:rPr>
        <w:t xml:space="preserve">его во </w:t>
      </w:r>
      <w:r>
        <w:t>второй раз. Третьего участия в скрининге среди участников не было</w:t>
      </w:r>
      <w:r>
        <w:rPr>
          <w:spacing w:val="1"/>
        </w:rPr>
        <w:t xml:space="preserve"> </w:t>
      </w:r>
      <w:r>
        <w:t>зафиксировано. Методы приглашения на скрининг были разнообразными.</w:t>
      </w:r>
      <w:r>
        <w:rPr>
          <w:spacing w:val="1"/>
        </w:rPr>
        <w:t xml:space="preserve"> </w:t>
      </w:r>
      <w:r>
        <w:t>44,4% участниц были приглашены на скрининг по телефону сотрудниками</w:t>
      </w:r>
      <w:r>
        <w:rPr>
          <w:spacing w:val="-70"/>
        </w:rPr>
        <w:t xml:space="preserve"> </w:t>
      </w:r>
      <w:r>
        <w:rPr>
          <w:w w:val="95"/>
        </w:rPr>
        <w:t>поликлиники,</w:t>
      </w:r>
      <w:r>
        <w:rPr>
          <w:spacing w:val="1"/>
          <w:w w:val="95"/>
        </w:rPr>
        <w:t xml:space="preserve"> </w:t>
      </w:r>
      <w:r>
        <w:rPr>
          <w:w w:val="95"/>
        </w:rPr>
        <w:t>35,8% пришли на скрининг во время</w:t>
      </w:r>
      <w:r>
        <w:rPr>
          <w:spacing w:val="65"/>
        </w:rPr>
        <w:t xml:space="preserve"> </w:t>
      </w:r>
      <w:r>
        <w:rPr>
          <w:w w:val="95"/>
        </w:rPr>
        <w:t>посещения</w:t>
      </w:r>
      <w:r>
        <w:rPr>
          <w:spacing w:val="65"/>
        </w:rPr>
        <w:t xml:space="preserve"> </w:t>
      </w:r>
      <w:r>
        <w:rPr>
          <w:w w:val="95"/>
        </w:rPr>
        <w:t>поликлиники</w:t>
      </w:r>
      <w:r>
        <w:rPr>
          <w:spacing w:val="1"/>
          <w:w w:val="95"/>
        </w:rPr>
        <w:t xml:space="preserve"> </w:t>
      </w:r>
      <w:r>
        <w:t>по другой причине, 10,8% были направлены на скрининг по рекомендации</w:t>
      </w:r>
      <w:r>
        <w:rPr>
          <w:spacing w:val="1"/>
        </w:rPr>
        <w:t xml:space="preserve"> </w:t>
      </w:r>
      <w:r>
        <w:t>работодателя, 5,0% узнали о скрининге через друзей, родственников или</w:t>
      </w:r>
      <w:r>
        <w:rPr>
          <w:spacing w:val="1"/>
        </w:rPr>
        <w:t xml:space="preserve"> </w:t>
      </w:r>
      <w:r>
        <w:t>супруга, 1,6% -</w:t>
      </w:r>
      <w:r>
        <w:rPr>
          <w:spacing w:val="1"/>
        </w:rPr>
        <w:t xml:space="preserve"> </w:t>
      </w:r>
      <w:r>
        <w:t>через СМИ, и</w:t>
      </w:r>
      <w:r>
        <w:rPr>
          <w:spacing w:val="1"/>
        </w:rPr>
        <w:t xml:space="preserve"> </w:t>
      </w:r>
      <w:r>
        <w:t>2,5%</w:t>
      </w:r>
      <w:r>
        <w:rPr>
          <w:spacing w:val="1"/>
        </w:rPr>
        <w:t xml:space="preserve"> </w:t>
      </w:r>
      <w:r>
        <w:t>приняли решение пройти скрининг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6"/>
        </w:rPr>
        <w:t xml:space="preserve"> </w:t>
      </w:r>
      <w:r>
        <w:t>(таблица</w:t>
      </w:r>
      <w:r>
        <w:rPr>
          <w:spacing w:val="-20"/>
        </w:rPr>
        <w:t xml:space="preserve"> </w:t>
      </w:r>
      <w:r>
        <w:t>22).</w:t>
      </w:r>
    </w:p>
    <w:p w14:paraId="31E776C1" w14:textId="77777777" w:rsidR="00AA2216" w:rsidRDefault="00AA2216">
      <w:pPr>
        <w:pStyle w:val="a3"/>
        <w:ind w:left="0"/>
        <w:jc w:val="left"/>
        <w:rPr>
          <w:sz w:val="32"/>
        </w:rPr>
      </w:pPr>
    </w:p>
    <w:p w14:paraId="17C38D54" w14:textId="77777777" w:rsidR="00AA2216" w:rsidRDefault="00000000">
      <w:pPr>
        <w:pStyle w:val="a3"/>
        <w:spacing w:before="225" w:line="230" w:lineRule="auto"/>
        <w:ind w:right="570"/>
      </w:pPr>
      <w:r>
        <w:t>Таблица 22 –</w:t>
      </w:r>
      <w:r>
        <w:rPr>
          <w:spacing w:val="1"/>
        </w:rPr>
        <w:t xml:space="preserve"> </w:t>
      </w:r>
      <w:r>
        <w:t>Демографические и</w:t>
      </w:r>
      <w:r>
        <w:rPr>
          <w:spacing w:val="1"/>
        </w:rPr>
        <w:t xml:space="preserve"> </w:t>
      </w:r>
      <w:r>
        <w:t>клинические характеристики участниц</w:t>
      </w:r>
      <w:r>
        <w:rPr>
          <w:spacing w:val="1"/>
        </w:rPr>
        <w:t xml:space="preserve"> </w:t>
      </w:r>
      <w:r>
        <w:rPr>
          <w:w w:val="95"/>
        </w:rPr>
        <w:t>скрининга</w:t>
      </w:r>
      <w:r>
        <w:rPr>
          <w:spacing w:val="-11"/>
          <w:w w:val="95"/>
        </w:rPr>
        <w:t xml:space="preserve"> </w:t>
      </w:r>
      <w:r>
        <w:rPr>
          <w:w w:val="95"/>
        </w:rPr>
        <w:t>на</w:t>
      </w:r>
      <w:r>
        <w:rPr>
          <w:spacing w:val="-10"/>
          <w:w w:val="95"/>
        </w:rPr>
        <w:t xml:space="preserve"> </w:t>
      </w:r>
      <w:r>
        <w:rPr>
          <w:w w:val="95"/>
        </w:rPr>
        <w:t>рак</w:t>
      </w:r>
      <w:r>
        <w:rPr>
          <w:spacing w:val="-6"/>
          <w:w w:val="95"/>
        </w:rPr>
        <w:t xml:space="preserve"> </w:t>
      </w:r>
      <w:r>
        <w:rPr>
          <w:w w:val="95"/>
        </w:rPr>
        <w:t>шейки</w:t>
      </w:r>
      <w:r>
        <w:rPr>
          <w:spacing w:val="-4"/>
          <w:w w:val="95"/>
        </w:rPr>
        <w:t xml:space="preserve"> </w:t>
      </w:r>
      <w:r>
        <w:rPr>
          <w:w w:val="95"/>
        </w:rPr>
        <w:t>матки</w:t>
      </w:r>
      <w:r>
        <w:rPr>
          <w:spacing w:val="-4"/>
          <w:w w:val="95"/>
        </w:rPr>
        <w:t xml:space="preserve"> </w:t>
      </w:r>
      <w:r>
        <w:rPr>
          <w:w w:val="95"/>
        </w:rPr>
        <w:t>(РШМ),</w:t>
      </w:r>
      <w:r>
        <w:rPr>
          <w:spacing w:val="-21"/>
          <w:w w:val="95"/>
        </w:rPr>
        <w:t xml:space="preserve"> </w:t>
      </w:r>
      <w:r>
        <w:rPr>
          <w:w w:val="95"/>
        </w:rPr>
        <w:t>абсолютные</w:t>
      </w:r>
      <w:r>
        <w:rPr>
          <w:spacing w:val="-10"/>
          <w:w w:val="95"/>
        </w:rPr>
        <w:t xml:space="preserve"> </w:t>
      </w:r>
      <w:r>
        <w:rPr>
          <w:w w:val="95"/>
        </w:rPr>
        <w:t>показатели</w:t>
      </w:r>
      <w:r>
        <w:rPr>
          <w:spacing w:val="-22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(%)</w:t>
      </w:r>
    </w:p>
    <w:p w14:paraId="4411805E" w14:textId="77777777" w:rsidR="00AA2216" w:rsidRDefault="00AA2216">
      <w:pPr>
        <w:pStyle w:val="a3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47"/>
        <w:gridCol w:w="3925"/>
      </w:tblGrid>
      <w:tr w:rsidR="00AA2216" w14:paraId="44C6439D" w14:textId="77777777">
        <w:trPr>
          <w:trHeight w:val="316"/>
        </w:trPr>
        <w:tc>
          <w:tcPr>
            <w:tcW w:w="5447" w:type="dxa"/>
          </w:tcPr>
          <w:p w14:paraId="6E768078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Характеристика</w:t>
            </w:r>
          </w:p>
        </w:tc>
        <w:tc>
          <w:tcPr>
            <w:tcW w:w="3925" w:type="dxa"/>
          </w:tcPr>
          <w:p w14:paraId="532B7221" w14:textId="77777777" w:rsidR="00AA2216" w:rsidRDefault="00000000">
            <w:pPr>
              <w:pStyle w:val="TableParagraph"/>
              <w:spacing w:line="296" w:lineRule="exact"/>
              <w:ind w:left="1136" w:right="1088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РШМ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(n=565)</w:t>
            </w:r>
          </w:p>
        </w:tc>
      </w:tr>
      <w:tr w:rsidR="00AA2216" w14:paraId="34AF8E0D" w14:textId="77777777">
        <w:trPr>
          <w:trHeight w:val="316"/>
        </w:trPr>
        <w:tc>
          <w:tcPr>
            <w:tcW w:w="5447" w:type="dxa"/>
          </w:tcPr>
          <w:p w14:paraId="051CBFE5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Средний</w:t>
            </w:r>
            <w:r>
              <w:rPr>
                <w:spacing w:val="2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возраст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±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стандартное</w:t>
            </w:r>
            <w:r>
              <w:rPr>
                <w:spacing w:val="-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отклонение</w:t>
            </w:r>
          </w:p>
        </w:tc>
        <w:tc>
          <w:tcPr>
            <w:tcW w:w="3925" w:type="dxa"/>
          </w:tcPr>
          <w:p w14:paraId="3AFA7036" w14:textId="77777777" w:rsidR="00AA2216" w:rsidRDefault="00000000">
            <w:pPr>
              <w:pStyle w:val="TableParagraph"/>
              <w:spacing w:line="296" w:lineRule="exact"/>
              <w:ind w:left="1136" w:right="1079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49,3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±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7,4</w:t>
            </w:r>
          </w:p>
        </w:tc>
      </w:tr>
      <w:tr w:rsidR="00AA2216" w14:paraId="4CF8A65E" w14:textId="77777777">
        <w:trPr>
          <w:trHeight w:val="316"/>
        </w:trPr>
        <w:tc>
          <w:tcPr>
            <w:tcW w:w="5447" w:type="dxa"/>
          </w:tcPr>
          <w:p w14:paraId="4DE958AC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w w:val="95"/>
                <w:sz w:val="29"/>
              </w:rPr>
              <w:t>Возрастные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группы</w:t>
            </w:r>
          </w:p>
        </w:tc>
        <w:tc>
          <w:tcPr>
            <w:tcW w:w="3925" w:type="dxa"/>
          </w:tcPr>
          <w:p w14:paraId="0BFB910F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1BF374BF" w14:textId="77777777">
        <w:trPr>
          <w:trHeight w:val="300"/>
        </w:trPr>
        <w:tc>
          <w:tcPr>
            <w:tcW w:w="5447" w:type="dxa"/>
          </w:tcPr>
          <w:p w14:paraId="7A134DA5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sz w:val="29"/>
              </w:rPr>
              <w:t>30-39</w:t>
            </w:r>
          </w:p>
        </w:tc>
        <w:tc>
          <w:tcPr>
            <w:tcW w:w="3925" w:type="dxa"/>
          </w:tcPr>
          <w:p w14:paraId="5196A98D" w14:textId="77777777" w:rsidR="00AA2216" w:rsidRDefault="00000000">
            <w:pPr>
              <w:pStyle w:val="TableParagraph"/>
              <w:spacing w:line="280" w:lineRule="exact"/>
              <w:ind w:left="1136" w:right="1088"/>
              <w:jc w:val="center"/>
              <w:rPr>
                <w:sz w:val="29"/>
              </w:rPr>
            </w:pPr>
            <w:r>
              <w:rPr>
                <w:sz w:val="29"/>
              </w:rPr>
              <w:t>32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(5,6%)</w:t>
            </w:r>
          </w:p>
        </w:tc>
      </w:tr>
      <w:tr w:rsidR="00AA2216" w14:paraId="007113E1" w14:textId="77777777">
        <w:trPr>
          <w:trHeight w:val="316"/>
        </w:trPr>
        <w:tc>
          <w:tcPr>
            <w:tcW w:w="5447" w:type="dxa"/>
          </w:tcPr>
          <w:p w14:paraId="65D273CA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40-49</w:t>
            </w:r>
          </w:p>
        </w:tc>
        <w:tc>
          <w:tcPr>
            <w:tcW w:w="3925" w:type="dxa"/>
          </w:tcPr>
          <w:p w14:paraId="55B0F342" w14:textId="77777777" w:rsidR="00AA2216" w:rsidRDefault="00000000">
            <w:pPr>
              <w:pStyle w:val="TableParagraph"/>
              <w:spacing w:line="296" w:lineRule="exact"/>
              <w:ind w:left="1135" w:right="1088"/>
              <w:jc w:val="center"/>
              <w:rPr>
                <w:sz w:val="29"/>
              </w:rPr>
            </w:pPr>
            <w:r>
              <w:rPr>
                <w:sz w:val="29"/>
              </w:rPr>
              <w:t>196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(34,7%)</w:t>
            </w:r>
          </w:p>
        </w:tc>
      </w:tr>
      <w:tr w:rsidR="00AA2216" w14:paraId="7F539FF0" w14:textId="77777777">
        <w:trPr>
          <w:trHeight w:val="316"/>
        </w:trPr>
        <w:tc>
          <w:tcPr>
            <w:tcW w:w="5447" w:type="dxa"/>
          </w:tcPr>
          <w:p w14:paraId="0D145D9B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sz w:val="29"/>
              </w:rPr>
              <w:t>50-59</w:t>
            </w:r>
          </w:p>
        </w:tc>
        <w:tc>
          <w:tcPr>
            <w:tcW w:w="3925" w:type="dxa"/>
          </w:tcPr>
          <w:p w14:paraId="6157C5FF" w14:textId="77777777" w:rsidR="00AA2216" w:rsidRDefault="00000000">
            <w:pPr>
              <w:pStyle w:val="TableParagraph"/>
              <w:spacing w:line="297" w:lineRule="exact"/>
              <w:ind w:left="1135" w:right="1088"/>
              <w:jc w:val="center"/>
              <w:rPr>
                <w:sz w:val="29"/>
              </w:rPr>
            </w:pPr>
            <w:r>
              <w:rPr>
                <w:sz w:val="29"/>
              </w:rPr>
              <w:t>244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(43,2%)</w:t>
            </w:r>
          </w:p>
        </w:tc>
      </w:tr>
      <w:tr w:rsidR="00AA2216" w14:paraId="2C0B7BC6" w14:textId="77777777">
        <w:trPr>
          <w:trHeight w:val="315"/>
        </w:trPr>
        <w:tc>
          <w:tcPr>
            <w:tcW w:w="5447" w:type="dxa"/>
          </w:tcPr>
          <w:p w14:paraId="462BA9AE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60-69</w:t>
            </w:r>
          </w:p>
        </w:tc>
        <w:tc>
          <w:tcPr>
            <w:tcW w:w="3925" w:type="dxa"/>
          </w:tcPr>
          <w:p w14:paraId="14195CD8" w14:textId="77777777" w:rsidR="00AA2216" w:rsidRDefault="00000000">
            <w:pPr>
              <w:pStyle w:val="TableParagraph"/>
              <w:spacing w:line="296" w:lineRule="exact"/>
              <w:ind w:left="1120" w:right="1088"/>
              <w:jc w:val="center"/>
              <w:rPr>
                <w:sz w:val="29"/>
              </w:rPr>
            </w:pPr>
            <w:r>
              <w:rPr>
                <w:sz w:val="29"/>
              </w:rPr>
              <w:t>93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(16,5%)</w:t>
            </w:r>
          </w:p>
        </w:tc>
      </w:tr>
      <w:tr w:rsidR="00AA2216" w14:paraId="739CAB72" w14:textId="77777777">
        <w:trPr>
          <w:trHeight w:val="300"/>
        </w:trPr>
        <w:tc>
          <w:tcPr>
            <w:tcW w:w="5447" w:type="dxa"/>
          </w:tcPr>
          <w:p w14:paraId="4F982256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sz w:val="29"/>
              </w:rPr>
              <w:t>Образование</w:t>
            </w:r>
          </w:p>
        </w:tc>
        <w:tc>
          <w:tcPr>
            <w:tcW w:w="3925" w:type="dxa"/>
          </w:tcPr>
          <w:p w14:paraId="1A6A1B0E" w14:textId="77777777" w:rsidR="00AA2216" w:rsidRDefault="00AA2216">
            <w:pPr>
              <w:pStyle w:val="TableParagraph"/>
              <w:ind w:left="0"/>
            </w:pPr>
          </w:p>
        </w:tc>
      </w:tr>
      <w:tr w:rsidR="00AA2216" w14:paraId="24ACF024" w14:textId="77777777">
        <w:trPr>
          <w:trHeight w:val="316"/>
        </w:trPr>
        <w:tc>
          <w:tcPr>
            <w:tcW w:w="5447" w:type="dxa"/>
          </w:tcPr>
          <w:p w14:paraId="5C6A1991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sz w:val="29"/>
              </w:rPr>
              <w:t>Средний</w:t>
            </w:r>
          </w:p>
        </w:tc>
        <w:tc>
          <w:tcPr>
            <w:tcW w:w="3925" w:type="dxa"/>
          </w:tcPr>
          <w:p w14:paraId="6D63B1E8" w14:textId="77777777" w:rsidR="00AA2216" w:rsidRDefault="00000000">
            <w:pPr>
              <w:pStyle w:val="TableParagraph"/>
              <w:spacing w:line="297" w:lineRule="exact"/>
              <w:ind w:left="1136" w:right="1088"/>
              <w:jc w:val="center"/>
              <w:rPr>
                <w:sz w:val="29"/>
              </w:rPr>
            </w:pPr>
            <w:r>
              <w:rPr>
                <w:sz w:val="29"/>
              </w:rPr>
              <w:t>35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(6,2%)</w:t>
            </w:r>
          </w:p>
        </w:tc>
      </w:tr>
      <w:tr w:rsidR="00AA2216" w14:paraId="1D50DC93" w14:textId="77777777">
        <w:trPr>
          <w:trHeight w:val="316"/>
        </w:trPr>
        <w:tc>
          <w:tcPr>
            <w:tcW w:w="5447" w:type="dxa"/>
          </w:tcPr>
          <w:p w14:paraId="19856D6C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Среднее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специальное</w:t>
            </w:r>
          </w:p>
        </w:tc>
        <w:tc>
          <w:tcPr>
            <w:tcW w:w="3925" w:type="dxa"/>
          </w:tcPr>
          <w:p w14:paraId="2EC381A1" w14:textId="77777777" w:rsidR="00AA2216" w:rsidRDefault="00000000">
            <w:pPr>
              <w:pStyle w:val="TableParagraph"/>
              <w:spacing w:line="296" w:lineRule="exact"/>
              <w:ind w:left="1135" w:right="1088"/>
              <w:jc w:val="center"/>
              <w:rPr>
                <w:sz w:val="29"/>
              </w:rPr>
            </w:pPr>
            <w:r>
              <w:rPr>
                <w:sz w:val="29"/>
              </w:rPr>
              <w:t>203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(35,9%)</w:t>
            </w:r>
          </w:p>
        </w:tc>
      </w:tr>
      <w:tr w:rsidR="00AA2216" w14:paraId="6214FE6F" w14:textId="77777777">
        <w:trPr>
          <w:trHeight w:val="316"/>
        </w:trPr>
        <w:tc>
          <w:tcPr>
            <w:tcW w:w="5447" w:type="dxa"/>
          </w:tcPr>
          <w:p w14:paraId="422ABA23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Неоконченное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высшее</w:t>
            </w:r>
          </w:p>
        </w:tc>
        <w:tc>
          <w:tcPr>
            <w:tcW w:w="3925" w:type="dxa"/>
          </w:tcPr>
          <w:p w14:paraId="7C33962C" w14:textId="77777777" w:rsidR="00AA2216" w:rsidRDefault="00000000">
            <w:pPr>
              <w:pStyle w:val="TableParagraph"/>
              <w:spacing w:line="296" w:lineRule="exact"/>
              <w:ind w:left="1135" w:right="1088"/>
              <w:jc w:val="center"/>
              <w:rPr>
                <w:sz w:val="29"/>
              </w:rPr>
            </w:pPr>
            <w:r>
              <w:rPr>
                <w:sz w:val="29"/>
              </w:rPr>
              <w:t>151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(26,7%)</w:t>
            </w:r>
          </w:p>
        </w:tc>
      </w:tr>
      <w:tr w:rsidR="00AA2216" w14:paraId="0A89AE0C" w14:textId="77777777">
        <w:trPr>
          <w:trHeight w:val="300"/>
        </w:trPr>
        <w:tc>
          <w:tcPr>
            <w:tcW w:w="5447" w:type="dxa"/>
          </w:tcPr>
          <w:p w14:paraId="5A71CA41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sz w:val="29"/>
              </w:rPr>
              <w:t>Высшее</w:t>
            </w:r>
          </w:p>
        </w:tc>
        <w:tc>
          <w:tcPr>
            <w:tcW w:w="3925" w:type="dxa"/>
          </w:tcPr>
          <w:p w14:paraId="5A6908F6" w14:textId="77777777" w:rsidR="00AA2216" w:rsidRDefault="00000000">
            <w:pPr>
              <w:pStyle w:val="TableParagraph"/>
              <w:spacing w:line="280" w:lineRule="exact"/>
              <w:ind w:left="1135" w:right="1088"/>
              <w:jc w:val="center"/>
              <w:rPr>
                <w:sz w:val="29"/>
              </w:rPr>
            </w:pPr>
            <w:r>
              <w:rPr>
                <w:sz w:val="29"/>
              </w:rPr>
              <w:t>176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(31,2%)</w:t>
            </w:r>
          </w:p>
        </w:tc>
      </w:tr>
      <w:tr w:rsidR="00AA2216" w14:paraId="50F3C7C8" w14:textId="77777777">
        <w:trPr>
          <w:trHeight w:val="316"/>
        </w:trPr>
        <w:tc>
          <w:tcPr>
            <w:tcW w:w="5447" w:type="dxa"/>
          </w:tcPr>
          <w:p w14:paraId="5EE6AC51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w w:val="95"/>
                <w:sz w:val="29"/>
              </w:rPr>
              <w:t>Семейное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положение</w:t>
            </w:r>
          </w:p>
        </w:tc>
        <w:tc>
          <w:tcPr>
            <w:tcW w:w="3925" w:type="dxa"/>
          </w:tcPr>
          <w:p w14:paraId="526D94D6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29344301" w14:textId="77777777">
        <w:trPr>
          <w:trHeight w:val="316"/>
        </w:trPr>
        <w:tc>
          <w:tcPr>
            <w:tcW w:w="5447" w:type="dxa"/>
          </w:tcPr>
          <w:p w14:paraId="33442F08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Женат/Замужем</w:t>
            </w:r>
          </w:p>
        </w:tc>
        <w:tc>
          <w:tcPr>
            <w:tcW w:w="3925" w:type="dxa"/>
          </w:tcPr>
          <w:p w14:paraId="59CD048C" w14:textId="77777777" w:rsidR="00AA2216" w:rsidRDefault="00000000">
            <w:pPr>
              <w:pStyle w:val="TableParagraph"/>
              <w:spacing w:line="296" w:lineRule="exact"/>
              <w:ind w:left="1135" w:right="1088"/>
              <w:jc w:val="center"/>
              <w:rPr>
                <w:sz w:val="29"/>
              </w:rPr>
            </w:pPr>
            <w:r>
              <w:rPr>
                <w:sz w:val="29"/>
              </w:rPr>
              <w:t>389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(68,8%)</w:t>
            </w:r>
          </w:p>
        </w:tc>
      </w:tr>
      <w:tr w:rsidR="00AA2216" w14:paraId="51DFAFAF" w14:textId="77777777">
        <w:trPr>
          <w:trHeight w:val="316"/>
        </w:trPr>
        <w:tc>
          <w:tcPr>
            <w:tcW w:w="5447" w:type="dxa"/>
          </w:tcPr>
          <w:p w14:paraId="54FB5687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Не</w:t>
            </w:r>
            <w:r>
              <w:rPr>
                <w:spacing w:val="2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женат/Не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замужем</w:t>
            </w:r>
          </w:p>
        </w:tc>
        <w:tc>
          <w:tcPr>
            <w:tcW w:w="3925" w:type="dxa"/>
          </w:tcPr>
          <w:p w14:paraId="493358BA" w14:textId="77777777" w:rsidR="00AA2216" w:rsidRDefault="00000000">
            <w:pPr>
              <w:pStyle w:val="TableParagraph"/>
              <w:spacing w:line="296" w:lineRule="exact"/>
              <w:ind w:left="1136" w:right="1088"/>
              <w:jc w:val="center"/>
              <w:rPr>
                <w:sz w:val="29"/>
              </w:rPr>
            </w:pPr>
            <w:r>
              <w:rPr>
                <w:sz w:val="29"/>
              </w:rPr>
              <w:t>46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(8,1%)</w:t>
            </w:r>
          </w:p>
        </w:tc>
      </w:tr>
      <w:tr w:rsidR="00AA2216" w14:paraId="0BD585FE" w14:textId="77777777">
        <w:trPr>
          <w:trHeight w:val="300"/>
        </w:trPr>
        <w:tc>
          <w:tcPr>
            <w:tcW w:w="5447" w:type="dxa"/>
          </w:tcPr>
          <w:p w14:paraId="0D63BDCB" w14:textId="77777777" w:rsidR="00AA2216" w:rsidRDefault="00000000">
            <w:pPr>
              <w:pStyle w:val="TableParagraph"/>
              <w:spacing w:line="281" w:lineRule="exact"/>
              <w:rPr>
                <w:sz w:val="29"/>
              </w:rPr>
            </w:pPr>
            <w:r>
              <w:rPr>
                <w:sz w:val="29"/>
              </w:rPr>
              <w:t>В</w:t>
            </w:r>
            <w:r>
              <w:rPr>
                <w:spacing w:val="-12"/>
                <w:sz w:val="29"/>
              </w:rPr>
              <w:t xml:space="preserve"> </w:t>
            </w:r>
            <w:r>
              <w:rPr>
                <w:sz w:val="29"/>
              </w:rPr>
              <w:t>разводе</w:t>
            </w:r>
          </w:p>
        </w:tc>
        <w:tc>
          <w:tcPr>
            <w:tcW w:w="3925" w:type="dxa"/>
          </w:tcPr>
          <w:p w14:paraId="4674D9D4" w14:textId="77777777" w:rsidR="00AA2216" w:rsidRDefault="00000000">
            <w:pPr>
              <w:pStyle w:val="TableParagraph"/>
              <w:spacing w:line="281" w:lineRule="exact"/>
              <w:ind w:left="1135" w:right="1088"/>
              <w:jc w:val="center"/>
              <w:rPr>
                <w:sz w:val="29"/>
              </w:rPr>
            </w:pPr>
            <w:r>
              <w:rPr>
                <w:sz w:val="29"/>
              </w:rPr>
              <w:t>107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(18,9%)</w:t>
            </w:r>
          </w:p>
        </w:tc>
      </w:tr>
    </w:tbl>
    <w:p w14:paraId="19820AF0" w14:textId="77777777" w:rsidR="00AA2216" w:rsidRDefault="00AA2216">
      <w:pPr>
        <w:spacing w:line="281" w:lineRule="exact"/>
        <w:jc w:val="center"/>
        <w:rPr>
          <w:sz w:val="29"/>
        </w:rPr>
        <w:sectPr w:rsidR="00AA2216">
          <w:pgSz w:w="11910" w:h="16840"/>
          <w:pgMar w:top="1600" w:right="280" w:bottom="1180" w:left="1440" w:header="0" w:footer="913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47"/>
        <w:gridCol w:w="3925"/>
      </w:tblGrid>
      <w:tr w:rsidR="00AA2216" w14:paraId="602098C9" w14:textId="77777777">
        <w:trPr>
          <w:trHeight w:val="316"/>
        </w:trPr>
        <w:tc>
          <w:tcPr>
            <w:tcW w:w="5447" w:type="dxa"/>
          </w:tcPr>
          <w:p w14:paraId="2CEA4C5D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Вдова</w:t>
            </w:r>
          </w:p>
        </w:tc>
        <w:tc>
          <w:tcPr>
            <w:tcW w:w="3925" w:type="dxa"/>
          </w:tcPr>
          <w:p w14:paraId="338067F3" w14:textId="77777777" w:rsidR="00AA2216" w:rsidRDefault="00000000">
            <w:pPr>
              <w:pStyle w:val="TableParagraph"/>
              <w:spacing w:line="296" w:lineRule="exact"/>
              <w:ind w:left="1136" w:right="1088"/>
              <w:jc w:val="center"/>
              <w:rPr>
                <w:sz w:val="29"/>
              </w:rPr>
            </w:pPr>
            <w:r>
              <w:rPr>
                <w:sz w:val="29"/>
              </w:rPr>
              <w:t>23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(4,1%)</w:t>
            </w:r>
          </w:p>
        </w:tc>
      </w:tr>
      <w:tr w:rsidR="00AA2216" w14:paraId="2684BAC3" w14:textId="77777777">
        <w:trPr>
          <w:trHeight w:val="300"/>
        </w:trPr>
        <w:tc>
          <w:tcPr>
            <w:tcW w:w="5447" w:type="dxa"/>
          </w:tcPr>
          <w:p w14:paraId="5D924A1C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w w:val="95"/>
                <w:sz w:val="29"/>
              </w:rPr>
              <w:t>Предпочтительный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язык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общения</w:t>
            </w:r>
          </w:p>
        </w:tc>
        <w:tc>
          <w:tcPr>
            <w:tcW w:w="3925" w:type="dxa"/>
          </w:tcPr>
          <w:p w14:paraId="5031EE03" w14:textId="77777777" w:rsidR="00AA2216" w:rsidRDefault="00AA2216">
            <w:pPr>
              <w:pStyle w:val="TableParagraph"/>
              <w:ind w:left="0"/>
            </w:pPr>
          </w:p>
        </w:tc>
      </w:tr>
      <w:tr w:rsidR="00AA2216" w14:paraId="39BAD426" w14:textId="77777777">
        <w:trPr>
          <w:trHeight w:val="316"/>
        </w:trPr>
        <w:tc>
          <w:tcPr>
            <w:tcW w:w="5447" w:type="dxa"/>
          </w:tcPr>
          <w:p w14:paraId="4CFDA43B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sz w:val="29"/>
              </w:rPr>
              <w:t>Казахский</w:t>
            </w:r>
          </w:p>
        </w:tc>
        <w:tc>
          <w:tcPr>
            <w:tcW w:w="3925" w:type="dxa"/>
          </w:tcPr>
          <w:p w14:paraId="399239A9" w14:textId="77777777" w:rsidR="00AA2216" w:rsidRDefault="00000000">
            <w:pPr>
              <w:pStyle w:val="TableParagraph"/>
              <w:spacing w:line="297" w:lineRule="exact"/>
              <w:ind w:left="1135" w:right="1088"/>
              <w:jc w:val="center"/>
              <w:rPr>
                <w:sz w:val="29"/>
              </w:rPr>
            </w:pPr>
            <w:r>
              <w:rPr>
                <w:sz w:val="29"/>
              </w:rPr>
              <w:t>225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(39,8%)</w:t>
            </w:r>
          </w:p>
        </w:tc>
      </w:tr>
      <w:tr w:rsidR="00AA2216" w14:paraId="52FBA0A7" w14:textId="77777777">
        <w:trPr>
          <w:trHeight w:val="316"/>
        </w:trPr>
        <w:tc>
          <w:tcPr>
            <w:tcW w:w="5447" w:type="dxa"/>
          </w:tcPr>
          <w:p w14:paraId="4F6981C8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sz w:val="29"/>
              </w:rPr>
              <w:t>Русский</w:t>
            </w:r>
          </w:p>
        </w:tc>
        <w:tc>
          <w:tcPr>
            <w:tcW w:w="3925" w:type="dxa"/>
          </w:tcPr>
          <w:p w14:paraId="1DA4B68A" w14:textId="77777777" w:rsidR="00AA2216" w:rsidRDefault="00000000">
            <w:pPr>
              <w:pStyle w:val="TableParagraph"/>
              <w:spacing w:line="297" w:lineRule="exact"/>
              <w:ind w:left="1135" w:right="1088"/>
              <w:jc w:val="center"/>
              <w:rPr>
                <w:sz w:val="29"/>
              </w:rPr>
            </w:pPr>
            <w:r>
              <w:rPr>
                <w:sz w:val="29"/>
              </w:rPr>
              <w:t>340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(60,2%)</w:t>
            </w:r>
          </w:p>
        </w:tc>
      </w:tr>
      <w:tr w:rsidR="00AA2216" w14:paraId="1CD2C312" w14:textId="77777777">
        <w:trPr>
          <w:trHeight w:val="316"/>
        </w:trPr>
        <w:tc>
          <w:tcPr>
            <w:tcW w:w="5447" w:type="dxa"/>
          </w:tcPr>
          <w:p w14:paraId="1A4EFC50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Участие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скрининге</w:t>
            </w:r>
          </w:p>
        </w:tc>
        <w:tc>
          <w:tcPr>
            <w:tcW w:w="3925" w:type="dxa"/>
          </w:tcPr>
          <w:p w14:paraId="63325424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40DC4299" w14:textId="77777777">
        <w:trPr>
          <w:trHeight w:val="300"/>
        </w:trPr>
        <w:tc>
          <w:tcPr>
            <w:tcW w:w="5447" w:type="dxa"/>
          </w:tcPr>
          <w:p w14:paraId="5C9242C8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w w:val="95"/>
                <w:sz w:val="29"/>
              </w:rPr>
              <w:t>1-й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раз</w:t>
            </w:r>
          </w:p>
        </w:tc>
        <w:tc>
          <w:tcPr>
            <w:tcW w:w="3925" w:type="dxa"/>
          </w:tcPr>
          <w:p w14:paraId="7218EA2A" w14:textId="77777777" w:rsidR="00AA2216" w:rsidRDefault="00000000">
            <w:pPr>
              <w:pStyle w:val="TableParagraph"/>
              <w:spacing w:line="280" w:lineRule="exact"/>
              <w:ind w:left="1135" w:right="1088"/>
              <w:jc w:val="center"/>
              <w:rPr>
                <w:sz w:val="29"/>
              </w:rPr>
            </w:pPr>
            <w:r>
              <w:rPr>
                <w:sz w:val="29"/>
              </w:rPr>
              <w:t>441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(78,1%)</w:t>
            </w:r>
          </w:p>
        </w:tc>
      </w:tr>
      <w:tr w:rsidR="00AA2216" w14:paraId="1594554A" w14:textId="77777777">
        <w:trPr>
          <w:trHeight w:val="316"/>
        </w:trPr>
        <w:tc>
          <w:tcPr>
            <w:tcW w:w="5447" w:type="dxa"/>
          </w:tcPr>
          <w:p w14:paraId="5CF3AC71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2-й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раз</w:t>
            </w:r>
          </w:p>
        </w:tc>
        <w:tc>
          <w:tcPr>
            <w:tcW w:w="3925" w:type="dxa"/>
          </w:tcPr>
          <w:p w14:paraId="0B2B421F" w14:textId="77777777" w:rsidR="00AA2216" w:rsidRDefault="00000000">
            <w:pPr>
              <w:pStyle w:val="TableParagraph"/>
              <w:spacing w:line="296" w:lineRule="exact"/>
              <w:ind w:left="1135" w:right="1088"/>
              <w:jc w:val="center"/>
              <w:rPr>
                <w:sz w:val="29"/>
              </w:rPr>
            </w:pPr>
            <w:r>
              <w:rPr>
                <w:sz w:val="29"/>
              </w:rPr>
              <w:t>124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(21,9%)</w:t>
            </w:r>
          </w:p>
        </w:tc>
      </w:tr>
      <w:tr w:rsidR="00AA2216" w14:paraId="20A02843" w14:textId="77777777">
        <w:trPr>
          <w:trHeight w:val="316"/>
        </w:trPr>
        <w:tc>
          <w:tcPr>
            <w:tcW w:w="5447" w:type="dxa"/>
          </w:tcPr>
          <w:p w14:paraId="7698A9EF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3-й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раз</w:t>
            </w:r>
          </w:p>
        </w:tc>
        <w:tc>
          <w:tcPr>
            <w:tcW w:w="3925" w:type="dxa"/>
          </w:tcPr>
          <w:p w14:paraId="59BC1C8D" w14:textId="77777777" w:rsidR="00AA2216" w:rsidRDefault="00000000">
            <w:pPr>
              <w:pStyle w:val="TableParagraph"/>
              <w:spacing w:line="296" w:lineRule="exact"/>
              <w:ind w:left="49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-</w:t>
            </w:r>
          </w:p>
        </w:tc>
      </w:tr>
      <w:tr w:rsidR="00AA2216" w14:paraId="3EC78228" w14:textId="77777777">
        <w:trPr>
          <w:trHeight w:val="316"/>
        </w:trPr>
        <w:tc>
          <w:tcPr>
            <w:tcW w:w="5447" w:type="dxa"/>
          </w:tcPr>
          <w:p w14:paraId="3B35606A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Приглашение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на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</w:t>
            </w:r>
          </w:p>
        </w:tc>
        <w:tc>
          <w:tcPr>
            <w:tcW w:w="3925" w:type="dxa"/>
          </w:tcPr>
          <w:p w14:paraId="09C0A6B1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37CFDB48" w14:textId="77777777">
        <w:trPr>
          <w:trHeight w:val="300"/>
        </w:trPr>
        <w:tc>
          <w:tcPr>
            <w:tcW w:w="5447" w:type="dxa"/>
          </w:tcPr>
          <w:p w14:paraId="06D918AB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w w:val="95"/>
                <w:sz w:val="29"/>
              </w:rPr>
              <w:t>По</w:t>
            </w:r>
            <w:r>
              <w:rPr>
                <w:spacing w:val="3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телефону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сотрудники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клиники</w:t>
            </w:r>
          </w:p>
        </w:tc>
        <w:tc>
          <w:tcPr>
            <w:tcW w:w="3925" w:type="dxa"/>
          </w:tcPr>
          <w:p w14:paraId="51940D52" w14:textId="77777777" w:rsidR="00AA2216" w:rsidRDefault="00000000">
            <w:pPr>
              <w:pStyle w:val="TableParagraph"/>
              <w:spacing w:line="280" w:lineRule="exact"/>
              <w:ind w:left="1135" w:right="1088"/>
              <w:jc w:val="center"/>
              <w:rPr>
                <w:sz w:val="29"/>
              </w:rPr>
            </w:pPr>
            <w:r>
              <w:rPr>
                <w:sz w:val="29"/>
              </w:rPr>
              <w:t>251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(44,4%)</w:t>
            </w:r>
          </w:p>
        </w:tc>
      </w:tr>
      <w:tr w:rsidR="00AA2216" w14:paraId="7AEFAF17" w14:textId="77777777">
        <w:trPr>
          <w:trHeight w:val="316"/>
        </w:trPr>
        <w:tc>
          <w:tcPr>
            <w:tcW w:w="5447" w:type="dxa"/>
          </w:tcPr>
          <w:p w14:paraId="3C1C207D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Посещение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клиники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другой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причине</w:t>
            </w:r>
          </w:p>
        </w:tc>
        <w:tc>
          <w:tcPr>
            <w:tcW w:w="3925" w:type="dxa"/>
          </w:tcPr>
          <w:p w14:paraId="1E173241" w14:textId="77777777" w:rsidR="00AA2216" w:rsidRDefault="00000000">
            <w:pPr>
              <w:pStyle w:val="TableParagraph"/>
              <w:spacing w:line="296" w:lineRule="exact"/>
              <w:ind w:left="1135" w:right="1088"/>
              <w:jc w:val="center"/>
              <w:rPr>
                <w:sz w:val="29"/>
              </w:rPr>
            </w:pPr>
            <w:r>
              <w:rPr>
                <w:sz w:val="29"/>
              </w:rPr>
              <w:t>202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(35,8%)</w:t>
            </w:r>
          </w:p>
        </w:tc>
      </w:tr>
      <w:tr w:rsidR="00AA2216" w14:paraId="4694C10F" w14:textId="77777777">
        <w:trPr>
          <w:trHeight w:val="316"/>
        </w:trPr>
        <w:tc>
          <w:tcPr>
            <w:tcW w:w="5447" w:type="dxa"/>
          </w:tcPr>
          <w:p w14:paraId="581D107F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w w:val="95"/>
                <w:sz w:val="29"/>
              </w:rPr>
              <w:t>По</w:t>
            </w:r>
            <w:r>
              <w:rPr>
                <w:spacing w:val="3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рекомендации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работодателя</w:t>
            </w:r>
          </w:p>
        </w:tc>
        <w:tc>
          <w:tcPr>
            <w:tcW w:w="3925" w:type="dxa"/>
          </w:tcPr>
          <w:p w14:paraId="6E0EBDD0" w14:textId="77777777" w:rsidR="00AA2216" w:rsidRDefault="00000000">
            <w:pPr>
              <w:pStyle w:val="TableParagraph"/>
              <w:spacing w:line="297" w:lineRule="exact"/>
              <w:ind w:left="1120" w:right="1088"/>
              <w:jc w:val="center"/>
              <w:rPr>
                <w:sz w:val="29"/>
              </w:rPr>
            </w:pPr>
            <w:r>
              <w:rPr>
                <w:sz w:val="29"/>
              </w:rPr>
              <w:t>61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(10,8%)</w:t>
            </w:r>
          </w:p>
        </w:tc>
      </w:tr>
      <w:tr w:rsidR="00AA2216" w14:paraId="27741E1A" w14:textId="77777777">
        <w:trPr>
          <w:trHeight w:val="316"/>
        </w:trPr>
        <w:tc>
          <w:tcPr>
            <w:tcW w:w="5447" w:type="dxa"/>
          </w:tcPr>
          <w:p w14:paraId="53BF36E3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Через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друзей/родственников/супруга</w:t>
            </w:r>
          </w:p>
        </w:tc>
        <w:tc>
          <w:tcPr>
            <w:tcW w:w="3925" w:type="dxa"/>
          </w:tcPr>
          <w:p w14:paraId="69A98585" w14:textId="77777777" w:rsidR="00AA2216" w:rsidRDefault="00000000">
            <w:pPr>
              <w:pStyle w:val="TableParagraph"/>
              <w:spacing w:line="296" w:lineRule="exact"/>
              <w:ind w:left="1136" w:right="1088"/>
              <w:jc w:val="center"/>
              <w:rPr>
                <w:sz w:val="29"/>
              </w:rPr>
            </w:pPr>
            <w:r>
              <w:rPr>
                <w:sz w:val="29"/>
              </w:rPr>
              <w:t>28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(5,0%)</w:t>
            </w:r>
          </w:p>
        </w:tc>
      </w:tr>
      <w:tr w:rsidR="00AA2216" w14:paraId="44BDA6C4" w14:textId="77777777">
        <w:trPr>
          <w:trHeight w:val="300"/>
        </w:trPr>
        <w:tc>
          <w:tcPr>
            <w:tcW w:w="5447" w:type="dxa"/>
          </w:tcPr>
          <w:p w14:paraId="2CB39CAB" w14:textId="77777777" w:rsidR="00AA2216" w:rsidRDefault="00000000">
            <w:pPr>
              <w:pStyle w:val="TableParagraph"/>
              <w:spacing w:line="281" w:lineRule="exact"/>
              <w:rPr>
                <w:sz w:val="29"/>
              </w:rPr>
            </w:pPr>
            <w:r>
              <w:rPr>
                <w:sz w:val="29"/>
              </w:rPr>
              <w:t>СМИ</w:t>
            </w:r>
          </w:p>
        </w:tc>
        <w:tc>
          <w:tcPr>
            <w:tcW w:w="3925" w:type="dxa"/>
          </w:tcPr>
          <w:p w14:paraId="018E2211" w14:textId="77777777" w:rsidR="00AA2216" w:rsidRDefault="00000000">
            <w:pPr>
              <w:pStyle w:val="TableParagraph"/>
              <w:spacing w:line="281" w:lineRule="exact"/>
              <w:ind w:left="1120" w:right="1088"/>
              <w:jc w:val="center"/>
              <w:rPr>
                <w:sz w:val="29"/>
              </w:rPr>
            </w:pPr>
            <w:r>
              <w:rPr>
                <w:sz w:val="29"/>
              </w:rPr>
              <w:t>9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(1,6%)</w:t>
            </w:r>
          </w:p>
        </w:tc>
      </w:tr>
      <w:tr w:rsidR="00AA2216" w14:paraId="09735390" w14:textId="77777777">
        <w:trPr>
          <w:trHeight w:val="316"/>
        </w:trPr>
        <w:tc>
          <w:tcPr>
            <w:tcW w:w="5447" w:type="dxa"/>
          </w:tcPr>
          <w:p w14:paraId="3AB376B6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Самостоятельно</w:t>
            </w:r>
          </w:p>
        </w:tc>
        <w:tc>
          <w:tcPr>
            <w:tcW w:w="3925" w:type="dxa"/>
          </w:tcPr>
          <w:p w14:paraId="11DDEA54" w14:textId="77777777" w:rsidR="00AA2216" w:rsidRDefault="00000000">
            <w:pPr>
              <w:pStyle w:val="TableParagraph"/>
              <w:spacing w:line="296" w:lineRule="exact"/>
              <w:ind w:left="1136" w:right="1088"/>
              <w:jc w:val="center"/>
              <w:rPr>
                <w:sz w:val="29"/>
              </w:rPr>
            </w:pPr>
            <w:r>
              <w:rPr>
                <w:sz w:val="29"/>
              </w:rPr>
              <w:t>14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(2,5%)</w:t>
            </w:r>
          </w:p>
        </w:tc>
      </w:tr>
    </w:tbl>
    <w:p w14:paraId="285973E3" w14:textId="77777777" w:rsidR="00AA2216" w:rsidRDefault="00AA2216">
      <w:pPr>
        <w:pStyle w:val="a3"/>
        <w:spacing w:before="6"/>
        <w:ind w:left="0"/>
        <w:jc w:val="left"/>
        <w:rPr>
          <w:sz w:val="19"/>
        </w:rPr>
      </w:pPr>
    </w:p>
    <w:p w14:paraId="0ABF8444" w14:textId="77777777" w:rsidR="00AA2216" w:rsidRDefault="00000000">
      <w:pPr>
        <w:pStyle w:val="a3"/>
        <w:spacing w:before="94" w:line="232" w:lineRule="auto"/>
        <w:ind w:right="546" w:firstLine="704"/>
      </w:pPr>
      <w:r>
        <w:rPr>
          <w:w w:val="95"/>
        </w:rPr>
        <w:t>В исследовании, посвященном скринингу на рак предстательной железы</w:t>
      </w:r>
      <w:r>
        <w:rPr>
          <w:spacing w:val="1"/>
          <w:w w:val="95"/>
        </w:rPr>
        <w:t xml:space="preserve"> </w:t>
      </w:r>
      <w:r>
        <w:rPr>
          <w:w w:val="95"/>
        </w:rPr>
        <w:t>(РПЖ), приняли участие 386 мужчин. Средний возраст участников составил</w:t>
      </w:r>
      <w:r>
        <w:rPr>
          <w:spacing w:val="1"/>
          <w:w w:val="95"/>
        </w:rPr>
        <w:t xml:space="preserve"> </w:t>
      </w:r>
      <w:r>
        <w:rPr>
          <w:w w:val="95"/>
        </w:rPr>
        <w:t>56,7 года с стандартным отклонением 5,1. Все участники были распределены</w:t>
      </w:r>
      <w:r>
        <w:rPr>
          <w:spacing w:val="1"/>
          <w:w w:val="95"/>
        </w:rPr>
        <w:t xml:space="preserve"> </w:t>
      </w:r>
      <w:r>
        <w:rPr>
          <w:w w:val="95"/>
        </w:rPr>
        <w:t>по двум возрастным группам: 73,6% находились в возрасте от 50 до 59 лет, а</w:t>
      </w:r>
      <w:r>
        <w:rPr>
          <w:spacing w:val="1"/>
          <w:w w:val="95"/>
        </w:rPr>
        <w:t xml:space="preserve"> </w:t>
      </w:r>
      <w:r>
        <w:rPr>
          <w:w w:val="95"/>
        </w:rPr>
        <w:t>26,4% -</w:t>
      </w:r>
      <w:r>
        <w:rPr>
          <w:spacing w:val="1"/>
          <w:w w:val="95"/>
        </w:rPr>
        <w:t xml:space="preserve"> </w:t>
      </w:r>
      <w:r>
        <w:rPr>
          <w:w w:val="95"/>
        </w:rPr>
        <w:t>в возрастной категории от 60 до</w:t>
      </w:r>
      <w:r>
        <w:rPr>
          <w:spacing w:val="1"/>
          <w:w w:val="95"/>
        </w:rPr>
        <w:t xml:space="preserve"> </w:t>
      </w:r>
      <w:r>
        <w:rPr>
          <w:w w:val="95"/>
        </w:rPr>
        <w:t>69 лет.</w:t>
      </w:r>
      <w:r>
        <w:rPr>
          <w:spacing w:val="1"/>
          <w:w w:val="95"/>
        </w:rPr>
        <w:t xml:space="preserve"> </w:t>
      </w:r>
      <w:r>
        <w:rPr>
          <w:w w:val="95"/>
        </w:rPr>
        <w:t>Анализ уровня образования</w:t>
      </w:r>
      <w:r>
        <w:rPr>
          <w:spacing w:val="1"/>
          <w:w w:val="95"/>
        </w:rPr>
        <w:t xml:space="preserve"> </w:t>
      </w:r>
      <w:r>
        <w:t>показал,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3,4%</w:t>
      </w:r>
      <w:r>
        <w:rPr>
          <w:spacing w:val="1"/>
        </w:rPr>
        <w:t xml:space="preserve"> </w:t>
      </w:r>
      <w:r>
        <w:t>мужчин</w:t>
      </w:r>
      <w:r>
        <w:rPr>
          <w:spacing w:val="1"/>
        </w:rPr>
        <w:t xml:space="preserve"> </w:t>
      </w:r>
      <w:r>
        <w:t>имели</w:t>
      </w:r>
      <w:r>
        <w:rPr>
          <w:spacing w:val="1"/>
        </w:rPr>
        <w:t xml:space="preserve"> </w:t>
      </w:r>
      <w:r>
        <w:t>среднее образование, 42,5%</w:t>
      </w:r>
      <w:r>
        <w:rPr>
          <w:spacing w:val="1"/>
        </w:rPr>
        <w:t xml:space="preserve"> </w:t>
      </w:r>
      <w:r>
        <w:t>-среднее</w:t>
      </w:r>
      <w:r>
        <w:rPr>
          <w:spacing w:val="1"/>
        </w:rPr>
        <w:t xml:space="preserve"> </w:t>
      </w:r>
      <w:r>
        <w:rPr>
          <w:w w:val="95"/>
        </w:rPr>
        <w:t>специальное</w:t>
      </w:r>
      <w:r>
        <w:rPr>
          <w:spacing w:val="7"/>
          <w:w w:val="95"/>
        </w:rPr>
        <w:t xml:space="preserve"> </w:t>
      </w:r>
      <w:r>
        <w:rPr>
          <w:w w:val="95"/>
        </w:rPr>
        <w:t>образование,</w:t>
      </w:r>
      <w:r>
        <w:rPr>
          <w:spacing w:val="18"/>
          <w:w w:val="95"/>
        </w:rPr>
        <w:t xml:space="preserve"> </w:t>
      </w:r>
      <w:r>
        <w:rPr>
          <w:w w:val="95"/>
        </w:rPr>
        <w:t>22,5%</w:t>
      </w:r>
      <w:r>
        <w:rPr>
          <w:spacing w:val="17"/>
          <w:w w:val="95"/>
        </w:rPr>
        <w:t xml:space="preserve"> </w:t>
      </w:r>
      <w:r>
        <w:rPr>
          <w:w w:val="95"/>
        </w:rPr>
        <w:t>-</w:t>
      </w:r>
      <w:r>
        <w:rPr>
          <w:spacing w:val="9"/>
          <w:w w:val="95"/>
        </w:rPr>
        <w:t xml:space="preserve"> </w:t>
      </w:r>
      <w:r>
        <w:rPr>
          <w:w w:val="95"/>
        </w:rPr>
        <w:t>неоконченное</w:t>
      </w:r>
      <w:r>
        <w:rPr>
          <w:spacing w:val="-20"/>
          <w:w w:val="95"/>
        </w:rPr>
        <w:t xml:space="preserve"> </w:t>
      </w:r>
      <w:r>
        <w:rPr>
          <w:w w:val="95"/>
        </w:rPr>
        <w:t>высшее</w:t>
      </w:r>
      <w:r>
        <w:rPr>
          <w:spacing w:val="7"/>
          <w:w w:val="95"/>
        </w:rPr>
        <w:t xml:space="preserve"> </w:t>
      </w:r>
      <w:r>
        <w:rPr>
          <w:w w:val="95"/>
        </w:rPr>
        <w:t>образование,</w:t>
      </w:r>
      <w:r>
        <w:rPr>
          <w:spacing w:val="-6"/>
          <w:w w:val="95"/>
        </w:rPr>
        <w:t xml:space="preserve"> </w:t>
      </w:r>
      <w:r>
        <w:rPr>
          <w:w w:val="95"/>
        </w:rPr>
        <w:t>и</w:t>
      </w:r>
      <w:r>
        <w:rPr>
          <w:spacing w:val="16"/>
          <w:w w:val="95"/>
        </w:rPr>
        <w:t xml:space="preserve"> </w:t>
      </w:r>
      <w:r>
        <w:rPr>
          <w:w w:val="95"/>
        </w:rPr>
        <w:t>31,6%</w:t>
      </w:r>
    </w:p>
    <w:p w14:paraId="7041CC0A" w14:textId="77777777" w:rsidR="00AA2216" w:rsidRDefault="00000000">
      <w:pPr>
        <w:pStyle w:val="a4"/>
        <w:numPr>
          <w:ilvl w:val="0"/>
          <w:numId w:val="42"/>
        </w:numPr>
        <w:tabs>
          <w:tab w:val="left" w:pos="467"/>
        </w:tabs>
        <w:spacing w:line="232" w:lineRule="auto"/>
        <w:ind w:right="542" w:firstLine="0"/>
        <w:rPr>
          <w:sz w:val="29"/>
        </w:rPr>
      </w:pPr>
      <w:r>
        <w:rPr>
          <w:sz w:val="29"/>
        </w:rPr>
        <w:t>высшее образование. В отношении семейного положения, 70,5% мужчин</w:t>
      </w:r>
      <w:r>
        <w:rPr>
          <w:spacing w:val="1"/>
          <w:sz w:val="29"/>
        </w:rPr>
        <w:t xml:space="preserve"> </w:t>
      </w:r>
      <w:r>
        <w:rPr>
          <w:sz w:val="29"/>
        </w:rPr>
        <w:t>были</w:t>
      </w:r>
      <w:r>
        <w:rPr>
          <w:spacing w:val="-10"/>
          <w:sz w:val="29"/>
        </w:rPr>
        <w:t xml:space="preserve"> </w:t>
      </w:r>
      <w:r>
        <w:rPr>
          <w:sz w:val="29"/>
        </w:rPr>
        <w:t>женаты,</w:t>
      </w:r>
      <w:r>
        <w:rPr>
          <w:spacing w:val="-8"/>
          <w:sz w:val="29"/>
        </w:rPr>
        <w:t xml:space="preserve"> </w:t>
      </w:r>
      <w:r>
        <w:rPr>
          <w:sz w:val="29"/>
        </w:rPr>
        <w:t>6,0%</w:t>
      </w:r>
      <w:r>
        <w:rPr>
          <w:spacing w:val="-13"/>
          <w:sz w:val="29"/>
        </w:rPr>
        <w:t xml:space="preserve"> </w:t>
      </w:r>
      <w:r>
        <w:rPr>
          <w:sz w:val="29"/>
        </w:rPr>
        <w:t>-</w:t>
      </w:r>
      <w:r>
        <w:rPr>
          <w:spacing w:val="-15"/>
          <w:sz w:val="29"/>
        </w:rPr>
        <w:t xml:space="preserve"> </w:t>
      </w:r>
      <w:r>
        <w:rPr>
          <w:sz w:val="29"/>
        </w:rPr>
        <w:t>не</w:t>
      </w:r>
      <w:r>
        <w:rPr>
          <w:spacing w:val="-15"/>
          <w:sz w:val="29"/>
        </w:rPr>
        <w:t xml:space="preserve"> </w:t>
      </w:r>
      <w:r>
        <w:rPr>
          <w:sz w:val="29"/>
        </w:rPr>
        <w:t>женаты,</w:t>
      </w:r>
      <w:r>
        <w:rPr>
          <w:spacing w:val="-8"/>
          <w:sz w:val="29"/>
        </w:rPr>
        <w:t xml:space="preserve"> </w:t>
      </w:r>
      <w:r>
        <w:rPr>
          <w:sz w:val="29"/>
        </w:rPr>
        <w:t>19,7%</w:t>
      </w:r>
      <w:r>
        <w:rPr>
          <w:spacing w:val="-15"/>
          <w:sz w:val="29"/>
        </w:rPr>
        <w:t xml:space="preserve"> </w:t>
      </w:r>
      <w:r>
        <w:rPr>
          <w:sz w:val="29"/>
        </w:rPr>
        <w:t>были</w:t>
      </w:r>
      <w:r>
        <w:rPr>
          <w:spacing w:val="-10"/>
          <w:sz w:val="29"/>
        </w:rPr>
        <w:t xml:space="preserve"> </w:t>
      </w:r>
      <w:r>
        <w:rPr>
          <w:sz w:val="29"/>
        </w:rPr>
        <w:t>в</w:t>
      </w:r>
      <w:r>
        <w:rPr>
          <w:spacing w:val="-7"/>
          <w:sz w:val="29"/>
        </w:rPr>
        <w:t xml:space="preserve"> </w:t>
      </w:r>
      <w:r>
        <w:rPr>
          <w:sz w:val="29"/>
        </w:rPr>
        <w:t>разводе,</w:t>
      </w:r>
      <w:r>
        <w:rPr>
          <w:spacing w:val="-8"/>
          <w:sz w:val="29"/>
        </w:rPr>
        <w:t xml:space="preserve"> </w:t>
      </w:r>
      <w:r>
        <w:rPr>
          <w:sz w:val="29"/>
        </w:rPr>
        <w:t>и</w:t>
      </w:r>
      <w:r>
        <w:rPr>
          <w:spacing w:val="-11"/>
          <w:sz w:val="29"/>
        </w:rPr>
        <w:t xml:space="preserve"> </w:t>
      </w:r>
      <w:r>
        <w:rPr>
          <w:sz w:val="29"/>
        </w:rPr>
        <w:t>3,9%</w:t>
      </w:r>
      <w:r>
        <w:rPr>
          <w:spacing w:val="-9"/>
          <w:sz w:val="29"/>
        </w:rPr>
        <w:t xml:space="preserve"> </w:t>
      </w:r>
      <w:r>
        <w:rPr>
          <w:sz w:val="29"/>
        </w:rPr>
        <w:t>-</w:t>
      </w:r>
      <w:r>
        <w:rPr>
          <w:spacing w:val="-14"/>
          <w:sz w:val="29"/>
        </w:rPr>
        <w:t xml:space="preserve"> </w:t>
      </w:r>
      <w:r>
        <w:rPr>
          <w:sz w:val="29"/>
        </w:rPr>
        <w:t>вдовцы.</w:t>
      </w:r>
      <w:r>
        <w:rPr>
          <w:spacing w:val="-6"/>
          <w:sz w:val="29"/>
        </w:rPr>
        <w:t xml:space="preserve"> </w:t>
      </w:r>
      <w:r>
        <w:rPr>
          <w:sz w:val="29"/>
        </w:rPr>
        <w:t>Что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касается предпочтительного языка общения, 48,4% участников предпочитали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казахский язык,</w:t>
      </w:r>
      <w:r>
        <w:rPr>
          <w:spacing w:val="1"/>
          <w:sz w:val="29"/>
        </w:rPr>
        <w:t xml:space="preserve"> </w:t>
      </w:r>
      <w:r>
        <w:rPr>
          <w:sz w:val="29"/>
        </w:rPr>
        <w:t>а</w:t>
      </w:r>
      <w:r>
        <w:rPr>
          <w:spacing w:val="1"/>
          <w:sz w:val="29"/>
        </w:rPr>
        <w:t xml:space="preserve"> </w:t>
      </w:r>
      <w:r>
        <w:rPr>
          <w:sz w:val="29"/>
        </w:rPr>
        <w:t>51,6% -</w:t>
      </w:r>
      <w:r>
        <w:rPr>
          <w:spacing w:val="1"/>
          <w:sz w:val="29"/>
        </w:rPr>
        <w:t xml:space="preserve"> </w:t>
      </w:r>
      <w:r>
        <w:rPr>
          <w:sz w:val="29"/>
        </w:rPr>
        <w:t>русский. Все</w:t>
      </w:r>
      <w:r>
        <w:rPr>
          <w:spacing w:val="1"/>
          <w:sz w:val="29"/>
        </w:rPr>
        <w:t xml:space="preserve"> </w:t>
      </w:r>
      <w:r>
        <w:rPr>
          <w:sz w:val="29"/>
        </w:rPr>
        <w:t>участники проходили скрининг</w:t>
      </w:r>
      <w:r>
        <w:rPr>
          <w:spacing w:val="1"/>
          <w:sz w:val="29"/>
        </w:rPr>
        <w:t xml:space="preserve"> </w:t>
      </w:r>
      <w:r>
        <w:rPr>
          <w:sz w:val="29"/>
        </w:rPr>
        <w:t>впервые. Методы приглашения на скрининг также были разнообразными: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53,6% участников были приглашены на скрининг по телефону сотрудниками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поликлиники,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26,4% пришли на скрининг во время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посещения поликлиники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по другой причине, 16,1% были направлены на скрининг по рекомендации</w:t>
      </w:r>
      <w:r>
        <w:rPr>
          <w:spacing w:val="1"/>
          <w:sz w:val="29"/>
        </w:rPr>
        <w:t xml:space="preserve"> </w:t>
      </w:r>
      <w:r>
        <w:rPr>
          <w:sz w:val="29"/>
        </w:rPr>
        <w:t>работодателя, 3,9% узнали о скрининге через друзей, родственников или</w:t>
      </w:r>
      <w:r>
        <w:rPr>
          <w:spacing w:val="1"/>
          <w:sz w:val="29"/>
        </w:rPr>
        <w:t xml:space="preserve"> </w:t>
      </w:r>
      <w:r>
        <w:rPr>
          <w:sz w:val="29"/>
        </w:rPr>
        <w:t>супругу. Ни один из участников не был приглашен на скрининг через СМИ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или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пришел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самостоятельно</w:t>
      </w:r>
      <w:r>
        <w:rPr>
          <w:spacing w:val="-36"/>
          <w:w w:val="95"/>
          <w:sz w:val="29"/>
        </w:rPr>
        <w:t xml:space="preserve"> </w:t>
      </w:r>
      <w:r>
        <w:rPr>
          <w:w w:val="95"/>
          <w:sz w:val="29"/>
        </w:rPr>
        <w:t>(таблица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23).</w:t>
      </w:r>
    </w:p>
    <w:p w14:paraId="273D8356" w14:textId="77777777" w:rsidR="00AA2216" w:rsidRDefault="00AA2216">
      <w:pPr>
        <w:pStyle w:val="a3"/>
        <w:spacing w:before="10"/>
        <w:ind w:left="0"/>
        <w:jc w:val="left"/>
        <w:rPr>
          <w:sz w:val="25"/>
        </w:rPr>
      </w:pPr>
    </w:p>
    <w:p w14:paraId="7DE43CB3" w14:textId="77777777" w:rsidR="00AA2216" w:rsidRDefault="00000000">
      <w:pPr>
        <w:pStyle w:val="a3"/>
        <w:spacing w:line="230" w:lineRule="auto"/>
        <w:ind w:right="539"/>
        <w:jc w:val="left"/>
      </w:pPr>
      <w:r>
        <w:t>Таблица 23 – Демографические и</w:t>
      </w:r>
      <w:r>
        <w:rPr>
          <w:spacing w:val="1"/>
        </w:rPr>
        <w:t xml:space="preserve"> </w:t>
      </w:r>
      <w:r>
        <w:t>клинические характеристики участников</w:t>
      </w:r>
      <w:r>
        <w:rPr>
          <w:spacing w:val="-70"/>
        </w:rPr>
        <w:t xml:space="preserve"> </w:t>
      </w:r>
      <w:r>
        <w:rPr>
          <w:w w:val="95"/>
        </w:rPr>
        <w:t>скрининга</w:t>
      </w:r>
      <w:r>
        <w:rPr>
          <w:spacing w:val="16"/>
          <w:w w:val="95"/>
        </w:rPr>
        <w:t xml:space="preserve"> </w:t>
      </w:r>
      <w:r>
        <w:rPr>
          <w:w w:val="95"/>
        </w:rPr>
        <w:t>на</w:t>
      </w:r>
      <w:r>
        <w:rPr>
          <w:spacing w:val="17"/>
          <w:w w:val="95"/>
        </w:rPr>
        <w:t xml:space="preserve"> </w:t>
      </w:r>
      <w:r>
        <w:rPr>
          <w:w w:val="95"/>
        </w:rPr>
        <w:t>рак</w:t>
      </w:r>
      <w:r>
        <w:rPr>
          <w:spacing w:val="22"/>
          <w:w w:val="95"/>
        </w:rPr>
        <w:t xml:space="preserve"> </w:t>
      </w:r>
      <w:r>
        <w:rPr>
          <w:w w:val="95"/>
        </w:rPr>
        <w:t>предстательной</w:t>
      </w:r>
      <w:r>
        <w:rPr>
          <w:spacing w:val="25"/>
          <w:w w:val="95"/>
        </w:rPr>
        <w:t xml:space="preserve"> </w:t>
      </w:r>
      <w:r>
        <w:rPr>
          <w:w w:val="95"/>
        </w:rPr>
        <w:t>железы</w:t>
      </w:r>
      <w:r>
        <w:rPr>
          <w:spacing w:val="13"/>
          <w:w w:val="95"/>
        </w:rPr>
        <w:t xml:space="preserve"> </w:t>
      </w:r>
      <w:r>
        <w:rPr>
          <w:w w:val="95"/>
        </w:rPr>
        <w:t>(РПЖ),</w:t>
      </w:r>
      <w:r>
        <w:rPr>
          <w:spacing w:val="2"/>
          <w:w w:val="95"/>
        </w:rPr>
        <w:t xml:space="preserve"> </w:t>
      </w:r>
      <w:r>
        <w:rPr>
          <w:w w:val="95"/>
        </w:rPr>
        <w:t>абсолютные</w:t>
      </w:r>
      <w:r>
        <w:rPr>
          <w:spacing w:val="17"/>
          <w:w w:val="95"/>
        </w:rPr>
        <w:t xml:space="preserve"> </w:t>
      </w:r>
      <w:r>
        <w:rPr>
          <w:w w:val="95"/>
        </w:rPr>
        <w:t>показатели,</w:t>
      </w:r>
      <w:r>
        <w:rPr>
          <w:spacing w:val="2"/>
          <w:w w:val="95"/>
        </w:rPr>
        <w:t xml:space="preserve"> </w:t>
      </w:r>
      <w:r>
        <w:rPr>
          <w:w w:val="95"/>
        </w:rPr>
        <w:t>(%)</w:t>
      </w:r>
    </w:p>
    <w:p w14:paraId="37F9A3A7" w14:textId="77777777" w:rsidR="00AA2216" w:rsidRDefault="00AA2216">
      <w:pPr>
        <w:pStyle w:val="a3"/>
        <w:spacing w:before="5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47"/>
        <w:gridCol w:w="3781"/>
      </w:tblGrid>
      <w:tr w:rsidR="00AA2216" w14:paraId="1337BFA6" w14:textId="77777777">
        <w:trPr>
          <w:trHeight w:val="316"/>
        </w:trPr>
        <w:tc>
          <w:tcPr>
            <w:tcW w:w="5447" w:type="dxa"/>
          </w:tcPr>
          <w:p w14:paraId="7F08049F" w14:textId="77777777" w:rsidR="00AA2216" w:rsidRDefault="00000000">
            <w:pPr>
              <w:pStyle w:val="TableParagraph"/>
              <w:spacing w:line="296" w:lineRule="exact"/>
              <w:ind w:left="1736"/>
              <w:rPr>
                <w:sz w:val="29"/>
              </w:rPr>
            </w:pPr>
            <w:r>
              <w:rPr>
                <w:sz w:val="29"/>
              </w:rPr>
              <w:t>Характеристика</w:t>
            </w:r>
          </w:p>
        </w:tc>
        <w:tc>
          <w:tcPr>
            <w:tcW w:w="3781" w:type="dxa"/>
          </w:tcPr>
          <w:p w14:paraId="71A6487C" w14:textId="77777777" w:rsidR="00AA2216" w:rsidRDefault="00000000">
            <w:pPr>
              <w:pStyle w:val="TableParagraph"/>
              <w:spacing w:line="296" w:lineRule="exact"/>
              <w:ind w:left="1104" w:right="1056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РПЖ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(n=386)</w:t>
            </w:r>
          </w:p>
        </w:tc>
      </w:tr>
      <w:tr w:rsidR="00AA2216" w14:paraId="15AE5E3B" w14:textId="77777777">
        <w:trPr>
          <w:trHeight w:val="300"/>
        </w:trPr>
        <w:tc>
          <w:tcPr>
            <w:tcW w:w="5447" w:type="dxa"/>
          </w:tcPr>
          <w:p w14:paraId="5CC00DDB" w14:textId="77777777" w:rsidR="00AA2216" w:rsidRDefault="00000000">
            <w:pPr>
              <w:pStyle w:val="TableParagraph"/>
              <w:spacing w:line="281" w:lineRule="exact"/>
              <w:rPr>
                <w:sz w:val="29"/>
              </w:rPr>
            </w:pPr>
            <w:r>
              <w:rPr>
                <w:w w:val="95"/>
                <w:sz w:val="29"/>
              </w:rPr>
              <w:t>Средний</w:t>
            </w:r>
            <w:r>
              <w:rPr>
                <w:spacing w:val="2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возраст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±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стандартное</w:t>
            </w:r>
            <w:r>
              <w:rPr>
                <w:spacing w:val="-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отклонение</w:t>
            </w:r>
          </w:p>
        </w:tc>
        <w:tc>
          <w:tcPr>
            <w:tcW w:w="3781" w:type="dxa"/>
          </w:tcPr>
          <w:p w14:paraId="4EE0807F" w14:textId="77777777" w:rsidR="00AA2216" w:rsidRDefault="00000000">
            <w:pPr>
              <w:pStyle w:val="TableParagraph"/>
              <w:spacing w:line="281" w:lineRule="exact"/>
              <w:ind w:left="1088" w:right="1056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56,7</w:t>
            </w:r>
            <w:r>
              <w:rPr>
                <w:spacing w:val="-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±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5,1</w:t>
            </w:r>
          </w:p>
        </w:tc>
      </w:tr>
      <w:tr w:rsidR="00AA2216" w14:paraId="5346CB58" w14:textId="77777777">
        <w:trPr>
          <w:trHeight w:val="315"/>
        </w:trPr>
        <w:tc>
          <w:tcPr>
            <w:tcW w:w="5447" w:type="dxa"/>
          </w:tcPr>
          <w:p w14:paraId="5D61CBF5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Возрастные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группы</w:t>
            </w:r>
          </w:p>
        </w:tc>
        <w:tc>
          <w:tcPr>
            <w:tcW w:w="3781" w:type="dxa"/>
          </w:tcPr>
          <w:p w14:paraId="0BDA5DA2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0E4A31F1" w14:textId="77777777">
        <w:trPr>
          <w:trHeight w:val="316"/>
        </w:trPr>
        <w:tc>
          <w:tcPr>
            <w:tcW w:w="5447" w:type="dxa"/>
          </w:tcPr>
          <w:p w14:paraId="5DF3D159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30-39</w:t>
            </w:r>
          </w:p>
        </w:tc>
        <w:tc>
          <w:tcPr>
            <w:tcW w:w="3781" w:type="dxa"/>
          </w:tcPr>
          <w:p w14:paraId="6DB33020" w14:textId="77777777" w:rsidR="00AA2216" w:rsidRDefault="00000000">
            <w:pPr>
              <w:pStyle w:val="TableParagraph"/>
              <w:spacing w:line="296" w:lineRule="exact"/>
              <w:ind w:left="33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-</w:t>
            </w:r>
          </w:p>
        </w:tc>
      </w:tr>
      <w:tr w:rsidR="00AA2216" w14:paraId="170715DE" w14:textId="77777777">
        <w:trPr>
          <w:trHeight w:val="316"/>
        </w:trPr>
        <w:tc>
          <w:tcPr>
            <w:tcW w:w="5447" w:type="dxa"/>
          </w:tcPr>
          <w:p w14:paraId="4F6A96D5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sz w:val="29"/>
              </w:rPr>
              <w:t>40-49</w:t>
            </w:r>
          </w:p>
        </w:tc>
        <w:tc>
          <w:tcPr>
            <w:tcW w:w="3781" w:type="dxa"/>
          </w:tcPr>
          <w:p w14:paraId="472950A1" w14:textId="77777777" w:rsidR="00AA2216" w:rsidRDefault="00000000">
            <w:pPr>
              <w:pStyle w:val="TableParagraph"/>
              <w:spacing w:line="297" w:lineRule="exact"/>
              <w:ind w:left="33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-</w:t>
            </w:r>
          </w:p>
        </w:tc>
      </w:tr>
      <w:tr w:rsidR="00AA2216" w14:paraId="38864E78" w14:textId="77777777">
        <w:trPr>
          <w:trHeight w:val="300"/>
        </w:trPr>
        <w:tc>
          <w:tcPr>
            <w:tcW w:w="5447" w:type="dxa"/>
          </w:tcPr>
          <w:p w14:paraId="05DEB646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sz w:val="29"/>
              </w:rPr>
              <w:t>50-59</w:t>
            </w:r>
          </w:p>
        </w:tc>
        <w:tc>
          <w:tcPr>
            <w:tcW w:w="3781" w:type="dxa"/>
          </w:tcPr>
          <w:p w14:paraId="4C035FFD" w14:textId="77777777" w:rsidR="00AA2216" w:rsidRDefault="00000000">
            <w:pPr>
              <w:pStyle w:val="TableParagraph"/>
              <w:spacing w:line="280" w:lineRule="exact"/>
              <w:ind w:left="1087" w:right="1056"/>
              <w:jc w:val="center"/>
              <w:rPr>
                <w:sz w:val="29"/>
              </w:rPr>
            </w:pPr>
            <w:r>
              <w:rPr>
                <w:sz w:val="29"/>
              </w:rPr>
              <w:t>284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(73,6%)</w:t>
            </w:r>
          </w:p>
        </w:tc>
      </w:tr>
    </w:tbl>
    <w:p w14:paraId="137D181B" w14:textId="77777777" w:rsidR="00AA2216" w:rsidRDefault="00AA2216">
      <w:pPr>
        <w:spacing w:line="280" w:lineRule="exact"/>
        <w:jc w:val="center"/>
        <w:rPr>
          <w:sz w:val="29"/>
        </w:rPr>
        <w:sectPr w:rsidR="00AA2216">
          <w:pgSz w:w="11910" w:h="16840"/>
          <w:pgMar w:top="1120" w:right="280" w:bottom="1180" w:left="1440" w:header="0" w:footer="913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47"/>
        <w:gridCol w:w="3781"/>
      </w:tblGrid>
      <w:tr w:rsidR="00AA2216" w14:paraId="2F21F875" w14:textId="77777777">
        <w:trPr>
          <w:trHeight w:val="316"/>
        </w:trPr>
        <w:tc>
          <w:tcPr>
            <w:tcW w:w="5447" w:type="dxa"/>
          </w:tcPr>
          <w:p w14:paraId="4112745D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60-69</w:t>
            </w:r>
          </w:p>
        </w:tc>
        <w:tc>
          <w:tcPr>
            <w:tcW w:w="3781" w:type="dxa"/>
          </w:tcPr>
          <w:p w14:paraId="7C06E23B" w14:textId="77777777" w:rsidR="00AA2216" w:rsidRDefault="00000000">
            <w:pPr>
              <w:pStyle w:val="TableParagraph"/>
              <w:spacing w:line="296" w:lineRule="exact"/>
              <w:ind w:left="1087" w:right="1056"/>
              <w:jc w:val="center"/>
              <w:rPr>
                <w:sz w:val="29"/>
              </w:rPr>
            </w:pPr>
            <w:r>
              <w:rPr>
                <w:sz w:val="29"/>
              </w:rPr>
              <w:t>102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(26,4%)</w:t>
            </w:r>
          </w:p>
        </w:tc>
      </w:tr>
      <w:tr w:rsidR="00AA2216" w14:paraId="1CA4A205" w14:textId="77777777">
        <w:trPr>
          <w:trHeight w:val="300"/>
        </w:trPr>
        <w:tc>
          <w:tcPr>
            <w:tcW w:w="5447" w:type="dxa"/>
          </w:tcPr>
          <w:p w14:paraId="45456045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sz w:val="29"/>
              </w:rPr>
              <w:t>Образование</w:t>
            </w:r>
          </w:p>
        </w:tc>
        <w:tc>
          <w:tcPr>
            <w:tcW w:w="3781" w:type="dxa"/>
          </w:tcPr>
          <w:p w14:paraId="118B00A6" w14:textId="77777777" w:rsidR="00AA2216" w:rsidRDefault="00AA2216">
            <w:pPr>
              <w:pStyle w:val="TableParagraph"/>
              <w:ind w:left="0"/>
            </w:pPr>
          </w:p>
        </w:tc>
      </w:tr>
      <w:tr w:rsidR="00AA2216" w14:paraId="1953E51C" w14:textId="77777777">
        <w:trPr>
          <w:trHeight w:val="316"/>
        </w:trPr>
        <w:tc>
          <w:tcPr>
            <w:tcW w:w="5447" w:type="dxa"/>
          </w:tcPr>
          <w:p w14:paraId="72E858C1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sz w:val="29"/>
              </w:rPr>
              <w:t>Средний</w:t>
            </w:r>
          </w:p>
        </w:tc>
        <w:tc>
          <w:tcPr>
            <w:tcW w:w="3781" w:type="dxa"/>
          </w:tcPr>
          <w:p w14:paraId="56A1D421" w14:textId="77777777" w:rsidR="00AA2216" w:rsidRDefault="00000000">
            <w:pPr>
              <w:pStyle w:val="TableParagraph"/>
              <w:spacing w:line="297" w:lineRule="exact"/>
              <w:ind w:left="1088" w:right="1056"/>
              <w:jc w:val="center"/>
              <w:rPr>
                <w:sz w:val="29"/>
              </w:rPr>
            </w:pPr>
            <w:r>
              <w:rPr>
                <w:sz w:val="29"/>
              </w:rPr>
              <w:t>13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(3,4%)</w:t>
            </w:r>
          </w:p>
        </w:tc>
      </w:tr>
      <w:tr w:rsidR="00AA2216" w14:paraId="3392E454" w14:textId="77777777">
        <w:trPr>
          <w:trHeight w:val="316"/>
        </w:trPr>
        <w:tc>
          <w:tcPr>
            <w:tcW w:w="5447" w:type="dxa"/>
          </w:tcPr>
          <w:p w14:paraId="428924F6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w w:val="95"/>
                <w:sz w:val="29"/>
              </w:rPr>
              <w:t>Среднее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специальное</w:t>
            </w:r>
          </w:p>
        </w:tc>
        <w:tc>
          <w:tcPr>
            <w:tcW w:w="3781" w:type="dxa"/>
          </w:tcPr>
          <w:p w14:paraId="225BB747" w14:textId="77777777" w:rsidR="00AA2216" w:rsidRDefault="00000000">
            <w:pPr>
              <w:pStyle w:val="TableParagraph"/>
              <w:spacing w:line="297" w:lineRule="exact"/>
              <w:ind w:left="1087" w:right="1056"/>
              <w:jc w:val="center"/>
              <w:rPr>
                <w:sz w:val="29"/>
              </w:rPr>
            </w:pPr>
            <w:r>
              <w:rPr>
                <w:sz w:val="29"/>
              </w:rPr>
              <w:t>164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(42,5%)</w:t>
            </w:r>
          </w:p>
        </w:tc>
      </w:tr>
      <w:tr w:rsidR="00AA2216" w14:paraId="3207BFD1" w14:textId="77777777">
        <w:trPr>
          <w:trHeight w:val="316"/>
        </w:trPr>
        <w:tc>
          <w:tcPr>
            <w:tcW w:w="5447" w:type="dxa"/>
          </w:tcPr>
          <w:p w14:paraId="254E3393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Неоконченное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высшее</w:t>
            </w:r>
          </w:p>
        </w:tc>
        <w:tc>
          <w:tcPr>
            <w:tcW w:w="3781" w:type="dxa"/>
          </w:tcPr>
          <w:p w14:paraId="441D45B3" w14:textId="77777777" w:rsidR="00AA2216" w:rsidRDefault="00000000">
            <w:pPr>
              <w:pStyle w:val="TableParagraph"/>
              <w:spacing w:line="296" w:lineRule="exact"/>
              <w:ind w:left="1103" w:right="1056"/>
              <w:jc w:val="center"/>
              <w:rPr>
                <w:sz w:val="29"/>
              </w:rPr>
            </w:pPr>
            <w:r>
              <w:rPr>
                <w:sz w:val="29"/>
              </w:rPr>
              <w:t>87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(22,5%)</w:t>
            </w:r>
          </w:p>
        </w:tc>
      </w:tr>
      <w:tr w:rsidR="00AA2216" w14:paraId="18638649" w14:textId="77777777">
        <w:trPr>
          <w:trHeight w:val="300"/>
        </w:trPr>
        <w:tc>
          <w:tcPr>
            <w:tcW w:w="5447" w:type="dxa"/>
          </w:tcPr>
          <w:p w14:paraId="6E567BF5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sz w:val="29"/>
              </w:rPr>
              <w:t>Высшее</w:t>
            </w:r>
          </w:p>
        </w:tc>
        <w:tc>
          <w:tcPr>
            <w:tcW w:w="3781" w:type="dxa"/>
          </w:tcPr>
          <w:p w14:paraId="06DE4757" w14:textId="77777777" w:rsidR="00AA2216" w:rsidRDefault="00000000">
            <w:pPr>
              <w:pStyle w:val="TableParagraph"/>
              <w:spacing w:line="280" w:lineRule="exact"/>
              <w:ind w:left="1087" w:right="1056"/>
              <w:jc w:val="center"/>
              <w:rPr>
                <w:sz w:val="29"/>
              </w:rPr>
            </w:pPr>
            <w:r>
              <w:rPr>
                <w:sz w:val="29"/>
              </w:rPr>
              <w:t>122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(31,6%)</w:t>
            </w:r>
          </w:p>
        </w:tc>
      </w:tr>
      <w:tr w:rsidR="00AA2216" w14:paraId="6896C724" w14:textId="77777777">
        <w:trPr>
          <w:trHeight w:val="316"/>
        </w:trPr>
        <w:tc>
          <w:tcPr>
            <w:tcW w:w="5447" w:type="dxa"/>
          </w:tcPr>
          <w:p w14:paraId="3D236268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Семейное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положение</w:t>
            </w:r>
          </w:p>
        </w:tc>
        <w:tc>
          <w:tcPr>
            <w:tcW w:w="3781" w:type="dxa"/>
          </w:tcPr>
          <w:p w14:paraId="1182F8FD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51135EBD" w14:textId="77777777">
        <w:trPr>
          <w:trHeight w:val="316"/>
        </w:trPr>
        <w:tc>
          <w:tcPr>
            <w:tcW w:w="5447" w:type="dxa"/>
          </w:tcPr>
          <w:p w14:paraId="7B62A9FC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Женат/Замужем</w:t>
            </w:r>
          </w:p>
        </w:tc>
        <w:tc>
          <w:tcPr>
            <w:tcW w:w="3781" w:type="dxa"/>
          </w:tcPr>
          <w:p w14:paraId="132016B2" w14:textId="77777777" w:rsidR="00AA2216" w:rsidRDefault="00000000">
            <w:pPr>
              <w:pStyle w:val="TableParagraph"/>
              <w:spacing w:line="296" w:lineRule="exact"/>
              <w:ind w:left="1087" w:right="1056"/>
              <w:jc w:val="center"/>
              <w:rPr>
                <w:sz w:val="29"/>
              </w:rPr>
            </w:pPr>
            <w:r>
              <w:rPr>
                <w:sz w:val="29"/>
              </w:rPr>
              <w:t>272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(70,5%)</w:t>
            </w:r>
          </w:p>
        </w:tc>
      </w:tr>
      <w:tr w:rsidR="00AA2216" w14:paraId="6F28B3FF" w14:textId="77777777">
        <w:trPr>
          <w:trHeight w:val="316"/>
        </w:trPr>
        <w:tc>
          <w:tcPr>
            <w:tcW w:w="5447" w:type="dxa"/>
          </w:tcPr>
          <w:p w14:paraId="6F265BB6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Не</w:t>
            </w:r>
            <w:r>
              <w:rPr>
                <w:spacing w:val="2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женат/Не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замужем</w:t>
            </w:r>
          </w:p>
        </w:tc>
        <w:tc>
          <w:tcPr>
            <w:tcW w:w="3781" w:type="dxa"/>
          </w:tcPr>
          <w:p w14:paraId="2D995A44" w14:textId="77777777" w:rsidR="00AA2216" w:rsidRDefault="00000000">
            <w:pPr>
              <w:pStyle w:val="TableParagraph"/>
              <w:spacing w:line="296" w:lineRule="exact"/>
              <w:ind w:left="1088" w:right="1056"/>
              <w:jc w:val="center"/>
              <w:rPr>
                <w:sz w:val="29"/>
              </w:rPr>
            </w:pPr>
            <w:r>
              <w:rPr>
                <w:sz w:val="29"/>
              </w:rPr>
              <w:t>23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(6,0%)</w:t>
            </w:r>
          </w:p>
        </w:tc>
      </w:tr>
      <w:tr w:rsidR="00AA2216" w14:paraId="47DACB33" w14:textId="77777777">
        <w:trPr>
          <w:trHeight w:val="300"/>
        </w:trPr>
        <w:tc>
          <w:tcPr>
            <w:tcW w:w="5447" w:type="dxa"/>
          </w:tcPr>
          <w:p w14:paraId="078E40EA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sz w:val="29"/>
              </w:rPr>
              <w:t>В</w:t>
            </w:r>
            <w:r>
              <w:rPr>
                <w:spacing w:val="-12"/>
                <w:sz w:val="29"/>
              </w:rPr>
              <w:t xml:space="preserve"> </w:t>
            </w:r>
            <w:r>
              <w:rPr>
                <w:sz w:val="29"/>
              </w:rPr>
              <w:t>разводе</w:t>
            </w:r>
          </w:p>
        </w:tc>
        <w:tc>
          <w:tcPr>
            <w:tcW w:w="3781" w:type="dxa"/>
          </w:tcPr>
          <w:p w14:paraId="775D0D79" w14:textId="77777777" w:rsidR="00AA2216" w:rsidRDefault="00000000">
            <w:pPr>
              <w:pStyle w:val="TableParagraph"/>
              <w:spacing w:line="280" w:lineRule="exact"/>
              <w:ind w:left="1103" w:right="1056"/>
              <w:jc w:val="center"/>
              <w:rPr>
                <w:sz w:val="29"/>
              </w:rPr>
            </w:pPr>
            <w:r>
              <w:rPr>
                <w:sz w:val="29"/>
              </w:rPr>
              <w:t>76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(19,7%)</w:t>
            </w:r>
          </w:p>
        </w:tc>
      </w:tr>
      <w:tr w:rsidR="00AA2216" w14:paraId="6584A3FE" w14:textId="77777777">
        <w:trPr>
          <w:trHeight w:val="316"/>
        </w:trPr>
        <w:tc>
          <w:tcPr>
            <w:tcW w:w="5447" w:type="dxa"/>
          </w:tcPr>
          <w:p w14:paraId="2FB24144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Вдовец</w:t>
            </w:r>
          </w:p>
        </w:tc>
        <w:tc>
          <w:tcPr>
            <w:tcW w:w="3781" w:type="dxa"/>
          </w:tcPr>
          <w:p w14:paraId="647E8A18" w14:textId="77777777" w:rsidR="00AA2216" w:rsidRDefault="00000000">
            <w:pPr>
              <w:pStyle w:val="TableParagraph"/>
              <w:spacing w:line="296" w:lineRule="exact"/>
              <w:ind w:left="1088" w:right="1056"/>
              <w:jc w:val="center"/>
              <w:rPr>
                <w:sz w:val="29"/>
              </w:rPr>
            </w:pPr>
            <w:r>
              <w:rPr>
                <w:sz w:val="29"/>
              </w:rPr>
              <w:t>15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(3,9%)</w:t>
            </w:r>
          </w:p>
        </w:tc>
      </w:tr>
      <w:tr w:rsidR="00AA2216" w14:paraId="3319642A" w14:textId="77777777">
        <w:trPr>
          <w:trHeight w:val="316"/>
        </w:trPr>
        <w:tc>
          <w:tcPr>
            <w:tcW w:w="5447" w:type="dxa"/>
          </w:tcPr>
          <w:p w14:paraId="2C9428FB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w w:val="95"/>
                <w:sz w:val="29"/>
              </w:rPr>
              <w:t>Предпочтительный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язык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общения</w:t>
            </w:r>
          </w:p>
        </w:tc>
        <w:tc>
          <w:tcPr>
            <w:tcW w:w="3781" w:type="dxa"/>
          </w:tcPr>
          <w:p w14:paraId="4AF4F9A1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7B775A06" w14:textId="77777777">
        <w:trPr>
          <w:trHeight w:val="316"/>
        </w:trPr>
        <w:tc>
          <w:tcPr>
            <w:tcW w:w="5447" w:type="dxa"/>
          </w:tcPr>
          <w:p w14:paraId="70246E74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Казахский</w:t>
            </w:r>
          </w:p>
        </w:tc>
        <w:tc>
          <w:tcPr>
            <w:tcW w:w="3781" w:type="dxa"/>
          </w:tcPr>
          <w:p w14:paraId="40AE581E" w14:textId="77777777" w:rsidR="00AA2216" w:rsidRDefault="00000000">
            <w:pPr>
              <w:pStyle w:val="TableParagraph"/>
              <w:spacing w:line="296" w:lineRule="exact"/>
              <w:ind w:left="1087" w:right="1056"/>
              <w:jc w:val="center"/>
              <w:rPr>
                <w:sz w:val="29"/>
              </w:rPr>
            </w:pPr>
            <w:r>
              <w:rPr>
                <w:sz w:val="29"/>
              </w:rPr>
              <w:t>187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(48,4%)</w:t>
            </w:r>
          </w:p>
        </w:tc>
      </w:tr>
      <w:tr w:rsidR="00AA2216" w14:paraId="7759102C" w14:textId="77777777">
        <w:trPr>
          <w:trHeight w:val="300"/>
        </w:trPr>
        <w:tc>
          <w:tcPr>
            <w:tcW w:w="5447" w:type="dxa"/>
          </w:tcPr>
          <w:p w14:paraId="2CC5A44C" w14:textId="77777777" w:rsidR="00AA2216" w:rsidRDefault="00000000">
            <w:pPr>
              <w:pStyle w:val="TableParagraph"/>
              <w:spacing w:line="281" w:lineRule="exact"/>
              <w:rPr>
                <w:sz w:val="29"/>
              </w:rPr>
            </w:pPr>
            <w:r>
              <w:rPr>
                <w:sz w:val="29"/>
              </w:rPr>
              <w:t>Русский</w:t>
            </w:r>
          </w:p>
        </w:tc>
        <w:tc>
          <w:tcPr>
            <w:tcW w:w="3781" w:type="dxa"/>
          </w:tcPr>
          <w:p w14:paraId="353CC4DD" w14:textId="77777777" w:rsidR="00AA2216" w:rsidRDefault="00000000">
            <w:pPr>
              <w:pStyle w:val="TableParagraph"/>
              <w:spacing w:line="281" w:lineRule="exact"/>
              <w:ind w:left="1087" w:right="1056"/>
              <w:jc w:val="center"/>
              <w:rPr>
                <w:sz w:val="29"/>
              </w:rPr>
            </w:pPr>
            <w:r>
              <w:rPr>
                <w:sz w:val="29"/>
              </w:rPr>
              <w:t>199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(51,6%)</w:t>
            </w:r>
          </w:p>
        </w:tc>
      </w:tr>
      <w:tr w:rsidR="00AA2216" w14:paraId="65961C76" w14:textId="77777777">
        <w:trPr>
          <w:trHeight w:val="316"/>
        </w:trPr>
        <w:tc>
          <w:tcPr>
            <w:tcW w:w="5447" w:type="dxa"/>
          </w:tcPr>
          <w:p w14:paraId="2ECE6989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Участие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скрининге</w:t>
            </w:r>
          </w:p>
        </w:tc>
        <w:tc>
          <w:tcPr>
            <w:tcW w:w="3781" w:type="dxa"/>
          </w:tcPr>
          <w:p w14:paraId="3FB388DB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65673520" w14:textId="77777777">
        <w:trPr>
          <w:trHeight w:val="316"/>
        </w:trPr>
        <w:tc>
          <w:tcPr>
            <w:tcW w:w="5447" w:type="dxa"/>
          </w:tcPr>
          <w:p w14:paraId="4ACED214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1-й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раз</w:t>
            </w:r>
          </w:p>
        </w:tc>
        <w:tc>
          <w:tcPr>
            <w:tcW w:w="3781" w:type="dxa"/>
          </w:tcPr>
          <w:p w14:paraId="7B5E22BA" w14:textId="77777777" w:rsidR="00AA2216" w:rsidRDefault="00000000">
            <w:pPr>
              <w:pStyle w:val="TableParagraph"/>
              <w:spacing w:line="296" w:lineRule="exact"/>
              <w:ind w:left="1104" w:right="1056"/>
              <w:jc w:val="center"/>
              <w:rPr>
                <w:sz w:val="29"/>
              </w:rPr>
            </w:pPr>
            <w:r>
              <w:rPr>
                <w:sz w:val="29"/>
              </w:rPr>
              <w:t>386</w:t>
            </w:r>
            <w:r>
              <w:rPr>
                <w:spacing w:val="-13"/>
                <w:sz w:val="29"/>
              </w:rPr>
              <w:t xml:space="preserve"> </w:t>
            </w:r>
            <w:r>
              <w:rPr>
                <w:sz w:val="29"/>
              </w:rPr>
              <w:t>(100%)</w:t>
            </w:r>
          </w:p>
        </w:tc>
      </w:tr>
      <w:tr w:rsidR="00AA2216" w14:paraId="7E5109C8" w14:textId="77777777">
        <w:trPr>
          <w:trHeight w:val="316"/>
        </w:trPr>
        <w:tc>
          <w:tcPr>
            <w:tcW w:w="5447" w:type="dxa"/>
          </w:tcPr>
          <w:p w14:paraId="436DFAB2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w w:val="95"/>
                <w:sz w:val="29"/>
              </w:rPr>
              <w:t>2-й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раз</w:t>
            </w:r>
          </w:p>
        </w:tc>
        <w:tc>
          <w:tcPr>
            <w:tcW w:w="3781" w:type="dxa"/>
          </w:tcPr>
          <w:p w14:paraId="6D3751FB" w14:textId="77777777" w:rsidR="00AA2216" w:rsidRDefault="00000000">
            <w:pPr>
              <w:pStyle w:val="TableParagraph"/>
              <w:spacing w:line="297" w:lineRule="exact"/>
              <w:ind w:left="33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-</w:t>
            </w:r>
          </w:p>
        </w:tc>
      </w:tr>
      <w:tr w:rsidR="00AA2216" w14:paraId="255F8FAD" w14:textId="77777777">
        <w:trPr>
          <w:trHeight w:val="300"/>
        </w:trPr>
        <w:tc>
          <w:tcPr>
            <w:tcW w:w="5447" w:type="dxa"/>
          </w:tcPr>
          <w:p w14:paraId="05F14AC0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w w:val="95"/>
                <w:sz w:val="29"/>
              </w:rPr>
              <w:t>3-й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раз</w:t>
            </w:r>
          </w:p>
        </w:tc>
        <w:tc>
          <w:tcPr>
            <w:tcW w:w="3781" w:type="dxa"/>
          </w:tcPr>
          <w:p w14:paraId="14CD5C6D" w14:textId="77777777" w:rsidR="00AA2216" w:rsidRDefault="00000000">
            <w:pPr>
              <w:pStyle w:val="TableParagraph"/>
              <w:spacing w:line="280" w:lineRule="exact"/>
              <w:ind w:left="33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-</w:t>
            </w:r>
          </w:p>
        </w:tc>
      </w:tr>
      <w:tr w:rsidR="00AA2216" w14:paraId="19FD94F5" w14:textId="77777777">
        <w:trPr>
          <w:trHeight w:val="316"/>
        </w:trPr>
        <w:tc>
          <w:tcPr>
            <w:tcW w:w="5447" w:type="dxa"/>
          </w:tcPr>
          <w:p w14:paraId="5E179DA9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Приглашение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на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</w:t>
            </w:r>
          </w:p>
        </w:tc>
        <w:tc>
          <w:tcPr>
            <w:tcW w:w="3781" w:type="dxa"/>
          </w:tcPr>
          <w:p w14:paraId="4B0856FA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05EA5DF0" w14:textId="77777777">
        <w:trPr>
          <w:trHeight w:val="316"/>
        </w:trPr>
        <w:tc>
          <w:tcPr>
            <w:tcW w:w="5447" w:type="dxa"/>
          </w:tcPr>
          <w:p w14:paraId="30483034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w w:val="95"/>
                <w:sz w:val="29"/>
              </w:rPr>
              <w:t>По</w:t>
            </w:r>
            <w:r>
              <w:rPr>
                <w:spacing w:val="3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телефону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сотрудники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клиники</w:t>
            </w:r>
          </w:p>
        </w:tc>
        <w:tc>
          <w:tcPr>
            <w:tcW w:w="3781" w:type="dxa"/>
          </w:tcPr>
          <w:p w14:paraId="5C6E1361" w14:textId="77777777" w:rsidR="00AA2216" w:rsidRDefault="00000000">
            <w:pPr>
              <w:pStyle w:val="TableParagraph"/>
              <w:spacing w:line="297" w:lineRule="exact"/>
              <w:ind w:left="1087" w:right="1056"/>
              <w:jc w:val="center"/>
              <w:rPr>
                <w:sz w:val="29"/>
              </w:rPr>
            </w:pPr>
            <w:r>
              <w:rPr>
                <w:sz w:val="29"/>
              </w:rPr>
              <w:t>207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(53,6%)</w:t>
            </w:r>
          </w:p>
        </w:tc>
      </w:tr>
      <w:tr w:rsidR="00AA2216" w14:paraId="661B53B9" w14:textId="77777777">
        <w:trPr>
          <w:trHeight w:val="316"/>
        </w:trPr>
        <w:tc>
          <w:tcPr>
            <w:tcW w:w="5447" w:type="dxa"/>
          </w:tcPr>
          <w:p w14:paraId="0B2270AB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Посещение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клиники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другой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причине</w:t>
            </w:r>
          </w:p>
        </w:tc>
        <w:tc>
          <w:tcPr>
            <w:tcW w:w="3781" w:type="dxa"/>
          </w:tcPr>
          <w:p w14:paraId="4349179A" w14:textId="77777777" w:rsidR="00AA2216" w:rsidRDefault="00000000">
            <w:pPr>
              <w:pStyle w:val="TableParagraph"/>
              <w:spacing w:line="296" w:lineRule="exact"/>
              <w:ind w:left="1087" w:right="1056"/>
              <w:jc w:val="center"/>
              <w:rPr>
                <w:sz w:val="29"/>
              </w:rPr>
            </w:pPr>
            <w:r>
              <w:rPr>
                <w:sz w:val="29"/>
              </w:rPr>
              <w:t>102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(26,4%)</w:t>
            </w:r>
          </w:p>
        </w:tc>
      </w:tr>
      <w:tr w:rsidR="00AA2216" w14:paraId="70C36D21" w14:textId="77777777">
        <w:trPr>
          <w:trHeight w:val="300"/>
        </w:trPr>
        <w:tc>
          <w:tcPr>
            <w:tcW w:w="5447" w:type="dxa"/>
          </w:tcPr>
          <w:p w14:paraId="4167C5CF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w w:val="95"/>
                <w:sz w:val="29"/>
              </w:rPr>
              <w:t>По</w:t>
            </w:r>
            <w:r>
              <w:rPr>
                <w:spacing w:val="3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рекомендации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работодателя</w:t>
            </w:r>
          </w:p>
        </w:tc>
        <w:tc>
          <w:tcPr>
            <w:tcW w:w="3781" w:type="dxa"/>
          </w:tcPr>
          <w:p w14:paraId="451C7BBA" w14:textId="77777777" w:rsidR="00AA2216" w:rsidRDefault="00000000">
            <w:pPr>
              <w:pStyle w:val="TableParagraph"/>
              <w:spacing w:line="280" w:lineRule="exact"/>
              <w:ind w:left="1103" w:right="1056"/>
              <w:jc w:val="center"/>
              <w:rPr>
                <w:sz w:val="29"/>
              </w:rPr>
            </w:pPr>
            <w:r>
              <w:rPr>
                <w:sz w:val="29"/>
              </w:rPr>
              <w:t>62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(16,1%)</w:t>
            </w:r>
          </w:p>
        </w:tc>
      </w:tr>
      <w:tr w:rsidR="00AA2216" w14:paraId="7DE5EA4B" w14:textId="77777777">
        <w:trPr>
          <w:trHeight w:val="316"/>
        </w:trPr>
        <w:tc>
          <w:tcPr>
            <w:tcW w:w="5447" w:type="dxa"/>
          </w:tcPr>
          <w:p w14:paraId="143E6DAC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w w:val="95"/>
                <w:sz w:val="29"/>
              </w:rPr>
              <w:t>Через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друзей/родственников/супруга</w:t>
            </w:r>
          </w:p>
        </w:tc>
        <w:tc>
          <w:tcPr>
            <w:tcW w:w="3781" w:type="dxa"/>
          </w:tcPr>
          <w:p w14:paraId="3A021B81" w14:textId="77777777" w:rsidR="00AA2216" w:rsidRDefault="00000000">
            <w:pPr>
              <w:pStyle w:val="TableParagraph"/>
              <w:spacing w:line="297" w:lineRule="exact"/>
              <w:ind w:left="1088" w:right="1056"/>
              <w:jc w:val="center"/>
              <w:rPr>
                <w:sz w:val="29"/>
              </w:rPr>
            </w:pPr>
            <w:r>
              <w:rPr>
                <w:sz w:val="29"/>
              </w:rPr>
              <w:t>15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(3,9%)</w:t>
            </w:r>
          </w:p>
        </w:tc>
      </w:tr>
      <w:tr w:rsidR="00AA2216" w14:paraId="2F098B8C" w14:textId="77777777">
        <w:trPr>
          <w:trHeight w:val="315"/>
        </w:trPr>
        <w:tc>
          <w:tcPr>
            <w:tcW w:w="5447" w:type="dxa"/>
          </w:tcPr>
          <w:p w14:paraId="785A358E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СМИ</w:t>
            </w:r>
          </w:p>
        </w:tc>
        <w:tc>
          <w:tcPr>
            <w:tcW w:w="3781" w:type="dxa"/>
          </w:tcPr>
          <w:p w14:paraId="37C58199" w14:textId="77777777" w:rsidR="00AA2216" w:rsidRDefault="00000000">
            <w:pPr>
              <w:pStyle w:val="TableParagraph"/>
              <w:spacing w:line="296" w:lineRule="exact"/>
              <w:ind w:left="33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-</w:t>
            </w:r>
          </w:p>
        </w:tc>
      </w:tr>
      <w:tr w:rsidR="00AA2216" w14:paraId="17DDCE65" w14:textId="77777777">
        <w:trPr>
          <w:trHeight w:val="300"/>
        </w:trPr>
        <w:tc>
          <w:tcPr>
            <w:tcW w:w="5447" w:type="dxa"/>
          </w:tcPr>
          <w:p w14:paraId="1C3B3FD8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sz w:val="29"/>
              </w:rPr>
              <w:t>Самостоятельно</w:t>
            </w:r>
          </w:p>
        </w:tc>
        <w:tc>
          <w:tcPr>
            <w:tcW w:w="3781" w:type="dxa"/>
          </w:tcPr>
          <w:p w14:paraId="280D0DF9" w14:textId="77777777" w:rsidR="00AA2216" w:rsidRDefault="00000000">
            <w:pPr>
              <w:pStyle w:val="TableParagraph"/>
              <w:spacing w:line="280" w:lineRule="exact"/>
              <w:ind w:left="33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-</w:t>
            </w:r>
          </w:p>
        </w:tc>
      </w:tr>
    </w:tbl>
    <w:p w14:paraId="3343B05D" w14:textId="77777777" w:rsidR="00AA2216" w:rsidRDefault="00AA2216">
      <w:pPr>
        <w:pStyle w:val="a3"/>
        <w:spacing w:before="6"/>
        <w:ind w:left="0"/>
        <w:jc w:val="left"/>
        <w:rPr>
          <w:sz w:val="19"/>
        </w:rPr>
      </w:pPr>
    </w:p>
    <w:p w14:paraId="46D1B80D" w14:textId="77777777" w:rsidR="00AA2216" w:rsidRDefault="00000000">
      <w:pPr>
        <w:pStyle w:val="a3"/>
        <w:tabs>
          <w:tab w:val="left" w:pos="3202"/>
          <w:tab w:val="left" w:pos="5489"/>
          <w:tab w:val="left" w:pos="6881"/>
          <w:tab w:val="left" w:pos="8241"/>
        </w:tabs>
        <w:spacing w:before="97" w:line="230" w:lineRule="auto"/>
        <w:ind w:right="556" w:firstLine="704"/>
        <w:jc w:val="left"/>
      </w:pPr>
      <w:r>
        <w:t>Сравнительная</w:t>
      </w:r>
      <w:r>
        <w:tab/>
        <w:t>характеристика</w:t>
      </w:r>
      <w:r>
        <w:tab/>
        <w:t>частоты</w:t>
      </w:r>
      <w:r>
        <w:tab/>
        <w:t>участия</w:t>
      </w:r>
      <w:r>
        <w:tab/>
      </w:r>
      <w:r>
        <w:rPr>
          <w:spacing w:val="-3"/>
        </w:rPr>
        <w:t>участников</w:t>
      </w:r>
      <w:r>
        <w:rPr>
          <w:spacing w:val="-70"/>
        </w:rPr>
        <w:t xml:space="preserve"> </w:t>
      </w:r>
      <w:r>
        <w:rPr>
          <w:w w:val="95"/>
        </w:rPr>
        <w:t>исследования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14"/>
          <w:w w:val="95"/>
        </w:rPr>
        <w:t xml:space="preserve"> </w:t>
      </w:r>
      <w:r>
        <w:rPr>
          <w:w w:val="95"/>
        </w:rPr>
        <w:t>скрининге</w:t>
      </w:r>
      <w:r>
        <w:rPr>
          <w:spacing w:val="4"/>
          <w:w w:val="95"/>
        </w:rPr>
        <w:t xml:space="preserve"> </w:t>
      </w:r>
      <w:r>
        <w:rPr>
          <w:w w:val="95"/>
        </w:rPr>
        <w:t>РМЖ,</w:t>
      </w:r>
      <w:r>
        <w:rPr>
          <w:spacing w:val="-8"/>
          <w:w w:val="95"/>
        </w:rPr>
        <w:t xml:space="preserve"> </w:t>
      </w:r>
      <w:r>
        <w:rPr>
          <w:w w:val="95"/>
        </w:rPr>
        <w:t>РШМ</w:t>
      </w:r>
      <w:r>
        <w:rPr>
          <w:spacing w:val="-21"/>
          <w:w w:val="95"/>
        </w:rPr>
        <w:t xml:space="preserve"> </w:t>
      </w:r>
      <w:r>
        <w:rPr>
          <w:w w:val="95"/>
        </w:rPr>
        <w:t>и</w:t>
      </w:r>
      <w:r>
        <w:rPr>
          <w:spacing w:val="14"/>
          <w:w w:val="95"/>
        </w:rPr>
        <w:t xml:space="preserve"> </w:t>
      </w:r>
      <w:r>
        <w:rPr>
          <w:w w:val="95"/>
        </w:rPr>
        <w:t>РПЖ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представлена</w:t>
      </w:r>
      <w:r>
        <w:rPr>
          <w:spacing w:val="9"/>
          <w:w w:val="95"/>
        </w:rPr>
        <w:t xml:space="preserve"> </w:t>
      </w:r>
      <w:r>
        <w:rPr>
          <w:w w:val="95"/>
        </w:rPr>
        <w:t>на</w:t>
      </w:r>
      <w:r>
        <w:rPr>
          <w:spacing w:val="3"/>
          <w:w w:val="95"/>
        </w:rPr>
        <w:t xml:space="preserve"> </w:t>
      </w:r>
      <w:r>
        <w:rPr>
          <w:w w:val="95"/>
        </w:rPr>
        <w:t>рисунке</w:t>
      </w:r>
      <w:r>
        <w:rPr>
          <w:spacing w:val="4"/>
          <w:w w:val="95"/>
        </w:rPr>
        <w:t xml:space="preserve"> </w:t>
      </w:r>
      <w:r>
        <w:rPr>
          <w:w w:val="95"/>
        </w:rPr>
        <w:t>16.</w:t>
      </w:r>
    </w:p>
    <w:p w14:paraId="768EA382" w14:textId="77777777" w:rsidR="00AA2216" w:rsidRDefault="00AA2216">
      <w:pPr>
        <w:spacing w:line="230" w:lineRule="auto"/>
        <w:sectPr w:rsidR="00AA2216">
          <w:pgSz w:w="11910" w:h="16840"/>
          <w:pgMar w:top="1120" w:right="280" w:bottom="1180" w:left="1440" w:header="0" w:footer="913" w:gutter="0"/>
          <w:cols w:space="720"/>
        </w:sectPr>
      </w:pPr>
    </w:p>
    <w:p w14:paraId="5923BBCB" w14:textId="77777777" w:rsidR="00AA2216" w:rsidRDefault="00000000">
      <w:pPr>
        <w:pStyle w:val="a3"/>
        <w:ind w:left="1368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3F4E6E4E" wp14:editId="3EEA77B5">
            <wp:extent cx="4942582" cy="3243833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582" cy="324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84777" w14:textId="77777777" w:rsidR="00AA2216" w:rsidRDefault="00AA2216">
      <w:pPr>
        <w:pStyle w:val="a3"/>
        <w:spacing w:before="1"/>
        <w:ind w:left="0"/>
        <w:jc w:val="left"/>
        <w:rPr>
          <w:sz w:val="25"/>
        </w:rPr>
      </w:pPr>
    </w:p>
    <w:p w14:paraId="4C0A8F93" w14:textId="77777777" w:rsidR="00AA2216" w:rsidRDefault="00000000">
      <w:pPr>
        <w:pStyle w:val="a3"/>
        <w:spacing w:before="97" w:line="230" w:lineRule="auto"/>
        <w:ind w:left="2116" w:right="699" w:hanging="1619"/>
        <w:jc w:val="left"/>
      </w:pPr>
      <w:r>
        <w:rPr>
          <w:w w:val="95"/>
        </w:rPr>
        <w:t>Рисунок</w:t>
      </w:r>
      <w:r>
        <w:rPr>
          <w:spacing w:val="-3"/>
          <w:w w:val="95"/>
        </w:rPr>
        <w:t xml:space="preserve"> </w:t>
      </w:r>
      <w:r>
        <w:rPr>
          <w:w w:val="95"/>
        </w:rPr>
        <w:t>16</w:t>
      </w:r>
      <w:r>
        <w:rPr>
          <w:spacing w:val="27"/>
          <w:w w:val="95"/>
        </w:rPr>
        <w:t xml:space="preserve"> </w:t>
      </w:r>
      <w:r>
        <w:rPr>
          <w:w w:val="95"/>
        </w:rPr>
        <w:t>–</w:t>
      </w:r>
      <w:r>
        <w:rPr>
          <w:spacing w:val="54"/>
          <w:w w:val="95"/>
        </w:rPr>
        <w:t xml:space="preserve"> </w:t>
      </w:r>
      <w:r>
        <w:rPr>
          <w:w w:val="95"/>
        </w:rPr>
        <w:t>Сравнительная</w:t>
      </w:r>
      <w:r>
        <w:rPr>
          <w:spacing w:val="13"/>
          <w:w w:val="95"/>
        </w:rPr>
        <w:t xml:space="preserve"> </w:t>
      </w:r>
      <w:r>
        <w:rPr>
          <w:w w:val="95"/>
        </w:rPr>
        <w:t>характеристика</w:t>
      </w:r>
      <w:r>
        <w:rPr>
          <w:spacing w:val="23"/>
          <w:w w:val="95"/>
        </w:rPr>
        <w:t xml:space="preserve"> </w:t>
      </w:r>
      <w:r>
        <w:rPr>
          <w:w w:val="95"/>
        </w:rPr>
        <w:t>частоты</w:t>
      </w:r>
      <w:r>
        <w:rPr>
          <w:spacing w:val="19"/>
          <w:w w:val="95"/>
        </w:rPr>
        <w:t xml:space="preserve"> </w:t>
      </w:r>
      <w:r>
        <w:rPr>
          <w:w w:val="95"/>
        </w:rPr>
        <w:t>участия</w:t>
      </w:r>
      <w:r>
        <w:rPr>
          <w:spacing w:val="13"/>
          <w:w w:val="95"/>
        </w:rPr>
        <w:t xml:space="preserve"> </w:t>
      </w:r>
      <w:r>
        <w:rPr>
          <w:w w:val="95"/>
        </w:rPr>
        <w:t>участников</w:t>
      </w:r>
      <w:r>
        <w:rPr>
          <w:spacing w:val="-66"/>
          <w:w w:val="95"/>
        </w:rPr>
        <w:t xml:space="preserve"> </w:t>
      </w:r>
      <w:r>
        <w:rPr>
          <w:w w:val="95"/>
        </w:rPr>
        <w:t>исследования</w:t>
      </w:r>
      <w:r>
        <w:rPr>
          <w:spacing w:val="-21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скрининге</w:t>
      </w:r>
      <w:r>
        <w:rPr>
          <w:spacing w:val="-15"/>
          <w:w w:val="95"/>
        </w:rPr>
        <w:t xml:space="preserve"> </w:t>
      </w:r>
      <w:r>
        <w:rPr>
          <w:w w:val="95"/>
        </w:rPr>
        <w:t>РМЖ,</w:t>
      </w:r>
      <w:r>
        <w:rPr>
          <w:spacing w:val="-24"/>
          <w:w w:val="95"/>
        </w:rPr>
        <w:t xml:space="preserve"> </w:t>
      </w:r>
      <w:r>
        <w:rPr>
          <w:w w:val="95"/>
        </w:rPr>
        <w:t>РШМ</w:t>
      </w:r>
      <w:r>
        <w:rPr>
          <w:spacing w:val="-33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РПЖ</w:t>
      </w:r>
    </w:p>
    <w:p w14:paraId="4C32D118" w14:textId="77777777" w:rsidR="00AA2216" w:rsidRDefault="00000000">
      <w:pPr>
        <w:pStyle w:val="a3"/>
        <w:spacing w:before="270" w:line="232" w:lineRule="auto"/>
        <w:ind w:right="552" w:firstLine="704"/>
      </w:pPr>
      <w:r>
        <w:t>Среди</w:t>
      </w:r>
      <w:r>
        <w:rPr>
          <w:spacing w:val="1"/>
        </w:rPr>
        <w:t xml:space="preserve"> </w:t>
      </w:r>
      <w:r>
        <w:t>женщин, проходивших скрининг на</w:t>
      </w:r>
      <w:r>
        <w:rPr>
          <w:spacing w:val="1"/>
        </w:rPr>
        <w:t xml:space="preserve"> </w:t>
      </w:r>
      <w:r>
        <w:t>рак</w:t>
      </w:r>
      <w:r>
        <w:rPr>
          <w:spacing w:val="1"/>
        </w:rPr>
        <w:t xml:space="preserve"> </w:t>
      </w:r>
      <w:r>
        <w:t>молочной</w:t>
      </w:r>
      <w:r>
        <w:rPr>
          <w:spacing w:val="1"/>
        </w:rPr>
        <w:t xml:space="preserve"> </w:t>
      </w:r>
      <w:r>
        <w:t>железы,</w:t>
      </w:r>
      <w:r>
        <w:rPr>
          <w:spacing w:val="1"/>
        </w:rPr>
        <w:t xml:space="preserve"> </w:t>
      </w:r>
      <w:r>
        <w:rPr>
          <w:w w:val="95"/>
        </w:rPr>
        <w:t>примерно равное количество участниц прошло его впервые и</w:t>
      </w:r>
      <w:r>
        <w:rPr>
          <w:spacing w:val="1"/>
          <w:w w:val="95"/>
        </w:rPr>
        <w:t xml:space="preserve"> </w:t>
      </w:r>
      <w:r>
        <w:rPr>
          <w:w w:val="95"/>
        </w:rPr>
        <w:t>во второй раз</w:t>
      </w:r>
      <w:r>
        <w:rPr>
          <w:spacing w:val="1"/>
          <w:w w:val="95"/>
        </w:rPr>
        <w:t xml:space="preserve"> </w:t>
      </w:r>
      <w:r>
        <w:t>(310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313</w:t>
      </w:r>
      <w:r>
        <w:rPr>
          <w:spacing w:val="1"/>
        </w:rPr>
        <w:t xml:space="preserve"> </w:t>
      </w:r>
      <w:r>
        <w:t>человек соответственно), и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небольшая часть</w:t>
      </w:r>
      <w:r>
        <w:rPr>
          <w:spacing w:val="1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rPr>
          <w:w w:val="95"/>
        </w:rPr>
        <w:t>участвовала в скрининге третий раз (51 человек). В случае скрининга на рак</w:t>
      </w:r>
      <w:r>
        <w:rPr>
          <w:spacing w:val="1"/>
          <w:w w:val="95"/>
        </w:rPr>
        <w:t xml:space="preserve"> </w:t>
      </w:r>
      <w:r>
        <w:rPr>
          <w:spacing w:val="-1"/>
        </w:rPr>
        <w:t>шейки</w:t>
      </w:r>
      <w:r>
        <w:rPr>
          <w:spacing w:val="-7"/>
        </w:rPr>
        <w:t xml:space="preserve"> </w:t>
      </w:r>
      <w:r>
        <w:rPr>
          <w:spacing w:val="-1"/>
        </w:rPr>
        <w:t>матки</w:t>
      </w:r>
      <w:r>
        <w:rPr>
          <w:spacing w:val="-7"/>
        </w:rPr>
        <w:t xml:space="preserve"> </w:t>
      </w:r>
      <w:r>
        <w:rPr>
          <w:spacing w:val="-1"/>
        </w:rPr>
        <w:t>наблюдается</w:t>
      </w:r>
      <w:r>
        <w:rPr>
          <w:spacing w:val="-17"/>
        </w:rPr>
        <w:t xml:space="preserve"> </w:t>
      </w:r>
      <w:r>
        <w:rPr>
          <w:spacing w:val="-1"/>
        </w:rPr>
        <w:t>значительное</w:t>
      </w:r>
      <w:r>
        <w:rPr>
          <w:spacing w:val="-11"/>
        </w:rPr>
        <w:t xml:space="preserve"> </w:t>
      </w:r>
      <w:r>
        <w:rPr>
          <w:spacing w:val="-1"/>
        </w:rPr>
        <w:t>преобладание</w:t>
      </w:r>
      <w:r>
        <w:rPr>
          <w:spacing w:val="-12"/>
        </w:rPr>
        <w:t xml:space="preserve"> </w:t>
      </w:r>
      <w:r>
        <w:rPr>
          <w:spacing w:val="-1"/>
        </w:rPr>
        <w:t>первого</w:t>
      </w:r>
      <w:r>
        <w:rPr>
          <w:spacing w:val="-12"/>
        </w:rPr>
        <w:t xml:space="preserve"> </w:t>
      </w:r>
      <w:r>
        <w:t>участия</w:t>
      </w:r>
      <w:r>
        <w:rPr>
          <w:spacing w:val="-16"/>
        </w:rPr>
        <w:t xml:space="preserve"> </w:t>
      </w:r>
      <w:r>
        <w:t>(441</w:t>
      </w:r>
      <w:r>
        <w:rPr>
          <w:spacing w:val="-70"/>
        </w:rPr>
        <w:t xml:space="preserve"> </w:t>
      </w:r>
      <w:r>
        <w:rPr>
          <w:w w:val="95"/>
        </w:rPr>
        <w:t>женщина), тогда как второе участие было отмечено у меньшего числа женщин</w:t>
      </w:r>
      <w:r>
        <w:rPr>
          <w:spacing w:val="1"/>
          <w:w w:val="95"/>
        </w:rPr>
        <w:t xml:space="preserve"> </w:t>
      </w:r>
      <w:r>
        <w:rPr>
          <w:w w:val="95"/>
        </w:rPr>
        <w:t>(124 человека), а третье участие отсутствует вовсе. Что касается скрининга на</w:t>
      </w:r>
      <w:r>
        <w:rPr>
          <w:spacing w:val="1"/>
          <w:w w:val="95"/>
        </w:rPr>
        <w:t xml:space="preserve"> </w:t>
      </w:r>
      <w:r>
        <w:rPr>
          <w:w w:val="95"/>
        </w:rPr>
        <w:t>рак предстательной железы, все участники (386 человек) прошли его впервые,</w:t>
      </w:r>
      <w:r>
        <w:rPr>
          <w:spacing w:val="1"/>
          <w:w w:val="95"/>
        </w:rPr>
        <w:t xml:space="preserve"> </w:t>
      </w:r>
      <w:r>
        <w:t>и повторных участий не было зафиксировано. Таким образом, результаты</w:t>
      </w:r>
      <w:r>
        <w:rPr>
          <w:spacing w:val="1"/>
        </w:rPr>
        <w:t xml:space="preserve"> </w:t>
      </w:r>
      <w:r>
        <w:rPr>
          <w:w w:val="95"/>
        </w:rPr>
        <w:t>показывают, что женщины чаще участвуют в скрининге повторно, особенно в</w:t>
      </w:r>
      <w:r>
        <w:rPr>
          <w:spacing w:val="1"/>
          <w:w w:val="95"/>
        </w:rPr>
        <w:t xml:space="preserve"> </w:t>
      </w:r>
      <w:r>
        <w:rPr>
          <w:w w:val="95"/>
        </w:rPr>
        <w:t>случае рака молочной железы, тогда как мужчины, проходящие скрининг на</w:t>
      </w:r>
      <w:r>
        <w:rPr>
          <w:spacing w:val="1"/>
          <w:w w:val="95"/>
        </w:rPr>
        <w:t xml:space="preserve"> </w:t>
      </w:r>
      <w:r>
        <w:rPr>
          <w:w w:val="95"/>
        </w:rPr>
        <w:t>рак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предстательной железы, в большинстве случаев ограничиваются первым</w:t>
      </w:r>
      <w:r>
        <w:rPr>
          <w:spacing w:val="1"/>
          <w:w w:val="95"/>
        </w:rPr>
        <w:t xml:space="preserve"> </w:t>
      </w:r>
      <w:r>
        <w:rPr>
          <w:w w:val="95"/>
        </w:rPr>
        <w:t>участием. Сравнение также показывает, что скрининг на РМЖ имеет большее</w:t>
      </w:r>
      <w:r>
        <w:rPr>
          <w:spacing w:val="1"/>
          <w:w w:val="95"/>
        </w:rPr>
        <w:t xml:space="preserve"> </w:t>
      </w:r>
      <w:r>
        <w:rPr>
          <w:w w:val="95"/>
        </w:rPr>
        <w:t>количество</w:t>
      </w:r>
      <w:r>
        <w:rPr>
          <w:spacing w:val="-33"/>
          <w:w w:val="95"/>
        </w:rPr>
        <w:t xml:space="preserve"> </w:t>
      </w:r>
      <w:r>
        <w:rPr>
          <w:w w:val="95"/>
        </w:rPr>
        <w:t>повторных</w:t>
      </w:r>
      <w:r>
        <w:rPr>
          <w:spacing w:val="-33"/>
          <w:w w:val="95"/>
        </w:rPr>
        <w:t xml:space="preserve"> </w:t>
      </w:r>
      <w:r>
        <w:rPr>
          <w:w w:val="95"/>
        </w:rPr>
        <w:t>участий</w:t>
      </w:r>
      <w:r>
        <w:rPr>
          <w:spacing w:val="-9"/>
          <w:w w:val="95"/>
        </w:rPr>
        <w:t xml:space="preserve"> </w:t>
      </w:r>
      <w:r>
        <w:rPr>
          <w:w w:val="95"/>
        </w:rPr>
        <w:t>по</w:t>
      </w:r>
      <w:r>
        <w:rPr>
          <w:spacing w:val="-14"/>
          <w:w w:val="95"/>
        </w:rPr>
        <w:t xml:space="preserve"> </w:t>
      </w:r>
      <w:r>
        <w:rPr>
          <w:w w:val="95"/>
        </w:rPr>
        <w:t>сравнению</w:t>
      </w:r>
      <w:r>
        <w:rPr>
          <w:spacing w:val="-23"/>
          <w:w w:val="95"/>
        </w:rPr>
        <w:t xml:space="preserve"> </w:t>
      </w:r>
      <w:r>
        <w:rPr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w w:val="95"/>
        </w:rPr>
        <w:t>РШМ</w:t>
      </w:r>
      <w:r>
        <w:rPr>
          <w:spacing w:val="-15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РПЖ.</w:t>
      </w:r>
    </w:p>
    <w:p w14:paraId="548C65A0" w14:textId="77777777" w:rsidR="00AA2216" w:rsidRDefault="00000000">
      <w:pPr>
        <w:pStyle w:val="a3"/>
        <w:spacing w:line="230" w:lineRule="auto"/>
        <w:ind w:right="556" w:firstLine="704"/>
      </w:pPr>
      <w:r>
        <w:t>Сравнительная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приглашения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rPr>
          <w:w w:val="95"/>
        </w:rPr>
        <w:t>исследования</w:t>
      </w:r>
      <w:r>
        <w:rPr>
          <w:spacing w:val="-1"/>
          <w:w w:val="95"/>
        </w:rPr>
        <w:t xml:space="preserve"> </w:t>
      </w:r>
      <w:r>
        <w:rPr>
          <w:w w:val="95"/>
        </w:rPr>
        <w:t>на</w:t>
      </w:r>
      <w:r>
        <w:rPr>
          <w:spacing w:val="8"/>
          <w:w w:val="95"/>
        </w:rPr>
        <w:t xml:space="preserve"> </w:t>
      </w:r>
      <w:r>
        <w:rPr>
          <w:w w:val="95"/>
        </w:rPr>
        <w:t>скрининг</w:t>
      </w:r>
      <w:r>
        <w:rPr>
          <w:spacing w:val="-1"/>
          <w:w w:val="95"/>
        </w:rPr>
        <w:t xml:space="preserve"> </w:t>
      </w:r>
      <w:r>
        <w:rPr>
          <w:w w:val="95"/>
        </w:rPr>
        <w:t>РМЖ,</w:t>
      </w:r>
      <w:r>
        <w:rPr>
          <w:spacing w:val="-5"/>
          <w:w w:val="95"/>
        </w:rPr>
        <w:t xml:space="preserve"> </w:t>
      </w:r>
      <w:r>
        <w:rPr>
          <w:w w:val="95"/>
        </w:rPr>
        <w:t>РШМ</w:t>
      </w:r>
      <w:r>
        <w:rPr>
          <w:spacing w:val="-18"/>
          <w:w w:val="95"/>
        </w:rPr>
        <w:t xml:space="preserve"> </w:t>
      </w:r>
      <w:r>
        <w:rPr>
          <w:w w:val="95"/>
        </w:rPr>
        <w:t>и</w:t>
      </w:r>
      <w:r>
        <w:rPr>
          <w:spacing w:val="16"/>
          <w:w w:val="95"/>
        </w:rPr>
        <w:t xml:space="preserve"> </w:t>
      </w:r>
      <w:r>
        <w:rPr>
          <w:w w:val="95"/>
        </w:rPr>
        <w:t>РПЖ</w:t>
      </w:r>
      <w:r>
        <w:rPr>
          <w:spacing w:val="5"/>
          <w:w w:val="95"/>
        </w:rPr>
        <w:t xml:space="preserve"> </w:t>
      </w:r>
      <w:r>
        <w:rPr>
          <w:w w:val="95"/>
        </w:rPr>
        <w:t>представлены</w:t>
      </w:r>
      <w:r>
        <w:rPr>
          <w:spacing w:val="5"/>
          <w:w w:val="95"/>
        </w:rPr>
        <w:t xml:space="preserve"> </w:t>
      </w:r>
      <w:r>
        <w:rPr>
          <w:w w:val="95"/>
        </w:rPr>
        <w:t>на</w:t>
      </w:r>
      <w:r>
        <w:rPr>
          <w:spacing w:val="8"/>
          <w:w w:val="95"/>
        </w:rPr>
        <w:t xml:space="preserve"> </w:t>
      </w:r>
      <w:r>
        <w:rPr>
          <w:w w:val="95"/>
        </w:rPr>
        <w:t>рисунке</w:t>
      </w:r>
      <w:r>
        <w:rPr>
          <w:spacing w:val="8"/>
          <w:w w:val="95"/>
        </w:rPr>
        <w:t xml:space="preserve"> </w:t>
      </w:r>
      <w:r>
        <w:rPr>
          <w:w w:val="95"/>
        </w:rPr>
        <w:t>17.</w:t>
      </w:r>
    </w:p>
    <w:p w14:paraId="29239826" w14:textId="77777777" w:rsidR="00AA2216" w:rsidRDefault="00AA2216">
      <w:pPr>
        <w:spacing w:line="230" w:lineRule="auto"/>
        <w:sectPr w:rsidR="00AA2216">
          <w:pgSz w:w="11910" w:h="16840"/>
          <w:pgMar w:top="1120" w:right="280" w:bottom="1180" w:left="1440" w:header="0" w:footer="913" w:gutter="0"/>
          <w:cols w:space="720"/>
        </w:sectPr>
      </w:pPr>
    </w:p>
    <w:p w14:paraId="5590A84B" w14:textId="77777777" w:rsidR="00AA2216" w:rsidRDefault="00000000">
      <w:pPr>
        <w:pStyle w:val="a3"/>
        <w:ind w:left="1021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43FF3EA2" wp14:editId="3212AB90">
            <wp:extent cx="5565940" cy="3654552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940" cy="365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531D2" w14:textId="77777777" w:rsidR="00AA2216" w:rsidRDefault="00AA2216">
      <w:pPr>
        <w:pStyle w:val="a3"/>
        <w:spacing w:before="1"/>
        <w:ind w:left="0"/>
        <w:jc w:val="left"/>
        <w:rPr>
          <w:sz w:val="16"/>
        </w:rPr>
      </w:pPr>
    </w:p>
    <w:p w14:paraId="5BA50055" w14:textId="77777777" w:rsidR="00AA2216" w:rsidRDefault="00000000">
      <w:pPr>
        <w:pStyle w:val="a3"/>
        <w:spacing w:before="98" w:line="230" w:lineRule="auto"/>
        <w:ind w:left="1396" w:right="1150" w:hanging="513"/>
        <w:jc w:val="left"/>
      </w:pPr>
      <w:r>
        <w:rPr>
          <w:w w:val="95"/>
        </w:rPr>
        <w:t>Рисунок 17</w:t>
      </w:r>
      <w:r>
        <w:rPr>
          <w:spacing w:val="30"/>
          <w:w w:val="95"/>
        </w:rPr>
        <w:t xml:space="preserve"> </w:t>
      </w:r>
      <w:r>
        <w:rPr>
          <w:w w:val="95"/>
        </w:rPr>
        <w:t>–</w:t>
      </w:r>
      <w:r>
        <w:rPr>
          <w:spacing w:val="59"/>
          <w:w w:val="95"/>
        </w:rPr>
        <w:t xml:space="preserve"> </w:t>
      </w:r>
      <w:r>
        <w:rPr>
          <w:w w:val="95"/>
        </w:rPr>
        <w:t>Сравнительная</w:t>
      </w:r>
      <w:r>
        <w:rPr>
          <w:spacing w:val="16"/>
          <w:w w:val="95"/>
        </w:rPr>
        <w:t xml:space="preserve"> </w:t>
      </w:r>
      <w:r>
        <w:rPr>
          <w:w w:val="95"/>
        </w:rPr>
        <w:t>характеристика</w:t>
      </w:r>
      <w:r>
        <w:rPr>
          <w:spacing w:val="26"/>
          <w:w w:val="95"/>
        </w:rPr>
        <w:t xml:space="preserve"> </w:t>
      </w:r>
      <w:r>
        <w:rPr>
          <w:w w:val="95"/>
        </w:rPr>
        <w:t>методов</w:t>
      </w:r>
      <w:r>
        <w:rPr>
          <w:spacing w:val="11"/>
          <w:w w:val="95"/>
        </w:rPr>
        <w:t xml:space="preserve"> </w:t>
      </w:r>
      <w:r>
        <w:rPr>
          <w:w w:val="95"/>
        </w:rPr>
        <w:t>приглашения</w:t>
      </w:r>
      <w:r>
        <w:rPr>
          <w:spacing w:val="-66"/>
          <w:w w:val="95"/>
        </w:rPr>
        <w:t xml:space="preserve"> </w:t>
      </w:r>
      <w:r>
        <w:rPr>
          <w:w w:val="95"/>
        </w:rPr>
        <w:t>участников</w:t>
      </w:r>
      <w:r>
        <w:rPr>
          <w:spacing w:val="-15"/>
          <w:w w:val="95"/>
        </w:rPr>
        <w:t xml:space="preserve"> </w:t>
      </w:r>
      <w:r>
        <w:rPr>
          <w:w w:val="95"/>
        </w:rPr>
        <w:t>исследования</w:t>
      </w:r>
      <w:r>
        <w:rPr>
          <w:spacing w:val="-11"/>
          <w:w w:val="95"/>
        </w:rPr>
        <w:t xml:space="preserve"> </w:t>
      </w:r>
      <w:r>
        <w:rPr>
          <w:w w:val="95"/>
        </w:rPr>
        <w:t>на</w:t>
      </w:r>
      <w:r>
        <w:rPr>
          <w:spacing w:val="-3"/>
          <w:w w:val="95"/>
        </w:rPr>
        <w:t xml:space="preserve"> </w:t>
      </w:r>
      <w:r>
        <w:rPr>
          <w:w w:val="95"/>
        </w:rPr>
        <w:t>скрининг</w:t>
      </w:r>
      <w:r>
        <w:rPr>
          <w:spacing w:val="-12"/>
          <w:w w:val="95"/>
        </w:rPr>
        <w:t xml:space="preserve"> </w:t>
      </w:r>
      <w:r>
        <w:rPr>
          <w:w w:val="95"/>
        </w:rPr>
        <w:t>РМЖ,</w:t>
      </w:r>
      <w:r>
        <w:rPr>
          <w:spacing w:val="-15"/>
          <w:w w:val="95"/>
        </w:rPr>
        <w:t xml:space="preserve"> </w:t>
      </w:r>
      <w:r>
        <w:rPr>
          <w:w w:val="95"/>
        </w:rPr>
        <w:t>РШМ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3"/>
          <w:w w:val="95"/>
        </w:rPr>
        <w:t xml:space="preserve"> </w:t>
      </w:r>
      <w:r>
        <w:rPr>
          <w:w w:val="95"/>
        </w:rPr>
        <w:t>РПЖ</w:t>
      </w:r>
    </w:p>
    <w:p w14:paraId="640A9BD0" w14:textId="77777777" w:rsidR="00AA2216" w:rsidRDefault="00AA2216">
      <w:pPr>
        <w:pStyle w:val="a3"/>
        <w:ind w:left="0"/>
        <w:jc w:val="left"/>
        <w:rPr>
          <w:sz w:val="32"/>
        </w:rPr>
      </w:pPr>
    </w:p>
    <w:p w14:paraId="060859BA" w14:textId="77777777" w:rsidR="00AA2216" w:rsidRDefault="00000000">
      <w:pPr>
        <w:pStyle w:val="a3"/>
        <w:spacing w:before="238" w:line="232" w:lineRule="auto"/>
        <w:ind w:right="547" w:firstLine="704"/>
        <w:rPr>
          <w:rFonts w:ascii="Calibri" w:hAnsi="Calibri"/>
        </w:rPr>
      </w:pPr>
      <w:r>
        <w:rPr>
          <w:w w:val="95"/>
        </w:rPr>
        <w:t>Наиболее распространенным методом приглашения для всех трёх видов</w:t>
      </w:r>
      <w:r>
        <w:rPr>
          <w:spacing w:val="1"/>
          <w:w w:val="95"/>
        </w:rPr>
        <w:t xml:space="preserve"> </w:t>
      </w:r>
      <w:r>
        <w:rPr>
          <w:w w:val="95"/>
        </w:rPr>
        <w:t>скрининга был</w:t>
      </w:r>
      <w:r>
        <w:rPr>
          <w:spacing w:val="1"/>
          <w:w w:val="95"/>
        </w:rPr>
        <w:t xml:space="preserve"> </w:t>
      </w:r>
      <w:r>
        <w:rPr>
          <w:w w:val="95"/>
        </w:rPr>
        <w:t>звонок по телефону от сотрудников поликлиники. Для</w:t>
      </w:r>
      <w:r>
        <w:rPr>
          <w:spacing w:val="1"/>
          <w:w w:val="95"/>
        </w:rPr>
        <w:t xml:space="preserve"> </w:t>
      </w:r>
      <w:r>
        <w:rPr>
          <w:w w:val="95"/>
        </w:rPr>
        <w:t>РПЖ</w:t>
      </w:r>
      <w:r>
        <w:rPr>
          <w:spacing w:val="1"/>
          <w:w w:val="95"/>
        </w:rPr>
        <w:t xml:space="preserve"> </w:t>
      </w:r>
      <w:r>
        <w:rPr>
          <w:w w:val="95"/>
        </w:rPr>
        <w:t>этот метод использовался в 53,6% случаев, для РШМ - в 44,4% случаев, и для</w:t>
      </w:r>
      <w:r>
        <w:rPr>
          <w:spacing w:val="1"/>
          <w:w w:val="95"/>
        </w:rPr>
        <w:t xml:space="preserve"> </w:t>
      </w:r>
      <w:r>
        <w:rPr>
          <w:w w:val="95"/>
        </w:rPr>
        <w:t>РМЖ - в 52,8% случаев. Вторым по популярности методом приглашения было</w:t>
      </w:r>
      <w:r>
        <w:rPr>
          <w:spacing w:val="1"/>
          <w:w w:val="95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поликлиники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причине,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пациентам</w:t>
      </w:r>
      <w:r>
        <w:rPr>
          <w:spacing w:val="1"/>
        </w:rPr>
        <w:t xml:space="preserve"> </w:t>
      </w:r>
      <w:r>
        <w:rPr>
          <w:spacing w:val="-1"/>
        </w:rPr>
        <w:t xml:space="preserve">предлагали пройти скрининг. Этот метод наиболее часто использовался </w:t>
      </w:r>
      <w:r>
        <w:t>для</w:t>
      </w:r>
      <w:r>
        <w:rPr>
          <w:spacing w:val="-70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РШМ</w:t>
      </w:r>
      <w:r>
        <w:rPr>
          <w:spacing w:val="1"/>
        </w:rPr>
        <w:t xml:space="preserve"> </w:t>
      </w:r>
      <w:r>
        <w:t>(35,8%)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РПЖ</w:t>
      </w:r>
      <w:r>
        <w:rPr>
          <w:spacing w:val="1"/>
        </w:rPr>
        <w:t xml:space="preserve"> </w:t>
      </w:r>
      <w:r>
        <w:t>(26,4%),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РМЖ</w:t>
      </w:r>
      <w:r>
        <w:rPr>
          <w:spacing w:val="1"/>
        </w:rPr>
        <w:t xml:space="preserve"> </w:t>
      </w:r>
      <w:r>
        <w:t>(23,7%).</w:t>
      </w:r>
      <w:r>
        <w:rPr>
          <w:spacing w:val="1"/>
        </w:rPr>
        <w:t xml:space="preserve"> </w:t>
      </w:r>
      <w:r>
        <w:rPr>
          <w:w w:val="95"/>
        </w:rPr>
        <w:t>Рекомендация работодателя стала</w:t>
      </w:r>
      <w:r>
        <w:rPr>
          <w:spacing w:val="1"/>
          <w:w w:val="95"/>
        </w:rPr>
        <w:t xml:space="preserve"> </w:t>
      </w:r>
      <w:r>
        <w:rPr>
          <w:w w:val="95"/>
        </w:rPr>
        <w:t>третьим по</w:t>
      </w:r>
      <w:r>
        <w:rPr>
          <w:spacing w:val="65"/>
        </w:rPr>
        <w:t xml:space="preserve"> </w:t>
      </w:r>
      <w:r>
        <w:rPr>
          <w:w w:val="95"/>
        </w:rPr>
        <w:t>частоте</w:t>
      </w:r>
      <w:r>
        <w:rPr>
          <w:spacing w:val="65"/>
        </w:rPr>
        <w:t xml:space="preserve"> </w:t>
      </w:r>
      <w:r>
        <w:rPr>
          <w:w w:val="95"/>
        </w:rPr>
        <w:t>методом приглашения,</w:t>
      </w:r>
      <w:r>
        <w:rPr>
          <w:spacing w:val="1"/>
          <w:w w:val="95"/>
        </w:rPr>
        <w:t xml:space="preserve"> </w:t>
      </w:r>
      <w:r>
        <w:rPr>
          <w:spacing w:val="-1"/>
        </w:rPr>
        <w:t>и</w:t>
      </w:r>
      <w:r>
        <w:rPr>
          <w:spacing w:val="6"/>
        </w:rPr>
        <w:t xml:space="preserve"> </w:t>
      </w:r>
      <w:r>
        <w:rPr>
          <w:spacing w:val="-1"/>
        </w:rPr>
        <w:t>она</w:t>
      </w:r>
      <w:r>
        <w:rPr>
          <w:spacing w:val="-13"/>
        </w:rPr>
        <w:t xml:space="preserve"> </w:t>
      </w:r>
      <w:r>
        <w:rPr>
          <w:spacing w:val="-1"/>
        </w:rPr>
        <w:t>была</w:t>
      </w:r>
      <w:r>
        <w:rPr>
          <w:spacing w:val="-12"/>
        </w:rPr>
        <w:t xml:space="preserve"> </w:t>
      </w: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значимой</w:t>
      </w:r>
      <w:r>
        <w:rPr>
          <w:spacing w:val="-8"/>
        </w:rPr>
        <w:t xml:space="preserve"> </w:t>
      </w:r>
      <w:r>
        <w:t>для</w:t>
      </w:r>
      <w:r>
        <w:rPr>
          <w:spacing w:val="-18"/>
        </w:rPr>
        <w:t xml:space="preserve"> </w:t>
      </w:r>
      <w:r>
        <w:t>скрининга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РПЖ</w:t>
      </w:r>
      <w:r>
        <w:rPr>
          <w:spacing w:val="-14"/>
        </w:rPr>
        <w:t xml:space="preserve"> </w:t>
      </w:r>
      <w:r>
        <w:t>(16,1%),</w:t>
      </w:r>
      <w:r>
        <w:rPr>
          <w:spacing w:val="-6"/>
        </w:rPr>
        <w:t xml:space="preserve"> </w:t>
      </w:r>
      <w:r>
        <w:t>меньше -</w:t>
      </w:r>
      <w:r>
        <w:rPr>
          <w:spacing w:val="-13"/>
        </w:rPr>
        <w:t xml:space="preserve"> </w:t>
      </w:r>
      <w:r>
        <w:t>для</w:t>
      </w:r>
      <w:r>
        <w:rPr>
          <w:spacing w:val="-70"/>
        </w:rPr>
        <w:t xml:space="preserve"> </w:t>
      </w:r>
      <w:r>
        <w:t>РШМ (10,8%) и наименьше - для РМЖ (8,2%). Приглашение через друзей,</w:t>
      </w:r>
      <w:r>
        <w:rPr>
          <w:spacing w:val="1"/>
        </w:rPr>
        <w:t xml:space="preserve"> </w:t>
      </w:r>
      <w:r>
        <w:rPr>
          <w:w w:val="95"/>
        </w:rPr>
        <w:t>родственников или супруга, а также через средства массовой информации и</w:t>
      </w:r>
      <w:r>
        <w:rPr>
          <w:spacing w:val="1"/>
          <w:w w:val="95"/>
        </w:rPr>
        <w:t xml:space="preserve"> </w:t>
      </w:r>
      <w:r>
        <w:rPr>
          <w:spacing w:val="-2"/>
        </w:rPr>
        <w:t>самостоятельное</w:t>
      </w:r>
      <w:r>
        <w:rPr>
          <w:spacing w:val="-15"/>
        </w:rPr>
        <w:t xml:space="preserve"> </w:t>
      </w:r>
      <w:r>
        <w:rPr>
          <w:spacing w:val="-2"/>
        </w:rPr>
        <w:t>обращение</w:t>
      </w:r>
      <w:r>
        <w:rPr>
          <w:spacing w:val="-16"/>
        </w:rPr>
        <w:t xml:space="preserve"> </w:t>
      </w:r>
      <w:r>
        <w:rPr>
          <w:spacing w:val="-1"/>
        </w:rPr>
        <w:t>играли</w:t>
      </w:r>
      <w:r>
        <w:rPr>
          <w:spacing w:val="-10"/>
        </w:rPr>
        <w:t xml:space="preserve"> </w:t>
      </w:r>
      <w:r>
        <w:rPr>
          <w:spacing w:val="-1"/>
        </w:rPr>
        <w:t>меньшую</w:t>
      </w:r>
      <w:r>
        <w:rPr>
          <w:spacing w:val="-8"/>
        </w:rPr>
        <w:t xml:space="preserve"> </w:t>
      </w:r>
      <w:r>
        <w:rPr>
          <w:spacing w:val="-1"/>
        </w:rPr>
        <w:t>роль.</w:t>
      </w:r>
      <w:r>
        <w:rPr>
          <w:spacing w:val="6"/>
        </w:rPr>
        <w:t xml:space="preserve"> </w:t>
      </w:r>
      <w:r>
        <w:rPr>
          <w:spacing w:val="-1"/>
        </w:rPr>
        <w:t>Наибольшее</w:t>
      </w:r>
      <w:r>
        <w:rPr>
          <w:spacing w:val="-15"/>
        </w:rPr>
        <w:t xml:space="preserve"> </w:t>
      </w:r>
      <w:r>
        <w:rPr>
          <w:spacing w:val="-1"/>
        </w:rPr>
        <w:t>количество</w:t>
      </w:r>
      <w:r>
        <w:rPr>
          <w:spacing w:val="-70"/>
        </w:rPr>
        <w:t xml:space="preserve"> </w:t>
      </w:r>
      <w:r>
        <w:rPr>
          <w:w w:val="95"/>
        </w:rPr>
        <w:t>приглашений через друзей или родственников наблюдалось у РШМ (5%), в то</w:t>
      </w:r>
      <w:r>
        <w:rPr>
          <w:spacing w:val="1"/>
          <w:w w:val="95"/>
        </w:rPr>
        <w:t xml:space="preserve"> </w:t>
      </w:r>
      <w:r>
        <w:rPr>
          <w:w w:val="95"/>
        </w:rPr>
        <w:t>время как для РПЖ и РМЖ этот показатель был значительно ниже (3,9% и 3%</w:t>
      </w:r>
      <w:r>
        <w:rPr>
          <w:spacing w:val="1"/>
          <w:w w:val="95"/>
        </w:rPr>
        <w:t xml:space="preserve"> </w:t>
      </w:r>
      <w:r>
        <w:t>соответственно). Скрининг через СМИ и самостоятельное обращение были</w:t>
      </w:r>
      <w:r>
        <w:rPr>
          <w:spacing w:val="-70"/>
        </w:rPr>
        <w:t xml:space="preserve"> </w:t>
      </w:r>
      <w:r>
        <w:t>наиболее редки для всех трех типов рака. Таким образом, можно сделать</w:t>
      </w:r>
      <w:r>
        <w:rPr>
          <w:spacing w:val="1"/>
        </w:rPr>
        <w:t xml:space="preserve"> </w:t>
      </w:r>
      <w:r>
        <w:t>вывод,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используемым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приглашения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скрининг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звонок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поликлиники,</w:t>
      </w:r>
      <w:r>
        <w:rPr>
          <w:spacing w:val="1"/>
        </w:rPr>
        <w:t xml:space="preserve"> </w:t>
      </w:r>
      <w:r>
        <w:t>независимо</w:t>
      </w:r>
      <w:r>
        <w:rPr>
          <w:spacing w:val="-41"/>
        </w:rPr>
        <w:t xml:space="preserve"> </w:t>
      </w:r>
      <w:r>
        <w:t>от</w:t>
      </w:r>
      <w:r>
        <w:rPr>
          <w:spacing w:val="-24"/>
        </w:rPr>
        <w:t xml:space="preserve"> </w:t>
      </w:r>
      <w:r>
        <w:t>типа</w:t>
      </w:r>
      <w:r>
        <w:rPr>
          <w:spacing w:val="-25"/>
        </w:rPr>
        <w:t xml:space="preserve"> </w:t>
      </w:r>
      <w:r>
        <w:t>рака</w:t>
      </w:r>
      <w:r>
        <w:rPr>
          <w:rFonts w:ascii="Calibri" w:hAnsi="Calibri"/>
        </w:rPr>
        <w:t>.</w:t>
      </w:r>
    </w:p>
    <w:p w14:paraId="0966DBE9" w14:textId="77777777" w:rsidR="00AA2216" w:rsidRDefault="00AA2216">
      <w:pPr>
        <w:spacing w:line="232" w:lineRule="auto"/>
        <w:rPr>
          <w:rFonts w:ascii="Calibri" w:hAnsi="Calibri"/>
        </w:rPr>
        <w:sectPr w:rsidR="00AA2216">
          <w:pgSz w:w="11910" w:h="16840"/>
          <w:pgMar w:top="1120" w:right="280" w:bottom="1180" w:left="1440" w:header="0" w:footer="913" w:gutter="0"/>
          <w:cols w:space="720"/>
        </w:sectPr>
      </w:pPr>
    </w:p>
    <w:p w14:paraId="4A0F3AFB" w14:textId="77777777" w:rsidR="00AA2216" w:rsidRDefault="00000000">
      <w:pPr>
        <w:pStyle w:val="1"/>
        <w:numPr>
          <w:ilvl w:val="2"/>
          <w:numId w:val="43"/>
        </w:numPr>
        <w:tabs>
          <w:tab w:val="left" w:pos="1059"/>
          <w:tab w:val="left" w:pos="1060"/>
          <w:tab w:val="left" w:pos="5490"/>
          <w:tab w:val="left" w:pos="7908"/>
          <w:tab w:val="left" w:pos="8276"/>
        </w:tabs>
        <w:spacing w:before="81" w:line="230" w:lineRule="auto"/>
        <w:ind w:right="560" w:firstLine="0"/>
      </w:pPr>
      <w:r>
        <w:t>Результаты</w:t>
      </w:r>
      <w:r>
        <w:rPr>
          <w:spacing w:val="97"/>
        </w:rPr>
        <w:t xml:space="preserve"> </w:t>
      </w:r>
      <w:r>
        <w:t>анкетирования</w:t>
      </w:r>
      <w:r>
        <w:rPr>
          <w:spacing w:val="87"/>
        </w:rPr>
        <w:t xml:space="preserve"> </w:t>
      </w:r>
      <w:r>
        <w:t>по</w:t>
      </w:r>
      <w:r>
        <w:tab/>
        <w:t>общим</w:t>
      </w:r>
      <w:r>
        <w:rPr>
          <w:spacing w:val="108"/>
        </w:rPr>
        <w:t xml:space="preserve"> </w:t>
      </w:r>
      <w:r>
        <w:t>знаниям</w:t>
      </w:r>
      <w:r>
        <w:tab/>
        <w:t>о</w:t>
      </w:r>
      <w:r>
        <w:tab/>
      </w:r>
      <w:r>
        <w:rPr>
          <w:spacing w:val="-5"/>
        </w:rPr>
        <w:t>скрининге</w:t>
      </w:r>
      <w:r>
        <w:rPr>
          <w:spacing w:val="-69"/>
        </w:rPr>
        <w:t xml:space="preserve"> </w:t>
      </w:r>
      <w:r>
        <w:t>РМЖ/РШМ/РПЖ</w:t>
      </w:r>
    </w:p>
    <w:p w14:paraId="45569802" w14:textId="77777777" w:rsidR="00AA2216" w:rsidRDefault="00000000">
      <w:pPr>
        <w:pStyle w:val="a3"/>
        <w:tabs>
          <w:tab w:val="left" w:pos="2658"/>
          <w:tab w:val="left" w:pos="4770"/>
          <w:tab w:val="left" w:pos="5394"/>
          <w:tab w:val="left" w:pos="6562"/>
          <w:tab w:val="left" w:pos="7889"/>
          <w:tab w:val="left" w:pos="8369"/>
        </w:tabs>
        <w:spacing w:before="1" w:line="230" w:lineRule="auto"/>
        <w:ind w:right="564" w:firstLine="704"/>
        <w:jc w:val="left"/>
      </w:pPr>
      <w:r>
        <w:t>Результаты</w:t>
      </w:r>
      <w:r>
        <w:tab/>
        <w:t>анкетирования</w:t>
      </w:r>
      <w:r>
        <w:tab/>
        <w:t>по</w:t>
      </w:r>
      <w:r>
        <w:tab/>
        <w:t>общим</w:t>
      </w:r>
      <w:r>
        <w:tab/>
        <w:t>знаниям</w:t>
      </w:r>
      <w:r>
        <w:tab/>
        <w:t>о</w:t>
      </w:r>
      <w:r>
        <w:tab/>
      </w:r>
      <w:r>
        <w:rPr>
          <w:spacing w:val="-4"/>
        </w:rPr>
        <w:t>скрининге</w:t>
      </w:r>
      <w:r>
        <w:rPr>
          <w:spacing w:val="-70"/>
        </w:rPr>
        <w:t xml:space="preserve"> </w:t>
      </w:r>
      <w:r>
        <w:rPr>
          <w:w w:val="95"/>
        </w:rPr>
        <w:t>РМЖ/РШМ/РПЖ</w:t>
      </w:r>
      <w:r>
        <w:rPr>
          <w:spacing w:val="-22"/>
          <w:w w:val="95"/>
        </w:rPr>
        <w:t xml:space="preserve"> </w:t>
      </w:r>
      <w:r>
        <w:rPr>
          <w:w w:val="95"/>
        </w:rPr>
        <w:t>представлены</w:t>
      </w:r>
      <w:r>
        <w:rPr>
          <w:spacing w:val="-21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таблице</w:t>
      </w:r>
      <w:r>
        <w:rPr>
          <w:spacing w:val="-36"/>
          <w:w w:val="95"/>
        </w:rPr>
        <w:t xml:space="preserve"> </w:t>
      </w:r>
      <w:r>
        <w:rPr>
          <w:w w:val="95"/>
        </w:rPr>
        <w:t>24.</w:t>
      </w:r>
    </w:p>
    <w:p w14:paraId="261262FD" w14:textId="77777777" w:rsidR="00AA2216" w:rsidRDefault="00AA2216">
      <w:pPr>
        <w:pStyle w:val="a3"/>
        <w:spacing w:before="10"/>
        <w:ind w:left="0"/>
        <w:jc w:val="left"/>
        <w:rPr>
          <w:sz w:val="26"/>
        </w:rPr>
      </w:pPr>
    </w:p>
    <w:p w14:paraId="2A6C4AB8" w14:textId="77777777" w:rsidR="00AA2216" w:rsidRDefault="00000000">
      <w:pPr>
        <w:pStyle w:val="a3"/>
        <w:spacing w:line="242" w:lineRule="auto"/>
        <w:jc w:val="left"/>
      </w:pPr>
      <w:r>
        <w:t>Таблица</w:t>
      </w:r>
      <w:r>
        <w:rPr>
          <w:spacing w:val="20"/>
        </w:rPr>
        <w:t xml:space="preserve"> </w:t>
      </w:r>
      <w:r>
        <w:t>24</w:t>
      </w:r>
      <w:r>
        <w:rPr>
          <w:spacing w:val="53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анкетирования</w:t>
      </w:r>
      <w:r>
        <w:rPr>
          <w:spacing w:val="15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общим</w:t>
      </w:r>
      <w:r>
        <w:rPr>
          <w:spacing w:val="55"/>
        </w:rPr>
        <w:t xml:space="preserve"> </w:t>
      </w:r>
      <w:r>
        <w:t>знаниям</w:t>
      </w:r>
      <w:r>
        <w:rPr>
          <w:spacing w:val="29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скрининге</w:t>
      </w:r>
      <w:r>
        <w:rPr>
          <w:spacing w:val="-70"/>
        </w:rPr>
        <w:t xml:space="preserve"> </w:t>
      </w:r>
      <w:r>
        <w:rPr>
          <w:w w:val="95"/>
        </w:rPr>
        <w:t>РМЖ/РШМ/РПЖ,</w:t>
      </w:r>
      <w:r>
        <w:rPr>
          <w:spacing w:val="-28"/>
          <w:w w:val="95"/>
        </w:rPr>
        <w:t xml:space="preserve"> </w:t>
      </w:r>
      <w:r>
        <w:rPr>
          <w:w w:val="95"/>
        </w:rPr>
        <w:t>абсолютные</w:t>
      </w:r>
      <w:r>
        <w:rPr>
          <w:spacing w:val="-18"/>
          <w:w w:val="95"/>
        </w:rPr>
        <w:t xml:space="preserve"> </w:t>
      </w:r>
      <w:r>
        <w:rPr>
          <w:w w:val="95"/>
        </w:rPr>
        <w:t>показатели</w:t>
      </w:r>
      <w:r>
        <w:rPr>
          <w:spacing w:val="-30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(%)</w:t>
      </w:r>
    </w:p>
    <w:p w14:paraId="177B4146" w14:textId="77777777" w:rsidR="00AA2216" w:rsidRDefault="00AA2216">
      <w:pPr>
        <w:pStyle w:val="a3"/>
        <w:spacing w:before="6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3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2"/>
        <w:gridCol w:w="1426"/>
        <w:gridCol w:w="1554"/>
        <w:gridCol w:w="1570"/>
        <w:gridCol w:w="1250"/>
      </w:tblGrid>
      <w:tr w:rsidR="00AA2216" w14:paraId="72CD2C17" w14:textId="77777777">
        <w:trPr>
          <w:trHeight w:val="796"/>
        </w:trPr>
        <w:tc>
          <w:tcPr>
            <w:tcW w:w="3572" w:type="dxa"/>
          </w:tcPr>
          <w:p w14:paraId="6E83D865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sz w:val="29"/>
              </w:rPr>
              <w:t>Вопросы</w:t>
            </w:r>
          </w:p>
        </w:tc>
        <w:tc>
          <w:tcPr>
            <w:tcW w:w="1426" w:type="dxa"/>
          </w:tcPr>
          <w:p w14:paraId="53117CD9" w14:textId="77777777" w:rsidR="00AA2216" w:rsidRDefault="00000000">
            <w:pPr>
              <w:pStyle w:val="TableParagraph"/>
              <w:spacing w:line="230" w:lineRule="auto"/>
              <w:ind w:left="343" w:right="309" w:firstLine="32"/>
              <w:rPr>
                <w:sz w:val="29"/>
              </w:rPr>
            </w:pPr>
            <w:r>
              <w:rPr>
                <w:sz w:val="29"/>
              </w:rPr>
              <w:t>РМЖ</w:t>
            </w:r>
            <w:r>
              <w:rPr>
                <w:spacing w:val="-70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n=674</w:t>
            </w:r>
          </w:p>
        </w:tc>
        <w:tc>
          <w:tcPr>
            <w:tcW w:w="1554" w:type="dxa"/>
          </w:tcPr>
          <w:p w14:paraId="60EF68DF" w14:textId="77777777" w:rsidR="00AA2216" w:rsidRDefault="00000000">
            <w:pPr>
              <w:pStyle w:val="TableParagraph"/>
              <w:spacing w:line="230" w:lineRule="auto"/>
              <w:ind w:left="422" w:right="358"/>
              <w:rPr>
                <w:sz w:val="29"/>
              </w:rPr>
            </w:pPr>
            <w:r>
              <w:rPr>
                <w:sz w:val="29"/>
              </w:rPr>
              <w:t>РШМ</w:t>
            </w:r>
            <w:r>
              <w:rPr>
                <w:spacing w:val="-70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n=565</w:t>
            </w:r>
          </w:p>
        </w:tc>
        <w:tc>
          <w:tcPr>
            <w:tcW w:w="1570" w:type="dxa"/>
          </w:tcPr>
          <w:p w14:paraId="5B971D42" w14:textId="77777777" w:rsidR="00AA2216" w:rsidRDefault="00000000">
            <w:pPr>
              <w:pStyle w:val="TableParagraph"/>
              <w:spacing w:line="230" w:lineRule="auto"/>
              <w:ind w:left="423" w:right="373" w:firstLine="48"/>
              <w:rPr>
                <w:sz w:val="29"/>
              </w:rPr>
            </w:pPr>
            <w:r>
              <w:rPr>
                <w:sz w:val="29"/>
              </w:rPr>
              <w:t>РПЖ</w:t>
            </w:r>
            <w:r>
              <w:rPr>
                <w:spacing w:val="-70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n=386</w:t>
            </w:r>
          </w:p>
        </w:tc>
        <w:tc>
          <w:tcPr>
            <w:tcW w:w="1250" w:type="dxa"/>
          </w:tcPr>
          <w:p w14:paraId="4F4A5C8B" w14:textId="77777777" w:rsidR="00AA2216" w:rsidRDefault="00000000">
            <w:pPr>
              <w:pStyle w:val="TableParagraph"/>
              <w:spacing w:line="317" w:lineRule="exact"/>
              <w:ind w:left="17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р</w:t>
            </w:r>
          </w:p>
        </w:tc>
      </w:tr>
      <w:tr w:rsidR="00AA2216" w14:paraId="1B4D0F35" w14:textId="77777777">
        <w:trPr>
          <w:trHeight w:val="316"/>
        </w:trPr>
        <w:tc>
          <w:tcPr>
            <w:tcW w:w="8122" w:type="dxa"/>
            <w:gridSpan w:val="4"/>
          </w:tcPr>
          <w:p w14:paraId="44216844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w w:val="95"/>
                <w:sz w:val="29"/>
              </w:rPr>
              <w:t>Знание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программе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скрининге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прохождения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теста</w:t>
            </w:r>
          </w:p>
        </w:tc>
        <w:tc>
          <w:tcPr>
            <w:tcW w:w="1250" w:type="dxa"/>
          </w:tcPr>
          <w:p w14:paraId="50A9C08F" w14:textId="77777777" w:rsidR="00AA2216" w:rsidRDefault="00000000">
            <w:pPr>
              <w:pStyle w:val="TableParagraph"/>
              <w:spacing w:line="297" w:lineRule="exact"/>
              <w:ind w:left="119"/>
              <w:rPr>
                <w:sz w:val="29"/>
              </w:rPr>
            </w:pPr>
            <w:r>
              <w:rPr>
                <w:sz w:val="29"/>
              </w:rPr>
              <w:t>0,001*</w:t>
            </w:r>
          </w:p>
        </w:tc>
      </w:tr>
      <w:tr w:rsidR="00AA2216" w14:paraId="09A53A44" w14:textId="77777777">
        <w:trPr>
          <w:trHeight w:val="316"/>
        </w:trPr>
        <w:tc>
          <w:tcPr>
            <w:tcW w:w="3572" w:type="dxa"/>
          </w:tcPr>
          <w:p w14:paraId="764D3540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Почти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ничего</w:t>
            </w:r>
          </w:p>
        </w:tc>
        <w:tc>
          <w:tcPr>
            <w:tcW w:w="1426" w:type="dxa"/>
          </w:tcPr>
          <w:p w14:paraId="0B00BFA8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228(33,8)</w:t>
            </w:r>
          </w:p>
        </w:tc>
        <w:tc>
          <w:tcPr>
            <w:tcW w:w="1554" w:type="dxa"/>
          </w:tcPr>
          <w:p w14:paraId="36C5369F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176(31,2)</w:t>
            </w:r>
          </w:p>
        </w:tc>
        <w:tc>
          <w:tcPr>
            <w:tcW w:w="1570" w:type="dxa"/>
          </w:tcPr>
          <w:p w14:paraId="46CD3A24" w14:textId="77777777" w:rsidR="00AA2216" w:rsidRDefault="00000000">
            <w:pPr>
              <w:pStyle w:val="TableParagraph"/>
              <w:spacing w:line="296" w:lineRule="exact"/>
              <w:ind w:left="119"/>
              <w:rPr>
                <w:sz w:val="29"/>
              </w:rPr>
            </w:pPr>
            <w:r>
              <w:rPr>
                <w:sz w:val="29"/>
              </w:rPr>
              <w:t>295(76,4)</w:t>
            </w:r>
          </w:p>
        </w:tc>
        <w:tc>
          <w:tcPr>
            <w:tcW w:w="1250" w:type="dxa"/>
          </w:tcPr>
          <w:p w14:paraId="4A3C62C0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6EEE1961" w14:textId="77777777">
        <w:trPr>
          <w:trHeight w:val="332"/>
        </w:trPr>
        <w:tc>
          <w:tcPr>
            <w:tcW w:w="3572" w:type="dxa"/>
          </w:tcPr>
          <w:p w14:paraId="22B9065E" w14:textId="77777777" w:rsidR="00AA2216" w:rsidRDefault="00000000">
            <w:pPr>
              <w:pStyle w:val="TableParagraph"/>
              <w:spacing w:line="312" w:lineRule="exact"/>
              <w:rPr>
                <w:sz w:val="29"/>
              </w:rPr>
            </w:pPr>
            <w:r>
              <w:rPr>
                <w:w w:val="95"/>
                <w:sz w:val="29"/>
              </w:rPr>
              <w:t>Общая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информация</w:t>
            </w:r>
          </w:p>
        </w:tc>
        <w:tc>
          <w:tcPr>
            <w:tcW w:w="1426" w:type="dxa"/>
          </w:tcPr>
          <w:p w14:paraId="2F35F873" w14:textId="77777777" w:rsidR="00AA2216" w:rsidRDefault="00000000">
            <w:pPr>
              <w:pStyle w:val="TableParagraph"/>
              <w:spacing w:line="312" w:lineRule="exact"/>
              <w:rPr>
                <w:sz w:val="29"/>
              </w:rPr>
            </w:pPr>
            <w:r>
              <w:rPr>
                <w:sz w:val="29"/>
              </w:rPr>
              <w:t>304(45,1)</w:t>
            </w:r>
          </w:p>
        </w:tc>
        <w:tc>
          <w:tcPr>
            <w:tcW w:w="1554" w:type="dxa"/>
          </w:tcPr>
          <w:p w14:paraId="44892560" w14:textId="77777777" w:rsidR="00AA2216" w:rsidRDefault="00000000">
            <w:pPr>
              <w:pStyle w:val="TableParagraph"/>
              <w:spacing w:line="312" w:lineRule="exact"/>
              <w:rPr>
                <w:sz w:val="29"/>
              </w:rPr>
            </w:pPr>
            <w:r>
              <w:rPr>
                <w:sz w:val="29"/>
              </w:rPr>
              <w:t>338(59,8)</w:t>
            </w:r>
          </w:p>
        </w:tc>
        <w:tc>
          <w:tcPr>
            <w:tcW w:w="1570" w:type="dxa"/>
          </w:tcPr>
          <w:p w14:paraId="5C6BA64B" w14:textId="77777777" w:rsidR="00AA2216" w:rsidRDefault="00000000">
            <w:pPr>
              <w:pStyle w:val="TableParagraph"/>
              <w:spacing w:line="312" w:lineRule="exact"/>
              <w:ind w:left="119"/>
              <w:rPr>
                <w:sz w:val="29"/>
              </w:rPr>
            </w:pPr>
            <w:r>
              <w:rPr>
                <w:sz w:val="29"/>
              </w:rPr>
              <w:t>78(20,2)</w:t>
            </w:r>
          </w:p>
        </w:tc>
        <w:tc>
          <w:tcPr>
            <w:tcW w:w="1250" w:type="dxa"/>
          </w:tcPr>
          <w:p w14:paraId="28D783F5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10A865E7" w14:textId="77777777">
        <w:trPr>
          <w:trHeight w:val="316"/>
        </w:trPr>
        <w:tc>
          <w:tcPr>
            <w:tcW w:w="3572" w:type="dxa"/>
          </w:tcPr>
          <w:p w14:paraId="3F50941A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w w:val="95"/>
                <w:sz w:val="29"/>
              </w:rPr>
              <w:t>Почти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все</w:t>
            </w:r>
          </w:p>
        </w:tc>
        <w:tc>
          <w:tcPr>
            <w:tcW w:w="1426" w:type="dxa"/>
          </w:tcPr>
          <w:p w14:paraId="114E78A6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sz w:val="29"/>
              </w:rPr>
              <w:t>142(21,1)</w:t>
            </w:r>
          </w:p>
        </w:tc>
        <w:tc>
          <w:tcPr>
            <w:tcW w:w="1554" w:type="dxa"/>
          </w:tcPr>
          <w:p w14:paraId="0A772B8F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sz w:val="29"/>
              </w:rPr>
              <w:t>51(9,0)</w:t>
            </w:r>
          </w:p>
        </w:tc>
        <w:tc>
          <w:tcPr>
            <w:tcW w:w="1570" w:type="dxa"/>
          </w:tcPr>
          <w:p w14:paraId="18CEC9B8" w14:textId="77777777" w:rsidR="00AA2216" w:rsidRDefault="00000000">
            <w:pPr>
              <w:pStyle w:val="TableParagraph"/>
              <w:spacing w:line="297" w:lineRule="exact"/>
              <w:ind w:left="119"/>
              <w:rPr>
                <w:sz w:val="29"/>
              </w:rPr>
            </w:pPr>
            <w:r>
              <w:rPr>
                <w:sz w:val="29"/>
              </w:rPr>
              <w:t>13(3,4)</w:t>
            </w:r>
          </w:p>
        </w:tc>
        <w:tc>
          <w:tcPr>
            <w:tcW w:w="1250" w:type="dxa"/>
          </w:tcPr>
          <w:p w14:paraId="501D573C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32B28E51" w14:textId="77777777">
        <w:trPr>
          <w:trHeight w:val="300"/>
        </w:trPr>
        <w:tc>
          <w:tcPr>
            <w:tcW w:w="8122" w:type="dxa"/>
            <w:gridSpan w:val="4"/>
          </w:tcPr>
          <w:p w14:paraId="2759FEE0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w w:val="95"/>
                <w:sz w:val="29"/>
              </w:rPr>
              <w:t>Знание</w:t>
            </w:r>
            <w:r>
              <w:rPr>
                <w:spacing w:val="2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</w:t>
            </w:r>
            <w:r>
              <w:rPr>
                <w:spacing w:val="2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маммографии/Пап/ПСА</w:t>
            </w:r>
            <w:r>
              <w:rPr>
                <w:spacing w:val="-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перед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прохождением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теста</w:t>
            </w:r>
          </w:p>
        </w:tc>
        <w:tc>
          <w:tcPr>
            <w:tcW w:w="1250" w:type="dxa"/>
          </w:tcPr>
          <w:p w14:paraId="42939471" w14:textId="77777777" w:rsidR="00AA2216" w:rsidRDefault="00000000">
            <w:pPr>
              <w:pStyle w:val="TableParagraph"/>
              <w:spacing w:line="280" w:lineRule="exact"/>
              <w:ind w:left="119"/>
              <w:rPr>
                <w:sz w:val="29"/>
              </w:rPr>
            </w:pPr>
            <w:r>
              <w:rPr>
                <w:sz w:val="29"/>
              </w:rPr>
              <w:t>0,001*</w:t>
            </w:r>
          </w:p>
        </w:tc>
      </w:tr>
      <w:tr w:rsidR="00AA2216" w14:paraId="36BA4D72" w14:textId="77777777">
        <w:trPr>
          <w:trHeight w:val="315"/>
        </w:trPr>
        <w:tc>
          <w:tcPr>
            <w:tcW w:w="3572" w:type="dxa"/>
          </w:tcPr>
          <w:p w14:paraId="070A760C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Почти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ничего</w:t>
            </w:r>
          </w:p>
        </w:tc>
        <w:tc>
          <w:tcPr>
            <w:tcW w:w="1426" w:type="dxa"/>
          </w:tcPr>
          <w:p w14:paraId="375F5BD0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313(46,4)</w:t>
            </w:r>
          </w:p>
        </w:tc>
        <w:tc>
          <w:tcPr>
            <w:tcW w:w="1554" w:type="dxa"/>
          </w:tcPr>
          <w:p w14:paraId="60520FE7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174(30,8)</w:t>
            </w:r>
          </w:p>
        </w:tc>
        <w:tc>
          <w:tcPr>
            <w:tcW w:w="1570" w:type="dxa"/>
          </w:tcPr>
          <w:p w14:paraId="47390CD9" w14:textId="77777777" w:rsidR="00AA2216" w:rsidRDefault="00000000">
            <w:pPr>
              <w:pStyle w:val="TableParagraph"/>
              <w:spacing w:line="296" w:lineRule="exact"/>
              <w:ind w:left="119"/>
              <w:rPr>
                <w:sz w:val="29"/>
              </w:rPr>
            </w:pPr>
            <w:r>
              <w:rPr>
                <w:sz w:val="29"/>
              </w:rPr>
              <w:t>304(78,8)</w:t>
            </w:r>
          </w:p>
        </w:tc>
        <w:tc>
          <w:tcPr>
            <w:tcW w:w="1250" w:type="dxa"/>
          </w:tcPr>
          <w:p w14:paraId="72AECB4D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27788672" w14:textId="77777777">
        <w:trPr>
          <w:trHeight w:val="316"/>
        </w:trPr>
        <w:tc>
          <w:tcPr>
            <w:tcW w:w="3572" w:type="dxa"/>
          </w:tcPr>
          <w:p w14:paraId="2439EDA6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w w:val="95"/>
                <w:sz w:val="29"/>
              </w:rPr>
              <w:t>Общая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информация</w:t>
            </w:r>
          </w:p>
        </w:tc>
        <w:tc>
          <w:tcPr>
            <w:tcW w:w="1426" w:type="dxa"/>
          </w:tcPr>
          <w:p w14:paraId="5D5ECDF9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sz w:val="29"/>
              </w:rPr>
              <w:t>199(29,5)</w:t>
            </w:r>
          </w:p>
        </w:tc>
        <w:tc>
          <w:tcPr>
            <w:tcW w:w="1554" w:type="dxa"/>
          </w:tcPr>
          <w:p w14:paraId="1910AD0A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sz w:val="29"/>
              </w:rPr>
              <w:t>289(51,2)</w:t>
            </w:r>
          </w:p>
        </w:tc>
        <w:tc>
          <w:tcPr>
            <w:tcW w:w="1570" w:type="dxa"/>
          </w:tcPr>
          <w:p w14:paraId="2FCB1B78" w14:textId="77777777" w:rsidR="00AA2216" w:rsidRDefault="00000000">
            <w:pPr>
              <w:pStyle w:val="TableParagraph"/>
              <w:spacing w:line="297" w:lineRule="exact"/>
              <w:ind w:left="119"/>
              <w:rPr>
                <w:sz w:val="29"/>
              </w:rPr>
            </w:pPr>
            <w:r>
              <w:rPr>
                <w:sz w:val="29"/>
              </w:rPr>
              <w:t>66(17,1)</w:t>
            </w:r>
          </w:p>
        </w:tc>
        <w:tc>
          <w:tcPr>
            <w:tcW w:w="1250" w:type="dxa"/>
          </w:tcPr>
          <w:p w14:paraId="1DE9A556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6B1506A9" w14:textId="77777777">
        <w:trPr>
          <w:trHeight w:val="316"/>
        </w:trPr>
        <w:tc>
          <w:tcPr>
            <w:tcW w:w="3572" w:type="dxa"/>
          </w:tcPr>
          <w:p w14:paraId="55CA91B7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Почти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все</w:t>
            </w:r>
          </w:p>
        </w:tc>
        <w:tc>
          <w:tcPr>
            <w:tcW w:w="1426" w:type="dxa"/>
          </w:tcPr>
          <w:p w14:paraId="5744EC33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162(24,0)</w:t>
            </w:r>
          </w:p>
        </w:tc>
        <w:tc>
          <w:tcPr>
            <w:tcW w:w="1554" w:type="dxa"/>
          </w:tcPr>
          <w:p w14:paraId="0A264EC0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102(18,1)</w:t>
            </w:r>
          </w:p>
        </w:tc>
        <w:tc>
          <w:tcPr>
            <w:tcW w:w="1570" w:type="dxa"/>
          </w:tcPr>
          <w:p w14:paraId="7AA7D6A4" w14:textId="77777777" w:rsidR="00AA2216" w:rsidRDefault="00000000">
            <w:pPr>
              <w:pStyle w:val="TableParagraph"/>
              <w:spacing w:line="296" w:lineRule="exact"/>
              <w:ind w:left="119"/>
              <w:rPr>
                <w:sz w:val="29"/>
              </w:rPr>
            </w:pPr>
            <w:r>
              <w:rPr>
                <w:sz w:val="29"/>
              </w:rPr>
              <w:t>16(4,1)</w:t>
            </w:r>
          </w:p>
        </w:tc>
        <w:tc>
          <w:tcPr>
            <w:tcW w:w="1250" w:type="dxa"/>
          </w:tcPr>
          <w:p w14:paraId="13E248F1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3D2995A4" w14:textId="77777777">
        <w:trPr>
          <w:trHeight w:val="300"/>
        </w:trPr>
        <w:tc>
          <w:tcPr>
            <w:tcW w:w="8122" w:type="dxa"/>
            <w:gridSpan w:val="4"/>
          </w:tcPr>
          <w:p w14:paraId="20AD7BAE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w w:val="95"/>
                <w:sz w:val="29"/>
              </w:rPr>
              <w:t>Источники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знаний</w:t>
            </w:r>
            <w:r>
              <w:rPr>
                <w:spacing w:val="2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скрининге</w:t>
            </w:r>
          </w:p>
        </w:tc>
        <w:tc>
          <w:tcPr>
            <w:tcW w:w="1250" w:type="dxa"/>
          </w:tcPr>
          <w:p w14:paraId="3A6E8679" w14:textId="77777777" w:rsidR="00AA2216" w:rsidRDefault="00000000">
            <w:pPr>
              <w:pStyle w:val="TableParagraph"/>
              <w:spacing w:line="280" w:lineRule="exact"/>
              <w:ind w:left="119"/>
              <w:rPr>
                <w:sz w:val="29"/>
              </w:rPr>
            </w:pPr>
            <w:r>
              <w:rPr>
                <w:sz w:val="29"/>
              </w:rPr>
              <w:t>0,130</w:t>
            </w:r>
          </w:p>
        </w:tc>
      </w:tr>
      <w:tr w:rsidR="00AA2216" w14:paraId="7108739E" w14:textId="77777777">
        <w:trPr>
          <w:trHeight w:val="316"/>
        </w:trPr>
        <w:tc>
          <w:tcPr>
            <w:tcW w:w="3572" w:type="dxa"/>
          </w:tcPr>
          <w:p w14:paraId="7F5E8B91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w w:val="95"/>
                <w:sz w:val="29"/>
              </w:rPr>
              <w:t>Медицинские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работники</w:t>
            </w:r>
          </w:p>
        </w:tc>
        <w:tc>
          <w:tcPr>
            <w:tcW w:w="1426" w:type="dxa"/>
          </w:tcPr>
          <w:p w14:paraId="691D3575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sz w:val="29"/>
              </w:rPr>
              <w:t>284(42,1)</w:t>
            </w:r>
          </w:p>
        </w:tc>
        <w:tc>
          <w:tcPr>
            <w:tcW w:w="1554" w:type="dxa"/>
          </w:tcPr>
          <w:p w14:paraId="2098A60B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sz w:val="29"/>
              </w:rPr>
              <w:t>249(44,1)</w:t>
            </w:r>
          </w:p>
        </w:tc>
        <w:tc>
          <w:tcPr>
            <w:tcW w:w="1570" w:type="dxa"/>
          </w:tcPr>
          <w:p w14:paraId="1B26B3FD" w14:textId="77777777" w:rsidR="00AA2216" w:rsidRDefault="00000000">
            <w:pPr>
              <w:pStyle w:val="TableParagraph"/>
              <w:spacing w:line="297" w:lineRule="exact"/>
              <w:ind w:left="119"/>
              <w:rPr>
                <w:sz w:val="29"/>
              </w:rPr>
            </w:pPr>
            <w:r>
              <w:rPr>
                <w:sz w:val="29"/>
              </w:rPr>
              <w:t>162(42,0)</w:t>
            </w:r>
          </w:p>
        </w:tc>
        <w:tc>
          <w:tcPr>
            <w:tcW w:w="1250" w:type="dxa"/>
          </w:tcPr>
          <w:p w14:paraId="36D3A908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54CA706D" w14:textId="77777777">
        <w:trPr>
          <w:trHeight w:val="636"/>
        </w:trPr>
        <w:tc>
          <w:tcPr>
            <w:tcW w:w="3572" w:type="dxa"/>
          </w:tcPr>
          <w:p w14:paraId="6C485AD3" w14:textId="77777777" w:rsidR="00AA2216" w:rsidRDefault="00000000">
            <w:pPr>
              <w:pStyle w:val="TableParagraph"/>
              <w:spacing w:line="310" w:lineRule="exact"/>
              <w:rPr>
                <w:sz w:val="29"/>
              </w:rPr>
            </w:pPr>
            <w:r>
              <w:rPr>
                <w:spacing w:val="-3"/>
                <w:sz w:val="29"/>
              </w:rPr>
              <w:t>Друзья/родственники/супру</w:t>
            </w:r>
          </w:p>
          <w:p w14:paraId="2ED1362E" w14:textId="77777777" w:rsidR="00AA2216" w:rsidRDefault="00000000">
            <w:pPr>
              <w:pStyle w:val="TableParagraph"/>
              <w:spacing w:line="306" w:lineRule="exact"/>
              <w:rPr>
                <w:sz w:val="29"/>
              </w:rPr>
            </w:pPr>
            <w:r>
              <w:rPr>
                <w:sz w:val="29"/>
              </w:rPr>
              <w:t>га</w:t>
            </w:r>
          </w:p>
        </w:tc>
        <w:tc>
          <w:tcPr>
            <w:tcW w:w="1426" w:type="dxa"/>
          </w:tcPr>
          <w:p w14:paraId="2B186159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sz w:val="29"/>
              </w:rPr>
              <w:t>59(8,8)</w:t>
            </w:r>
          </w:p>
        </w:tc>
        <w:tc>
          <w:tcPr>
            <w:tcW w:w="1554" w:type="dxa"/>
          </w:tcPr>
          <w:p w14:paraId="615B569E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sz w:val="29"/>
              </w:rPr>
              <w:t>35(6,2)</w:t>
            </w:r>
          </w:p>
        </w:tc>
        <w:tc>
          <w:tcPr>
            <w:tcW w:w="1570" w:type="dxa"/>
          </w:tcPr>
          <w:p w14:paraId="0816C996" w14:textId="77777777" w:rsidR="00AA2216" w:rsidRDefault="00000000">
            <w:pPr>
              <w:pStyle w:val="TableParagraph"/>
              <w:spacing w:line="317" w:lineRule="exact"/>
              <w:ind w:left="119"/>
              <w:rPr>
                <w:sz w:val="29"/>
              </w:rPr>
            </w:pPr>
            <w:r>
              <w:rPr>
                <w:sz w:val="29"/>
              </w:rPr>
              <w:t>33(8,5)</w:t>
            </w:r>
          </w:p>
        </w:tc>
        <w:tc>
          <w:tcPr>
            <w:tcW w:w="1250" w:type="dxa"/>
          </w:tcPr>
          <w:p w14:paraId="6D403F54" w14:textId="77777777" w:rsidR="00AA2216" w:rsidRDefault="00AA2216">
            <w:pPr>
              <w:pStyle w:val="TableParagraph"/>
              <w:ind w:left="0"/>
              <w:rPr>
                <w:sz w:val="28"/>
              </w:rPr>
            </w:pPr>
          </w:p>
        </w:tc>
      </w:tr>
      <w:tr w:rsidR="00AA2216" w14:paraId="040DFB32" w14:textId="77777777">
        <w:trPr>
          <w:trHeight w:val="316"/>
        </w:trPr>
        <w:tc>
          <w:tcPr>
            <w:tcW w:w="3572" w:type="dxa"/>
          </w:tcPr>
          <w:p w14:paraId="7547E9A0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sz w:val="29"/>
              </w:rPr>
              <w:t>Интернет</w:t>
            </w:r>
          </w:p>
        </w:tc>
        <w:tc>
          <w:tcPr>
            <w:tcW w:w="1426" w:type="dxa"/>
          </w:tcPr>
          <w:p w14:paraId="62DA8BC5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sz w:val="29"/>
              </w:rPr>
              <w:t>63(9,3)</w:t>
            </w:r>
          </w:p>
        </w:tc>
        <w:tc>
          <w:tcPr>
            <w:tcW w:w="1554" w:type="dxa"/>
          </w:tcPr>
          <w:p w14:paraId="7530ED17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sz w:val="29"/>
              </w:rPr>
              <w:t>73(12,9)</w:t>
            </w:r>
          </w:p>
        </w:tc>
        <w:tc>
          <w:tcPr>
            <w:tcW w:w="1570" w:type="dxa"/>
          </w:tcPr>
          <w:p w14:paraId="7104741A" w14:textId="77777777" w:rsidR="00AA2216" w:rsidRDefault="00000000">
            <w:pPr>
              <w:pStyle w:val="TableParagraph"/>
              <w:spacing w:line="297" w:lineRule="exact"/>
              <w:ind w:left="119"/>
              <w:rPr>
                <w:sz w:val="29"/>
              </w:rPr>
            </w:pPr>
            <w:r>
              <w:rPr>
                <w:sz w:val="29"/>
              </w:rPr>
              <w:t>25(6,5)</w:t>
            </w:r>
          </w:p>
        </w:tc>
        <w:tc>
          <w:tcPr>
            <w:tcW w:w="1250" w:type="dxa"/>
          </w:tcPr>
          <w:p w14:paraId="52E70740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74FD54C9" w14:textId="77777777">
        <w:trPr>
          <w:trHeight w:val="315"/>
        </w:trPr>
        <w:tc>
          <w:tcPr>
            <w:tcW w:w="3572" w:type="dxa"/>
          </w:tcPr>
          <w:p w14:paraId="276A5195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Брошюры</w:t>
            </w:r>
          </w:p>
        </w:tc>
        <w:tc>
          <w:tcPr>
            <w:tcW w:w="1426" w:type="dxa"/>
          </w:tcPr>
          <w:p w14:paraId="34C87F3F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74(11,0)</w:t>
            </w:r>
          </w:p>
        </w:tc>
        <w:tc>
          <w:tcPr>
            <w:tcW w:w="1554" w:type="dxa"/>
          </w:tcPr>
          <w:p w14:paraId="0AC65D9F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29(5,1)</w:t>
            </w:r>
          </w:p>
        </w:tc>
        <w:tc>
          <w:tcPr>
            <w:tcW w:w="1570" w:type="dxa"/>
          </w:tcPr>
          <w:p w14:paraId="7702460B" w14:textId="77777777" w:rsidR="00AA2216" w:rsidRDefault="00000000">
            <w:pPr>
              <w:pStyle w:val="TableParagraph"/>
              <w:spacing w:line="296" w:lineRule="exact"/>
              <w:ind w:left="119"/>
              <w:rPr>
                <w:sz w:val="29"/>
              </w:rPr>
            </w:pPr>
            <w:r>
              <w:rPr>
                <w:w w:val="99"/>
                <w:sz w:val="29"/>
              </w:rPr>
              <w:t>0</w:t>
            </w:r>
          </w:p>
        </w:tc>
        <w:tc>
          <w:tcPr>
            <w:tcW w:w="1250" w:type="dxa"/>
          </w:tcPr>
          <w:p w14:paraId="2D46176C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7105A142" w14:textId="77777777">
        <w:trPr>
          <w:trHeight w:val="300"/>
        </w:trPr>
        <w:tc>
          <w:tcPr>
            <w:tcW w:w="3572" w:type="dxa"/>
          </w:tcPr>
          <w:p w14:paraId="35AA98F5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sz w:val="29"/>
              </w:rPr>
              <w:t>Не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получил(а)</w:t>
            </w:r>
          </w:p>
        </w:tc>
        <w:tc>
          <w:tcPr>
            <w:tcW w:w="1426" w:type="dxa"/>
          </w:tcPr>
          <w:p w14:paraId="6CBAC53E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sz w:val="29"/>
              </w:rPr>
              <w:t>194(28,8)</w:t>
            </w:r>
          </w:p>
        </w:tc>
        <w:tc>
          <w:tcPr>
            <w:tcW w:w="1554" w:type="dxa"/>
          </w:tcPr>
          <w:p w14:paraId="542DDE59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sz w:val="29"/>
              </w:rPr>
              <w:t>179(31,7)</w:t>
            </w:r>
          </w:p>
        </w:tc>
        <w:tc>
          <w:tcPr>
            <w:tcW w:w="1570" w:type="dxa"/>
          </w:tcPr>
          <w:p w14:paraId="7EB7DBDD" w14:textId="77777777" w:rsidR="00AA2216" w:rsidRDefault="00000000">
            <w:pPr>
              <w:pStyle w:val="TableParagraph"/>
              <w:spacing w:line="280" w:lineRule="exact"/>
              <w:ind w:left="119"/>
              <w:rPr>
                <w:sz w:val="29"/>
              </w:rPr>
            </w:pPr>
            <w:r>
              <w:rPr>
                <w:sz w:val="29"/>
              </w:rPr>
              <w:t>166(43,0)</w:t>
            </w:r>
          </w:p>
        </w:tc>
        <w:tc>
          <w:tcPr>
            <w:tcW w:w="1250" w:type="dxa"/>
          </w:tcPr>
          <w:p w14:paraId="6E7A9DD3" w14:textId="77777777" w:rsidR="00AA2216" w:rsidRDefault="00AA2216">
            <w:pPr>
              <w:pStyle w:val="TableParagraph"/>
              <w:ind w:left="0"/>
            </w:pPr>
          </w:p>
        </w:tc>
      </w:tr>
      <w:tr w:rsidR="00AA2216" w14:paraId="5FFB52CC" w14:textId="77777777">
        <w:trPr>
          <w:trHeight w:val="348"/>
        </w:trPr>
        <w:tc>
          <w:tcPr>
            <w:tcW w:w="8122" w:type="dxa"/>
            <w:gridSpan w:val="4"/>
          </w:tcPr>
          <w:p w14:paraId="000859B1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w w:val="95"/>
                <w:sz w:val="29"/>
              </w:rPr>
              <w:t>Знание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программе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скрининге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после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прохождения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теста</w:t>
            </w:r>
          </w:p>
        </w:tc>
        <w:tc>
          <w:tcPr>
            <w:tcW w:w="1250" w:type="dxa"/>
          </w:tcPr>
          <w:p w14:paraId="5B658064" w14:textId="77777777" w:rsidR="00AA2216" w:rsidRDefault="00000000">
            <w:pPr>
              <w:pStyle w:val="TableParagraph"/>
              <w:spacing w:line="317" w:lineRule="exact"/>
              <w:ind w:left="119"/>
              <w:rPr>
                <w:sz w:val="29"/>
              </w:rPr>
            </w:pPr>
            <w:r>
              <w:rPr>
                <w:sz w:val="29"/>
              </w:rPr>
              <w:t>0,001*</w:t>
            </w:r>
          </w:p>
        </w:tc>
      </w:tr>
      <w:tr w:rsidR="00AA2216" w14:paraId="2180D88D" w14:textId="77777777">
        <w:trPr>
          <w:trHeight w:val="315"/>
        </w:trPr>
        <w:tc>
          <w:tcPr>
            <w:tcW w:w="3572" w:type="dxa"/>
          </w:tcPr>
          <w:p w14:paraId="47A434C0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Почти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ничего</w:t>
            </w:r>
          </w:p>
        </w:tc>
        <w:tc>
          <w:tcPr>
            <w:tcW w:w="1426" w:type="dxa"/>
          </w:tcPr>
          <w:p w14:paraId="01887F06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313(46,4)</w:t>
            </w:r>
          </w:p>
        </w:tc>
        <w:tc>
          <w:tcPr>
            <w:tcW w:w="1554" w:type="dxa"/>
          </w:tcPr>
          <w:p w14:paraId="6C7DB16A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174(30,8)</w:t>
            </w:r>
          </w:p>
        </w:tc>
        <w:tc>
          <w:tcPr>
            <w:tcW w:w="1570" w:type="dxa"/>
          </w:tcPr>
          <w:p w14:paraId="2D0C1E1B" w14:textId="77777777" w:rsidR="00AA2216" w:rsidRDefault="00000000">
            <w:pPr>
              <w:pStyle w:val="TableParagraph"/>
              <w:spacing w:line="296" w:lineRule="exact"/>
              <w:ind w:left="119"/>
              <w:rPr>
                <w:sz w:val="29"/>
              </w:rPr>
            </w:pPr>
            <w:r>
              <w:rPr>
                <w:sz w:val="29"/>
              </w:rPr>
              <w:t>216(56,0)</w:t>
            </w:r>
          </w:p>
        </w:tc>
        <w:tc>
          <w:tcPr>
            <w:tcW w:w="1250" w:type="dxa"/>
          </w:tcPr>
          <w:p w14:paraId="44EBB4B8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7563698D" w14:textId="77777777">
        <w:trPr>
          <w:trHeight w:val="300"/>
        </w:trPr>
        <w:tc>
          <w:tcPr>
            <w:tcW w:w="3572" w:type="dxa"/>
          </w:tcPr>
          <w:p w14:paraId="67006DAA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w w:val="95"/>
                <w:sz w:val="29"/>
              </w:rPr>
              <w:t>Общая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информация</w:t>
            </w:r>
          </w:p>
        </w:tc>
        <w:tc>
          <w:tcPr>
            <w:tcW w:w="1426" w:type="dxa"/>
          </w:tcPr>
          <w:p w14:paraId="167C07CC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sz w:val="29"/>
              </w:rPr>
              <w:t>199(29,5)</w:t>
            </w:r>
          </w:p>
        </w:tc>
        <w:tc>
          <w:tcPr>
            <w:tcW w:w="1554" w:type="dxa"/>
          </w:tcPr>
          <w:p w14:paraId="2F43EC4F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sz w:val="29"/>
              </w:rPr>
              <w:t>289(51,2)</w:t>
            </w:r>
          </w:p>
        </w:tc>
        <w:tc>
          <w:tcPr>
            <w:tcW w:w="1570" w:type="dxa"/>
          </w:tcPr>
          <w:p w14:paraId="5BCD6C50" w14:textId="77777777" w:rsidR="00AA2216" w:rsidRDefault="00000000">
            <w:pPr>
              <w:pStyle w:val="TableParagraph"/>
              <w:spacing w:line="280" w:lineRule="exact"/>
              <w:ind w:left="119"/>
              <w:rPr>
                <w:sz w:val="29"/>
              </w:rPr>
            </w:pPr>
            <w:r>
              <w:rPr>
                <w:sz w:val="29"/>
              </w:rPr>
              <w:t>126(32,6)</w:t>
            </w:r>
          </w:p>
        </w:tc>
        <w:tc>
          <w:tcPr>
            <w:tcW w:w="1250" w:type="dxa"/>
          </w:tcPr>
          <w:p w14:paraId="72C11C31" w14:textId="77777777" w:rsidR="00AA2216" w:rsidRDefault="00AA2216">
            <w:pPr>
              <w:pStyle w:val="TableParagraph"/>
              <w:ind w:left="0"/>
            </w:pPr>
          </w:p>
        </w:tc>
      </w:tr>
      <w:tr w:rsidR="00AA2216" w14:paraId="6AD88953" w14:textId="77777777">
        <w:trPr>
          <w:trHeight w:val="316"/>
        </w:trPr>
        <w:tc>
          <w:tcPr>
            <w:tcW w:w="3572" w:type="dxa"/>
          </w:tcPr>
          <w:p w14:paraId="01D539D7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Почти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все</w:t>
            </w:r>
          </w:p>
        </w:tc>
        <w:tc>
          <w:tcPr>
            <w:tcW w:w="1426" w:type="dxa"/>
          </w:tcPr>
          <w:p w14:paraId="6C18AB12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162(24,0)</w:t>
            </w:r>
          </w:p>
        </w:tc>
        <w:tc>
          <w:tcPr>
            <w:tcW w:w="1554" w:type="dxa"/>
          </w:tcPr>
          <w:p w14:paraId="0967B3B3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102(18,1)</w:t>
            </w:r>
          </w:p>
        </w:tc>
        <w:tc>
          <w:tcPr>
            <w:tcW w:w="1570" w:type="dxa"/>
          </w:tcPr>
          <w:p w14:paraId="6A65A2A1" w14:textId="77777777" w:rsidR="00AA2216" w:rsidRDefault="00000000">
            <w:pPr>
              <w:pStyle w:val="TableParagraph"/>
              <w:spacing w:line="296" w:lineRule="exact"/>
              <w:ind w:left="119"/>
              <w:rPr>
                <w:sz w:val="29"/>
              </w:rPr>
            </w:pPr>
            <w:r>
              <w:rPr>
                <w:sz w:val="29"/>
              </w:rPr>
              <w:t>44(11,4)</w:t>
            </w:r>
          </w:p>
        </w:tc>
        <w:tc>
          <w:tcPr>
            <w:tcW w:w="1250" w:type="dxa"/>
          </w:tcPr>
          <w:p w14:paraId="581CFB10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20A424CA" w14:textId="77777777">
        <w:trPr>
          <w:trHeight w:val="316"/>
        </w:trPr>
        <w:tc>
          <w:tcPr>
            <w:tcW w:w="8122" w:type="dxa"/>
            <w:gridSpan w:val="4"/>
          </w:tcPr>
          <w:p w14:paraId="1019204E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w w:val="95"/>
                <w:sz w:val="29"/>
              </w:rPr>
              <w:t>Улучшение</w:t>
            </w:r>
            <w:r>
              <w:rPr>
                <w:spacing w:val="-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знаний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после</w:t>
            </w:r>
            <w:r>
              <w:rPr>
                <w:spacing w:val="2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прохождения</w:t>
            </w:r>
            <w:r>
              <w:rPr>
                <w:spacing w:val="2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скрининга</w:t>
            </w:r>
          </w:p>
        </w:tc>
        <w:tc>
          <w:tcPr>
            <w:tcW w:w="1250" w:type="dxa"/>
          </w:tcPr>
          <w:p w14:paraId="2EF8FA39" w14:textId="77777777" w:rsidR="00AA2216" w:rsidRDefault="00000000">
            <w:pPr>
              <w:pStyle w:val="TableParagraph"/>
              <w:spacing w:line="297" w:lineRule="exact"/>
              <w:ind w:left="119"/>
              <w:rPr>
                <w:sz w:val="29"/>
              </w:rPr>
            </w:pPr>
            <w:r>
              <w:rPr>
                <w:sz w:val="29"/>
              </w:rPr>
              <w:t>0,001*</w:t>
            </w:r>
          </w:p>
        </w:tc>
      </w:tr>
      <w:tr w:rsidR="00AA2216" w14:paraId="3CB43763" w14:textId="77777777">
        <w:trPr>
          <w:trHeight w:val="316"/>
        </w:trPr>
        <w:tc>
          <w:tcPr>
            <w:tcW w:w="3572" w:type="dxa"/>
          </w:tcPr>
          <w:p w14:paraId="5424292E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На</w:t>
            </w:r>
            <w:r>
              <w:rPr>
                <w:spacing w:val="2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одном</w:t>
            </w:r>
            <w:r>
              <w:rPr>
                <w:spacing w:val="-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уровне</w:t>
            </w:r>
          </w:p>
        </w:tc>
        <w:tc>
          <w:tcPr>
            <w:tcW w:w="1426" w:type="dxa"/>
          </w:tcPr>
          <w:p w14:paraId="0A4CB4B6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217(32,2)</w:t>
            </w:r>
          </w:p>
        </w:tc>
        <w:tc>
          <w:tcPr>
            <w:tcW w:w="1554" w:type="dxa"/>
          </w:tcPr>
          <w:p w14:paraId="3BBD6C48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136(24,1)</w:t>
            </w:r>
          </w:p>
        </w:tc>
        <w:tc>
          <w:tcPr>
            <w:tcW w:w="1570" w:type="dxa"/>
          </w:tcPr>
          <w:p w14:paraId="6CEFC88A" w14:textId="77777777" w:rsidR="00AA2216" w:rsidRDefault="00000000">
            <w:pPr>
              <w:pStyle w:val="TableParagraph"/>
              <w:spacing w:line="296" w:lineRule="exact"/>
              <w:ind w:left="119"/>
              <w:rPr>
                <w:sz w:val="29"/>
              </w:rPr>
            </w:pPr>
            <w:r>
              <w:rPr>
                <w:sz w:val="29"/>
              </w:rPr>
              <w:t>131(33,9)</w:t>
            </w:r>
          </w:p>
        </w:tc>
        <w:tc>
          <w:tcPr>
            <w:tcW w:w="1250" w:type="dxa"/>
          </w:tcPr>
          <w:p w14:paraId="45ED53CA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480C953B" w14:textId="77777777">
        <w:trPr>
          <w:trHeight w:val="300"/>
        </w:trPr>
        <w:tc>
          <w:tcPr>
            <w:tcW w:w="3572" w:type="dxa"/>
          </w:tcPr>
          <w:p w14:paraId="68BDA3FC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w w:val="95"/>
                <w:sz w:val="29"/>
              </w:rPr>
              <w:t>Немного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улучшено</w:t>
            </w:r>
          </w:p>
        </w:tc>
        <w:tc>
          <w:tcPr>
            <w:tcW w:w="1426" w:type="dxa"/>
          </w:tcPr>
          <w:p w14:paraId="4E48DE47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sz w:val="29"/>
              </w:rPr>
              <w:t>332(49,3)</w:t>
            </w:r>
          </w:p>
        </w:tc>
        <w:tc>
          <w:tcPr>
            <w:tcW w:w="1554" w:type="dxa"/>
          </w:tcPr>
          <w:p w14:paraId="5C841A90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sz w:val="29"/>
              </w:rPr>
              <w:t>277(49,0)</w:t>
            </w:r>
          </w:p>
        </w:tc>
        <w:tc>
          <w:tcPr>
            <w:tcW w:w="1570" w:type="dxa"/>
          </w:tcPr>
          <w:p w14:paraId="52FBFF2C" w14:textId="77777777" w:rsidR="00AA2216" w:rsidRDefault="00000000">
            <w:pPr>
              <w:pStyle w:val="TableParagraph"/>
              <w:spacing w:line="280" w:lineRule="exact"/>
              <w:ind w:left="119"/>
              <w:rPr>
                <w:sz w:val="29"/>
              </w:rPr>
            </w:pPr>
            <w:r>
              <w:rPr>
                <w:sz w:val="29"/>
              </w:rPr>
              <w:t>207(53,6)</w:t>
            </w:r>
          </w:p>
        </w:tc>
        <w:tc>
          <w:tcPr>
            <w:tcW w:w="1250" w:type="dxa"/>
          </w:tcPr>
          <w:p w14:paraId="2879144D" w14:textId="77777777" w:rsidR="00AA2216" w:rsidRDefault="00AA2216">
            <w:pPr>
              <w:pStyle w:val="TableParagraph"/>
              <w:ind w:left="0"/>
            </w:pPr>
          </w:p>
        </w:tc>
      </w:tr>
      <w:tr w:rsidR="00AA2216" w14:paraId="305E52E9" w14:textId="77777777">
        <w:trPr>
          <w:trHeight w:val="316"/>
        </w:trPr>
        <w:tc>
          <w:tcPr>
            <w:tcW w:w="3572" w:type="dxa"/>
          </w:tcPr>
          <w:p w14:paraId="25C5C84F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w w:val="95"/>
                <w:sz w:val="29"/>
              </w:rPr>
              <w:t>Значительно</w:t>
            </w:r>
            <w:r>
              <w:rPr>
                <w:spacing w:val="-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улучшено</w:t>
            </w:r>
          </w:p>
        </w:tc>
        <w:tc>
          <w:tcPr>
            <w:tcW w:w="1426" w:type="dxa"/>
          </w:tcPr>
          <w:p w14:paraId="2FA24A4E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sz w:val="29"/>
              </w:rPr>
              <w:t>125(18,5)</w:t>
            </w:r>
          </w:p>
        </w:tc>
        <w:tc>
          <w:tcPr>
            <w:tcW w:w="1554" w:type="dxa"/>
          </w:tcPr>
          <w:p w14:paraId="00095061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sz w:val="29"/>
              </w:rPr>
              <w:t>152(26,9)</w:t>
            </w:r>
          </w:p>
        </w:tc>
        <w:tc>
          <w:tcPr>
            <w:tcW w:w="1570" w:type="dxa"/>
          </w:tcPr>
          <w:p w14:paraId="005D5C01" w14:textId="77777777" w:rsidR="00AA2216" w:rsidRDefault="00000000">
            <w:pPr>
              <w:pStyle w:val="TableParagraph"/>
              <w:spacing w:line="297" w:lineRule="exact"/>
              <w:ind w:left="119"/>
              <w:rPr>
                <w:sz w:val="29"/>
              </w:rPr>
            </w:pPr>
            <w:r>
              <w:rPr>
                <w:sz w:val="29"/>
              </w:rPr>
              <w:t>48(12,4)</w:t>
            </w:r>
          </w:p>
        </w:tc>
        <w:tc>
          <w:tcPr>
            <w:tcW w:w="1250" w:type="dxa"/>
          </w:tcPr>
          <w:p w14:paraId="189F3FC6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20BAACDF" w14:textId="77777777">
        <w:trPr>
          <w:trHeight w:val="636"/>
        </w:trPr>
        <w:tc>
          <w:tcPr>
            <w:tcW w:w="8122" w:type="dxa"/>
            <w:gridSpan w:val="4"/>
          </w:tcPr>
          <w:p w14:paraId="2D9F7A1B" w14:textId="77777777" w:rsidR="00AA2216" w:rsidRDefault="00000000">
            <w:pPr>
              <w:pStyle w:val="TableParagraph"/>
              <w:spacing w:line="310" w:lineRule="exact"/>
              <w:rPr>
                <w:sz w:val="29"/>
              </w:rPr>
            </w:pPr>
            <w:r>
              <w:rPr>
                <w:w w:val="95"/>
                <w:sz w:val="29"/>
              </w:rPr>
              <w:t>Необходимость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получения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дополнительной</w:t>
            </w:r>
            <w:r>
              <w:rPr>
                <w:spacing w:val="2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информации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</w:t>
            </w:r>
          </w:p>
          <w:p w14:paraId="5A1C1FE5" w14:textId="77777777" w:rsidR="00AA2216" w:rsidRDefault="00000000">
            <w:pPr>
              <w:pStyle w:val="TableParagraph"/>
              <w:spacing w:line="306" w:lineRule="exact"/>
              <w:rPr>
                <w:sz w:val="29"/>
              </w:rPr>
            </w:pPr>
            <w:r>
              <w:rPr>
                <w:sz w:val="29"/>
              </w:rPr>
              <w:t>скрининге</w:t>
            </w:r>
          </w:p>
        </w:tc>
        <w:tc>
          <w:tcPr>
            <w:tcW w:w="1250" w:type="dxa"/>
          </w:tcPr>
          <w:p w14:paraId="040075FA" w14:textId="77777777" w:rsidR="00AA2216" w:rsidRDefault="00000000">
            <w:pPr>
              <w:pStyle w:val="TableParagraph"/>
              <w:spacing w:line="317" w:lineRule="exact"/>
              <w:ind w:left="119"/>
              <w:rPr>
                <w:sz w:val="29"/>
              </w:rPr>
            </w:pPr>
            <w:r>
              <w:rPr>
                <w:sz w:val="29"/>
              </w:rPr>
              <w:t>0,001*</w:t>
            </w:r>
          </w:p>
        </w:tc>
      </w:tr>
      <w:tr w:rsidR="00AA2216" w14:paraId="306B45EA" w14:textId="77777777">
        <w:trPr>
          <w:trHeight w:val="316"/>
        </w:trPr>
        <w:tc>
          <w:tcPr>
            <w:tcW w:w="3572" w:type="dxa"/>
          </w:tcPr>
          <w:p w14:paraId="3486B191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sz w:val="29"/>
              </w:rPr>
              <w:t>Да</w:t>
            </w:r>
          </w:p>
        </w:tc>
        <w:tc>
          <w:tcPr>
            <w:tcW w:w="1426" w:type="dxa"/>
          </w:tcPr>
          <w:p w14:paraId="2E56D740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sz w:val="29"/>
              </w:rPr>
              <w:t>344(51,0)</w:t>
            </w:r>
          </w:p>
        </w:tc>
        <w:tc>
          <w:tcPr>
            <w:tcW w:w="1554" w:type="dxa"/>
          </w:tcPr>
          <w:p w14:paraId="548C8857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sz w:val="29"/>
              </w:rPr>
              <w:t>388(68,7)</w:t>
            </w:r>
          </w:p>
        </w:tc>
        <w:tc>
          <w:tcPr>
            <w:tcW w:w="1570" w:type="dxa"/>
          </w:tcPr>
          <w:p w14:paraId="2E57667F" w14:textId="77777777" w:rsidR="00AA2216" w:rsidRDefault="00000000">
            <w:pPr>
              <w:pStyle w:val="TableParagraph"/>
              <w:spacing w:line="297" w:lineRule="exact"/>
              <w:ind w:left="119"/>
              <w:rPr>
                <w:sz w:val="29"/>
              </w:rPr>
            </w:pPr>
            <w:r>
              <w:rPr>
                <w:sz w:val="29"/>
              </w:rPr>
              <w:t>234(60,6)</w:t>
            </w:r>
          </w:p>
        </w:tc>
        <w:tc>
          <w:tcPr>
            <w:tcW w:w="1250" w:type="dxa"/>
          </w:tcPr>
          <w:p w14:paraId="6A03D766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1E3B7423" w14:textId="77777777">
        <w:trPr>
          <w:trHeight w:val="315"/>
        </w:trPr>
        <w:tc>
          <w:tcPr>
            <w:tcW w:w="3572" w:type="dxa"/>
          </w:tcPr>
          <w:p w14:paraId="1E65DE07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Нет</w:t>
            </w:r>
          </w:p>
        </w:tc>
        <w:tc>
          <w:tcPr>
            <w:tcW w:w="1426" w:type="dxa"/>
          </w:tcPr>
          <w:p w14:paraId="450378FA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295(43,8)</w:t>
            </w:r>
          </w:p>
        </w:tc>
        <w:tc>
          <w:tcPr>
            <w:tcW w:w="1554" w:type="dxa"/>
          </w:tcPr>
          <w:p w14:paraId="3144DEC5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136(24,1)</w:t>
            </w:r>
          </w:p>
        </w:tc>
        <w:tc>
          <w:tcPr>
            <w:tcW w:w="1570" w:type="dxa"/>
          </w:tcPr>
          <w:p w14:paraId="3A22FE23" w14:textId="77777777" w:rsidR="00AA2216" w:rsidRDefault="00000000">
            <w:pPr>
              <w:pStyle w:val="TableParagraph"/>
              <w:spacing w:line="296" w:lineRule="exact"/>
              <w:ind w:left="119"/>
              <w:rPr>
                <w:sz w:val="29"/>
              </w:rPr>
            </w:pPr>
            <w:r>
              <w:rPr>
                <w:sz w:val="29"/>
              </w:rPr>
              <w:t>107(27,7)</w:t>
            </w:r>
          </w:p>
        </w:tc>
        <w:tc>
          <w:tcPr>
            <w:tcW w:w="1250" w:type="dxa"/>
          </w:tcPr>
          <w:p w14:paraId="6B7C64FF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4895D871" w14:textId="77777777">
        <w:trPr>
          <w:trHeight w:val="300"/>
        </w:trPr>
        <w:tc>
          <w:tcPr>
            <w:tcW w:w="3572" w:type="dxa"/>
          </w:tcPr>
          <w:p w14:paraId="69E332F6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w w:val="95"/>
                <w:sz w:val="29"/>
              </w:rPr>
              <w:t>Затрудняюсь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ответить</w:t>
            </w:r>
          </w:p>
        </w:tc>
        <w:tc>
          <w:tcPr>
            <w:tcW w:w="1426" w:type="dxa"/>
          </w:tcPr>
          <w:p w14:paraId="4C26F5D0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sz w:val="29"/>
              </w:rPr>
              <w:t>35(5,2)</w:t>
            </w:r>
          </w:p>
        </w:tc>
        <w:tc>
          <w:tcPr>
            <w:tcW w:w="1554" w:type="dxa"/>
          </w:tcPr>
          <w:p w14:paraId="0DB0FC5D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sz w:val="29"/>
              </w:rPr>
              <w:t>41(7,3)</w:t>
            </w:r>
          </w:p>
        </w:tc>
        <w:tc>
          <w:tcPr>
            <w:tcW w:w="1570" w:type="dxa"/>
          </w:tcPr>
          <w:p w14:paraId="59CE406B" w14:textId="77777777" w:rsidR="00AA2216" w:rsidRDefault="00000000">
            <w:pPr>
              <w:pStyle w:val="TableParagraph"/>
              <w:spacing w:line="280" w:lineRule="exact"/>
              <w:ind w:left="119"/>
              <w:rPr>
                <w:sz w:val="29"/>
              </w:rPr>
            </w:pPr>
            <w:r>
              <w:rPr>
                <w:sz w:val="29"/>
              </w:rPr>
              <w:t>45(11,7)</w:t>
            </w:r>
          </w:p>
        </w:tc>
        <w:tc>
          <w:tcPr>
            <w:tcW w:w="1250" w:type="dxa"/>
          </w:tcPr>
          <w:p w14:paraId="588A3165" w14:textId="77777777" w:rsidR="00AA2216" w:rsidRDefault="00AA2216">
            <w:pPr>
              <w:pStyle w:val="TableParagraph"/>
              <w:ind w:left="0"/>
            </w:pPr>
          </w:p>
        </w:tc>
      </w:tr>
      <w:tr w:rsidR="00AA2216" w14:paraId="51F6C39B" w14:textId="77777777">
        <w:trPr>
          <w:trHeight w:val="380"/>
        </w:trPr>
        <w:tc>
          <w:tcPr>
            <w:tcW w:w="8122" w:type="dxa"/>
            <w:gridSpan w:val="4"/>
          </w:tcPr>
          <w:p w14:paraId="379D3E58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w w:val="95"/>
                <w:sz w:val="29"/>
              </w:rPr>
              <w:t>Предпочтительные</w:t>
            </w:r>
            <w:r>
              <w:rPr>
                <w:spacing w:val="2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источники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информации</w:t>
            </w:r>
          </w:p>
        </w:tc>
        <w:tc>
          <w:tcPr>
            <w:tcW w:w="1250" w:type="dxa"/>
          </w:tcPr>
          <w:p w14:paraId="266D80E6" w14:textId="77777777" w:rsidR="00AA2216" w:rsidRDefault="00000000">
            <w:pPr>
              <w:pStyle w:val="TableParagraph"/>
              <w:spacing w:line="317" w:lineRule="exact"/>
              <w:ind w:left="119"/>
              <w:rPr>
                <w:sz w:val="29"/>
              </w:rPr>
            </w:pPr>
            <w:r>
              <w:rPr>
                <w:sz w:val="29"/>
              </w:rPr>
              <w:t>0,12</w:t>
            </w:r>
          </w:p>
        </w:tc>
      </w:tr>
      <w:tr w:rsidR="00AA2216" w14:paraId="1E904A0A" w14:textId="77777777">
        <w:trPr>
          <w:trHeight w:val="636"/>
        </w:trPr>
        <w:tc>
          <w:tcPr>
            <w:tcW w:w="3572" w:type="dxa"/>
          </w:tcPr>
          <w:p w14:paraId="02BAF92A" w14:textId="77777777" w:rsidR="00AA2216" w:rsidRDefault="00000000">
            <w:pPr>
              <w:pStyle w:val="TableParagraph"/>
              <w:spacing w:line="301" w:lineRule="exact"/>
              <w:rPr>
                <w:sz w:val="29"/>
              </w:rPr>
            </w:pPr>
            <w:r>
              <w:rPr>
                <w:sz w:val="29"/>
              </w:rPr>
              <w:t>Работники</w:t>
            </w:r>
          </w:p>
          <w:p w14:paraId="59F56A4B" w14:textId="77777777" w:rsidR="00AA2216" w:rsidRDefault="00000000">
            <w:pPr>
              <w:pStyle w:val="TableParagraph"/>
              <w:spacing w:before="3" w:line="313" w:lineRule="exact"/>
              <w:rPr>
                <w:sz w:val="29"/>
              </w:rPr>
            </w:pPr>
            <w:r>
              <w:rPr>
                <w:sz w:val="29"/>
              </w:rPr>
              <w:t>здравоохранения</w:t>
            </w:r>
          </w:p>
        </w:tc>
        <w:tc>
          <w:tcPr>
            <w:tcW w:w="1426" w:type="dxa"/>
          </w:tcPr>
          <w:p w14:paraId="36FB9544" w14:textId="77777777" w:rsidR="00AA2216" w:rsidRDefault="00000000">
            <w:pPr>
              <w:pStyle w:val="TableParagraph"/>
              <w:spacing w:line="301" w:lineRule="exact"/>
              <w:rPr>
                <w:sz w:val="29"/>
              </w:rPr>
            </w:pPr>
            <w:r>
              <w:rPr>
                <w:sz w:val="29"/>
              </w:rPr>
              <w:t>205(30,4)</w:t>
            </w:r>
          </w:p>
        </w:tc>
        <w:tc>
          <w:tcPr>
            <w:tcW w:w="1554" w:type="dxa"/>
          </w:tcPr>
          <w:p w14:paraId="6C9A3043" w14:textId="77777777" w:rsidR="00AA2216" w:rsidRDefault="00000000">
            <w:pPr>
              <w:pStyle w:val="TableParagraph"/>
              <w:spacing w:line="301" w:lineRule="exact"/>
              <w:rPr>
                <w:sz w:val="29"/>
              </w:rPr>
            </w:pPr>
            <w:r>
              <w:rPr>
                <w:sz w:val="29"/>
              </w:rPr>
              <w:t>211(37,3)</w:t>
            </w:r>
          </w:p>
        </w:tc>
        <w:tc>
          <w:tcPr>
            <w:tcW w:w="1570" w:type="dxa"/>
          </w:tcPr>
          <w:p w14:paraId="723A5D05" w14:textId="77777777" w:rsidR="00AA2216" w:rsidRDefault="00000000">
            <w:pPr>
              <w:pStyle w:val="TableParagraph"/>
              <w:spacing w:line="301" w:lineRule="exact"/>
              <w:ind w:left="119"/>
              <w:rPr>
                <w:sz w:val="29"/>
              </w:rPr>
            </w:pPr>
            <w:r>
              <w:rPr>
                <w:sz w:val="29"/>
              </w:rPr>
              <w:t>147(38,1)</w:t>
            </w:r>
          </w:p>
        </w:tc>
        <w:tc>
          <w:tcPr>
            <w:tcW w:w="1250" w:type="dxa"/>
          </w:tcPr>
          <w:p w14:paraId="440F6B33" w14:textId="77777777" w:rsidR="00AA2216" w:rsidRDefault="00AA2216">
            <w:pPr>
              <w:pStyle w:val="TableParagraph"/>
              <w:ind w:left="0"/>
              <w:rPr>
                <w:sz w:val="28"/>
              </w:rPr>
            </w:pPr>
          </w:p>
        </w:tc>
      </w:tr>
      <w:tr w:rsidR="00AA2216" w14:paraId="7FCB91F4" w14:textId="77777777">
        <w:trPr>
          <w:trHeight w:val="620"/>
        </w:trPr>
        <w:tc>
          <w:tcPr>
            <w:tcW w:w="3572" w:type="dxa"/>
          </w:tcPr>
          <w:p w14:paraId="20751230" w14:textId="77777777" w:rsidR="00AA2216" w:rsidRDefault="00000000">
            <w:pPr>
              <w:pStyle w:val="TableParagraph"/>
              <w:spacing w:line="294" w:lineRule="exact"/>
              <w:rPr>
                <w:sz w:val="29"/>
              </w:rPr>
            </w:pPr>
            <w:r>
              <w:rPr>
                <w:spacing w:val="-3"/>
                <w:sz w:val="29"/>
              </w:rPr>
              <w:t>Друзья/родственники/супру</w:t>
            </w:r>
          </w:p>
          <w:p w14:paraId="464789E3" w14:textId="77777777" w:rsidR="00AA2216" w:rsidRDefault="00000000">
            <w:pPr>
              <w:pStyle w:val="TableParagraph"/>
              <w:spacing w:line="306" w:lineRule="exact"/>
              <w:rPr>
                <w:sz w:val="29"/>
              </w:rPr>
            </w:pPr>
            <w:r>
              <w:rPr>
                <w:sz w:val="29"/>
              </w:rPr>
              <w:t>га</w:t>
            </w:r>
          </w:p>
        </w:tc>
        <w:tc>
          <w:tcPr>
            <w:tcW w:w="1426" w:type="dxa"/>
          </w:tcPr>
          <w:p w14:paraId="4181AA1F" w14:textId="77777777" w:rsidR="00AA2216" w:rsidRDefault="00000000">
            <w:pPr>
              <w:pStyle w:val="TableParagraph"/>
              <w:spacing w:line="301" w:lineRule="exact"/>
              <w:rPr>
                <w:sz w:val="29"/>
              </w:rPr>
            </w:pPr>
            <w:r>
              <w:rPr>
                <w:sz w:val="29"/>
              </w:rPr>
              <w:t>51(7,6)</w:t>
            </w:r>
          </w:p>
        </w:tc>
        <w:tc>
          <w:tcPr>
            <w:tcW w:w="1554" w:type="dxa"/>
          </w:tcPr>
          <w:p w14:paraId="26684D3E" w14:textId="77777777" w:rsidR="00AA2216" w:rsidRDefault="00000000">
            <w:pPr>
              <w:pStyle w:val="TableParagraph"/>
              <w:spacing w:line="301" w:lineRule="exact"/>
              <w:rPr>
                <w:sz w:val="29"/>
              </w:rPr>
            </w:pPr>
            <w:r>
              <w:rPr>
                <w:sz w:val="29"/>
              </w:rPr>
              <w:t>36(6,4)</w:t>
            </w:r>
          </w:p>
        </w:tc>
        <w:tc>
          <w:tcPr>
            <w:tcW w:w="1570" w:type="dxa"/>
          </w:tcPr>
          <w:p w14:paraId="0A67FF2C" w14:textId="77777777" w:rsidR="00AA2216" w:rsidRDefault="00000000">
            <w:pPr>
              <w:pStyle w:val="TableParagraph"/>
              <w:spacing w:line="301" w:lineRule="exact"/>
              <w:ind w:left="119"/>
              <w:rPr>
                <w:sz w:val="29"/>
              </w:rPr>
            </w:pPr>
            <w:r>
              <w:rPr>
                <w:sz w:val="29"/>
              </w:rPr>
              <w:t>27(7,0)</w:t>
            </w:r>
          </w:p>
        </w:tc>
        <w:tc>
          <w:tcPr>
            <w:tcW w:w="1250" w:type="dxa"/>
          </w:tcPr>
          <w:p w14:paraId="52B4DE93" w14:textId="77777777" w:rsidR="00AA2216" w:rsidRDefault="00AA2216">
            <w:pPr>
              <w:pStyle w:val="TableParagraph"/>
              <w:ind w:left="0"/>
              <w:rPr>
                <w:sz w:val="28"/>
              </w:rPr>
            </w:pPr>
          </w:p>
        </w:tc>
      </w:tr>
    </w:tbl>
    <w:p w14:paraId="3FAB34B4" w14:textId="77777777" w:rsidR="00AA2216" w:rsidRDefault="00AA2216">
      <w:pPr>
        <w:rPr>
          <w:sz w:val="28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2"/>
        <w:gridCol w:w="1426"/>
        <w:gridCol w:w="1554"/>
        <w:gridCol w:w="1570"/>
        <w:gridCol w:w="1250"/>
      </w:tblGrid>
      <w:tr w:rsidR="00AA2216" w14:paraId="67864266" w14:textId="77777777">
        <w:trPr>
          <w:trHeight w:val="316"/>
        </w:trPr>
        <w:tc>
          <w:tcPr>
            <w:tcW w:w="3572" w:type="dxa"/>
          </w:tcPr>
          <w:p w14:paraId="2611A8FF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Интернет</w:t>
            </w:r>
          </w:p>
        </w:tc>
        <w:tc>
          <w:tcPr>
            <w:tcW w:w="1426" w:type="dxa"/>
          </w:tcPr>
          <w:p w14:paraId="0E8CFCAE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104(15,4)</w:t>
            </w:r>
          </w:p>
        </w:tc>
        <w:tc>
          <w:tcPr>
            <w:tcW w:w="1554" w:type="dxa"/>
          </w:tcPr>
          <w:p w14:paraId="51C661F9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113(20,0)</w:t>
            </w:r>
          </w:p>
        </w:tc>
        <w:tc>
          <w:tcPr>
            <w:tcW w:w="1570" w:type="dxa"/>
          </w:tcPr>
          <w:p w14:paraId="42A9613A" w14:textId="77777777" w:rsidR="00AA2216" w:rsidRDefault="00000000">
            <w:pPr>
              <w:pStyle w:val="TableParagraph"/>
              <w:spacing w:line="296" w:lineRule="exact"/>
              <w:ind w:left="119"/>
              <w:rPr>
                <w:sz w:val="29"/>
              </w:rPr>
            </w:pPr>
            <w:r>
              <w:rPr>
                <w:sz w:val="29"/>
              </w:rPr>
              <w:t>78(20,2)</w:t>
            </w:r>
          </w:p>
        </w:tc>
        <w:tc>
          <w:tcPr>
            <w:tcW w:w="1250" w:type="dxa"/>
          </w:tcPr>
          <w:p w14:paraId="7703CAC1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31C42599" w14:textId="77777777">
        <w:trPr>
          <w:trHeight w:val="300"/>
        </w:trPr>
        <w:tc>
          <w:tcPr>
            <w:tcW w:w="3572" w:type="dxa"/>
          </w:tcPr>
          <w:p w14:paraId="24AE3FAA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sz w:val="29"/>
              </w:rPr>
              <w:t>Брошюры</w:t>
            </w:r>
          </w:p>
        </w:tc>
        <w:tc>
          <w:tcPr>
            <w:tcW w:w="1426" w:type="dxa"/>
          </w:tcPr>
          <w:p w14:paraId="4BCD12DB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sz w:val="29"/>
              </w:rPr>
              <w:t>94(13,9)</w:t>
            </w:r>
          </w:p>
        </w:tc>
        <w:tc>
          <w:tcPr>
            <w:tcW w:w="1554" w:type="dxa"/>
          </w:tcPr>
          <w:p w14:paraId="15593AF2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sz w:val="29"/>
              </w:rPr>
              <w:t>44(7,8)</w:t>
            </w:r>
          </w:p>
        </w:tc>
        <w:tc>
          <w:tcPr>
            <w:tcW w:w="1570" w:type="dxa"/>
          </w:tcPr>
          <w:p w14:paraId="1B371229" w14:textId="77777777" w:rsidR="00AA2216" w:rsidRDefault="00000000">
            <w:pPr>
              <w:pStyle w:val="TableParagraph"/>
              <w:spacing w:line="280" w:lineRule="exact"/>
              <w:ind w:left="119"/>
              <w:rPr>
                <w:sz w:val="29"/>
              </w:rPr>
            </w:pPr>
            <w:r>
              <w:rPr>
                <w:sz w:val="29"/>
              </w:rPr>
              <w:t>22(5,7)</w:t>
            </w:r>
          </w:p>
        </w:tc>
        <w:tc>
          <w:tcPr>
            <w:tcW w:w="1250" w:type="dxa"/>
          </w:tcPr>
          <w:p w14:paraId="2AC063DF" w14:textId="77777777" w:rsidR="00AA2216" w:rsidRDefault="00AA2216">
            <w:pPr>
              <w:pStyle w:val="TableParagraph"/>
              <w:ind w:left="0"/>
            </w:pPr>
          </w:p>
        </w:tc>
      </w:tr>
      <w:tr w:rsidR="00AA2216" w14:paraId="3F51BE21" w14:textId="77777777">
        <w:trPr>
          <w:trHeight w:val="637"/>
        </w:trPr>
        <w:tc>
          <w:tcPr>
            <w:tcW w:w="3572" w:type="dxa"/>
          </w:tcPr>
          <w:p w14:paraId="4CE33247" w14:textId="77777777" w:rsidR="00AA2216" w:rsidRDefault="00000000">
            <w:pPr>
              <w:pStyle w:val="TableParagraph"/>
              <w:spacing w:line="311" w:lineRule="exact"/>
              <w:rPr>
                <w:sz w:val="29"/>
              </w:rPr>
            </w:pPr>
            <w:r>
              <w:rPr>
                <w:w w:val="95"/>
                <w:sz w:val="29"/>
              </w:rPr>
              <w:t>Видео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общественных</w:t>
            </w:r>
          </w:p>
          <w:p w14:paraId="430CA383" w14:textId="77777777" w:rsidR="00AA2216" w:rsidRDefault="00000000">
            <w:pPr>
              <w:pStyle w:val="TableParagraph"/>
              <w:spacing w:line="307" w:lineRule="exact"/>
              <w:rPr>
                <w:sz w:val="29"/>
              </w:rPr>
            </w:pPr>
            <w:r>
              <w:rPr>
                <w:sz w:val="29"/>
              </w:rPr>
              <w:t>местах</w:t>
            </w:r>
          </w:p>
        </w:tc>
        <w:tc>
          <w:tcPr>
            <w:tcW w:w="1426" w:type="dxa"/>
          </w:tcPr>
          <w:p w14:paraId="56E9AAA3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sz w:val="29"/>
              </w:rPr>
              <w:t>70(10,4)</w:t>
            </w:r>
          </w:p>
        </w:tc>
        <w:tc>
          <w:tcPr>
            <w:tcW w:w="1554" w:type="dxa"/>
          </w:tcPr>
          <w:p w14:paraId="5D440515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sz w:val="29"/>
              </w:rPr>
              <w:t>46(8,1)</w:t>
            </w:r>
          </w:p>
        </w:tc>
        <w:tc>
          <w:tcPr>
            <w:tcW w:w="1570" w:type="dxa"/>
          </w:tcPr>
          <w:p w14:paraId="1583D69D" w14:textId="77777777" w:rsidR="00AA2216" w:rsidRDefault="00000000">
            <w:pPr>
              <w:pStyle w:val="TableParagraph"/>
              <w:spacing w:line="317" w:lineRule="exact"/>
              <w:ind w:left="119"/>
              <w:rPr>
                <w:sz w:val="29"/>
              </w:rPr>
            </w:pPr>
            <w:r>
              <w:rPr>
                <w:sz w:val="29"/>
              </w:rPr>
              <w:t>16(4,1)</w:t>
            </w:r>
          </w:p>
        </w:tc>
        <w:tc>
          <w:tcPr>
            <w:tcW w:w="1250" w:type="dxa"/>
          </w:tcPr>
          <w:p w14:paraId="7DCD12A8" w14:textId="77777777" w:rsidR="00AA2216" w:rsidRDefault="00AA2216">
            <w:pPr>
              <w:pStyle w:val="TableParagraph"/>
              <w:ind w:left="0"/>
              <w:rPr>
                <w:sz w:val="28"/>
              </w:rPr>
            </w:pPr>
          </w:p>
        </w:tc>
      </w:tr>
      <w:tr w:rsidR="00AA2216" w14:paraId="45B5FE39" w14:textId="77777777">
        <w:trPr>
          <w:trHeight w:val="315"/>
        </w:trPr>
        <w:tc>
          <w:tcPr>
            <w:tcW w:w="3572" w:type="dxa"/>
          </w:tcPr>
          <w:p w14:paraId="3DF7BEA5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Другой</w:t>
            </w:r>
          </w:p>
        </w:tc>
        <w:tc>
          <w:tcPr>
            <w:tcW w:w="1426" w:type="dxa"/>
          </w:tcPr>
          <w:p w14:paraId="6459A4CB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150(22,3)</w:t>
            </w:r>
          </w:p>
        </w:tc>
        <w:tc>
          <w:tcPr>
            <w:tcW w:w="1554" w:type="dxa"/>
          </w:tcPr>
          <w:p w14:paraId="5E13EC51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115(20,4)</w:t>
            </w:r>
          </w:p>
        </w:tc>
        <w:tc>
          <w:tcPr>
            <w:tcW w:w="1570" w:type="dxa"/>
          </w:tcPr>
          <w:p w14:paraId="3D5DC0D5" w14:textId="77777777" w:rsidR="00AA2216" w:rsidRDefault="00000000">
            <w:pPr>
              <w:pStyle w:val="TableParagraph"/>
              <w:spacing w:line="296" w:lineRule="exact"/>
              <w:ind w:left="119"/>
              <w:rPr>
                <w:sz w:val="29"/>
              </w:rPr>
            </w:pPr>
            <w:r>
              <w:rPr>
                <w:sz w:val="29"/>
              </w:rPr>
              <w:t>96(24,9)</w:t>
            </w:r>
          </w:p>
        </w:tc>
        <w:tc>
          <w:tcPr>
            <w:tcW w:w="1250" w:type="dxa"/>
          </w:tcPr>
          <w:p w14:paraId="50BB8A50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71E69E68" w14:textId="77777777" w:rsidR="00AA2216" w:rsidRDefault="00000000">
      <w:pPr>
        <w:pStyle w:val="a3"/>
        <w:spacing w:before="1" w:line="230" w:lineRule="auto"/>
        <w:ind w:right="558" w:firstLine="704"/>
      </w:pPr>
      <w:r>
        <w:t>В ходе анкетирования были получены данные о знаниях участников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РМЖ/РШМ/РПЖ. Участники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различные уровни</w:t>
      </w:r>
      <w:r>
        <w:rPr>
          <w:spacing w:val="1"/>
        </w:rPr>
        <w:t xml:space="preserve"> </w:t>
      </w:r>
      <w:r>
        <w:rPr>
          <w:w w:val="95"/>
        </w:rPr>
        <w:t>осведомленности</w:t>
      </w:r>
      <w:r>
        <w:rPr>
          <w:spacing w:val="-27"/>
          <w:w w:val="95"/>
        </w:rPr>
        <w:t xml:space="preserve"> </w:t>
      </w:r>
      <w:r>
        <w:rPr>
          <w:w w:val="95"/>
        </w:rPr>
        <w:t>о</w:t>
      </w:r>
      <w:r>
        <w:rPr>
          <w:spacing w:val="-9"/>
          <w:w w:val="95"/>
        </w:rPr>
        <w:t xml:space="preserve"> </w:t>
      </w:r>
      <w:r>
        <w:rPr>
          <w:w w:val="95"/>
        </w:rPr>
        <w:t>программе</w:t>
      </w:r>
      <w:r>
        <w:rPr>
          <w:spacing w:val="-14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-13"/>
          <w:w w:val="95"/>
        </w:rPr>
        <w:t xml:space="preserve"> </w:t>
      </w:r>
      <w:r>
        <w:rPr>
          <w:w w:val="95"/>
        </w:rPr>
        <w:t>до</w:t>
      </w:r>
      <w:r>
        <w:rPr>
          <w:spacing w:val="-14"/>
          <w:w w:val="95"/>
        </w:rPr>
        <w:t xml:space="preserve"> </w:t>
      </w:r>
      <w:r>
        <w:rPr>
          <w:w w:val="95"/>
        </w:rPr>
        <w:t>прохождения</w:t>
      </w:r>
      <w:r>
        <w:rPr>
          <w:spacing w:val="-19"/>
          <w:w w:val="95"/>
        </w:rPr>
        <w:t xml:space="preserve"> </w:t>
      </w:r>
      <w:r>
        <w:rPr>
          <w:w w:val="95"/>
        </w:rPr>
        <w:t>теста.</w:t>
      </w:r>
    </w:p>
    <w:p w14:paraId="3757E37C" w14:textId="77777777" w:rsidR="00AA2216" w:rsidRDefault="00000000">
      <w:pPr>
        <w:pStyle w:val="a3"/>
        <w:spacing w:before="1" w:after="3" w:line="230" w:lineRule="auto"/>
        <w:ind w:right="568" w:firstLine="704"/>
      </w:pPr>
      <w:r>
        <w:t>Показатели предтестового уровня знаний участников исследования о</w:t>
      </w:r>
      <w:r>
        <w:rPr>
          <w:spacing w:val="-70"/>
        </w:rPr>
        <w:t xml:space="preserve"> </w:t>
      </w:r>
      <w:r>
        <w:rPr>
          <w:w w:val="95"/>
        </w:rPr>
        <w:t>скрининге</w:t>
      </w:r>
      <w:r>
        <w:rPr>
          <w:spacing w:val="-16"/>
          <w:w w:val="95"/>
        </w:rPr>
        <w:t xml:space="preserve"> </w:t>
      </w:r>
      <w:r>
        <w:rPr>
          <w:w w:val="95"/>
        </w:rPr>
        <w:t>РМЖ,</w:t>
      </w:r>
      <w:r>
        <w:rPr>
          <w:spacing w:val="-24"/>
          <w:w w:val="95"/>
        </w:rPr>
        <w:t xml:space="preserve"> </w:t>
      </w:r>
      <w:r>
        <w:rPr>
          <w:w w:val="95"/>
        </w:rPr>
        <w:t>РШМ</w:t>
      </w:r>
      <w:r>
        <w:rPr>
          <w:spacing w:val="-33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РПЖ</w:t>
      </w:r>
      <w:r>
        <w:rPr>
          <w:spacing w:val="5"/>
          <w:w w:val="95"/>
        </w:rPr>
        <w:t xml:space="preserve"> </w:t>
      </w:r>
      <w:r>
        <w:rPr>
          <w:w w:val="95"/>
        </w:rPr>
        <w:t>представлены</w:t>
      </w:r>
      <w:r>
        <w:rPr>
          <w:spacing w:val="-18"/>
          <w:w w:val="95"/>
        </w:rPr>
        <w:t xml:space="preserve"> </w:t>
      </w:r>
      <w:r>
        <w:rPr>
          <w:w w:val="95"/>
        </w:rPr>
        <w:t>на</w:t>
      </w:r>
      <w:r>
        <w:rPr>
          <w:spacing w:val="-15"/>
          <w:w w:val="95"/>
        </w:rPr>
        <w:t xml:space="preserve"> </w:t>
      </w:r>
      <w:r>
        <w:rPr>
          <w:w w:val="95"/>
        </w:rPr>
        <w:t>рисунке</w:t>
      </w:r>
      <w:r>
        <w:rPr>
          <w:spacing w:val="-33"/>
          <w:w w:val="95"/>
        </w:rPr>
        <w:t xml:space="preserve"> </w:t>
      </w:r>
      <w:r>
        <w:rPr>
          <w:w w:val="95"/>
        </w:rPr>
        <w:t>18.</w:t>
      </w:r>
    </w:p>
    <w:p w14:paraId="41BECE82" w14:textId="77777777" w:rsidR="00AA2216" w:rsidRDefault="00000000">
      <w:pPr>
        <w:pStyle w:val="a3"/>
        <w:ind w:left="1215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114C7D92" wp14:editId="3E79FDBD">
            <wp:extent cx="5386072" cy="3080575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072" cy="308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52F7C" w14:textId="77777777" w:rsidR="00AA2216" w:rsidRDefault="00000000">
      <w:pPr>
        <w:pStyle w:val="a3"/>
        <w:spacing w:before="269" w:line="230" w:lineRule="auto"/>
        <w:ind w:left="2116" w:right="1150" w:hanging="1218"/>
        <w:jc w:val="left"/>
      </w:pPr>
      <w:r>
        <w:rPr>
          <w:w w:val="95"/>
        </w:rPr>
        <w:t>Рисунок 18</w:t>
      </w:r>
      <w:r>
        <w:rPr>
          <w:spacing w:val="1"/>
          <w:w w:val="95"/>
        </w:rPr>
        <w:t xml:space="preserve"> </w:t>
      </w:r>
      <w:r>
        <w:rPr>
          <w:w w:val="95"/>
        </w:rPr>
        <w:t>–</w:t>
      </w:r>
      <w:r>
        <w:rPr>
          <w:spacing w:val="1"/>
          <w:w w:val="95"/>
        </w:rPr>
        <w:t xml:space="preserve"> </w:t>
      </w:r>
      <w:r>
        <w:rPr>
          <w:w w:val="95"/>
        </w:rPr>
        <w:t>Показатели предтестового уровня знаний участников</w:t>
      </w:r>
      <w:r>
        <w:rPr>
          <w:spacing w:val="-66"/>
          <w:w w:val="95"/>
        </w:rPr>
        <w:t xml:space="preserve"> </w:t>
      </w:r>
      <w:r>
        <w:rPr>
          <w:w w:val="95"/>
        </w:rPr>
        <w:t>исследования</w:t>
      </w:r>
      <w:r>
        <w:rPr>
          <w:spacing w:val="-20"/>
          <w:w w:val="95"/>
        </w:rPr>
        <w:t xml:space="preserve"> </w:t>
      </w:r>
      <w:r>
        <w:rPr>
          <w:w w:val="95"/>
        </w:rPr>
        <w:t>о</w:t>
      </w:r>
      <w:r>
        <w:rPr>
          <w:spacing w:val="-14"/>
          <w:w w:val="95"/>
        </w:rPr>
        <w:t xml:space="preserve"> </w:t>
      </w:r>
      <w:r>
        <w:rPr>
          <w:w w:val="95"/>
        </w:rPr>
        <w:t>скрининге</w:t>
      </w:r>
      <w:r>
        <w:rPr>
          <w:spacing w:val="-13"/>
          <w:w w:val="95"/>
        </w:rPr>
        <w:t xml:space="preserve"> </w:t>
      </w:r>
      <w:r>
        <w:rPr>
          <w:w w:val="95"/>
        </w:rPr>
        <w:t>РМЖ,</w:t>
      </w:r>
      <w:r>
        <w:rPr>
          <w:spacing w:val="-6"/>
          <w:w w:val="95"/>
        </w:rPr>
        <w:t xml:space="preserve"> </w:t>
      </w:r>
      <w:r>
        <w:rPr>
          <w:w w:val="95"/>
        </w:rPr>
        <w:t>РШМ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РПЖ</w:t>
      </w:r>
    </w:p>
    <w:p w14:paraId="71FB9537" w14:textId="77777777" w:rsidR="00AA2216" w:rsidRDefault="00000000">
      <w:pPr>
        <w:pStyle w:val="a3"/>
        <w:spacing w:before="286" w:line="232" w:lineRule="auto"/>
        <w:ind w:right="552" w:firstLine="704"/>
      </w:pPr>
      <w:r>
        <w:t>Среди участниц скрининга на РМЖ 33,8% почти ничего не знали о</w:t>
      </w:r>
      <w:r>
        <w:rPr>
          <w:spacing w:val="1"/>
        </w:rPr>
        <w:t xml:space="preserve"> </w:t>
      </w:r>
      <w:r>
        <w:rPr>
          <w:w w:val="95"/>
        </w:rPr>
        <w:t>программе скрининга до его прохождения,</w:t>
      </w:r>
      <w:r>
        <w:rPr>
          <w:spacing w:val="65"/>
        </w:rPr>
        <w:t xml:space="preserve"> </w:t>
      </w:r>
      <w:r>
        <w:rPr>
          <w:w w:val="95"/>
        </w:rPr>
        <w:t>45,1% имели общую информацию,</w:t>
      </w:r>
      <w:r>
        <w:rPr>
          <w:spacing w:val="1"/>
          <w:w w:val="95"/>
        </w:rPr>
        <w:t xml:space="preserve"> </w:t>
      </w:r>
      <w:r>
        <w:t>а 21,1% респонденток отметили, что знали «почти все». Среди участниц</w:t>
      </w:r>
      <w:r>
        <w:rPr>
          <w:spacing w:val="1"/>
        </w:rPr>
        <w:t xml:space="preserve"> </w:t>
      </w:r>
      <w:r>
        <w:t>скрининга на</w:t>
      </w:r>
      <w:r>
        <w:rPr>
          <w:spacing w:val="1"/>
        </w:rPr>
        <w:t xml:space="preserve"> </w:t>
      </w:r>
      <w:r>
        <w:t>РШМ 31,2% почти ничего не</w:t>
      </w:r>
      <w:r>
        <w:rPr>
          <w:spacing w:val="1"/>
        </w:rPr>
        <w:t xml:space="preserve"> </w:t>
      </w:r>
      <w:r>
        <w:t>знали, 59,8%</w:t>
      </w:r>
      <w:r>
        <w:rPr>
          <w:spacing w:val="1"/>
        </w:rPr>
        <w:t xml:space="preserve"> </w:t>
      </w:r>
      <w:r>
        <w:t>имели общую</w:t>
      </w:r>
      <w:r>
        <w:rPr>
          <w:spacing w:val="1"/>
        </w:rPr>
        <w:t xml:space="preserve"> </w:t>
      </w:r>
      <w:r>
        <w:rPr>
          <w:w w:val="95"/>
        </w:rPr>
        <w:t>информацию, и только 9,0% знали почти все. Наименее осведомленными были</w:t>
      </w:r>
      <w:r>
        <w:rPr>
          <w:spacing w:val="-66"/>
          <w:w w:val="95"/>
        </w:rPr>
        <w:t xml:space="preserve"> </w:t>
      </w:r>
      <w:r>
        <w:rPr>
          <w:w w:val="95"/>
        </w:rPr>
        <w:t>участники скрининга на РПЖ: 76,4% почти ничего не</w:t>
      </w:r>
      <w:r>
        <w:rPr>
          <w:spacing w:val="1"/>
          <w:w w:val="95"/>
        </w:rPr>
        <w:t xml:space="preserve"> </w:t>
      </w:r>
      <w:r>
        <w:rPr>
          <w:w w:val="95"/>
        </w:rPr>
        <w:t>знали о</w:t>
      </w:r>
      <w:r>
        <w:rPr>
          <w:spacing w:val="1"/>
          <w:w w:val="95"/>
        </w:rPr>
        <w:t xml:space="preserve"> </w:t>
      </w:r>
      <w:r>
        <w:rPr>
          <w:w w:val="95"/>
        </w:rPr>
        <w:t>скрининге до</w:t>
      </w:r>
      <w:r>
        <w:rPr>
          <w:spacing w:val="1"/>
          <w:w w:val="95"/>
        </w:rPr>
        <w:t xml:space="preserve"> </w:t>
      </w:r>
      <w:r>
        <w:rPr>
          <w:w w:val="95"/>
        </w:rPr>
        <w:t>сдачи теста, 20,2% имели общую информацию, и лишь 3,4% знали почти все.</w:t>
      </w:r>
      <w:r>
        <w:rPr>
          <w:spacing w:val="1"/>
          <w:w w:val="95"/>
        </w:rPr>
        <w:t xml:space="preserve"> </w:t>
      </w:r>
      <w:r>
        <w:t>Знание о маммографии/Пап-тесте/ ПСА-тесте также варьировалось среди</w:t>
      </w:r>
      <w:r>
        <w:rPr>
          <w:spacing w:val="1"/>
        </w:rPr>
        <w:t xml:space="preserve"> </w:t>
      </w:r>
      <w:r>
        <w:rPr>
          <w:w w:val="95"/>
        </w:rPr>
        <w:t>участников опроса. В группе РМЖ 46,4% почти ничего не знали о тесте, т.е.</w:t>
      </w:r>
      <w:r>
        <w:rPr>
          <w:spacing w:val="1"/>
          <w:w w:val="95"/>
        </w:rPr>
        <w:t xml:space="preserve"> </w:t>
      </w:r>
      <w:r>
        <w:rPr>
          <w:w w:val="95"/>
        </w:rPr>
        <w:t>маммографии перед ее</w:t>
      </w:r>
      <w:r>
        <w:rPr>
          <w:spacing w:val="1"/>
          <w:w w:val="95"/>
        </w:rPr>
        <w:t xml:space="preserve"> </w:t>
      </w:r>
      <w:r>
        <w:rPr>
          <w:w w:val="95"/>
        </w:rPr>
        <w:t>прохождением, 29,5% имели</w:t>
      </w:r>
      <w:r>
        <w:rPr>
          <w:spacing w:val="1"/>
          <w:w w:val="95"/>
        </w:rPr>
        <w:t xml:space="preserve"> </w:t>
      </w:r>
      <w:r>
        <w:rPr>
          <w:w w:val="95"/>
        </w:rPr>
        <w:t>общую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информацию, а</w:t>
      </w:r>
      <w:r>
        <w:rPr>
          <w:spacing w:val="1"/>
          <w:w w:val="95"/>
        </w:rPr>
        <w:t xml:space="preserve"> </w:t>
      </w:r>
      <w:r>
        <w:t>24,0% опрошенных знали почти все. Среди участниц скрининга на РШМ</w:t>
      </w:r>
      <w:r>
        <w:rPr>
          <w:spacing w:val="1"/>
        </w:rPr>
        <w:t xml:space="preserve"> </w:t>
      </w:r>
      <w:r>
        <w:rPr>
          <w:w w:val="95"/>
        </w:rPr>
        <w:t>30,8% почти</w:t>
      </w:r>
      <w:r>
        <w:rPr>
          <w:spacing w:val="65"/>
        </w:rPr>
        <w:t xml:space="preserve"> </w:t>
      </w:r>
      <w:r>
        <w:rPr>
          <w:w w:val="95"/>
        </w:rPr>
        <w:t>ничего не знали</w:t>
      </w:r>
      <w:r>
        <w:rPr>
          <w:spacing w:val="65"/>
        </w:rPr>
        <w:t xml:space="preserve"> </w:t>
      </w:r>
      <w:r>
        <w:rPr>
          <w:w w:val="95"/>
        </w:rPr>
        <w:t>о Пап-тесте, 51,2% имели общую информацию,</w:t>
      </w:r>
      <w:r>
        <w:rPr>
          <w:spacing w:val="1"/>
          <w:w w:val="95"/>
        </w:rPr>
        <w:t xml:space="preserve"> </w:t>
      </w:r>
      <w:r>
        <w:rPr>
          <w:w w:val="95"/>
        </w:rPr>
        <w:t>и 18,1% респондентов знали почти все. Участники скрининга на РПЖ также</w:t>
      </w:r>
      <w:r>
        <w:rPr>
          <w:spacing w:val="1"/>
          <w:w w:val="95"/>
        </w:rPr>
        <w:t xml:space="preserve"> </w:t>
      </w:r>
      <w:r>
        <w:rPr>
          <w:w w:val="95"/>
        </w:rPr>
        <w:t>показали низкий уровень знаний: 78,8% почти ничего не знали о ПСА-тесте,</w:t>
      </w:r>
      <w:r>
        <w:rPr>
          <w:spacing w:val="1"/>
          <w:w w:val="95"/>
        </w:rPr>
        <w:t xml:space="preserve"> </w:t>
      </w:r>
      <w:r>
        <w:rPr>
          <w:w w:val="95"/>
        </w:rPr>
        <w:t>17,1%</w:t>
      </w:r>
      <w:r>
        <w:rPr>
          <w:spacing w:val="-16"/>
          <w:w w:val="95"/>
        </w:rPr>
        <w:t xml:space="preserve"> </w:t>
      </w:r>
      <w:r>
        <w:rPr>
          <w:w w:val="95"/>
        </w:rPr>
        <w:t>имели</w:t>
      </w:r>
      <w:r>
        <w:rPr>
          <w:spacing w:val="-10"/>
          <w:w w:val="95"/>
        </w:rPr>
        <w:t xml:space="preserve"> </w:t>
      </w:r>
      <w:r>
        <w:rPr>
          <w:w w:val="95"/>
        </w:rPr>
        <w:t>общую</w:t>
      </w:r>
      <w:r>
        <w:rPr>
          <w:spacing w:val="-24"/>
          <w:w w:val="95"/>
        </w:rPr>
        <w:t xml:space="preserve"> </w:t>
      </w:r>
      <w:r>
        <w:rPr>
          <w:w w:val="95"/>
        </w:rPr>
        <w:t>информацию,</w:t>
      </w:r>
      <w:r>
        <w:rPr>
          <w:spacing w:val="-24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4,1%</w:t>
      </w:r>
      <w:r>
        <w:rPr>
          <w:spacing w:val="-16"/>
          <w:w w:val="95"/>
        </w:rPr>
        <w:t xml:space="preserve"> </w:t>
      </w:r>
      <w:r>
        <w:rPr>
          <w:w w:val="95"/>
        </w:rPr>
        <w:t>знали</w:t>
      </w:r>
      <w:r>
        <w:rPr>
          <w:spacing w:val="-10"/>
          <w:w w:val="95"/>
        </w:rPr>
        <w:t xml:space="preserve"> </w:t>
      </w:r>
      <w:r>
        <w:rPr>
          <w:w w:val="95"/>
        </w:rPr>
        <w:t>почти</w:t>
      </w:r>
      <w:r>
        <w:rPr>
          <w:spacing w:val="-10"/>
          <w:w w:val="95"/>
        </w:rPr>
        <w:t xml:space="preserve"> </w:t>
      </w:r>
      <w:r>
        <w:rPr>
          <w:w w:val="95"/>
        </w:rPr>
        <w:t>все.</w:t>
      </w:r>
    </w:p>
    <w:p w14:paraId="5B9851C5" w14:textId="77777777" w:rsidR="00AA2216" w:rsidRDefault="00AA2216">
      <w:pPr>
        <w:spacing w:line="232" w:lineRule="auto"/>
        <w:sectPr w:rsidR="00AA2216">
          <w:pgSz w:w="11910" w:h="16840"/>
          <w:pgMar w:top="1120" w:right="280" w:bottom="1180" w:left="1440" w:header="0" w:footer="913" w:gutter="0"/>
          <w:cols w:space="720"/>
        </w:sectPr>
      </w:pPr>
    </w:p>
    <w:p w14:paraId="7D85D6E4" w14:textId="77777777" w:rsidR="00AA2216" w:rsidRDefault="00000000">
      <w:pPr>
        <w:pStyle w:val="a3"/>
        <w:spacing w:before="81" w:after="8" w:line="230" w:lineRule="auto"/>
        <w:ind w:right="557" w:firstLine="704"/>
      </w:pPr>
      <w:r>
        <w:t>Источники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скрининге</w:t>
      </w:r>
      <w:r>
        <w:rPr>
          <w:spacing w:val="1"/>
        </w:rPr>
        <w:t xml:space="preserve"> </w:t>
      </w:r>
      <w:r>
        <w:t>различались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группами.</w:t>
      </w:r>
      <w:r>
        <w:rPr>
          <w:spacing w:val="1"/>
        </w:rPr>
        <w:t xml:space="preserve"> </w:t>
      </w:r>
      <w:r>
        <w:rPr>
          <w:w w:val="95"/>
        </w:rPr>
        <w:t>Медицинские работники были основным источником информации для 42,1%</w:t>
      </w:r>
      <w:r>
        <w:rPr>
          <w:spacing w:val="1"/>
          <w:w w:val="95"/>
        </w:rPr>
        <w:t xml:space="preserve"> </w:t>
      </w:r>
      <w:r>
        <w:rPr>
          <w:w w:val="95"/>
        </w:rPr>
        <w:t>участниц скрининга на РМЖ, 44,1% участниц скрининга на</w:t>
      </w:r>
      <w:r>
        <w:rPr>
          <w:spacing w:val="1"/>
          <w:w w:val="95"/>
        </w:rPr>
        <w:t xml:space="preserve"> </w:t>
      </w:r>
      <w:r>
        <w:rPr>
          <w:w w:val="95"/>
        </w:rPr>
        <w:t>РШМ, и</w:t>
      </w:r>
      <w:r>
        <w:rPr>
          <w:spacing w:val="1"/>
          <w:w w:val="95"/>
        </w:rPr>
        <w:t xml:space="preserve"> </w:t>
      </w:r>
      <w:r>
        <w:rPr>
          <w:w w:val="95"/>
        </w:rPr>
        <w:t>42,0%</w:t>
      </w:r>
      <w:r>
        <w:rPr>
          <w:spacing w:val="1"/>
          <w:w w:val="95"/>
        </w:rPr>
        <w:t xml:space="preserve"> </w:t>
      </w:r>
      <w:r>
        <w:rPr>
          <w:w w:val="95"/>
        </w:rPr>
        <w:t>участников</w:t>
      </w:r>
      <w:r>
        <w:rPr>
          <w:spacing w:val="-28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-18"/>
          <w:w w:val="95"/>
        </w:rPr>
        <w:t xml:space="preserve"> </w:t>
      </w:r>
      <w:r>
        <w:rPr>
          <w:w w:val="95"/>
        </w:rPr>
        <w:t>на</w:t>
      </w:r>
      <w:r>
        <w:rPr>
          <w:spacing w:val="-19"/>
          <w:w w:val="95"/>
        </w:rPr>
        <w:t xml:space="preserve"> </w:t>
      </w:r>
      <w:r>
        <w:rPr>
          <w:w w:val="95"/>
        </w:rPr>
        <w:t>РПЖ</w:t>
      </w:r>
      <w:r>
        <w:rPr>
          <w:spacing w:val="-14"/>
          <w:w w:val="95"/>
        </w:rPr>
        <w:t xml:space="preserve"> </w:t>
      </w:r>
      <w:r>
        <w:rPr>
          <w:w w:val="95"/>
        </w:rPr>
        <w:t>(рисунок</w:t>
      </w:r>
      <w:r>
        <w:rPr>
          <w:spacing w:val="-33"/>
          <w:w w:val="95"/>
        </w:rPr>
        <w:t xml:space="preserve"> </w:t>
      </w:r>
      <w:r>
        <w:rPr>
          <w:w w:val="95"/>
        </w:rPr>
        <w:t>19).</w:t>
      </w:r>
    </w:p>
    <w:p w14:paraId="1291F15A" w14:textId="77777777" w:rsidR="00AA2216" w:rsidRDefault="00000000">
      <w:pPr>
        <w:pStyle w:val="a3"/>
        <w:ind w:left="1701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6908223C" wp14:editId="78164B2F">
            <wp:extent cx="4375440" cy="2819971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5440" cy="281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4BB60" w14:textId="77777777" w:rsidR="00AA2216" w:rsidRDefault="00AA2216">
      <w:pPr>
        <w:pStyle w:val="a3"/>
        <w:spacing w:before="8"/>
        <w:ind w:left="0"/>
        <w:jc w:val="left"/>
        <w:rPr>
          <w:sz w:val="33"/>
        </w:rPr>
      </w:pPr>
    </w:p>
    <w:p w14:paraId="78F515C2" w14:textId="77777777" w:rsidR="00AA2216" w:rsidRDefault="00000000">
      <w:pPr>
        <w:pStyle w:val="a3"/>
        <w:spacing w:before="1" w:line="230" w:lineRule="auto"/>
        <w:ind w:left="3719" w:right="699" w:hanging="3301"/>
        <w:jc w:val="left"/>
      </w:pPr>
      <w:r>
        <w:rPr>
          <w:w w:val="95"/>
        </w:rPr>
        <w:t>Рисунок</w:t>
      </w:r>
      <w:r>
        <w:rPr>
          <w:spacing w:val="-7"/>
          <w:w w:val="95"/>
        </w:rPr>
        <w:t xml:space="preserve"> </w:t>
      </w:r>
      <w:r>
        <w:rPr>
          <w:w w:val="95"/>
        </w:rPr>
        <w:t>19</w:t>
      </w:r>
      <w:r>
        <w:rPr>
          <w:spacing w:val="20"/>
          <w:w w:val="95"/>
        </w:rPr>
        <w:t xml:space="preserve"> </w:t>
      </w:r>
      <w:r>
        <w:rPr>
          <w:w w:val="95"/>
        </w:rPr>
        <w:t>–</w:t>
      </w:r>
      <w:r>
        <w:rPr>
          <w:spacing w:val="45"/>
          <w:w w:val="95"/>
        </w:rPr>
        <w:t xml:space="preserve"> </w:t>
      </w:r>
      <w:r>
        <w:rPr>
          <w:w w:val="95"/>
        </w:rPr>
        <w:t>Источники</w:t>
      </w:r>
      <w:r>
        <w:rPr>
          <w:spacing w:val="26"/>
          <w:w w:val="95"/>
        </w:rPr>
        <w:t xml:space="preserve"> </w:t>
      </w:r>
      <w:r>
        <w:rPr>
          <w:w w:val="95"/>
        </w:rPr>
        <w:t>знаний</w:t>
      </w:r>
      <w:r>
        <w:rPr>
          <w:spacing w:val="-3"/>
          <w:w w:val="95"/>
        </w:rPr>
        <w:t xml:space="preserve"> </w:t>
      </w:r>
      <w:r>
        <w:rPr>
          <w:w w:val="95"/>
        </w:rPr>
        <w:t>для</w:t>
      </w:r>
      <w:r>
        <w:rPr>
          <w:spacing w:val="7"/>
          <w:w w:val="95"/>
        </w:rPr>
        <w:t xml:space="preserve"> </w:t>
      </w:r>
      <w:r>
        <w:rPr>
          <w:w w:val="95"/>
        </w:rPr>
        <w:t>участников</w:t>
      </w:r>
      <w:r>
        <w:rPr>
          <w:spacing w:val="29"/>
          <w:w w:val="95"/>
        </w:rPr>
        <w:t xml:space="preserve"> </w:t>
      </w:r>
      <w:r>
        <w:rPr>
          <w:w w:val="95"/>
        </w:rPr>
        <w:t>исследования</w:t>
      </w:r>
      <w:r>
        <w:rPr>
          <w:spacing w:val="8"/>
          <w:w w:val="95"/>
        </w:rPr>
        <w:t xml:space="preserve"> </w:t>
      </w:r>
      <w:r>
        <w:rPr>
          <w:w w:val="95"/>
        </w:rPr>
        <w:t>о</w:t>
      </w:r>
      <w:r>
        <w:rPr>
          <w:spacing w:val="16"/>
          <w:w w:val="95"/>
        </w:rPr>
        <w:t xml:space="preserve"> </w:t>
      </w:r>
      <w:r>
        <w:rPr>
          <w:w w:val="95"/>
        </w:rPr>
        <w:t>скрининге</w:t>
      </w:r>
      <w:r>
        <w:rPr>
          <w:spacing w:val="-65"/>
          <w:w w:val="95"/>
        </w:rPr>
        <w:t xml:space="preserve"> </w:t>
      </w:r>
      <w:r>
        <w:rPr>
          <w:w w:val="95"/>
        </w:rPr>
        <w:t>РМЖ,</w:t>
      </w:r>
      <w:r>
        <w:rPr>
          <w:spacing w:val="-13"/>
          <w:w w:val="95"/>
        </w:rPr>
        <w:t xml:space="preserve"> </w:t>
      </w:r>
      <w:r>
        <w:rPr>
          <w:w w:val="95"/>
        </w:rPr>
        <w:t>РШМ</w:t>
      </w:r>
      <w:r>
        <w:rPr>
          <w:spacing w:val="-19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РПЖ</w:t>
      </w:r>
    </w:p>
    <w:p w14:paraId="6D50A30B" w14:textId="77777777" w:rsidR="00AA2216" w:rsidRDefault="00000000">
      <w:pPr>
        <w:pStyle w:val="a3"/>
        <w:spacing w:before="286" w:line="232" w:lineRule="auto"/>
        <w:ind w:right="557" w:firstLine="704"/>
      </w:pPr>
      <w:r>
        <w:t>Среди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родственники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супруги</w:t>
      </w:r>
      <w:r>
        <w:rPr>
          <w:spacing w:val="1"/>
        </w:rPr>
        <w:t xml:space="preserve"> </w:t>
      </w:r>
      <w:r>
        <w:rPr>
          <w:w w:val="95"/>
        </w:rPr>
        <w:t>информировали 8,8% участниц скрининга на РМЖ, 6,2% участниц скрининга</w:t>
      </w:r>
      <w:r>
        <w:rPr>
          <w:spacing w:val="1"/>
          <w:w w:val="95"/>
        </w:rPr>
        <w:t xml:space="preserve"> </w:t>
      </w:r>
      <w:r>
        <w:rPr>
          <w:w w:val="95"/>
        </w:rPr>
        <w:t>на РШМ, и</w:t>
      </w:r>
      <w:r>
        <w:rPr>
          <w:spacing w:val="1"/>
          <w:w w:val="95"/>
        </w:rPr>
        <w:t xml:space="preserve"> </w:t>
      </w:r>
      <w:r>
        <w:rPr>
          <w:w w:val="95"/>
        </w:rPr>
        <w:t>8,5% участников скрининга на РПЖ. Интернет был источником</w:t>
      </w:r>
      <w:r>
        <w:rPr>
          <w:spacing w:val="1"/>
          <w:w w:val="95"/>
        </w:rPr>
        <w:t xml:space="preserve"> </w:t>
      </w:r>
      <w:r>
        <w:rPr>
          <w:w w:val="95"/>
        </w:rPr>
        <w:t>знаний для 9,3% участниц скрининга на РМЖ, 12,9% участниц скрининга на</w:t>
      </w:r>
      <w:r>
        <w:rPr>
          <w:spacing w:val="1"/>
          <w:w w:val="95"/>
        </w:rPr>
        <w:t xml:space="preserve"> </w:t>
      </w:r>
      <w:r>
        <w:rPr>
          <w:spacing w:val="-1"/>
        </w:rPr>
        <w:t>РШМ,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6,5%</w:t>
      </w:r>
      <w:r>
        <w:rPr>
          <w:spacing w:val="1"/>
        </w:rPr>
        <w:t xml:space="preserve"> </w:t>
      </w:r>
      <w:r>
        <w:rPr>
          <w:spacing w:val="-1"/>
        </w:rPr>
        <w:t>участников</w:t>
      </w:r>
      <w:r>
        <w:rPr>
          <w:spacing w:val="-7"/>
        </w:rPr>
        <w:t xml:space="preserve"> </w:t>
      </w:r>
      <w:r>
        <w:rPr>
          <w:spacing w:val="-1"/>
        </w:rPr>
        <w:t>скрининга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РПЖ.</w:t>
      </w:r>
      <w:r>
        <w:rPr>
          <w:spacing w:val="-7"/>
        </w:rPr>
        <w:t xml:space="preserve"> </w:t>
      </w:r>
      <w:r>
        <w:rPr>
          <w:spacing w:val="-1"/>
        </w:rPr>
        <w:t>Брошюры</w:t>
      </w:r>
      <w:r>
        <w:rPr>
          <w:spacing w:val="-16"/>
        </w:rPr>
        <w:t xml:space="preserve"> </w:t>
      </w:r>
      <w:r>
        <w:t>использовались</w:t>
      </w:r>
      <w:r>
        <w:rPr>
          <w:spacing w:val="-17"/>
        </w:rPr>
        <w:t xml:space="preserve"> </w:t>
      </w:r>
      <w:r>
        <w:t>как</w:t>
      </w:r>
      <w:r>
        <w:rPr>
          <w:spacing w:val="-70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11,0%</w:t>
      </w:r>
      <w:r>
        <w:rPr>
          <w:spacing w:val="1"/>
        </w:rPr>
        <w:t xml:space="preserve"> </w:t>
      </w:r>
      <w:r>
        <w:t>участниц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РМЖ,</w:t>
      </w:r>
      <w:r>
        <w:rPr>
          <w:spacing w:val="1"/>
        </w:rPr>
        <w:t xml:space="preserve"> </w:t>
      </w:r>
      <w:r>
        <w:t>5,1%</w:t>
      </w:r>
      <w:r>
        <w:rPr>
          <w:spacing w:val="1"/>
        </w:rPr>
        <w:t xml:space="preserve"> </w:t>
      </w:r>
      <w:r>
        <w:t>участниц</w:t>
      </w:r>
      <w:r>
        <w:rPr>
          <w:spacing w:val="1"/>
        </w:rPr>
        <w:t xml:space="preserve"> </w:t>
      </w:r>
      <w:r>
        <w:t>скрининга на РШМ, и не использовались участниками скрининга на РПЖ.</w:t>
      </w:r>
      <w:r>
        <w:rPr>
          <w:spacing w:val="1"/>
        </w:rPr>
        <w:t xml:space="preserve"> </w:t>
      </w:r>
      <w:r>
        <w:t>Примечательно, что 28,8% участниц скрининга на РМЖ, 31,7% участниц</w:t>
      </w:r>
      <w:r>
        <w:rPr>
          <w:spacing w:val="1"/>
        </w:rPr>
        <w:t xml:space="preserve"> </w:t>
      </w:r>
      <w:r>
        <w:t>скрининга на</w:t>
      </w:r>
      <w:r>
        <w:rPr>
          <w:spacing w:val="1"/>
        </w:rPr>
        <w:t xml:space="preserve"> </w:t>
      </w:r>
      <w:r>
        <w:t>РШМ, и 43,0% участников скрининга на РПЖ в</w:t>
      </w:r>
      <w:r>
        <w:rPr>
          <w:spacing w:val="1"/>
        </w:rPr>
        <w:t xml:space="preserve"> </w:t>
      </w:r>
      <w:r>
        <w:t>целом не</w:t>
      </w:r>
      <w:r>
        <w:rPr>
          <w:spacing w:val="1"/>
        </w:rPr>
        <w:t xml:space="preserve"> </w:t>
      </w:r>
      <w:r>
        <w:rPr>
          <w:w w:val="95"/>
        </w:rPr>
        <w:t>получили</w:t>
      </w:r>
      <w:r>
        <w:rPr>
          <w:spacing w:val="-14"/>
          <w:w w:val="95"/>
        </w:rPr>
        <w:t xml:space="preserve"> </w:t>
      </w:r>
      <w:r>
        <w:rPr>
          <w:w w:val="95"/>
        </w:rPr>
        <w:t>никакой</w:t>
      </w:r>
      <w:r>
        <w:rPr>
          <w:spacing w:val="-14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-14"/>
          <w:w w:val="95"/>
        </w:rPr>
        <w:t xml:space="preserve"> </w:t>
      </w:r>
      <w:r>
        <w:rPr>
          <w:w w:val="95"/>
        </w:rPr>
        <w:t>о</w:t>
      </w:r>
      <w:r>
        <w:rPr>
          <w:spacing w:val="-19"/>
          <w:w w:val="95"/>
        </w:rPr>
        <w:t xml:space="preserve"> </w:t>
      </w:r>
      <w:r>
        <w:rPr>
          <w:w w:val="95"/>
        </w:rPr>
        <w:t>скрининге.</w:t>
      </w:r>
    </w:p>
    <w:p w14:paraId="498BC8AB" w14:textId="77777777" w:rsidR="00AA2216" w:rsidRDefault="00000000">
      <w:pPr>
        <w:pStyle w:val="a3"/>
        <w:spacing w:line="230" w:lineRule="auto"/>
        <w:ind w:right="545" w:firstLine="704"/>
      </w:pPr>
      <w:r>
        <w:rPr>
          <w:w w:val="95"/>
        </w:rPr>
        <w:t>Показатели уровня знаний участников исследования о скрининге РМЖ,</w:t>
      </w:r>
      <w:r>
        <w:rPr>
          <w:spacing w:val="1"/>
          <w:w w:val="95"/>
        </w:rPr>
        <w:t xml:space="preserve"> </w:t>
      </w:r>
      <w:r>
        <w:rPr>
          <w:w w:val="95"/>
        </w:rPr>
        <w:t>РШМ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РПЖ</w:t>
      </w:r>
      <w:r>
        <w:rPr>
          <w:spacing w:val="-13"/>
          <w:w w:val="95"/>
        </w:rPr>
        <w:t xml:space="preserve"> </w:t>
      </w:r>
      <w:r>
        <w:rPr>
          <w:w w:val="95"/>
        </w:rPr>
        <w:t>после</w:t>
      </w:r>
      <w:r>
        <w:rPr>
          <w:spacing w:val="-10"/>
          <w:w w:val="95"/>
        </w:rPr>
        <w:t xml:space="preserve"> </w:t>
      </w:r>
      <w:r>
        <w:rPr>
          <w:w w:val="95"/>
        </w:rPr>
        <w:t>прохождения</w:t>
      </w:r>
      <w:r>
        <w:rPr>
          <w:spacing w:val="-12"/>
          <w:w w:val="95"/>
        </w:rPr>
        <w:t xml:space="preserve"> </w:t>
      </w:r>
      <w:r>
        <w:rPr>
          <w:w w:val="95"/>
        </w:rPr>
        <w:t>теста</w:t>
      </w:r>
      <w:r>
        <w:rPr>
          <w:spacing w:val="-10"/>
          <w:w w:val="95"/>
        </w:rPr>
        <w:t xml:space="preserve"> </w:t>
      </w:r>
      <w:r>
        <w:rPr>
          <w:w w:val="95"/>
        </w:rPr>
        <w:t>представлены</w:t>
      </w:r>
      <w:r>
        <w:rPr>
          <w:spacing w:val="-32"/>
          <w:w w:val="95"/>
        </w:rPr>
        <w:t xml:space="preserve"> </w:t>
      </w:r>
      <w:r>
        <w:rPr>
          <w:w w:val="95"/>
        </w:rPr>
        <w:t>на</w:t>
      </w:r>
      <w:r>
        <w:rPr>
          <w:spacing w:val="-10"/>
          <w:w w:val="95"/>
        </w:rPr>
        <w:t xml:space="preserve"> </w:t>
      </w:r>
      <w:r>
        <w:rPr>
          <w:w w:val="95"/>
        </w:rPr>
        <w:t>рисунке</w:t>
      </w:r>
      <w:r>
        <w:rPr>
          <w:spacing w:val="-10"/>
          <w:w w:val="95"/>
        </w:rPr>
        <w:t xml:space="preserve"> </w:t>
      </w:r>
      <w:r>
        <w:rPr>
          <w:w w:val="95"/>
        </w:rPr>
        <w:t>20.</w:t>
      </w:r>
    </w:p>
    <w:p w14:paraId="129E22B6" w14:textId="77777777" w:rsidR="00AA2216" w:rsidRDefault="00AA2216">
      <w:pPr>
        <w:spacing w:line="230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57A66ABF" w14:textId="77777777" w:rsidR="00AA2216" w:rsidRDefault="00000000">
      <w:pPr>
        <w:pStyle w:val="a3"/>
        <w:ind w:left="1155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0A4F3FCA" wp14:editId="1D4EE9A6">
            <wp:extent cx="4171998" cy="2689002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998" cy="268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9F7EE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6489376E" w14:textId="77777777" w:rsidR="00AA2216" w:rsidRDefault="00AA2216">
      <w:pPr>
        <w:pStyle w:val="a3"/>
        <w:spacing w:before="2"/>
        <w:ind w:left="0"/>
        <w:jc w:val="left"/>
        <w:rPr>
          <w:sz w:val="21"/>
        </w:rPr>
      </w:pPr>
    </w:p>
    <w:p w14:paraId="7F206C38" w14:textId="77777777" w:rsidR="00AA2216" w:rsidRDefault="00000000">
      <w:pPr>
        <w:pStyle w:val="a3"/>
        <w:spacing w:before="97" w:line="230" w:lineRule="auto"/>
        <w:ind w:left="1508" w:right="1150" w:hanging="657"/>
        <w:jc w:val="left"/>
      </w:pPr>
      <w:r>
        <w:rPr>
          <w:w w:val="95"/>
        </w:rPr>
        <w:t>Рисунок 20 –</w:t>
      </w:r>
      <w:r>
        <w:rPr>
          <w:spacing w:val="1"/>
          <w:w w:val="95"/>
        </w:rPr>
        <w:t xml:space="preserve"> </w:t>
      </w:r>
      <w:r>
        <w:rPr>
          <w:w w:val="95"/>
        </w:rPr>
        <w:t>Показатели уровня знаний участников</w:t>
      </w:r>
      <w:r>
        <w:rPr>
          <w:spacing w:val="1"/>
          <w:w w:val="95"/>
        </w:rPr>
        <w:t xml:space="preserve"> </w:t>
      </w:r>
      <w:r>
        <w:rPr>
          <w:w w:val="95"/>
        </w:rPr>
        <w:t>исследования о</w:t>
      </w:r>
      <w:r>
        <w:rPr>
          <w:spacing w:val="-66"/>
          <w:w w:val="95"/>
        </w:rPr>
        <w:t xml:space="preserve"> </w:t>
      </w:r>
      <w:r>
        <w:rPr>
          <w:w w:val="95"/>
        </w:rPr>
        <w:t>скрининге</w:t>
      </w:r>
      <w:r>
        <w:rPr>
          <w:spacing w:val="-7"/>
          <w:w w:val="95"/>
        </w:rPr>
        <w:t xml:space="preserve"> </w:t>
      </w:r>
      <w:r>
        <w:rPr>
          <w:w w:val="95"/>
        </w:rPr>
        <w:t>РМЖ,</w:t>
      </w:r>
      <w:r>
        <w:rPr>
          <w:spacing w:val="-16"/>
          <w:w w:val="95"/>
        </w:rPr>
        <w:t xml:space="preserve"> </w:t>
      </w:r>
      <w:r>
        <w:rPr>
          <w:w w:val="95"/>
        </w:rPr>
        <w:t>РШМ</w:t>
      </w:r>
      <w:r>
        <w:rPr>
          <w:spacing w:val="-27"/>
          <w:w w:val="95"/>
        </w:rPr>
        <w:t xml:space="preserve"> </w:t>
      </w:r>
      <w:r>
        <w:rPr>
          <w:w w:val="95"/>
        </w:rPr>
        <w:t>и РПЖ</w:t>
      </w:r>
      <w:r>
        <w:rPr>
          <w:spacing w:val="-3"/>
          <w:w w:val="95"/>
        </w:rPr>
        <w:t xml:space="preserve"> </w:t>
      </w:r>
      <w:r>
        <w:rPr>
          <w:w w:val="95"/>
        </w:rPr>
        <w:t>после</w:t>
      </w:r>
      <w:r>
        <w:rPr>
          <w:spacing w:val="-6"/>
          <w:w w:val="95"/>
        </w:rPr>
        <w:t xml:space="preserve"> </w:t>
      </w:r>
      <w:r>
        <w:rPr>
          <w:w w:val="95"/>
        </w:rPr>
        <w:t>прохождения</w:t>
      </w:r>
      <w:r>
        <w:rPr>
          <w:spacing w:val="-13"/>
          <w:w w:val="95"/>
        </w:rPr>
        <w:t xml:space="preserve"> </w:t>
      </w:r>
      <w:r>
        <w:rPr>
          <w:w w:val="95"/>
        </w:rPr>
        <w:t>теста</w:t>
      </w:r>
    </w:p>
    <w:p w14:paraId="19E4AAD0" w14:textId="77777777" w:rsidR="00AA2216" w:rsidRDefault="00000000">
      <w:pPr>
        <w:pStyle w:val="a3"/>
        <w:spacing w:before="270" w:line="232" w:lineRule="auto"/>
        <w:ind w:right="544" w:firstLine="704"/>
      </w:pPr>
      <w:r>
        <w:rPr>
          <w:w w:val="95"/>
        </w:rPr>
        <w:t>Знание о скрининге после того, как его участники сдали тест, также было</w:t>
      </w:r>
      <w:r>
        <w:rPr>
          <w:spacing w:val="-66"/>
          <w:w w:val="95"/>
        </w:rPr>
        <w:t xml:space="preserve"> </w:t>
      </w:r>
      <w:r>
        <w:rPr>
          <w:w w:val="95"/>
        </w:rPr>
        <w:t>ограниченным. Среди участниц скрининга на РМЖ 46,4% по-прежнему почти</w:t>
      </w:r>
      <w:r>
        <w:rPr>
          <w:spacing w:val="1"/>
          <w:w w:val="95"/>
        </w:rPr>
        <w:t xml:space="preserve"> </w:t>
      </w:r>
      <w:r>
        <w:rPr>
          <w:w w:val="95"/>
        </w:rPr>
        <w:t>ничего не знали о программе скрининга, 29,5% имели общую информацию, а</w:t>
      </w:r>
      <w:r>
        <w:rPr>
          <w:spacing w:val="1"/>
          <w:w w:val="95"/>
        </w:rPr>
        <w:t xml:space="preserve"> </w:t>
      </w:r>
      <w:r>
        <w:rPr>
          <w:w w:val="95"/>
        </w:rPr>
        <w:t>24,0% перешли в категорию «знали почти все». Среди участниц скрининга на</w:t>
      </w:r>
      <w:r>
        <w:rPr>
          <w:spacing w:val="1"/>
          <w:w w:val="95"/>
        </w:rPr>
        <w:t xml:space="preserve"> </w:t>
      </w:r>
      <w:r>
        <w:rPr>
          <w:w w:val="95"/>
        </w:rPr>
        <w:t>РШМ</w:t>
      </w:r>
      <w:r>
        <w:rPr>
          <w:spacing w:val="-2"/>
          <w:w w:val="95"/>
        </w:rPr>
        <w:t xml:space="preserve"> </w:t>
      </w:r>
      <w:r>
        <w:rPr>
          <w:w w:val="95"/>
        </w:rPr>
        <w:t>30,8%</w:t>
      </w:r>
      <w:r>
        <w:rPr>
          <w:spacing w:val="-25"/>
          <w:w w:val="95"/>
        </w:rPr>
        <w:t xml:space="preserve"> </w:t>
      </w:r>
      <w:r>
        <w:rPr>
          <w:w w:val="95"/>
        </w:rPr>
        <w:t>почти</w:t>
      </w:r>
      <w:r>
        <w:rPr>
          <w:spacing w:val="5"/>
          <w:w w:val="95"/>
        </w:rPr>
        <w:t xml:space="preserve"> </w:t>
      </w:r>
      <w:r>
        <w:rPr>
          <w:w w:val="95"/>
        </w:rPr>
        <w:t>ничего</w:t>
      </w:r>
      <w:r>
        <w:rPr>
          <w:spacing w:val="-2"/>
          <w:w w:val="95"/>
        </w:rPr>
        <w:t xml:space="preserve"> </w:t>
      </w:r>
      <w:r>
        <w:rPr>
          <w:w w:val="95"/>
        </w:rPr>
        <w:t>не</w:t>
      </w:r>
      <w:r>
        <w:rPr>
          <w:spacing w:val="-2"/>
          <w:w w:val="95"/>
        </w:rPr>
        <w:t xml:space="preserve"> </w:t>
      </w:r>
      <w:r>
        <w:rPr>
          <w:w w:val="95"/>
        </w:rPr>
        <w:t>знали,</w:t>
      </w:r>
      <w:r>
        <w:rPr>
          <w:spacing w:val="-13"/>
          <w:w w:val="95"/>
        </w:rPr>
        <w:t xml:space="preserve"> </w:t>
      </w:r>
      <w:r>
        <w:rPr>
          <w:w w:val="95"/>
        </w:rPr>
        <w:t>51,2%</w:t>
      </w:r>
      <w:r>
        <w:rPr>
          <w:spacing w:val="-2"/>
          <w:w w:val="95"/>
        </w:rPr>
        <w:t xml:space="preserve"> </w:t>
      </w:r>
      <w:r>
        <w:rPr>
          <w:w w:val="95"/>
        </w:rPr>
        <w:t>имели</w:t>
      </w:r>
      <w:r>
        <w:rPr>
          <w:spacing w:val="-16"/>
          <w:w w:val="95"/>
        </w:rPr>
        <w:t xml:space="preserve"> </w:t>
      </w:r>
      <w:r>
        <w:rPr>
          <w:w w:val="95"/>
        </w:rPr>
        <w:t>общую</w:t>
      </w:r>
      <w:r>
        <w:rPr>
          <w:spacing w:val="-11"/>
          <w:w w:val="95"/>
        </w:rPr>
        <w:t xml:space="preserve"> </w:t>
      </w:r>
      <w:r>
        <w:rPr>
          <w:w w:val="95"/>
        </w:rPr>
        <w:t>информацию,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-18"/>
          <w:w w:val="95"/>
        </w:rPr>
        <w:t xml:space="preserve"> </w:t>
      </w:r>
      <w:r>
        <w:rPr>
          <w:w w:val="95"/>
        </w:rPr>
        <w:t>18,1%</w:t>
      </w:r>
      <w:r>
        <w:rPr>
          <w:spacing w:val="1"/>
          <w:w w:val="95"/>
        </w:rPr>
        <w:t xml:space="preserve"> </w:t>
      </w:r>
      <w:r>
        <w:t>респондентов «знали почти все». В группе участников скрининга на РПЖ</w:t>
      </w:r>
      <w:r>
        <w:rPr>
          <w:spacing w:val="1"/>
        </w:rPr>
        <w:t xml:space="preserve"> </w:t>
      </w:r>
      <w:r>
        <w:t>56,0%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знали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скрининге, 32,6%</w:t>
      </w:r>
      <w:r>
        <w:rPr>
          <w:spacing w:val="1"/>
        </w:rPr>
        <w:t xml:space="preserve"> </w:t>
      </w:r>
      <w:r>
        <w:t>имели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rPr>
          <w:w w:val="95"/>
        </w:rPr>
        <w:t>информацию, и 11,4% знали почти все. В плане улучшения знаний о скрининге</w:t>
      </w:r>
      <w:r>
        <w:rPr>
          <w:spacing w:val="-66"/>
          <w:w w:val="95"/>
        </w:rPr>
        <w:t xml:space="preserve"> </w:t>
      </w:r>
      <w:r>
        <w:t>после его прохождения 32,2% участниц скрининга на РМЖ заявили, что их</w:t>
      </w:r>
      <w:r>
        <w:rPr>
          <w:spacing w:val="-70"/>
        </w:rPr>
        <w:t xml:space="preserve"> </w:t>
      </w:r>
      <w:r>
        <w:rPr>
          <w:w w:val="95"/>
        </w:rPr>
        <w:t>знания остались на том же</w:t>
      </w:r>
      <w:r>
        <w:rPr>
          <w:spacing w:val="65"/>
        </w:rPr>
        <w:t xml:space="preserve"> </w:t>
      </w:r>
      <w:r>
        <w:rPr>
          <w:w w:val="95"/>
        </w:rPr>
        <w:t>уровне,</w:t>
      </w:r>
      <w:r>
        <w:rPr>
          <w:spacing w:val="65"/>
        </w:rPr>
        <w:t xml:space="preserve"> </w:t>
      </w:r>
      <w:r>
        <w:rPr>
          <w:w w:val="95"/>
        </w:rPr>
        <w:t>49,3% сообщили о небольшом улучшении,</w:t>
      </w:r>
      <w:r>
        <w:rPr>
          <w:spacing w:val="-66"/>
          <w:w w:val="95"/>
        </w:rPr>
        <w:t xml:space="preserve"> </w:t>
      </w:r>
      <w:r>
        <w:rPr>
          <w:w w:val="95"/>
        </w:rPr>
        <w:t>а 18,5% отметили значительное улучшение знаний. Среди участниц скрининга</w:t>
      </w:r>
      <w:r>
        <w:rPr>
          <w:spacing w:val="1"/>
          <w:w w:val="95"/>
        </w:rPr>
        <w:t xml:space="preserve"> </w:t>
      </w:r>
      <w:r>
        <w:t>на РШМ 24,1% опрошенных указали, что их знания остались на прежнем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49,0%</w:t>
      </w:r>
      <w:r>
        <w:rPr>
          <w:spacing w:val="1"/>
        </w:rPr>
        <w:t xml:space="preserve"> </w:t>
      </w:r>
      <w:r>
        <w:t>сообщили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небольшом</w:t>
      </w:r>
      <w:r>
        <w:rPr>
          <w:spacing w:val="1"/>
        </w:rPr>
        <w:t xml:space="preserve"> </w:t>
      </w:r>
      <w:r>
        <w:t>улучшении,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26,9%</w:t>
      </w:r>
      <w:r>
        <w:rPr>
          <w:spacing w:val="1"/>
        </w:rPr>
        <w:t xml:space="preserve"> </w:t>
      </w:r>
      <w:r>
        <w:t>отметили</w:t>
      </w:r>
      <w:r>
        <w:rPr>
          <w:spacing w:val="1"/>
        </w:rPr>
        <w:t xml:space="preserve"> </w:t>
      </w:r>
      <w:r>
        <w:t>значительное</w:t>
      </w:r>
      <w:r>
        <w:rPr>
          <w:spacing w:val="-26"/>
        </w:rPr>
        <w:t xml:space="preserve"> </w:t>
      </w:r>
      <w:r>
        <w:t>улучшение</w:t>
      </w:r>
      <w:r>
        <w:rPr>
          <w:spacing w:val="-41"/>
        </w:rPr>
        <w:t xml:space="preserve"> </w:t>
      </w:r>
      <w:r>
        <w:t>знаний.</w:t>
      </w:r>
    </w:p>
    <w:p w14:paraId="7479BAD0" w14:textId="77777777" w:rsidR="00AA2216" w:rsidRDefault="00000000">
      <w:pPr>
        <w:pStyle w:val="a3"/>
        <w:spacing w:line="230" w:lineRule="auto"/>
        <w:ind w:right="551" w:firstLine="704"/>
      </w:pP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участников исследования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w w:val="95"/>
        </w:rPr>
        <w:t>скрининге</w:t>
      </w:r>
      <w:r>
        <w:rPr>
          <w:spacing w:val="25"/>
          <w:w w:val="95"/>
        </w:rPr>
        <w:t xml:space="preserve"> </w:t>
      </w:r>
      <w:r>
        <w:rPr>
          <w:w w:val="95"/>
        </w:rPr>
        <w:t>после</w:t>
      </w:r>
      <w:r>
        <w:rPr>
          <w:spacing w:val="23"/>
          <w:w w:val="95"/>
        </w:rPr>
        <w:t xml:space="preserve"> </w:t>
      </w:r>
      <w:r>
        <w:rPr>
          <w:w w:val="95"/>
        </w:rPr>
        <w:t>прохождения</w:t>
      </w:r>
      <w:r>
        <w:rPr>
          <w:spacing w:val="12"/>
          <w:w w:val="95"/>
        </w:rPr>
        <w:t xml:space="preserve"> </w:t>
      </w:r>
      <w:r>
        <w:rPr>
          <w:w w:val="95"/>
        </w:rPr>
        <w:t>скринингового</w:t>
      </w:r>
      <w:r>
        <w:rPr>
          <w:spacing w:val="22"/>
          <w:w w:val="95"/>
        </w:rPr>
        <w:t xml:space="preserve"> </w:t>
      </w:r>
      <w:r>
        <w:rPr>
          <w:w w:val="95"/>
        </w:rPr>
        <w:t>теста</w:t>
      </w:r>
      <w:r>
        <w:rPr>
          <w:spacing w:val="38"/>
          <w:w w:val="95"/>
        </w:rPr>
        <w:t xml:space="preserve"> </w:t>
      </w:r>
      <w:r>
        <w:rPr>
          <w:w w:val="95"/>
        </w:rPr>
        <w:t>представлены</w:t>
      </w:r>
      <w:r>
        <w:rPr>
          <w:spacing w:val="18"/>
          <w:w w:val="95"/>
        </w:rPr>
        <w:t xml:space="preserve"> </w:t>
      </w:r>
      <w:r>
        <w:rPr>
          <w:w w:val="95"/>
        </w:rPr>
        <w:t>на</w:t>
      </w:r>
      <w:r>
        <w:rPr>
          <w:spacing w:val="22"/>
          <w:w w:val="95"/>
        </w:rPr>
        <w:t xml:space="preserve"> </w:t>
      </w:r>
      <w:r>
        <w:rPr>
          <w:w w:val="95"/>
        </w:rPr>
        <w:t>рисунке</w:t>
      </w:r>
    </w:p>
    <w:p w14:paraId="7D00A1D0" w14:textId="77777777" w:rsidR="00AA2216" w:rsidRDefault="00000000">
      <w:pPr>
        <w:pStyle w:val="a3"/>
        <w:spacing w:line="232" w:lineRule="auto"/>
        <w:ind w:right="555"/>
      </w:pPr>
      <w:r>
        <w:rPr>
          <w:w w:val="95"/>
        </w:rPr>
        <w:t>21. В</w:t>
      </w:r>
      <w:r>
        <w:rPr>
          <w:spacing w:val="1"/>
          <w:w w:val="95"/>
        </w:rPr>
        <w:t xml:space="preserve"> </w:t>
      </w:r>
      <w:r>
        <w:rPr>
          <w:w w:val="95"/>
        </w:rPr>
        <w:t>группе участников скрининга на РПЖ 33,9% отметили, что их знания</w:t>
      </w:r>
      <w:r>
        <w:rPr>
          <w:spacing w:val="1"/>
          <w:w w:val="95"/>
        </w:rPr>
        <w:t xml:space="preserve"> </w:t>
      </w:r>
      <w:r>
        <w:t>остались на прежнем уровне, 53,6% сообщили о небольшом улучшении, и</w:t>
      </w:r>
      <w:r>
        <w:rPr>
          <w:spacing w:val="1"/>
        </w:rPr>
        <w:t xml:space="preserve"> </w:t>
      </w:r>
      <w:r>
        <w:t>12,4% отметили значительное улучшение знаний. Вопрос о необходимости</w:t>
      </w:r>
      <w:r>
        <w:rPr>
          <w:spacing w:val="-70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скрининге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показал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участниц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РМЖ</w:t>
      </w:r>
      <w:r>
        <w:rPr>
          <w:spacing w:val="1"/>
        </w:rPr>
        <w:t xml:space="preserve"> </w:t>
      </w:r>
      <w:r>
        <w:t>51,0%</w:t>
      </w:r>
      <w:r>
        <w:rPr>
          <w:spacing w:val="1"/>
        </w:rPr>
        <w:t xml:space="preserve"> </w:t>
      </w:r>
      <w:r>
        <w:t>респонденток выразили желание получить дополнительную информацию,</w:t>
      </w:r>
      <w:r>
        <w:rPr>
          <w:spacing w:val="1"/>
        </w:rPr>
        <w:t xml:space="preserve"> </w:t>
      </w:r>
      <w:r>
        <w:rPr>
          <w:w w:val="95"/>
        </w:rPr>
        <w:t>43,8% не нуждались в этом, и 5,2% затруднились ответить. В группе участниц</w:t>
      </w:r>
      <w:r>
        <w:rPr>
          <w:spacing w:val="1"/>
          <w:w w:val="95"/>
        </w:rPr>
        <w:t xml:space="preserve"> </w:t>
      </w:r>
      <w:r>
        <w:rPr>
          <w:w w:val="95"/>
        </w:rPr>
        <w:t>скрининга на РШМ 68,7% хотели бы получить дополнительную информацию,</w:t>
      </w:r>
      <w:r>
        <w:rPr>
          <w:spacing w:val="1"/>
          <w:w w:val="95"/>
        </w:rPr>
        <w:t xml:space="preserve"> </w:t>
      </w:r>
      <w:r>
        <w:rPr>
          <w:w w:val="95"/>
        </w:rPr>
        <w:t>24,1%</w:t>
      </w:r>
      <w:r>
        <w:rPr>
          <w:spacing w:val="-17"/>
          <w:w w:val="95"/>
        </w:rPr>
        <w:t xml:space="preserve"> </w:t>
      </w:r>
      <w:r>
        <w:rPr>
          <w:w w:val="95"/>
        </w:rPr>
        <w:t>не</w:t>
      </w:r>
      <w:r>
        <w:rPr>
          <w:spacing w:val="-16"/>
          <w:w w:val="95"/>
        </w:rPr>
        <w:t xml:space="preserve"> </w:t>
      </w:r>
      <w:r>
        <w:rPr>
          <w:w w:val="95"/>
        </w:rPr>
        <w:t>нуждались</w:t>
      </w:r>
      <w:r>
        <w:rPr>
          <w:spacing w:val="-21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ней,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7,3%</w:t>
      </w:r>
      <w:r>
        <w:rPr>
          <w:spacing w:val="-16"/>
          <w:w w:val="95"/>
        </w:rPr>
        <w:t xml:space="preserve"> </w:t>
      </w:r>
      <w:r>
        <w:rPr>
          <w:w w:val="95"/>
        </w:rPr>
        <w:t>затруднились</w:t>
      </w:r>
      <w:r>
        <w:rPr>
          <w:spacing w:val="-21"/>
          <w:w w:val="95"/>
        </w:rPr>
        <w:t xml:space="preserve"> </w:t>
      </w:r>
      <w:r>
        <w:rPr>
          <w:w w:val="95"/>
        </w:rPr>
        <w:t>ответить.</w:t>
      </w:r>
    </w:p>
    <w:p w14:paraId="1C4CAA44" w14:textId="77777777" w:rsidR="00AA2216" w:rsidRDefault="00AA2216">
      <w:pPr>
        <w:spacing w:line="232" w:lineRule="auto"/>
        <w:sectPr w:rsidR="00AA2216">
          <w:pgSz w:w="11910" w:h="16840"/>
          <w:pgMar w:top="1120" w:right="280" w:bottom="1180" w:left="1440" w:header="0" w:footer="913" w:gutter="0"/>
          <w:cols w:space="720"/>
        </w:sectPr>
      </w:pPr>
    </w:p>
    <w:p w14:paraId="442CB65D" w14:textId="77777777" w:rsidR="00AA2216" w:rsidRDefault="00000000">
      <w:pPr>
        <w:pStyle w:val="a3"/>
        <w:ind w:left="1077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776640CB" wp14:editId="28D0B47E">
            <wp:extent cx="5392566" cy="2426398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566" cy="242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CE874" w14:textId="77777777" w:rsidR="00AA2216" w:rsidRDefault="00AA2216">
      <w:pPr>
        <w:pStyle w:val="a3"/>
        <w:spacing w:before="4"/>
        <w:ind w:left="0"/>
        <w:jc w:val="left"/>
        <w:rPr>
          <w:sz w:val="14"/>
        </w:rPr>
      </w:pPr>
    </w:p>
    <w:p w14:paraId="414E5560" w14:textId="77777777" w:rsidR="00AA2216" w:rsidRDefault="00000000">
      <w:pPr>
        <w:pStyle w:val="a3"/>
        <w:spacing w:before="87" w:line="242" w:lineRule="auto"/>
        <w:ind w:left="1780" w:hanging="337"/>
        <w:jc w:val="left"/>
      </w:pPr>
      <w:r>
        <w:rPr>
          <w:w w:val="95"/>
        </w:rPr>
        <w:t>Рисунок</w:t>
      </w:r>
      <w:r>
        <w:rPr>
          <w:spacing w:val="-4"/>
          <w:w w:val="95"/>
        </w:rPr>
        <w:t xml:space="preserve"> </w:t>
      </w:r>
      <w:r>
        <w:rPr>
          <w:w w:val="95"/>
        </w:rPr>
        <w:t>21</w:t>
      </w:r>
      <w:r>
        <w:rPr>
          <w:spacing w:val="25"/>
          <w:w w:val="95"/>
        </w:rPr>
        <w:t xml:space="preserve"> </w:t>
      </w:r>
      <w:r>
        <w:rPr>
          <w:w w:val="95"/>
        </w:rPr>
        <w:t>–</w:t>
      </w:r>
      <w:r>
        <w:rPr>
          <w:spacing w:val="51"/>
          <w:w w:val="95"/>
        </w:rPr>
        <w:t xml:space="preserve"> </w:t>
      </w:r>
      <w:r>
        <w:rPr>
          <w:w w:val="95"/>
        </w:rPr>
        <w:t>Показатели</w:t>
      </w:r>
      <w:r>
        <w:rPr>
          <w:spacing w:val="2"/>
          <w:w w:val="95"/>
        </w:rPr>
        <w:t xml:space="preserve"> </w:t>
      </w:r>
      <w:r>
        <w:rPr>
          <w:w w:val="95"/>
        </w:rPr>
        <w:t>уровня</w:t>
      </w:r>
      <w:r>
        <w:rPr>
          <w:spacing w:val="12"/>
          <w:w w:val="95"/>
        </w:rPr>
        <w:t xml:space="preserve"> </w:t>
      </w:r>
      <w:r>
        <w:rPr>
          <w:w w:val="95"/>
        </w:rPr>
        <w:t>улучшения</w:t>
      </w:r>
      <w:r>
        <w:rPr>
          <w:spacing w:val="11"/>
          <w:w w:val="95"/>
        </w:rPr>
        <w:t xml:space="preserve"> </w:t>
      </w:r>
      <w:r>
        <w:rPr>
          <w:w w:val="95"/>
        </w:rPr>
        <w:t>знаний</w:t>
      </w:r>
      <w:r>
        <w:rPr>
          <w:spacing w:val="46"/>
          <w:w w:val="95"/>
        </w:rPr>
        <w:t xml:space="preserve"> </w:t>
      </w:r>
      <w:r>
        <w:rPr>
          <w:w w:val="95"/>
        </w:rPr>
        <w:t>участников</w:t>
      </w:r>
      <w:r>
        <w:rPr>
          <w:spacing w:val="-66"/>
          <w:w w:val="95"/>
        </w:rPr>
        <w:t xml:space="preserve"> </w:t>
      </w:r>
      <w:r>
        <w:rPr>
          <w:w w:val="95"/>
        </w:rPr>
        <w:t>исследования</w:t>
      </w:r>
      <w:r>
        <w:rPr>
          <w:spacing w:val="-15"/>
          <w:w w:val="95"/>
        </w:rPr>
        <w:t xml:space="preserve"> </w:t>
      </w:r>
      <w:r>
        <w:rPr>
          <w:w w:val="95"/>
        </w:rPr>
        <w:t>о</w:t>
      </w:r>
      <w:r>
        <w:rPr>
          <w:spacing w:val="-12"/>
          <w:w w:val="95"/>
        </w:rPr>
        <w:t xml:space="preserve"> </w:t>
      </w:r>
      <w:r>
        <w:rPr>
          <w:w w:val="95"/>
        </w:rPr>
        <w:t>скрининге</w:t>
      </w:r>
      <w:r>
        <w:rPr>
          <w:spacing w:val="-9"/>
          <w:w w:val="95"/>
        </w:rPr>
        <w:t xml:space="preserve"> </w:t>
      </w:r>
      <w:r>
        <w:rPr>
          <w:w w:val="95"/>
        </w:rPr>
        <w:t>после</w:t>
      </w:r>
      <w:r>
        <w:rPr>
          <w:spacing w:val="-12"/>
          <w:w w:val="95"/>
        </w:rPr>
        <w:t xml:space="preserve"> </w:t>
      </w:r>
      <w:r>
        <w:rPr>
          <w:w w:val="95"/>
        </w:rPr>
        <w:t>прохождения</w:t>
      </w:r>
      <w:r>
        <w:rPr>
          <w:spacing w:val="-18"/>
          <w:w w:val="95"/>
        </w:rPr>
        <w:t xml:space="preserve"> </w:t>
      </w:r>
      <w:r>
        <w:rPr>
          <w:w w:val="95"/>
        </w:rPr>
        <w:t>теста</w:t>
      </w:r>
    </w:p>
    <w:p w14:paraId="752E164C" w14:textId="77777777" w:rsidR="00AA2216" w:rsidRDefault="00000000">
      <w:pPr>
        <w:pStyle w:val="a3"/>
        <w:spacing w:before="266" w:line="230" w:lineRule="auto"/>
        <w:ind w:right="556" w:firstLine="704"/>
      </w:pPr>
      <w:r>
        <w:t>Показатели</w:t>
      </w:r>
      <w:r>
        <w:rPr>
          <w:spacing w:val="-3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-11"/>
        </w:rPr>
        <w:t xml:space="preserve"> </w:t>
      </w:r>
      <w:r>
        <w:t>дополнительной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16"/>
        </w:rPr>
        <w:t xml:space="preserve"> </w:t>
      </w:r>
      <w:r>
        <w:t>для</w:t>
      </w:r>
      <w:r>
        <w:rPr>
          <w:spacing w:val="-70"/>
        </w:rPr>
        <w:t xml:space="preserve"> </w:t>
      </w:r>
      <w:r>
        <w:rPr>
          <w:w w:val="95"/>
        </w:rPr>
        <w:t>участников исследования о скрининге РМЖ, РШМ и РПЖ представлены на</w:t>
      </w:r>
      <w:r>
        <w:rPr>
          <w:spacing w:val="1"/>
          <w:w w:val="95"/>
        </w:rPr>
        <w:t xml:space="preserve"> </w:t>
      </w:r>
      <w:r>
        <w:t>рисунке</w:t>
      </w:r>
      <w:r>
        <w:rPr>
          <w:spacing w:val="-25"/>
        </w:rPr>
        <w:t xml:space="preserve"> </w:t>
      </w:r>
      <w:r>
        <w:t>22.</w:t>
      </w:r>
    </w:p>
    <w:p w14:paraId="041A4AF6" w14:textId="77777777" w:rsidR="00AA2216" w:rsidRDefault="00000000">
      <w:pPr>
        <w:pStyle w:val="a3"/>
        <w:spacing w:before="1"/>
        <w:ind w:left="0"/>
        <w:jc w:val="left"/>
        <w:rPr>
          <w:sz w:val="27"/>
        </w:rPr>
      </w:pPr>
      <w:r>
        <w:rPr>
          <w:noProof/>
        </w:rPr>
        <w:drawing>
          <wp:anchor distT="0" distB="0" distL="0" distR="0" simplePos="0" relativeHeight="53" behindDoc="0" locked="0" layoutInCell="1" allowOverlap="1" wp14:anchorId="69A90C47" wp14:editId="1548FD13">
            <wp:simplePos x="0" y="0"/>
            <wp:positionH relativeFrom="page">
              <wp:posOffset>1566407</wp:posOffset>
            </wp:positionH>
            <wp:positionV relativeFrom="paragraph">
              <wp:posOffset>223092</wp:posOffset>
            </wp:positionV>
            <wp:extent cx="5751395" cy="1862804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395" cy="1862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BA81D3" w14:textId="77777777" w:rsidR="00AA2216" w:rsidRDefault="00AA2216">
      <w:pPr>
        <w:pStyle w:val="a3"/>
        <w:spacing w:before="6"/>
        <w:ind w:left="0"/>
        <w:jc w:val="left"/>
        <w:rPr>
          <w:sz w:val="40"/>
        </w:rPr>
      </w:pPr>
    </w:p>
    <w:p w14:paraId="31138047" w14:textId="77777777" w:rsidR="00AA2216" w:rsidRDefault="00000000">
      <w:pPr>
        <w:pStyle w:val="a3"/>
        <w:spacing w:before="1" w:line="230" w:lineRule="auto"/>
        <w:ind w:left="370" w:firstLine="929"/>
        <w:jc w:val="left"/>
      </w:pPr>
      <w:r>
        <w:rPr>
          <w:w w:val="95"/>
        </w:rPr>
        <w:t>Рисунок 22 –</w:t>
      </w:r>
      <w:r>
        <w:rPr>
          <w:spacing w:val="1"/>
          <w:w w:val="95"/>
        </w:rPr>
        <w:t xml:space="preserve"> </w:t>
      </w:r>
      <w:r>
        <w:rPr>
          <w:w w:val="95"/>
        </w:rPr>
        <w:t>Показатели потребности получения дополнительной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27"/>
          <w:w w:val="95"/>
        </w:rPr>
        <w:t xml:space="preserve"> </w:t>
      </w:r>
      <w:r>
        <w:rPr>
          <w:w w:val="95"/>
        </w:rPr>
        <w:t>для</w:t>
      </w:r>
      <w:r>
        <w:rPr>
          <w:spacing w:val="17"/>
          <w:w w:val="95"/>
        </w:rPr>
        <w:t xml:space="preserve"> </w:t>
      </w:r>
      <w:r>
        <w:rPr>
          <w:w w:val="95"/>
        </w:rPr>
        <w:t>участников</w:t>
      </w:r>
      <w:r>
        <w:rPr>
          <w:spacing w:val="4"/>
          <w:w w:val="95"/>
        </w:rPr>
        <w:t xml:space="preserve"> </w:t>
      </w:r>
      <w:r>
        <w:rPr>
          <w:w w:val="95"/>
        </w:rPr>
        <w:t>исследования</w:t>
      </w:r>
      <w:r>
        <w:rPr>
          <w:spacing w:val="15"/>
          <w:w w:val="95"/>
        </w:rPr>
        <w:t xml:space="preserve"> </w:t>
      </w:r>
      <w:r>
        <w:rPr>
          <w:w w:val="95"/>
        </w:rPr>
        <w:t>о</w:t>
      </w:r>
      <w:r>
        <w:rPr>
          <w:spacing w:val="19"/>
          <w:w w:val="95"/>
        </w:rPr>
        <w:t xml:space="preserve"> </w:t>
      </w:r>
      <w:r>
        <w:rPr>
          <w:w w:val="95"/>
        </w:rPr>
        <w:t>скрининге</w:t>
      </w:r>
      <w:r>
        <w:rPr>
          <w:spacing w:val="22"/>
          <w:w w:val="95"/>
        </w:rPr>
        <w:t xml:space="preserve"> </w:t>
      </w:r>
      <w:r>
        <w:rPr>
          <w:w w:val="95"/>
        </w:rPr>
        <w:t>РМЖ,</w:t>
      </w:r>
      <w:r>
        <w:rPr>
          <w:spacing w:val="32"/>
          <w:w w:val="95"/>
        </w:rPr>
        <w:t xml:space="preserve"> </w:t>
      </w:r>
      <w:r>
        <w:rPr>
          <w:w w:val="95"/>
        </w:rPr>
        <w:t>РШМ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28"/>
          <w:w w:val="95"/>
        </w:rPr>
        <w:t xml:space="preserve"> </w:t>
      </w:r>
      <w:r>
        <w:rPr>
          <w:w w:val="95"/>
        </w:rPr>
        <w:t>РПЖ</w:t>
      </w:r>
    </w:p>
    <w:p w14:paraId="542CEAC0" w14:textId="77777777" w:rsidR="00AA2216" w:rsidRDefault="00000000">
      <w:pPr>
        <w:pStyle w:val="a3"/>
        <w:spacing w:before="286" w:line="232" w:lineRule="auto"/>
        <w:ind w:right="559" w:firstLine="704"/>
      </w:pPr>
      <w:r>
        <w:rPr>
          <w:w w:val="95"/>
        </w:rPr>
        <w:t>Среди участников скрининга на РПЖ 60,6% выразили желание получить</w:t>
      </w:r>
      <w:r>
        <w:rPr>
          <w:spacing w:val="-66"/>
          <w:w w:val="95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27,7%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нуждались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11,7%</w:t>
      </w:r>
      <w:r>
        <w:rPr>
          <w:spacing w:val="1"/>
        </w:rPr>
        <w:t xml:space="preserve"> </w:t>
      </w:r>
      <w:r>
        <w:t>затруднились ответить. Предпочтительные источники информации также</w:t>
      </w:r>
      <w:r>
        <w:rPr>
          <w:spacing w:val="1"/>
        </w:rPr>
        <w:t xml:space="preserve"> </w:t>
      </w:r>
      <w:r>
        <w:t>различались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группами.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предпочтительными источниками для 30,4% участниц скрининга на РМЖ,</w:t>
      </w:r>
      <w:r>
        <w:rPr>
          <w:spacing w:val="1"/>
        </w:rPr>
        <w:t xml:space="preserve"> </w:t>
      </w:r>
      <w:r>
        <w:rPr>
          <w:w w:val="95"/>
        </w:rPr>
        <w:t>37,3% участниц скрининга на РШМ, и 38,1% участников скрининга на РПЖ.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Друзья, родственники или супруги были </w:t>
      </w:r>
      <w:r>
        <w:t>предпочтительными источниками</w:t>
      </w:r>
      <w:r>
        <w:rPr>
          <w:spacing w:val="1"/>
        </w:rPr>
        <w:t xml:space="preserve"> </w:t>
      </w:r>
      <w:r>
        <w:rPr>
          <w:w w:val="95"/>
        </w:rPr>
        <w:t>для 7,6% участниц скрининга на РМЖ, 6,4% участниц скрининга на РШМ, и</w:t>
      </w:r>
      <w:r>
        <w:rPr>
          <w:spacing w:val="1"/>
          <w:w w:val="95"/>
        </w:rPr>
        <w:t xml:space="preserve"> </w:t>
      </w:r>
      <w:r>
        <w:t>7,0%</w:t>
      </w:r>
      <w:r>
        <w:rPr>
          <w:spacing w:val="1"/>
        </w:rPr>
        <w:t xml:space="preserve"> </w:t>
      </w:r>
      <w:r>
        <w:t>участников скрининга на</w:t>
      </w:r>
      <w:r>
        <w:rPr>
          <w:spacing w:val="1"/>
        </w:rPr>
        <w:t xml:space="preserve"> </w:t>
      </w:r>
      <w:r>
        <w:t>РПЖ.</w:t>
      </w:r>
      <w:r>
        <w:rPr>
          <w:spacing w:val="1"/>
        </w:rPr>
        <w:t xml:space="preserve"> </w:t>
      </w:r>
      <w:r>
        <w:t>Интернет был</w:t>
      </w:r>
      <w:r>
        <w:rPr>
          <w:spacing w:val="1"/>
        </w:rPr>
        <w:t xml:space="preserve"> </w:t>
      </w:r>
      <w:r>
        <w:t>предпочтительным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15,4%</w:t>
      </w:r>
      <w:r>
        <w:rPr>
          <w:spacing w:val="1"/>
        </w:rPr>
        <w:t xml:space="preserve"> </w:t>
      </w:r>
      <w:r>
        <w:t>участниц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РМЖ,</w:t>
      </w:r>
      <w:r>
        <w:rPr>
          <w:spacing w:val="1"/>
        </w:rPr>
        <w:t xml:space="preserve"> </w:t>
      </w:r>
      <w:r>
        <w:t>20,0%</w:t>
      </w:r>
      <w:r>
        <w:rPr>
          <w:spacing w:val="1"/>
        </w:rPr>
        <w:t xml:space="preserve"> </w:t>
      </w:r>
      <w:r>
        <w:t>участниц</w:t>
      </w:r>
      <w:r>
        <w:rPr>
          <w:spacing w:val="1"/>
        </w:rPr>
        <w:t xml:space="preserve"> </w:t>
      </w:r>
      <w:r>
        <w:rPr>
          <w:w w:val="95"/>
        </w:rPr>
        <w:t>скрининга</w:t>
      </w:r>
      <w:r>
        <w:rPr>
          <w:spacing w:val="-16"/>
          <w:w w:val="95"/>
        </w:rPr>
        <w:t xml:space="preserve"> </w:t>
      </w:r>
      <w:r>
        <w:rPr>
          <w:w w:val="95"/>
        </w:rPr>
        <w:t>на</w:t>
      </w:r>
      <w:r>
        <w:rPr>
          <w:spacing w:val="-15"/>
          <w:w w:val="95"/>
        </w:rPr>
        <w:t xml:space="preserve"> </w:t>
      </w:r>
      <w:r>
        <w:rPr>
          <w:w w:val="95"/>
        </w:rPr>
        <w:t>РШМ,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20,2%</w:t>
      </w:r>
      <w:r>
        <w:rPr>
          <w:spacing w:val="-16"/>
          <w:w w:val="95"/>
        </w:rPr>
        <w:t xml:space="preserve"> </w:t>
      </w:r>
      <w:r>
        <w:rPr>
          <w:w w:val="95"/>
        </w:rPr>
        <w:t>участников</w:t>
      </w:r>
      <w:r>
        <w:rPr>
          <w:spacing w:val="-24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-15"/>
          <w:w w:val="95"/>
        </w:rPr>
        <w:t xml:space="preserve"> </w:t>
      </w:r>
      <w:r>
        <w:rPr>
          <w:w w:val="95"/>
        </w:rPr>
        <w:t>на</w:t>
      </w:r>
      <w:r>
        <w:rPr>
          <w:spacing w:val="-16"/>
          <w:w w:val="95"/>
        </w:rPr>
        <w:t xml:space="preserve"> </w:t>
      </w:r>
      <w:r>
        <w:rPr>
          <w:w w:val="95"/>
        </w:rPr>
        <w:t>РПЖ.</w:t>
      </w:r>
    </w:p>
    <w:p w14:paraId="5A36A21D" w14:textId="77777777" w:rsidR="00AA2216" w:rsidRDefault="00AA2216">
      <w:pPr>
        <w:spacing w:line="232" w:lineRule="auto"/>
        <w:sectPr w:rsidR="00AA2216">
          <w:pgSz w:w="11910" w:h="16840"/>
          <w:pgMar w:top="1120" w:right="280" w:bottom="1180" w:left="1440" w:header="0" w:footer="913" w:gutter="0"/>
          <w:cols w:space="720"/>
        </w:sectPr>
      </w:pPr>
    </w:p>
    <w:p w14:paraId="7CF60E9E" w14:textId="77777777" w:rsidR="00AA2216" w:rsidRDefault="00000000">
      <w:pPr>
        <w:pStyle w:val="a3"/>
        <w:spacing w:before="81" w:line="230" w:lineRule="auto"/>
        <w:ind w:right="559" w:firstLine="704"/>
      </w:pPr>
      <w:r>
        <w:t>Предпочтительные источники знаний для участников исследования о</w:t>
      </w:r>
      <w:r>
        <w:rPr>
          <w:spacing w:val="-70"/>
        </w:rPr>
        <w:t xml:space="preserve"> </w:t>
      </w:r>
      <w:r>
        <w:rPr>
          <w:w w:val="95"/>
        </w:rPr>
        <w:t>скрининге</w:t>
      </w:r>
      <w:r>
        <w:rPr>
          <w:spacing w:val="-16"/>
          <w:w w:val="95"/>
        </w:rPr>
        <w:t xml:space="preserve"> </w:t>
      </w:r>
      <w:r>
        <w:rPr>
          <w:w w:val="95"/>
        </w:rPr>
        <w:t>РМЖ,</w:t>
      </w:r>
      <w:r>
        <w:rPr>
          <w:spacing w:val="-24"/>
          <w:w w:val="95"/>
        </w:rPr>
        <w:t xml:space="preserve"> </w:t>
      </w:r>
      <w:r>
        <w:rPr>
          <w:w w:val="95"/>
        </w:rPr>
        <w:t>РШМ</w:t>
      </w:r>
      <w:r>
        <w:rPr>
          <w:spacing w:val="-33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РПЖ</w:t>
      </w:r>
      <w:r>
        <w:rPr>
          <w:spacing w:val="-18"/>
          <w:w w:val="95"/>
        </w:rPr>
        <w:t xml:space="preserve"> </w:t>
      </w:r>
      <w:r>
        <w:rPr>
          <w:w w:val="95"/>
        </w:rPr>
        <w:t>представлены</w:t>
      </w:r>
      <w:r>
        <w:rPr>
          <w:spacing w:val="-17"/>
          <w:w w:val="95"/>
        </w:rPr>
        <w:t xml:space="preserve"> </w:t>
      </w:r>
      <w:r>
        <w:rPr>
          <w:w w:val="95"/>
        </w:rPr>
        <w:t>на</w:t>
      </w:r>
      <w:r>
        <w:rPr>
          <w:spacing w:val="-15"/>
          <w:w w:val="95"/>
        </w:rPr>
        <w:t xml:space="preserve"> </w:t>
      </w:r>
      <w:r>
        <w:rPr>
          <w:w w:val="95"/>
        </w:rPr>
        <w:t>рисунке</w:t>
      </w:r>
      <w:r>
        <w:rPr>
          <w:spacing w:val="-15"/>
          <w:w w:val="95"/>
        </w:rPr>
        <w:t xml:space="preserve"> </w:t>
      </w:r>
      <w:r>
        <w:rPr>
          <w:w w:val="95"/>
        </w:rPr>
        <w:t>23.</w:t>
      </w:r>
    </w:p>
    <w:p w14:paraId="069BCCAC" w14:textId="77777777" w:rsidR="00AA2216" w:rsidRDefault="00000000">
      <w:pPr>
        <w:pStyle w:val="a3"/>
        <w:ind w:left="0"/>
        <w:jc w:val="left"/>
        <w:rPr>
          <w:sz w:val="25"/>
        </w:rPr>
      </w:pPr>
      <w:r>
        <w:rPr>
          <w:noProof/>
        </w:rPr>
        <w:drawing>
          <wp:anchor distT="0" distB="0" distL="0" distR="0" simplePos="0" relativeHeight="54" behindDoc="0" locked="0" layoutInCell="1" allowOverlap="1" wp14:anchorId="2C21905B" wp14:editId="1EABAD5B">
            <wp:simplePos x="0" y="0"/>
            <wp:positionH relativeFrom="page">
              <wp:posOffset>1996185</wp:posOffset>
            </wp:positionH>
            <wp:positionV relativeFrom="paragraph">
              <wp:posOffset>207476</wp:posOffset>
            </wp:positionV>
            <wp:extent cx="4107620" cy="2297429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620" cy="2297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078CF9" w14:textId="77777777" w:rsidR="00AA2216" w:rsidRDefault="00AA2216">
      <w:pPr>
        <w:pStyle w:val="a3"/>
        <w:spacing w:before="3"/>
        <w:ind w:left="0"/>
        <w:jc w:val="left"/>
        <w:rPr>
          <w:sz w:val="33"/>
        </w:rPr>
      </w:pPr>
    </w:p>
    <w:p w14:paraId="16B7DF90" w14:textId="77777777" w:rsidR="00AA2216" w:rsidRDefault="00000000">
      <w:pPr>
        <w:pStyle w:val="a3"/>
        <w:spacing w:line="230" w:lineRule="auto"/>
        <w:ind w:left="2116" w:right="699" w:hanging="1266"/>
        <w:jc w:val="left"/>
      </w:pPr>
      <w:r>
        <w:rPr>
          <w:w w:val="95"/>
        </w:rPr>
        <w:t>Рисунок 23 –</w:t>
      </w:r>
      <w:r>
        <w:rPr>
          <w:spacing w:val="1"/>
          <w:w w:val="95"/>
        </w:rPr>
        <w:t xml:space="preserve"> </w:t>
      </w:r>
      <w:r>
        <w:rPr>
          <w:w w:val="95"/>
        </w:rPr>
        <w:t>Предпочтительные источники знаний</w:t>
      </w:r>
      <w:r>
        <w:rPr>
          <w:spacing w:val="1"/>
          <w:w w:val="95"/>
        </w:rPr>
        <w:t xml:space="preserve"> </w:t>
      </w:r>
      <w:r>
        <w:rPr>
          <w:w w:val="95"/>
        </w:rPr>
        <w:t>для участников</w:t>
      </w:r>
      <w:r>
        <w:rPr>
          <w:spacing w:val="-66"/>
          <w:w w:val="95"/>
        </w:rPr>
        <w:t xml:space="preserve"> </w:t>
      </w:r>
      <w:r>
        <w:rPr>
          <w:w w:val="95"/>
        </w:rPr>
        <w:t>исследования</w:t>
      </w:r>
      <w:r>
        <w:rPr>
          <w:spacing w:val="-20"/>
          <w:w w:val="95"/>
        </w:rPr>
        <w:t xml:space="preserve"> </w:t>
      </w:r>
      <w:r>
        <w:rPr>
          <w:w w:val="95"/>
        </w:rPr>
        <w:t>о</w:t>
      </w:r>
      <w:r>
        <w:rPr>
          <w:spacing w:val="-14"/>
          <w:w w:val="95"/>
        </w:rPr>
        <w:t xml:space="preserve"> </w:t>
      </w:r>
      <w:r>
        <w:rPr>
          <w:w w:val="95"/>
        </w:rPr>
        <w:t>скрининге</w:t>
      </w:r>
      <w:r>
        <w:rPr>
          <w:spacing w:val="-14"/>
          <w:w w:val="95"/>
        </w:rPr>
        <w:t xml:space="preserve"> </w:t>
      </w:r>
      <w:r>
        <w:rPr>
          <w:w w:val="95"/>
        </w:rPr>
        <w:t>РМЖ,</w:t>
      </w:r>
      <w:r>
        <w:rPr>
          <w:spacing w:val="-6"/>
          <w:w w:val="95"/>
        </w:rPr>
        <w:t xml:space="preserve"> </w:t>
      </w:r>
      <w:r>
        <w:rPr>
          <w:w w:val="95"/>
        </w:rPr>
        <w:t>РШМ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РПЖ</w:t>
      </w:r>
    </w:p>
    <w:p w14:paraId="27084625" w14:textId="77777777" w:rsidR="00AA2216" w:rsidRDefault="00000000">
      <w:pPr>
        <w:pStyle w:val="a3"/>
        <w:spacing w:before="270" w:line="232" w:lineRule="auto"/>
        <w:ind w:right="544" w:firstLine="704"/>
      </w:pPr>
      <w:r>
        <w:rPr>
          <w:w w:val="95"/>
        </w:rPr>
        <w:t>Брошюры были</w:t>
      </w:r>
      <w:r>
        <w:rPr>
          <w:spacing w:val="1"/>
          <w:w w:val="95"/>
        </w:rPr>
        <w:t xml:space="preserve"> </w:t>
      </w:r>
      <w:r>
        <w:rPr>
          <w:w w:val="95"/>
        </w:rPr>
        <w:t>предпочтительными источниками для 13,9%</w:t>
      </w:r>
      <w:r>
        <w:rPr>
          <w:spacing w:val="1"/>
          <w:w w:val="95"/>
        </w:rPr>
        <w:t xml:space="preserve"> </w:t>
      </w:r>
      <w:r>
        <w:rPr>
          <w:w w:val="95"/>
        </w:rPr>
        <w:t>участниц</w:t>
      </w:r>
      <w:r>
        <w:rPr>
          <w:spacing w:val="1"/>
          <w:w w:val="95"/>
        </w:rPr>
        <w:t xml:space="preserve"> </w:t>
      </w:r>
      <w:r>
        <w:t>скрининга на РМЖ, 7,8% участниц скрининга на РШМ, и 5,7% участников</w:t>
      </w:r>
      <w:r>
        <w:rPr>
          <w:spacing w:val="1"/>
        </w:rPr>
        <w:t xml:space="preserve"> </w:t>
      </w:r>
      <w:r>
        <w:t>скрининга на</w:t>
      </w:r>
      <w:r>
        <w:rPr>
          <w:spacing w:val="1"/>
        </w:rPr>
        <w:t xml:space="preserve"> </w:t>
      </w:r>
      <w:r>
        <w:t>РПЖ.</w:t>
      </w:r>
      <w:r>
        <w:rPr>
          <w:spacing w:val="1"/>
        </w:rPr>
        <w:t xml:space="preserve"> </w:t>
      </w:r>
      <w:r>
        <w:t>Видеоролики о</w:t>
      </w:r>
      <w:r>
        <w:rPr>
          <w:spacing w:val="1"/>
        </w:rPr>
        <w:t xml:space="preserve"> </w:t>
      </w:r>
      <w:r>
        <w:t>скрининге в</w:t>
      </w:r>
      <w:r>
        <w:rPr>
          <w:spacing w:val="1"/>
        </w:rPr>
        <w:t xml:space="preserve"> </w:t>
      </w:r>
      <w:r>
        <w:t>общественных местах</w:t>
      </w:r>
      <w:r>
        <w:rPr>
          <w:spacing w:val="1"/>
        </w:rPr>
        <w:t xml:space="preserve"> </w:t>
      </w:r>
      <w:r>
        <w:rPr>
          <w:w w:val="95"/>
        </w:rPr>
        <w:t>предпочли 10,4% участниц скрининга на РМЖ, 8,1% участниц скрининга на</w:t>
      </w:r>
      <w:r>
        <w:rPr>
          <w:spacing w:val="1"/>
          <w:w w:val="95"/>
        </w:rPr>
        <w:t xml:space="preserve"> </w:t>
      </w:r>
      <w:r>
        <w:rPr>
          <w:w w:val="95"/>
        </w:rPr>
        <w:t>РШМ, и 4,1% участников скрининга на РПЖ. Другие источники информации</w:t>
      </w:r>
      <w:r>
        <w:rPr>
          <w:spacing w:val="1"/>
          <w:w w:val="95"/>
        </w:rPr>
        <w:t xml:space="preserve"> </w:t>
      </w:r>
      <w:r>
        <w:t>были предпочтительными для 22,3% участниц скрининга на РМЖ, 20,4%</w:t>
      </w:r>
      <w:r>
        <w:rPr>
          <w:spacing w:val="1"/>
        </w:rPr>
        <w:t xml:space="preserve"> </w:t>
      </w:r>
      <w:r>
        <w:rPr>
          <w:w w:val="95"/>
        </w:rPr>
        <w:t>участниц</w:t>
      </w:r>
      <w:r>
        <w:rPr>
          <w:spacing w:val="-4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-11"/>
          <w:w w:val="95"/>
        </w:rPr>
        <w:t xml:space="preserve"> </w:t>
      </w:r>
      <w:r>
        <w:rPr>
          <w:w w:val="95"/>
        </w:rPr>
        <w:t>на</w:t>
      </w:r>
      <w:r>
        <w:rPr>
          <w:spacing w:val="-10"/>
          <w:w w:val="95"/>
        </w:rPr>
        <w:t xml:space="preserve"> </w:t>
      </w:r>
      <w:r>
        <w:rPr>
          <w:w w:val="95"/>
        </w:rPr>
        <w:t>РШМ,</w:t>
      </w:r>
      <w:r>
        <w:rPr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24,9%</w:t>
      </w:r>
      <w:r>
        <w:rPr>
          <w:spacing w:val="-10"/>
          <w:w w:val="95"/>
        </w:rPr>
        <w:t xml:space="preserve"> </w:t>
      </w:r>
      <w:r>
        <w:rPr>
          <w:w w:val="95"/>
        </w:rPr>
        <w:t>участников</w:t>
      </w:r>
      <w:r>
        <w:rPr>
          <w:spacing w:val="-2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-10"/>
          <w:w w:val="95"/>
        </w:rPr>
        <w:t xml:space="preserve"> </w:t>
      </w:r>
      <w:r>
        <w:rPr>
          <w:w w:val="95"/>
        </w:rPr>
        <w:t>на</w:t>
      </w:r>
      <w:r>
        <w:rPr>
          <w:spacing w:val="-10"/>
          <w:w w:val="95"/>
        </w:rPr>
        <w:t xml:space="preserve"> </w:t>
      </w:r>
      <w:r>
        <w:rPr>
          <w:w w:val="95"/>
        </w:rPr>
        <w:t>РПЖ.</w:t>
      </w:r>
    </w:p>
    <w:p w14:paraId="0377C114" w14:textId="77777777" w:rsidR="00AA2216" w:rsidRDefault="00AA2216">
      <w:pPr>
        <w:pStyle w:val="a3"/>
        <w:spacing w:before="7"/>
        <w:ind w:left="0"/>
        <w:jc w:val="left"/>
        <w:rPr>
          <w:sz w:val="27"/>
        </w:rPr>
      </w:pPr>
    </w:p>
    <w:p w14:paraId="2436C242" w14:textId="77777777" w:rsidR="00AA2216" w:rsidRDefault="00000000">
      <w:pPr>
        <w:pStyle w:val="1"/>
        <w:numPr>
          <w:ilvl w:val="2"/>
          <w:numId w:val="43"/>
        </w:numPr>
        <w:tabs>
          <w:tab w:val="left" w:pos="915"/>
        </w:tabs>
        <w:spacing w:line="230" w:lineRule="auto"/>
        <w:ind w:right="558" w:firstLine="0"/>
        <w:jc w:val="both"/>
      </w:pPr>
      <w:r>
        <w:rPr>
          <w:w w:val="95"/>
        </w:rPr>
        <w:t>Результаты анкетирования по субъективным ощущениям в период</w:t>
      </w:r>
      <w:r>
        <w:rPr>
          <w:spacing w:val="1"/>
          <w:w w:val="95"/>
        </w:rPr>
        <w:t xml:space="preserve"> </w:t>
      </w:r>
      <w:r>
        <w:rPr>
          <w:w w:val="95"/>
        </w:rPr>
        <w:t>ожидания</w:t>
      </w:r>
      <w:r>
        <w:rPr>
          <w:spacing w:val="-16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-19"/>
          <w:w w:val="95"/>
        </w:rPr>
        <w:t xml:space="preserve"> </w:t>
      </w:r>
      <w:r>
        <w:rPr>
          <w:w w:val="95"/>
        </w:rPr>
        <w:t>на</w:t>
      </w:r>
      <w:r>
        <w:rPr>
          <w:spacing w:val="-3"/>
          <w:w w:val="95"/>
        </w:rPr>
        <w:t xml:space="preserve"> </w:t>
      </w:r>
      <w:r>
        <w:rPr>
          <w:w w:val="95"/>
        </w:rPr>
        <w:t>РМЖ/РШМ/РПЖ</w:t>
      </w:r>
    </w:p>
    <w:p w14:paraId="63C714F9" w14:textId="77777777" w:rsidR="00AA2216" w:rsidRDefault="00000000">
      <w:pPr>
        <w:pStyle w:val="a3"/>
        <w:spacing w:before="16" w:line="230" w:lineRule="auto"/>
        <w:ind w:right="552" w:firstLine="704"/>
      </w:pPr>
      <w:r>
        <w:t>Результаты анкетирования по</w:t>
      </w:r>
      <w:r>
        <w:rPr>
          <w:spacing w:val="1"/>
        </w:rPr>
        <w:t xml:space="preserve"> </w:t>
      </w:r>
      <w:r>
        <w:t>субъективным ощущениям 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ожидания скрининга на РМЖ/РШМ/РПЖ представлены в таблице 25 и на</w:t>
      </w:r>
      <w:r>
        <w:rPr>
          <w:spacing w:val="1"/>
        </w:rPr>
        <w:t xml:space="preserve"> </w:t>
      </w:r>
      <w:r>
        <w:rPr>
          <w:w w:val="95"/>
        </w:rPr>
        <w:t>рисунке 24. Результаты свидетельствуют о том,</w:t>
      </w:r>
      <w:r>
        <w:rPr>
          <w:spacing w:val="65"/>
        </w:rPr>
        <w:t xml:space="preserve"> </w:t>
      </w:r>
      <w:r>
        <w:rPr>
          <w:w w:val="95"/>
        </w:rPr>
        <w:t>что</w:t>
      </w:r>
      <w:r>
        <w:rPr>
          <w:spacing w:val="65"/>
        </w:rPr>
        <w:t xml:space="preserve"> </w:t>
      </w:r>
      <w:r>
        <w:rPr>
          <w:w w:val="95"/>
        </w:rPr>
        <w:t>после при обследовании</w:t>
      </w:r>
      <w:r>
        <w:rPr>
          <w:spacing w:val="1"/>
          <w:w w:val="95"/>
        </w:rPr>
        <w:t xml:space="preserve"> </w:t>
      </w:r>
      <w:r>
        <w:t>на РМЖ и РПЖ в n=315 (46,7%) и n=162 (42,0%) случаях респонденты</w:t>
      </w:r>
      <w:r>
        <w:rPr>
          <w:spacing w:val="1"/>
        </w:rPr>
        <w:t xml:space="preserve"> </w:t>
      </w:r>
      <w:r>
        <w:rPr>
          <w:w w:val="95"/>
        </w:rPr>
        <w:t>испытывали тревогу во время ожидания. Тем не менее участницы скрининга</w:t>
      </w:r>
      <w:r>
        <w:rPr>
          <w:spacing w:val="1"/>
          <w:w w:val="95"/>
        </w:rPr>
        <w:t xml:space="preserve"> </w:t>
      </w:r>
      <w:r>
        <w:t>РШМ отметили отсутствие каких-либо чувств у n=231 (40,9%) (р=0,001).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rPr>
          <w:w w:val="95"/>
        </w:rPr>
        <w:t>прохождения скринингового теста, 58,3% участников группы скрининга РПЖ</w:t>
      </w:r>
      <w:r>
        <w:rPr>
          <w:spacing w:val="1"/>
          <w:w w:val="95"/>
        </w:rPr>
        <w:t xml:space="preserve"> </w:t>
      </w:r>
      <w:r>
        <w:rPr>
          <w:w w:val="95"/>
        </w:rPr>
        <w:t>(n=225) не</w:t>
      </w:r>
      <w:r>
        <w:rPr>
          <w:spacing w:val="1"/>
          <w:w w:val="95"/>
        </w:rPr>
        <w:t xml:space="preserve"> </w:t>
      </w:r>
      <w:r>
        <w:rPr>
          <w:w w:val="95"/>
        </w:rPr>
        <w:t>сообщили о каких-либо переживаниях. Респонденты, прошедшие</w:t>
      </w:r>
      <w:r>
        <w:rPr>
          <w:spacing w:val="1"/>
          <w:w w:val="95"/>
        </w:rPr>
        <w:t xml:space="preserve"> </w:t>
      </w:r>
      <w:r>
        <w:t>скрининговые тесты на РМЖ и РШМ, указали на чувство дискомфорта в</w:t>
      </w:r>
      <w:r>
        <w:rPr>
          <w:spacing w:val="1"/>
        </w:rPr>
        <w:t xml:space="preserve"> </w:t>
      </w:r>
      <w:r>
        <w:rPr>
          <w:w w:val="95"/>
        </w:rPr>
        <w:t>38,1% случаев (n=257) и 42,5% случаев (n=240) соответственно (р=0,001). На</w:t>
      </w:r>
      <w:r>
        <w:rPr>
          <w:spacing w:val="1"/>
          <w:w w:val="95"/>
        </w:rPr>
        <w:t xml:space="preserve"> </w:t>
      </w:r>
      <w:r>
        <w:t>вопрос: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неприятным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rPr>
          <w:w w:val="95"/>
        </w:rPr>
        <w:t>скринингового теста?» 40,1 % (n=270) участниц скрининга на РМЖ и 41,1 %</w:t>
      </w:r>
      <w:r>
        <w:rPr>
          <w:spacing w:val="1"/>
          <w:w w:val="95"/>
        </w:rPr>
        <w:t xml:space="preserve"> </w:t>
      </w:r>
      <w:r>
        <w:t>(n=232) участниц скрининга на РШМ отметили, что само проведение теста</w:t>
      </w:r>
      <w:r>
        <w:rPr>
          <w:spacing w:val="-70"/>
        </w:rPr>
        <w:t xml:space="preserve"> </w:t>
      </w:r>
      <w:r>
        <w:t>вызывало</w:t>
      </w:r>
      <w:r>
        <w:rPr>
          <w:spacing w:val="-26"/>
        </w:rPr>
        <w:t xml:space="preserve"> </w:t>
      </w:r>
      <w:r>
        <w:t>дискомфорт.</w:t>
      </w:r>
    </w:p>
    <w:p w14:paraId="677C7ABB" w14:textId="77777777" w:rsidR="00AA2216" w:rsidRDefault="00AA2216">
      <w:pPr>
        <w:spacing w:line="230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2D7D55D1" w14:textId="77777777" w:rsidR="00AA2216" w:rsidRDefault="00000000">
      <w:pPr>
        <w:pStyle w:val="a3"/>
        <w:spacing w:before="81" w:after="5" w:line="230" w:lineRule="auto"/>
        <w:ind w:right="552"/>
      </w:pPr>
      <w:r>
        <w:t>Таблица 25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Результаты анкетирования по субъективным ощущениям в</w:t>
      </w:r>
      <w:r>
        <w:rPr>
          <w:spacing w:val="1"/>
        </w:rPr>
        <w:t xml:space="preserve"> </w:t>
      </w:r>
      <w:r>
        <w:rPr>
          <w:w w:val="95"/>
        </w:rPr>
        <w:t>период ожидания и прохождения скрининга на РМЖ/РШМ/РПЖ, абсолютные</w:t>
      </w:r>
      <w:r>
        <w:rPr>
          <w:spacing w:val="1"/>
          <w:w w:val="95"/>
        </w:rPr>
        <w:t xml:space="preserve"> </w:t>
      </w:r>
      <w:r>
        <w:t>показатели</w:t>
      </w:r>
      <w:r>
        <w:rPr>
          <w:spacing w:val="-2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(%)</w:t>
      </w: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8"/>
        <w:gridCol w:w="1698"/>
        <w:gridCol w:w="1698"/>
        <w:gridCol w:w="1635"/>
        <w:gridCol w:w="1057"/>
      </w:tblGrid>
      <w:tr w:rsidR="00AA2216" w14:paraId="3B58CEE0" w14:textId="77777777">
        <w:trPr>
          <w:trHeight w:val="845"/>
        </w:trPr>
        <w:tc>
          <w:tcPr>
            <w:tcW w:w="3268" w:type="dxa"/>
          </w:tcPr>
          <w:p w14:paraId="3C51EC65" w14:textId="77777777" w:rsidR="00AA2216" w:rsidRDefault="00000000">
            <w:pPr>
              <w:pStyle w:val="TableParagraph"/>
              <w:spacing w:line="317" w:lineRule="exact"/>
              <w:rPr>
                <w:sz w:val="29"/>
              </w:rPr>
            </w:pPr>
            <w:r>
              <w:rPr>
                <w:sz w:val="29"/>
              </w:rPr>
              <w:t>Вопросы</w:t>
            </w:r>
          </w:p>
        </w:tc>
        <w:tc>
          <w:tcPr>
            <w:tcW w:w="1698" w:type="dxa"/>
          </w:tcPr>
          <w:p w14:paraId="2DE6C4BF" w14:textId="77777777" w:rsidR="00AA2216" w:rsidRDefault="00000000">
            <w:pPr>
              <w:pStyle w:val="TableParagraph"/>
              <w:spacing w:line="230" w:lineRule="auto"/>
              <w:ind w:left="487" w:right="437" w:firstLine="32"/>
              <w:rPr>
                <w:sz w:val="29"/>
              </w:rPr>
            </w:pPr>
            <w:r>
              <w:rPr>
                <w:sz w:val="29"/>
              </w:rPr>
              <w:t>РМЖ</w:t>
            </w:r>
            <w:r>
              <w:rPr>
                <w:spacing w:val="-70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n=674</w:t>
            </w:r>
          </w:p>
        </w:tc>
        <w:tc>
          <w:tcPr>
            <w:tcW w:w="1698" w:type="dxa"/>
          </w:tcPr>
          <w:p w14:paraId="09169600" w14:textId="77777777" w:rsidR="00AA2216" w:rsidRDefault="00000000">
            <w:pPr>
              <w:pStyle w:val="TableParagraph"/>
              <w:spacing w:line="230" w:lineRule="auto"/>
              <w:ind w:left="487" w:right="437" w:firstLine="15"/>
              <w:rPr>
                <w:sz w:val="29"/>
              </w:rPr>
            </w:pPr>
            <w:r>
              <w:rPr>
                <w:w w:val="95"/>
                <w:sz w:val="29"/>
              </w:rPr>
              <w:t>РШМ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n=565</w:t>
            </w:r>
          </w:p>
        </w:tc>
        <w:tc>
          <w:tcPr>
            <w:tcW w:w="1635" w:type="dxa"/>
          </w:tcPr>
          <w:p w14:paraId="428543D5" w14:textId="77777777" w:rsidR="00AA2216" w:rsidRDefault="00000000">
            <w:pPr>
              <w:pStyle w:val="TableParagraph"/>
              <w:spacing w:line="230" w:lineRule="auto"/>
              <w:ind w:left="455" w:right="406" w:firstLine="48"/>
              <w:rPr>
                <w:sz w:val="29"/>
              </w:rPr>
            </w:pPr>
            <w:r>
              <w:rPr>
                <w:sz w:val="29"/>
              </w:rPr>
              <w:t>РПЖ</w:t>
            </w:r>
            <w:r>
              <w:rPr>
                <w:spacing w:val="-70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n=386</w:t>
            </w:r>
          </w:p>
        </w:tc>
        <w:tc>
          <w:tcPr>
            <w:tcW w:w="1057" w:type="dxa"/>
          </w:tcPr>
          <w:p w14:paraId="0D882750" w14:textId="77777777" w:rsidR="00AA2216" w:rsidRDefault="00000000">
            <w:pPr>
              <w:pStyle w:val="TableParagraph"/>
              <w:spacing w:line="317" w:lineRule="exact"/>
              <w:ind w:left="49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р</w:t>
            </w:r>
          </w:p>
        </w:tc>
      </w:tr>
      <w:tr w:rsidR="00AA2216" w14:paraId="27CA6308" w14:textId="77777777">
        <w:trPr>
          <w:trHeight w:val="331"/>
        </w:trPr>
        <w:tc>
          <w:tcPr>
            <w:tcW w:w="8299" w:type="dxa"/>
            <w:gridSpan w:val="4"/>
          </w:tcPr>
          <w:p w14:paraId="590544A9" w14:textId="77777777" w:rsidR="00AA2216" w:rsidRDefault="00000000">
            <w:pPr>
              <w:pStyle w:val="TableParagraph"/>
              <w:spacing w:line="312" w:lineRule="exact"/>
              <w:rPr>
                <w:sz w:val="29"/>
              </w:rPr>
            </w:pPr>
            <w:r>
              <w:rPr>
                <w:w w:val="95"/>
                <w:sz w:val="29"/>
              </w:rPr>
              <w:t>Ощущения/чувства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2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ожидании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прохождения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скринингового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теста</w:t>
            </w:r>
          </w:p>
        </w:tc>
        <w:tc>
          <w:tcPr>
            <w:tcW w:w="1057" w:type="dxa"/>
          </w:tcPr>
          <w:p w14:paraId="3A27E6B4" w14:textId="77777777" w:rsidR="00AA2216" w:rsidRDefault="00000000">
            <w:pPr>
              <w:pStyle w:val="TableParagraph"/>
              <w:spacing w:line="312" w:lineRule="exact"/>
              <w:ind w:left="83" w:right="83"/>
              <w:jc w:val="center"/>
              <w:rPr>
                <w:sz w:val="29"/>
              </w:rPr>
            </w:pPr>
            <w:r>
              <w:rPr>
                <w:sz w:val="29"/>
              </w:rPr>
              <w:t>0,001*</w:t>
            </w:r>
          </w:p>
        </w:tc>
      </w:tr>
      <w:tr w:rsidR="00AA2216" w14:paraId="0F325AAA" w14:textId="77777777">
        <w:trPr>
          <w:trHeight w:val="316"/>
        </w:trPr>
        <w:tc>
          <w:tcPr>
            <w:tcW w:w="3268" w:type="dxa"/>
          </w:tcPr>
          <w:p w14:paraId="1A45E301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sz w:val="29"/>
              </w:rPr>
              <w:t>Ничего</w:t>
            </w:r>
          </w:p>
        </w:tc>
        <w:tc>
          <w:tcPr>
            <w:tcW w:w="1698" w:type="dxa"/>
          </w:tcPr>
          <w:p w14:paraId="06226094" w14:textId="77777777" w:rsidR="00AA2216" w:rsidRDefault="00000000">
            <w:pPr>
              <w:pStyle w:val="TableParagraph"/>
              <w:spacing w:line="297" w:lineRule="exact"/>
              <w:ind w:right="70"/>
              <w:jc w:val="center"/>
              <w:rPr>
                <w:sz w:val="29"/>
              </w:rPr>
            </w:pPr>
            <w:r>
              <w:rPr>
                <w:sz w:val="29"/>
              </w:rPr>
              <w:t>175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(26,0)</w:t>
            </w:r>
          </w:p>
        </w:tc>
        <w:tc>
          <w:tcPr>
            <w:tcW w:w="1698" w:type="dxa"/>
          </w:tcPr>
          <w:p w14:paraId="6FDFBE9E" w14:textId="77777777" w:rsidR="00AA2216" w:rsidRDefault="00000000">
            <w:pPr>
              <w:pStyle w:val="TableParagraph"/>
              <w:spacing w:line="297" w:lineRule="exact"/>
              <w:ind w:left="263"/>
              <w:rPr>
                <w:sz w:val="29"/>
              </w:rPr>
            </w:pPr>
            <w:r>
              <w:rPr>
                <w:sz w:val="29"/>
              </w:rPr>
              <w:t>231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(40,9)</w:t>
            </w:r>
          </w:p>
        </w:tc>
        <w:tc>
          <w:tcPr>
            <w:tcW w:w="1635" w:type="dxa"/>
          </w:tcPr>
          <w:p w14:paraId="75A09DB8" w14:textId="77777777" w:rsidR="00AA2216" w:rsidRDefault="00000000">
            <w:pPr>
              <w:pStyle w:val="TableParagraph"/>
              <w:spacing w:line="297" w:lineRule="exact"/>
              <w:ind w:left="196" w:right="180"/>
              <w:jc w:val="center"/>
              <w:rPr>
                <w:sz w:val="29"/>
              </w:rPr>
            </w:pPr>
            <w:r>
              <w:rPr>
                <w:sz w:val="29"/>
              </w:rPr>
              <w:t>133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(34,5)</w:t>
            </w:r>
          </w:p>
        </w:tc>
        <w:tc>
          <w:tcPr>
            <w:tcW w:w="1057" w:type="dxa"/>
          </w:tcPr>
          <w:p w14:paraId="2DCF9275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125DF864" w14:textId="77777777">
        <w:trPr>
          <w:trHeight w:val="300"/>
        </w:trPr>
        <w:tc>
          <w:tcPr>
            <w:tcW w:w="3268" w:type="dxa"/>
          </w:tcPr>
          <w:p w14:paraId="19CCDC2A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sz w:val="29"/>
              </w:rPr>
              <w:t>Беспокойство</w:t>
            </w:r>
          </w:p>
        </w:tc>
        <w:tc>
          <w:tcPr>
            <w:tcW w:w="1698" w:type="dxa"/>
          </w:tcPr>
          <w:p w14:paraId="6326F7C5" w14:textId="77777777" w:rsidR="00AA2216" w:rsidRDefault="00000000">
            <w:pPr>
              <w:pStyle w:val="TableParagraph"/>
              <w:spacing w:line="280" w:lineRule="exact"/>
              <w:ind w:right="70"/>
              <w:jc w:val="center"/>
              <w:rPr>
                <w:sz w:val="29"/>
              </w:rPr>
            </w:pPr>
            <w:r>
              <w:rPr>
                <w:sz w:val="29"/>
              </w:rPr>
              <w:t>315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(46,7)</w:t>
            </w:r>
          </w:p>
        </w:tc>
        <w:tc>
          <w:tcPr>
            <w:tcW w:w="1698" w:type="dxa"/>
          </w:tcPr>
          <w:p w14:paraId="68FC2977" w14:textId="77777777" w:rsidR="00AA2216" w:rsidRDefault="00000000">
            <w:pPr>
              <w:pStyle w:val="TableParagraph"/>
              <w:spacing w:line="280" w:lineRule="exact"/>
              <w:ind w:left="263"/>
              <w:rPr>
                <w:sz w:val="29"/>
              </w:rPr>
            </w:pPr>
            <w:r>
              <w:rPr>
                <w:sz w:val="29"/>
              </w:rPr>
              <w:t>205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(36,3)</w:t>
            </w:r>
          </w:p>
        </w:tc>
        <w:tc>
          <w:tcPr>
            <w:tcW w:w="1635" w:type="dxa"/>
          </w:tcPr>
          <w:p w14:paraId="2CCF9F76" w14:textId="77777777" w:rsidR="00AA2216" w:rsidRDefault="00000000">
            <w:pPr>
              <w:pStyle w:val="TableParagraph"/>
              <w:spacing w:line="280" w:lineRule="exact"/>
              <w:ind w:left="196" w:right="180"/>
              <w:jc w:val="center"/>
              <w:rPr>
                <w:sz w:val="29"/>
              </w:rPr>
            </w:pPr>
            <w:r>
              <w:rPr>
                <w:sz w:val="29"/>
              </w:rPr>
              <w:t>162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(42,0)</w:t>
            </w:r>
          </w:p>
        </w:tc>
        <w:tc>
          <w:tcPr>
            <w:tcW w:w="1057" w:type="dxa"/>
          </w:tcPr>
          <w:p w14:paraId="3425348E" w14:textId="77777777" w:rsidR="00AA2216" w:rsidRDefault="00AA2216">
            <w:pPr>
              <w:pStyle w:val="TableParagraph"/>
              <w:ind w:left="0"/>
            </w:pPr>
          </w:p>
        </w:tc>
      </w:tr>
      <w:tr w:rsidR="00AA2216" w14:paraId="60F364E2" w14:textId="77777777">
        <w:trPr>
          <w:trHeight w:val="316"/>
        </w:trPr>
        <w:tc>
          <w:tcPr>
            <w:tcW w:w="3268" w:type="dxa"/>
          </w:tcPr>
          <w:p w14:paraId="3A0ECEC6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Страх</w:t>
            </w:r>
          </w:p>
        </w:tc>
        <w:tc>
          <w:tcPr>
            <w:tcW w:w="1698" w:type="dxa"/>
          </w:tcPr>
          <w:p w14:paraId="651F4F7B" w14:textId="77777777" w:rsidR="00AA2216" w:rsidRDefault="00000000">
            <w:pPr>
              <w:pStyle w:val="TableParagraph"/>
              <w:spacing w:line="296" w:lineRule="exact"/>
              <w:ind w:right="70"/>
              <w:jc w:val="center"/>
              <w:rPr>
                <w:sz w:val="29"/>
              </w:rPr>
            </w:pPr>
            <w:r>
              <w:rPr>
                <w:sz w:val="29"/>
              </w:rPr>
              <w:t>164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(24,3)</w:t>
            </w:r>
          </w:p>
        </w:tc>
        <w:tc>
          <w:tcPr>
            <w:tcW w:w="1698" w:type="dxa"/>
          </w:tcPr>
          <w:p w14:paraId="7D38FB72" w14:textId="77777777" w:rsidR="00AA2216" w:rsidRDefault="00000000">
            <w:pPr>
              <w:pStyle w:val="TableParagraph"/>
              <w:spacing w:line="296" w:lineRule="exact"/>
              <w:ind w:left="263"/>
              <w:rPr>
                <w:sz w:val="29"/>
              </w:rPr>
            </w:pPr>
            <w:r>
              <w:rPr>
                <w:sz w:val="29"/>
              </w:rPr>
              <w:t>116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(20,5)</w:t>
            </w:r>
          </w:p>
        </w:tc>
        <w:tc>
          <w:tcPr>
            <w:tcW w:w="1635" w:type="dxa"/>
          </w:tcPr>
          <w:p w14:paraId="0E13357C" w14:textId="77777777" w:rsidR="00AA2216" w:rsidRDefault="00000000">
            <w:pPr>
              <w:pStyle w:val="TableParagraph"/>
              <w:spacing w:line="296" w:lineRule="exact"/>
              <w:ind w:left="196" w:right="164"/>
              <w:jc w:val="center"/>
              <w:rPr>
                <w:sz w:val="29"/>
              </w:rPr>
            </w:pPr>
            <w:r>
              <w:rPr>
                <w:sz w:val="29"/>
              </w:rPr>
              <w:t>77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(19,9)</w:t>
            </w:r>
          </w:p>
        </w:tc>
        <w:tc>
          <w:tcPr>
            <w:tcW w:w="1057" w:type="dxa"/>
          </w:tcPr>
          <w:p w14:paraId="11F78D46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1F573609" w14:textId="77777777">
        <w:trPr>
          <w:trHeight w:val="316"/>
        </w:trPr>
        <w:tc>
          <w:tcPr>
            <w:tcW w:w="3268" w:type="dxa"/>
          </w:tcPr>
          <w:p w14:paraId="7472239D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Затрудняюсь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ответить</w:t>
            </w:r>
          </w:p>
        </w:tc>
        <w:tc>
          <w:tcPr>
            <w:tcW w:w="1698" w:type="dxa"/>
          </w:tcPr>
          <w:p w14:paraId="59CD455B" w14:textId="77777777" w:rsidR="00AA2216" w:rsidRDefault="00000000">
            <w:pPr>
              <w:pStyle w:val="TableParagraph"/>
              <w:spacing w:line="296" w:lineRule="exact"/>
              <w:ind w:right="70"/>
              <w:jc w:val="center"/>
              <w:rPr>
                <w:sz w:val="29"/>
              </w:rPr>
            </w:pPr>
            <w:r>
              <w:rPr>
                <w:sz w:val="29"/>
              </w:rPr>
              <w:t>20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(3,0)</w:t>
            </w:r>
          </w:p>
        </w:tc>
        <w:tc>
          <w:tcPr>
            <w:tcW w:w="1698" w:type="dxa"/>
          </w:tcPr>
          <w:p w14:paraId="32EA8FB2" w14:textId="77777777" w:rsidR="00AA2216" w:rsidRDefault="00000000">
            <w:pPr>
              <w:pStyle w:val="TableParagraph"/>
              <w:spacing w:line="296" w:lineRule="exact"/>
              <w:ind w:left="407"/>
              <w:rPr>
                <w:sz w:val="29"/>
              </w:rPr>
            </w:pPr>
            <w:r>
              <w:rPr>
                <w:sz w:val="29"/>
              </w:rPr>
              <w:t>13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(2,3)</w:t>
            </w:r>
          </w:p>
        </w:tc>
        <w:tc>
          <w:tcPr>
            <w:tcW w:w="1635" w:type="dxa"/>
          </w:tcPr>
          <w:p w14:paraId="6B977F1F" w14:textId="77777777" w:rsidR="00AA2216" w:rsidRDefault="00000000">
            <w:pPr>
              <w:pStyle w:val="TableParagraph"/>
              <w:spacing w:line="296" w:lineRule="exact"/>
              <w:ind w:left="196" w:right="180"/>
              <w:jc w:val="center"/>
              <w:rPr>
                <w:sz w:val="29"/>
              </w:rPr>
            </w:pPr>
            <w:r>
              <w:rPr>
                <w:sz w:val="29"/>
              </w:rPr>
              <w:t>14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(3,6)</w:t>
            </w:r>
          </w:p>
        </w:tc>
        <w:tc>
          <w:tcPr>
            <w:tcW w:w="1057" w:type="dxa"/>
          </w:tcPr>
          <w:p w14:paraId="2DF4B1D6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45C217B1" w14:textId="77777777">
        <w:trPr>
          <w:trHeight w:val="316"/>
        </w:trPr>
        <w:tc>
          <w:tcPr>
            <w:tcW w:w="8299" w:type="dxa"/>
            <w:gridSpan w:val="4"/>
          </w:tcPr>
          <w:p w14:paraId="6FC0C232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Ощущения/чувства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время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скринингового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теста</w:t>
            </w:r>
          </w:p>
        </w:tc>
        <w:tc>
          <w:tcPr>
            <w:tcW w:w="1057" w:type="dxa"/>
          </w:tcPr>
          <w:p w14:paraId="50E6EA94" w14:textId="77777777" w:rsidR="00AA2216" w:rsidRDefault="00000000">
            <w:pPr>
              <w:pStyle w:val="TableParagraph"/>
              <w:spacing w:line="296" w:lineRule="exact"/>
              <w:ind w:left="99" w:right="67"/>
              <w:jc w:val="center"/>
              <w:rPr>
                <w:sz w:val="29"/>
              </w:rPr>
            </w:pPr>
            <w:r>
              <w:rPr>
                <w:sz w:val="29"/>
              </w:rPr>
              <w:t>0,001*</w:t>
            </w:r>
          </w:p>
        </w:tc>
      </w:tr>
      <w:tr w:rsidR="00AA2216" w14:paraId="0858056D" w14:textId="77777777">
        <w:trPr>
          <w:trHeight w:val="316"/>
        </w:trPr>
        <w:tc>
          <w:tcPr>
            <w:tcW w:w="3268" w:type="dxa"/>
          </w:tcPr>
          <w:p w14:paraId="4213B8AB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Ничего</w:t>
            </w:r>
          </w:p>
        </w:tc>
        <w:tc>
          <w:tcPr>
            <w:tcW w:w="1698" w:type="dxa"/>
          </w:tcPr>
          <w:p w14:paraId="09A04A05" w14:textId="77777777" w:rsidR="00AA2216" w:rsidRDefault="00000000">
            <w:pPr>
              <w:pStyle w:val="TableParagraph"/>
              <w:spacing w:line="296" w:lineRule="exact"/>
              <w:ind w:right="70"/>
              <w:jc w:val="center"/>
              <w:rPr>
                <w:sz w:val="29"/>
              </w:rPr>
            </w:pPr>
            <w:r>
              <w:rPr>
                <w:sz w:val="29"/>
              </w:rPr>
              <w:t>176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(26,1)</w:t>
            </w:r>
          </w:p>
        </w:tc>
        <w:tc>
          <w:tcPr>
            <w:tcW w:w="1698" w:type="dxa"/>
          </w:tcPr>
          <w:p w14:paraId="654469BF" w14:textId="77777777" w:rsidR="00AA2216" w:rsidRDefault="00000000">
            <w:pPr>
              <w:pStyle w:val="TableParagraph"/>
              <w:spacing w:line="296" w:lineRule="exact"/>
              <w:ind w:left="263"/>
              <w:rPr>
                <w:sz w:val="29"/>
              </w:rPr>
            </w:pPr>
            <w:r>
              <w:rPr>
                <w:sz w:val="29"/>
              </w:rPr>
              <w:t>142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(25,1)</w:t>
            </w:r>
          </w:p>
        </w:tc>
        <w:tc>
          <w:tcPr>
            <w:tcW w:w="1635" w:type="dxa"/>
          </w:tcPr>
          <w:p w14:paraId="0C99AC9E" w14:textId="77777777" w:rsidR="00AA2216" w:rsidRDefault="00000000">
            <w:pPr>
              <w:pStyle w:val="TableParagraph"/>
              <w:spacing w:line="296" w:lineRule="exact"/>
              <w:ind w:left="196" w:right="180"/>
              <w:jc w:val="center"/>
              <w:rPr>
                <w:sz w:val="29"/>
              </w:rPr>
            </w:pPr>
            <w:r>
              <w:rPr>
                <w:sz w:val="29"/>
              </w:rPr>
              <w:t>225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(58,3)</w:t>
            </w:r>
          </w:p>
        </w:tc>
        <w:tc>
          <w:tcPr>
            <w:tcW w:w="1057" w:type="dxa"/>
          </w:tcPr>
          <w:p w14:paraId="7E7FCFE8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0E64D312" w14:textId="77777777">
        <w:trPr>
          <w:trHeight w:val="316"/>
        </w:trPr>
        <w:tc>
          <w:tcPr>
            <w:tcW w:w="3268" w:type="dxa"/>
          </w:tcPr>
          <w:p w14:paraId="33D4C9BD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sz w:val="29"/>
              </w:rPr>
              <w:t>Дискомфорт</w:t>
            </w:r>
          </w:p>
        </w:tc>
        <w:tc>
          <w:tcPr>
            <w:tcW w:w="1698" w:type="dxa"/>
          </w:tcPr>
          <w:p w14:paraId="054C38C5" w14:textId="77777777" w:rsidR="00AA2216" w:rsidRDefault="00000000">
            <w:pPr>
              <w:pStyle w:val="TableParagraph"/>
              <w:spacing w:line="297" w:lineRule="exact"/>
              <w:ind w:right="70"/>
              <w:jc w:val="center"/>
              <w:rPr>
                <w:sz w:val="29"/>
              </w:rPr>
            </w:pPr>
            <w:r>
              <w:rPr>
                <w:sz w:val="29"/>
              </w:rPr>
              <w:t>257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(38,1)</w:t>
            </w:r>
          </w:p>
        </w:tc>
        <w:tc>
          <w:tcPr>
            <w:tcW w:w="1698" w:type="dxa"/>
          </w:tcPr>
          <w:p w14:paraId="582AA0A0" w14:textId="77777777" w:rsidR="00AA2216" w:rsidRDefault="00000000">
            <w:pPr>
              <w:pStyle w:val="TableParagraph"/>
              <w:spacing w:line="297" w:lineRule="exact"/>
              <w:ind w:left="263"/>
              <w:rPr>
                <w:sz w:val="29"/>
              </w:rPr>
            </w:pPr>
            <w:r>
              <w:rPr>
                <w:sz w:val="29"/>
              </w:rPr>
              <w:t>240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(42,5)</w:t>
            </w:r>
          </w:p>
        </w:tc>
        <w:tc>
          <w:tcPr>
            <w:tcW w:w="1635" w:type="dxa"/>
          </w:tcPr>
          <w:p w14:paraId="766109C4" w14:textId="77777777" w:rsidR="00AA2216" w:rsidRDefault="00000000">
            <w:pPr>
              <w:pStyle w:val="TableParagraph"/>
              <w:spacing w:line="297" w:lineRule="exact"/>
              <w:ind w:left="196" w:right="164"/>
              <w:jc w:val="center"/>
              <w:rPr>
                <w:sz w:val="29"/>
              </w:rPr>
            </w:pPr>
            <w:r>
              <w:rPr>
                <w:sz w:val="29"/>
              </w:rPr>
              <w:t>69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(17,9)</w:t>
            </w:r>
          </w:p>
        </w:tc>
        <w:tc>
          <w:tcPr>
            <w:tcW w:w="1057" w:type="dxa"/>
          </w:tcPr>
          <w:p w14:paraId="03C096C6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15699D96" w14:textId="77777777">
        <w:trPr>
          <w:trHeight w:val="300"/>
        </w:trPr>
        <w:tc>
          <w:tcPr>
            <w:tcW w:w="3268" w:type="dxa"/>
          </w:tcPr>
          <w:p w14:paraId="4D02024D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sz w:val="29"/>
              </w:rPr>
              <w:t>Болезненность</w:t>
            </w:r>
          </w:p>
        </w:tc>
        <w:tc>
          <w:tcPr>
            <w:tcW w:w="1698" w:type="dxa"/>
          </w:tcPr>
          <w:p w14:paraId="611F169E" w14:textId="77777777" w:rsidR="00AA2216" w:rsidRDefault="00000000">
            <w:pPr>
              <w:pStyle w:val="TableParagraph"/>
              <w:spacing w:line="280" w:lineRule="exact"/>
              <w:ind w:right="70"/>
              <w:jc w:val="center"/>
              <w:rPr>
                <w:sz w:val="29"/>
              </w:rPr>
            </w:pPr>
            <w:r>
              <w:rPr>
                <w:sz w:val="29"/>
              </w:rPr>
              <w:t>61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(9,1)</w:t>
            </w:r>
          </w:p>
        </w:tc>
        <w:tc>
          <w:tcPr>
            <w:tcW w:w="1698" w:type="dxa"/>
          </w:tcPr>
          <w:p w14:paraId="00B392A7" w14:textId="77777777" w:rsidR="00AA2216" w:rsidRDefault="00000000">
            <w:pPr>
              <w:pStyle w:val="TableParagraph"/>
              <w:spacing w:line="280" w:lineRule="exact"/>
              <w:ind w:left="327"/>
              <w:rPr>
                <w:sz w:val="29"/>
              </w:rPr>
            </w:pPr>
            <w:r>
              <w:rPr>
                <w:sz w:val="29"/>
              </w:rPr>
              <w:t>68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(12,0)</w:t>
            </w:r>
          </w:p>
        </w:tc>
        <w:tc>
          <w:tcPr>
            <w:tcW w:w="1635" w:type="dxa"/>
          </w:tcPr>
          <w:p w14:paraId="040DCFB0" w14:textId="77777777" w:rsidR="00AA2216" w:rsidRDefault="00000000">
            <w:pPr>
              <w:pStyle w:val="TableParagraph"/>
              <w:spacing w:line="280" w:lineRule="exact"/>
              <w:ind w:left="196" w:right="164"/>
              <w:jc w:val="center"/>
              <w:rPr>
                <w:sz w:val="29"/>
              </w:rPr>
            </w:pPr>
            <w:r>
              <w:rPr>
                <w:sz w:val="29"/>
              </w:rPr>
              <w:t>42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(10,9)</w:t>
            </w:r>
          </w:p>
        </w:tc>
        <w:tc>
          <w:tcPr>
            <w:tcW w:w="1057" w:type="dxa"/>
          </w:tcPr>
          <w:p w14:paraId="20E53D33" w14:textId="77777777" w:rsidR="00AA2216" w:rsidRDefault="00AA2216">
            <w:pPr>
              <w:pStyle w:val="TableParagraph"/>
              <w:ind w:left="0"/>
            </w:pPr>
          </w:p>
        </w:tc>
      </w:tr>
      <w:tr w:rsidR="00AA2216" w14:paraId="139FC3A7" w14:textId="77777777">
        <w:trPr>
          <w:trHeight w:val="316"/>
        </w:trPr>
        <w:tc>
          <w:tcPr>
            <w:tcW w:w="3268" w:type="dxa"/>
          </w:tcPr>
          <w:p w14:paraId="0FCF45B2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Нервозность, стыд</w:t>
            </w:r>
          </w:p>
        </w:tc>
        <w:tc>
          <w:tcPr>
            <w:tcW w:w="1698" w:type="dxa"/>
          </w:tcPr>
          <w:p w14:paraId="1DB1705B" w14:textId="77777777" w:rsidR="00AA2216" w:rsidRDefault="00000000">
            <w:pPr>
              <w:pStyle w:val="TableParagraph"/>
              <w:spacing w:line="296" w:lineRule="exact"/>
              <w:ind w:right="70"/>
              <w:jc w:val="center"/>
              <w:rPr>
                <w:sz w:val="29"/>
              </w:rPr>
            </w:pPr>
            <w:r>
              <w:rPr>
                <w:sz w:val="29"/>
              </w:rPr>
              <w:t>163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(24,2)</w:t>
            </w:r>
          </w:p>
        </w:tc>
        <w:tc>
          <w:tcPr>
            <w:tcW w:w="1698" w:type="dxa"/>
          </w:tcPr>
          <w:p w14:paraId="3B30151C" w14:textId="77777777" w:rsidR="00AA2216" w:rsidRDefault="00000000">
            <w:pPr>
              <w:pStyle w:val="TableParagraph"/>
              <w:spacing w:line="296" w:lineRule="exact"/>
              <w:ind w:left="327"/>
              <w:rPr>
                <w:sz w:val="29"/>
              </w:rPr>
            </w:pPr>
            <w:r>
              <w:rPr>
                <w:sz w:val="29"/>
              </w:rPr>
              <w:t>96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(17,0)</w:t>
            </w:r>
          </w:p>
        </w:tc>
        <w:tc>
          <w:tcPr>
            <w:tcW w:w="1635" w:type="dxa"/>
          </w:tcPr>
          <w:p w14:paraId="3EA69E4A" w14:textId="77777777" w:rsidR="00AA2216" w:rsidRDefault="00000000">
            <w:pPr>
              <w:pStyle w:val="TableParagraph"/>
              <w:spacing w:line="296" w:lineRule="exact"/>
              <w:ind w:left="196" w:right="164"/>
              <w:jc w:val="center"/>
              <w:rPr>
                <w:sz w:val="29"/>
              </w:rPr>
            </w:pPr>
            <w:r>
              <w:rPr>
                <w:sz w:val="29"/>
              </w:rPr>
              <w:t>45(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11,7)</w:t>
            </w:r>
          </w:p>
        </w:tc>
        <w:tc>
          <w:tcPr>
            <w:tcW w:w="1057" w:type="dxa"/>
          </w:tcPr>
          <w:p w14:paraId="19134737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1DAF4898" w14:textId="77777777">
        <w:trPr>
          <w:trHeight w:val="316"/>
        </w:trPr>
        <w:tc>
          <w:tcPr>
            <w:tcW w:w="3268" w:type="dxa"/>
          </w:tcPr>
          <w:p w14:paraId="732199C2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w w:val="95"/>
                <w:sz w:val="29"/>
              </w:rPr>
              <w:t>Затрудняюсь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ответить</w:t>
            </w:r>
          </w:p>
        </w:tc>
        <w:tc>
          <w:tcPr>
            <w:tcW w:w="1698" w:type="dxa"/>
          </w:tcPr>
          <w:p w14:paraId="6B149B3D" w14:textId="77777777" w:rsidR="00AA2216" w:rsidRDefault="00000000">
            <w:pPr>
              <w:pStyle w:val="TableParagraph"/>
              <w:spacing w:line="297" w:lineRule="exact"/>
              <w:ind w:right="70"/>
              <w:jc w:val="center"/>
              <w:rPr>
                <w:sz w:val="29"/>
              </w:rPr>
            </w:pPr>
            <w:r>
              <w:rPr>
                <w:sz w:val="29"/>
              </w:rPr>
              <w:t>17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(2,5)</w:t>
            </w:r>
          </w:p>
        </w:tc>
        <w:tc>
          <w:tcPr>
            <w:tcW w:w="1698" w:type="dxa"/>
          </w:tcPr>
          <w:p w14:paraId="1094656E" w14:textId="77777777" w:rsidR="00AA2216" w:rsidRDefault="00000000">
            <w:pPr>
              <w:pStyle w:val="TableParagraph"/>
              <w:spacing w:line="297" w:lineRule="exact"/>
              <w:ind w:left="407"/>
              <w:rPr>
                <w:sz w:val="29"/>
              </w:rPr>
            </w:pPr>
            <w:r>
              <w:rPr>
                <w:sz w:val="29"/>
              </w:rPr>
              <w:t>19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(3,4)</w:t>
            </w:r>
          </w:p>
        </w:tc>
        <w:tc>
          <w:tcPr>
            <w:tcW w:w="1635" w:type="dxa"/>
          </w:tcPr>
          <w:p w14:paraId="2803E097" w14:textId="77777777" w:rsidR="00AA2216" w:rsidRDefault="00000000">
            <w:pPr>
              <w:pStyle w:val="TableParagraph"/>
              <w:spacing w:line="297" w:lineRule="exact"/>
              <w:ind w:left="196" w:right="164"/>
              <w:jc w:val="center"/>
              <w:rPr>
                <w:sz w:val="29"/>
              </w:rPr>
            </w:pPr>
            <w:r>
              <w:rPr>
                <w:sz w:val="29"/>
              </w:rPr>
              <w:t>5</w:t>
            </w:r>
            <w:r>
              <w:rPr>
                <w:spacing w:val="-8"/>
                <w:sz w:val="29"/>
              </w:rPr>
              <w:t xml:space="preserve"> </w:t>
            </w:r>
            <w:r>
              <w:rPr>
                <w:sz w:val="29"/>
              </w:rPr>
              <w:t>(1,3)</w:t>
            </w:r>
          </w:p>
        </w:tc>
        <w:tc>
          <w:tcPr>
            <w:tcW w:w="1057" w:type="dxa"/>
          </w:tcPr>
          <w:p w14:paraId="37CBBA1A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4EB18281" w14:textId="77777777">
        <w:trPr>
          <w:trHeight w:val="315"/>
        </w:trPr>
        <w:tc>
          <w:tcPr>
            <w:tcW w:w="8299" w:type="dxa"/>
            <w:gridSpan w:val="4"/>
          </w:tcPr>
          <w:p w14:paraId="6880BE31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Что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было</w:t>
            </w:r>
            <w:r>
              <w:rPr>
                <w:spacing w:val="3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особенно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неприятным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время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прохождения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теста?</w:t>
            </w:r>
          </w:p>
        </w:tc>
        <w:tc>
          <w:tcPr>
            <w:tcW w:w="1057" w:type="dxa"/>
          </w:tcPr>
          <w:p w14:paraId="2E0D48E0" w14:textId="77777777" w:rsidR="00AA2216" w:rsidRDefault="00000000">
            <w:pPr>
              <w:pStyle w:val="TableParagraph"/>
              <w:spacing w:line="296" w:lineRule="exact"/>
              <w:ind w:left="99" w:right="67"/>
              <w:jc w:val="center"/>
              <w:rPr>
                <w:sz w:val="29"/>
              </w:rPr>
            </w:pPr>
            <w:r>
              <w:rPr>
                <w:sz w:val="29"/>
              </w:rPr>
              <w:t>0,001*</w:t>
            </w:r>
          </w:p>
        </w:tc>
      </w:tr>
      <w:tr w:rsidR="00AA2216" w14:paraId="3B46B62C" w14:textId="77777777">
        <w:trPr>
          <w:trHeight w:val="300"/>
        </w:trPr>
        <w:tc>
          <w:tcPr>
            <w:tcW w:w="3268" w:type="dxa"/>
          </w:tcPr>
          <w:p w14:paraId="0AE8737F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sz w:val="29"/>
              </w:rPr>
              <w:t>Ничего</w:t>
            </w:r>
          </w:p>
        </w:tc>
        <w:tc>
          <w:tcPr>
            <w:tcW w:w="1698" w:type="dxa"/>
          </w:tcPr>
          <w:p w14:paraId="12A38071" w14:textId="77777777" w:rsidR="00AA2216" w:rsidRDefault="00000000">
            <w:pPr>
              <w:pStyle w:val="TableParagraph"/>
              <w:spacing w:line="280" w:lineRule="exact"/>
              <w:ind w:right="70"/>
              <w:jc w:val="center"/>
              <w:rPr>
                <w:sz w:val="29"/>
              </w:rPr>
            </w:pPr>
            <w:r>
              <w:rPr>
                <w:sz w:val="29"/>
              </w:rPr>
              <w:t>176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(26,1)</w:t>
            </w:r>
          </w:p>
        </w:tc>
        <w:tc>
          <w:tcPr>
            <w:tcW w:w="1698" w:type="dxa"/>
          </w:tcPr>
          <w:p w14:paraId="25833676" w14:textId="77777777" w:rsidR="00AA2216" w:rsidRDefault="00000000">
            <w:pPr>
              <w:pStyle w:val="TableParagraph"/>
              <w:spacing w:line="280" w:lineRule="exact"/>
              <w:ind w:left="263"/>
              <w:rPr>
                <w:sz w:val="29"/>
              </w:rPr>
            </w:pPr>
            <w:r>
              <w:rPr>
                <w:sz w:val="29"/>
              </w:rPr>
              <w:t>142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(25,1)</w:t>
            </w:r>
          </w:p>
        </w:tc>
        <w:tc>
          <w:tcPr>
            <w:tcW w:w="1635" w:type="dxa"/>
          </w:tcPr>
          <w:p w14:paraId="35CD0451" w14:textId="77777777" w:rsidR="00AA2216" w:rsidRDefault="00000000">
            <w:pPr>
              <w:pStyle w:val="TableParagraph"/>
              <w:spacing w:line="280" w:lineRule="exact"/>
              <w:ind w:left="196" w:right="180"/>
              <w:jc w:val="center"/>
              <w:rPr>
                <w:sz w:val="29"/>
              </w:rPr>
            </w:pPr>
            <w:r>
              <w:rPr>
                <w:sz w:val="29"/>
              </w:rPr>
              <w:t>240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(62,2)</w:t>
            </w:r>
          </w:p>
        </w:tc>
        <w:tc>
          <w:tcPr>
            <w:tcW w:w="1057" w:type="dxa"/>
          </w:tcPr>
          <w:p w14:paraId="152B5ACA" w14:textId="77777777" w:rsidR="00AA2216" w:rsidRDefault="00AA2216">
            <w:pPr>
              <w:pStyle w:val="TableParagraph"/>
              <w:ind w:left="0"/>
            </w:pPr>
          </w:p>
        </w:tc>
      </w:tr>
      <w:tr w:rsidR="00AA2216" w14:paraId="0E15CF0E" w14:textId="77777777">
        <w:trPr>
          <w:trHeight w:val="316"/>
        </w:trPr>
        <w:tc>
          <w:tcPr>
            <w:tcW w:w="3268" w:type="dxa"/>
          </w:tcPr>
          <w:p w14:paraId="22C79811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Неподготовлен(а)к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тесту</w:t>
            </w:r>
          </w:p>
        </w:tc>
        <w:tc>
          <w:tcPr>
            <w:tcW w:w="1698" w:type="dxa"/>
          </w:tcPr>
          <w:p w14:paraId="5E219519" w14:textId="77777777" w:rsidR="00AA2216" w:rsidRDefault="00000000">
            <w:pPr>
              <w:pStyle w:val="TableParagraph"/>
              <w:spacing w:line="296" w:lineRule="exact"/>
              <w:ind w:right="70"/>
              <w:jc w:val="center"/>
              <w:rPr>
                <w:sz w:val="29"/>
              </w:rPr>
            </w:pPr>
            <w:r>
              <w:rPr>
                <w:sz w:val="29"/>
              </w:rPr>
              <w:t>192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(28,5)</w:t>
            </w:r>
          </w:p>
        </w:tc>
        <w:tc>
          <w:tcPr>
            <w:tcW w:w="1698" w:type="dxa"/>
          </w:tcPr>
          <w:p w14:paraId="4961C084" w14:textId="77777777" w:rsidR="00AA2216" w:rsidRDefault="00000000">
            <w:pPr>
              <w:pStyle w:val="TableParagraph"/>
              <w:spacing w:line="296" w:lineRule="exact"/>
              <w:ind w:left="263"/>
              <w:rPr>
                <w:sz w:val="29"/>
              </w:rPr>
            </w:pPr>
            <w:r>
              <w:rPr>
                <w:sz w:val="29"/>
              </w:rPr>
              <w:t>131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(23,2)</w:t>
            </w:r>
          </w:p>
        </w:tc>
        <w:tc>
          <w:tcPr>
            <w:tcW w:w="1635" w:type="dxa"/>
          </w:tcPr>
          <w:p w14:paraId="46235907" w14:textId="77777777" w:rsidR="00AA2216" w:rsidRDefault="00000000">
            <w:pPr>
              <w:pStyle w:val="TableParagraph"/>
              <w:spacing w:line="296" w:lineRule="exact"/>
              <w:ind w:left="196" w:right="164"/>
              <w:jc w:val="center"/>
              <w:rPr>
                <w:sz w:val="29"/>
              </w:rPr>
            </w:pPr>
            <w:r>
              <w:rPr>
                <w:sz w:val="29"/>
              </w:rPr>
              <w:t>58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(15,0)</w:t>
            </w:r>
          </w:p>
        </w:tc>
        <w:tc>
          <w:tcPr>
            <w:tcW w:w="1057" w:type="dxa"/>
          </w:tcPr>
          <w:p w14:paraId="551B298C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5D852726" w14:textId="77777777">
        <w:trPr>
          <w:trHeight w:val="316"/>
        </w:trPr>
        <w:tc>
          <w:tcPr>
            <w:tcW w:w="3268" w:type="dxa"/>
          </w:tcPr>
          <w:p w14:paraId="75B514D7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sz w:val="29"/>
              </w:rPr>
              <w:t>Сам</w:t>
            </w:r>
            <w:r>
              <w:rPr>
                <w:spacing w:val="-18"/>
                <w:sz w:val="29"/>
              </w:rPr>
              <w:t xml:space="preserve"> </w:t>
            </w:r>
            <w:r>
              <w:rPr>
                <w:sz w:val="29"/>
              </w:rPr>
              <w:t>тест</w:t>
            </w:r>
          </w:p>
        </w:tc>
        <w:tc>
          <w:tcPr>
            <w:tcW w:w="1698" w:type="dxa"/>
          </w:tcPr>
          <w:p w14:paraId="3EED6442" w14:textId="77777777" w:rsidR="00AA2216" w:rsidRDefault="00000000">
            <w:pPr>
              <w:pStyle w:val="TableParagraph"/>
              <w:spacing w:line="297" w:lineRule="exact"/>
              <w:ind w:right="70"/>
              <w:jc w:val="center"/>
              <w:rPr>
                <w:sz w:val="29"/>
              </w:rPr>
            </w:pPr>
            <w:r>
              <w:rPr>
                <w:sz w:val="29"/>
              </w:rPr>
              <w:t>270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(40,1)</w:t>
            </w:r>
          </w:p>
        </w:tc>
        <w:tc>
          <w:tcPr>
            <w:tcW w:w="1698" w:type="dxa"/>
          </w:tcPr>
          <w:p w14:paraId="342BFE09" w14:textId="77777777" w:rsidR="00AA2216" w:rsidRDefault="00000000">
            <w:pPr>
              <w:pStyle w:val="TableParagraph"/>
              <w:spacing w:line="297" w:lineRule="exact"/>
              <w:ind w:left="263"/>
              <w:rPr>
                <w:sz w:val="29"/>
              </w:rPr>
            </w:pPr>
            <w:r>
              <w:rPr>
                <w:sz w:val="29"/>
              </w:rPr>
              <w:t>232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(41,1)</w:t>
            </w:r>
          </w:p>
        </w:tc>
        <w:tc>
          <w:tcPr>
            <w:tcW w:w="1635" w:type="dxa"/>
          </w:tcPr>
          <w:p w14:paraId="16BD72BE" w14:textId="77777777" w:rsidR="00AA2216" w:rsidRDefault="00000000">
            <w:pPr>
              <w:pStyle w:val="TableParagraph"/>
              <w:spacing w:line="297" w:lineRule="exact"/>
              <w:ind w:left="196" w:right="180"/>
              <w:jc w:val="center"/>
              <w:rPr>
                <w:sz w:val="29"/>
              </w:rPr>
            </w:pPr>
            <w:r>
              <w:rPr>
                <w:sz w:val="29"/>
              </w:rPr>
              <w:t>36(</w:t>
            </w:r>
            <w:r>
              <w:rPr>
                <w:spacing w:val="-8"/>
                <w:sz w:val="29"/>
              </w:rPr>
              <w:t xml:space="preserve"> </w:t>
            </w:r>
            <w:r>
              <w:rPr>
                <w:sz w:val="29"/>
              </w:rPr>
              <w:t>9,3)</w:t>
            </w:r>
          </w:p>
        </w:tc>
        <w:tc>
          <w:tcPr>
            <w:tcW w:w="1057" w:type="dxa"/>
          </w:tcPr>
          <w:p w14:paraId="7CE7A3D5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25C432F1" w14:textId="77777777">
        <w:trPr>
          <w:trHeight w:val="636"/>
        </w:trPr>
        <w:tc>
          <w:tcPr>
            <w:tcW w:w="3268" w:type="dxa"/>
          </w:tcPr>
          <w:p w14:paraId="583BD7E9" w14:textId="77777777" w:rsidR="00AA2216" w:rsidRDefault="00000000">
            <w:pPr>
              <w:pStyle w:val="TableParagraph"/>
              <w:spacing w:line="310" w:lineRule="exact"/>
              <w:rPr>
                <w:sz w:val="29"/>
              </w:rPr>
            </w:pPr>
            <w:r>
              <w:rPr>
                <w:sz w:val="29"/>
              </w:rPr>
              <w:t>Присутствие</w:t>
            </w:r>
          </w:p>
          <w:p w14:paraId="0AD6F032" w14:textId="77777777" w:rsidR="00AA2216" w:rsidRDefault="00000000">
            <w:pPr>
              <w:pStyle w:val="TableParagraph"/>
              <w:spacing w:line="306" w:lineRule="exact"/>
              <w:rPr>
                <w:sz w:val="29"/>
              </w:rPr>
            </w:pPr>
            <w:r>
              <w:rPr>
                <w:sz w:val="29"/>
              </w:rPr>
              <w:t>посторонних</w:t>
            </w:r>
          </w:p>
        </w:tc>
        <w:tc>
          <w:tcPr>
            <w:tcW w:w="1698" w:type="dxa"/>
          </w:tcPr>
          <w:p w14:paraId="72C96CE0" w14:textId="77777777" w:rsidR="00AA2216" w:rsidRDefault="00000000">
            <w:pPr>
              <w:pStyle w:val="TableParagraph"/>
              <w:spacing w:line="317" w:lineRule="exact"/>
              <w:ind w:right="70"/>
              <w:jc w:val="center"/>
              <w:rPr>
                <w:sz w:val="29"/>
              </w:rPr>
            </w:pPr>
            <w:r>
              <w:rPr>
                <w:sz w:val="29"/>
              </w:rPr>
              <w:t>19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(2,8)</w:t>
            </w:r>
          </w:p>
        </w:tc>
        <w:tc>
          <w:tcPr>
            <w:tcW w:w="1698" w:type="dxa"/>
          </w:tcPr>
          <w:p w14:paraId="3462CEDA" w14:textId="77777777" w:rsidR="00AA2216" w:rsidRDefault="00000000">
            <w:pPr>
              <w:pStyle w:val="TableParagraph"/>
              <w:spacing w:line="317" w:lineRule="exact"/>
              <w:ind w:left="407"/>
              <w:rPr>
                <w:sz w:val="29"/>
              </w:rPr>
            </w:pPr>
            <w:r>
              <w:rPr>
                <w:sz w:val="29"/>
              </w:rPr>
              <w:t>41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(7,3)</w:t>
            </w:r>
          </w:p>
        </w:tc>
        <w:tc>
          <w:tcPr>
            <w:tcW w:w="1635" w:type="dxa"/>
          </w:tcPr>
          <w:p w14:paraId="4DA6563D" w14:textId="77777777" w:rsidR="00AA2216" w:rsidRDefault="00000000">
            <w:pPr>
              <w:pStyle w:val="TableParagraph"/>
              <w:spacing w:line="317" w:lineRule="exact"/>
              <w:ind w:left="196" w:right="164"/>
              <w:jc w:val="center"/>
              <w:rPr>
                <w:sz w:val="29"/>
              </w:rPr>
            </w:pPr>
            <w:r>
              <w:rPr>
                <w:sz w:val="29"/>
              </w:rPr>
              <w:t>45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(11,7)</w:t>
            </w:r>
          </w:p>
        </w:tc>
        <w:tc>
          <w:tcPr>
            <w:tcW w:w="1057" w:type="dxa"/>
          </w:tcPr>
          <w:p w14:paraId="01474239" w14:textId="77777777" w:rsidR="00AA2216" w:rsidRDefault="00AA2216">
            <w:pPr>
              <w:pStyle w:val="TableParagraph"/>
              <w:ind w:left="0"/>
              <w:rPr>
                <w:sz w:val="28"/>
              </w:rPr>
            </w:pPr>
          </w:p>
        </w:tc>
      </w:tr>
      <w:tr w:rsidR="00AA2216" w14:paraId="04CA8537" w14:textId="77777777">
        <w:trPr>
          <w:trHeight w:val="316"/>
        </w:trPr>
        <w:tc>
          <w:tcPr>
            <w:tcW w:w="3268" w:type="dxa"/>
          </w:tcPr>
          <w:p w14:paraId="72E2FDCC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w w:val="95"/>
                <w:sz w:val="29"/>
              </w:rPr>
              <w:t>Затрудняюсь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ответить</w:t>
            </w:r>
          </w:p>
        </w:tc>
        <w:tc>
          <w:tcPr>
            <w:tcW w:w="1698" w:type="dxa"/>
          </w:tcPr>
          <w:p w14:paraId="092F73EF" w14:textId="77777777" w:rsidR="00AA2216" w:rsidRDefault="00000000">
            <w:pPr>
              <w:pStyle w:val="TableParagraph"/>
              <w:spacing w:line="297" w:lineRule="exact"/>
              <w:ind w:right="70"/>
              <w:jc w:val="center"/>
              <w:rPr>
                <w:sz w:val="29"/>
              </w:rPr>
            </w:pPr>
            <w:r>
              <w:rPr>
                <w:sz w:val="29"/>
              </w:rPr>
              <w:t>17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(2,5)</w:t>
            </w:r>
          </w:p>
        </w:tc>
        <w:tc>
          <w:tcPr>
            <w:tcW w:w="1698" w:type="dxa"/>
          </w:tcPr>
          <w:p w14:paraId="7C7F5A95" w14:textId="77777777" w:rsidR="00AA2216" w:rsidRDefault="00000000">
            <w:pPr>
              <w:pStyle w:val="TableParagraph"/>
              <w:spacing w:line="297" w:lineRule="exact"/>
              <w:ind w:left="407"/>
              <w:rPr>
                <w:sz w:val="29"/>
              </w:rPr>
            </w:pPr>
            <w:r>
              <w:rPr>
                <w:sz w:val="29"/>
              </w:rPr>
              <w:t>19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(3,4)</w:t>
            </w:r>
          </w:p>
        </w:tc>
        <w:tc>
          <w:tcPr>
            <w:tcW w:w="1635" w:type="dxa"/>
          </w:tcPr>
          <w:p w14:paraId="3CC30043" w14:textId="77777777" w:rsidR="00AA2216" w:rsidRDefault="00000000">
            <w:pPr>
              <w:pStyle w:val="TableParagraph"/>
              <w:spacing w:line="297" w:lineRule="exact"/>
              <w:ind w:left="196" w:right="164"/>
              <w:jc w:val="center"/>
              <w:rPr>
                <w:sz w:val="29"/>
              </w:rPr>
            </w:pPr>
            <w:r>
              <w:rPr>
                <w:sz w:val="29"/>
              </w:rPr>
              <w:t>7</w:t>
            </w:r>
            <w:r>
              <w:rPr>
                <w:spacing w:val="-8"/>
                <w:sz w:val="29"/>
              </w:rPr>
              <w:t xml:space="preserve"> </w:t>
            </w:r>
            <w:r>
              <w:rPr>
                <w:sz w:val="29"/>
              </w:rPr>
              <w:t>(1,8)</w:t>
            </w:r>
          </w:p>
        </w:tc>
        <w:tc>
          <w:tcPr>
            <w:tcW w:w="1057" w:type="dxa"/>
          </w:tcPr>
          <w:p w14:paraId="1FEDE72E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5E3BC103" w14:textId="77777777">
        <w:trPr>
          <w:trHeight w:val="300"/>
        </w:trPr>
        <w:tc>
          <w:tcPr>
            <w:tcW w:w="8299" w:type="dxa"/>
            <w:gridSpan w:val="4"/>
          </w:tcPr>
          <w:p w14:paraId="6865369E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w w:val="95"/>
                <w:sz w:val="29"/>
              </w:rPr>
              <w:t>Что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вам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сказали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результатах</w:t>
            </w:r>
            <w:r>
              <w:rPr>
                <w:spacing w:val="-2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теста: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когда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3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как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вы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их</w:t>
            </w:r>
            <w:r>
              <w:rPr>
                <w:spacing w:val="2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получите?</w:t>
            </w:r>
          </w:p>
        </w:tc>
        <w:tc>
          <w:tcPr>
            <w:tcW w:w="1057" w:type="dxa"/>
          </w:tcPr>
          <w:p w14:paraId="0DED289D" w14:textId="77777777" w:rsidR="00AA2216" w:rsidRDefault="00000000">
            <w:pPr>
              <w:pStyle w:val="TableParagraph"/>
              <w:spacing w:line="280" w:lineRule="exact"/>
              <w:ind w:left="99" w:right="67"/>
              <w:jc w:val="center"/>
              <w:rPr>
                <w:sz w:val="29"/>
              </w:rPr>
            </w:pPr>
            <w:r>
              <w:rPr>
                <w:sz w:val="29"/>
              </w:rPr>
              <w:t>0,001*</w:t>
            </w:r>
          </w:p>
        </w:tc>
      </w:tr>
      <w:tr w:rsidR="00AA2216" w14:paraId="4595EC52" w14:textId="77777777">
        <w:trPr>
          <w:trHeight w:val="315"/>
        </w:trPr>
        <w:tc>
          <w:tcPr>
            <w:tcW w:w="3268" w:type="dxa"/>
          </w:tcPr>
          <w:p w14:paraId="35686FD9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Ничего</w:t>
            </w:r>
          </w:p>
        </w:tc>
        <w:tc>
          <w:tcPr>
            <w:tcW w:w="1698" w:type="dxa"/>
          </w:tcPr>
          <w:p w14:paraId="0297B6EC" w14:textId="77777777" w:rsidR="00AA2216" w:rsidRDefault="00000000">
            <w:pPr>
              <w:pStyle w:val="TableParagraph"/>
              <w:spacing w:line="296" w:lineRule="exact"/>
              <w:ind w:right="70"/>
              <w:jc w:val="center"/>
              <w:rPr>
                <w:sz w:val="29"/>
              </w:rPr>
            </w:pPr>
            <w:r>
              <w:rPr>
                <w:sz w:val="29"/>
              </w:rPr>
              <w:t>447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(66,3)</w:t>
            </w:r>
          </w:p>
        </w:tc>
        <w:tc>
          <w:tcPr>
            <w:tcW w:w="1698" w:type="dxa"/>
          </w:tcPr>
          <w:p w14:paraId="11511C1B" w14:textId="77777777" w:rsidR="00AA2216" w:rsidRDefault="00000000">
            <w:pPr>
              <w:pStyle w:val="TableParagraph"/>
              <w:spacing w:line="296" w:lineRule="exact"/>
              <w:ind w:left="263"/>
              <w:rPr>
                <w:sz w:val="29"/>
              </w:rPr>
            </w:pPr>
            <w:r>
              <w:rPr>
                <w:sz w:val="29"/>
              </w:rPr>
              <w:t>292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(51,7)</w:t>
            </w:r>
          </w:p>
        </w:tc>
        <w:tc>
          <w:tcPr>
            <w:tcW w:w="1635" w:type="dxa"/>
          </w:tcPr>
          <w:p w14:paraId="6FAFFD44" w14:textId="77777777" w:rsidR="00AA2216" w:rsidRDefault="00000000">
            <w:pPr>
              <w:pStyle w:val="TableParagraph"/>
              <w:spacing w:line="296" w:lineRule="exact"/>
              <w:ind w:left="196" w:right="180"/>
              <w:jc w:val="center"/>
              <w:rPr>
                <w:sz w:val="29"/>
              </w:rPr>
            </w:pPr>
            <w:r>
              <w:rPr>
                <w:sz w:val="29"/>
              </w:rPr>
              <w:t>230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(59,6)</w:t>
            </w:r>
          </w:p>
        </w:tc>
        <w:tc>
          <w:tcPr>
            <w:tcW w:w="1057" w:type="dxa"/>
          </w:tcPr>
          <w:p w14:paraId="4D941928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1F218247" w14:textId="77777777">
        <w:trPr>
          <w:trHeight w:val="636"/>
        </w:trPr>
        <w:tc>
          <w:tcPr>
            <w:tcW w:w="3268" w:type="dxa"/>
          </w:tcPr>
          <w:p w14:paraId="2397E8FF" w14:textId="77777777" w:rsidR="00AA2216" w:rsidRDefault="00000000">
            <w:pPr>
              <w:pStyle w:val="TableParagraph"/>
              <w:spacing w:line="311" w:lineRule="exact"/>
              <w:rPr>
                <w:sz w:val="29"/>
              </w:rPr>
            </w:pPr>
            <w:r>
              <w:rPr>
                <w:w w:val="95"/>
                <w:sz w:val="29"/>
              </w:rPr>
              <w:t>Нужно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выяснить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это</w:t>
            </w:r>
          </w:p>
          <w:p w14:paraId="15D244FF" w14:textId="77777777" w:rsidR="00AA2216" w:rsidRDefault="00000000">
            <w:pPr>
              <w:pStyle w:val="TableParagraph"/>
              <w:spacing w:line="306" w:lineRule="exact"/>
              <w:rPr>
                <w:sz w:val="29"/>
              </w:rPr>
            </w:pPr>
            <w:r>
              <w:rPr>
                <w:sz w:val="29"/>
              </w:rPr>
              <w:t>самому(ой)</w:t>
            </w:r>
          </w:p>
        </w:tc>
        <w:tc>
          <w:tcPr>
            <w:tcW w:w="1698" w:type="dxa"/>
          </w:tcPr>
          <w:p w14:paraId="3EADB39E" w14:textId="77777777" w:rsidR="00AA2216" w:rsidRDefault="00000000">
            <w:pPr>
              <w:pStyle w:val="TableParagraph"/>
              <w:spacing w:line="317" w:lineRule="exact"/>
              <w:ind w:right="70"/>
              <w:jc w:val="center"/>
              <w:rPr>
                <w:sz w:val="29"/>
              </w:rPr>
            </w:pPr>
            <w:r>
              <w:rPr>
                <w:sz w:val="29"/>
              </w:rPr>
              <w:t>173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(25,7)</w:t>
            </w:r>
          </w:p>
        </w:tc>
        <w:tc>
          <w:tcPr>
            <w:tcW w:w="1698" w:type="dxa"/>
          </w:tcPr>
          <w:p w14:paraId="28D08B18" w14:textId="77777777" w:rsidR="00AA2216" w:rsidRDefault="00000000">
            <w:pPr>
              <w:pStyle w:val="TableParagraph"/>
              <w:spacing w:line="317" w:lineRule="exact"/>
              <w:ind w:left="263"/>
              <w:rPr>
                <w:sz w:val="29"/>
              </w:rPr>
            </w:pPr>
            <w:r>
              <w:rPr>
                <w:sz w:val="29"/>
              </w:rPr>
              <w:t>229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(40,5)</w:t>
            </w:r>
          </w:p>
        </w:tc>
        <w:tc>
          <w:tcPr>
            <w:tcW w:w="1635" w:type="dxa"/>
          </w:tcPr>
          <w:p w14:paraId="6374D143" w14:textId="77777777" w:rsidR="00AA2216" w:rsidRDefault="00000000">
            <w:pPr>
              <w:pStyle w:val="TableParagraph"/>
              <w:spacing w:line="317" w:lineRule="exact"/>
              <w:ind w:left="196" w:right="180"/>
              <w:jc w:val="center"/>
              <w:rPr>
                <w:sz w:val="29"/>
              </w:rPr>
            </w:pPr>
            <w:r>
              <w:rPr>
                <w:sz w:val="29"/>
              </w:rPr>
              <w:t>107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(27,7)</w:t>
            </w:r>
          </w:p>
        </w:tc>
        <w:tc>
          <w:tcPr>
            <w:tcW w:w="1057" w:type="dxa"/>
          </w:tcPr>
          <w:p w14:paraId="138CE45D" w14:textId="77777777" w:rsidR="00AA2216" w:rsidRDefault="00AA2216">
            <w:pPr>
              <w:pStyle w:val="TableParagraph"/>
              <w:ind w:left="0"/>
              <w:rPr>
                <w:sz w:val="28"/>
              </w:rPr>
            </w:pPr>
          </w:p>
        </w:tc>
      </w:tr>
      <w:tr w:rsidR="00AA2216" w14:paraId="6DBD343C" w14:textId="77777777">
        <w:trPr>
          <w:trHeight w:val="316"/>
        </w:trPr>
        <w:tc>
          <w:tcPr>
            <w:tcW w:w="3268" w:type="dxa"/>
          </w:tcPr>
          <w:p w14:paraId="638FA400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w w:val="95"/>
                <w:sz w:val="29"/>
              </w:rPr>
              <w:t>Мне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сообщат</w:t>
            </w:r>
          </w:p>
        </w:tc>
        <w:tc>
          <w:tcPr>
            <w:tcW w:w="1698" w:type="dxa"/>
          </w:tcPr>
          <w:p w14:paraId="18937569" w14:textId="77777777" w:rsidR="00AA2216" w:rsidRDefault="00000000">
            <w:pPr>
              <w:pStyle w:val="TableParagraph"/>
              <w:spacing w:line="296" w:lineRule="exact"/>
              <w:ind w:right="70"/>
              <w:jc w:val="center"/>
              <w:rPr>
                <w:sz w:val="29"/>
              </w:rPr>
            </w:pPr>
            <w:r>
              <w:rPr>
                <w:sz w:val="29"/>
              </w:rPr>
              <w:t>54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(8,0)</w:t>
            </w:r>
          </w:p>
        </w:tc>
        <w:tc>
          <w:tcPr>
            <w:tcW w:w="1698" w:type="dxa"/>
          </w:tcPr>
          <w:p w14:paraId="6C0BF5B7" w14:textId="77777777" w:rsidR="00AA2216" w:rsidRDefault="00000000">
            <w:pPr>
              <w:pStyle w:val="TableParagraph"/>
              <w:spacing w:line="296" w:lineRule="exact"/>
              <w:ind w:left="407"/>
              <w:rPr>
                <w:sz w:val="29"/>
              </w:rPr>
            </w:pPr>
            <w:r>
              <w:rPr>
                <w:sz w:val="29"/>
              </w:rPr>
              <w:t>44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(7,8)</w:t>
            </w:r>
          </w:p>
        </w:tc>
        <w:tc>
          <w:tcPr>
            <w:tcW w:w="1635" w:type="dxa"/>
          </w:tcPr>
          <w:p w14:paraId="21DE4CA4" w14:textId="77777777" w:rsidR="00AA2216" w:rsidRDefault="00000000">
            <w:pPr>
              <w:pStyle w:val="TableParagraph"/>
              <w:spacing w:line="296" w:lineRule="exact"/>
              <w:ind w:left="196" w:right="164"/>
              <w:jc w:val="center"/>
              <w:rPr>
                <w:sz w:val="29"/>
              </w:rPr>
            </w:pPr>
            <w:r>
              <w:rPr>
                <w:sz w:val="29"/>
              </w:rPr>
              <w:t>49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(12,7)</w:t>
            </w:r>
          </w:p>
        </w:tc>
        <w:tc>
          <w:tcPr>
            <w:tcW w:w="1057" w:type="dxa"/>
          </w:tcPr>
          <w:p w14:paraId="682EFD6D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61E150E2" w14:textId="77777777">
        <w:trPr>
          <w:trHeight w:val="300"/>
        </w:trPr>
        <w:tc>
          <w:tcPr>
            <w:tcW w:w="8299" w:type="dxa"/>
            <w:gridSpan w:val="4"/>
          </w:tcPr>
          <w:p w14:paraId="0E89C262" w14:textId="77777777" w:rsidR="00AA2216" w:rsidRDefault="00000000">
            <w:pPr>
              <w:pStyle w:val="TableParagraph"/>
              <w:spacing w:line="281" w:lineRule="exact"/>
              <w:rPr>
                <w:sz w:val="29"/>
              </w:rPr>
            </w:pPr>
            <w:r>
              <w:rPr>
                <w:w w:val="95"/>
                <w:sz w:val="29"/>
              </w:rPr>
              <w:t>Ощущения/чувства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время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ожидания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результата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теста</w:t>
            </w:r>
          </w:p>
        </w:tc>
        <w:tc>
          <w:tcPr>
            <w:tcW w:w="1057" w:type="dxa"/>
          </w:tcPr>
          <w:p w14:paraId="55F2E252" w14:textId="77777777" w:rsidR="00AA2216" w:rsidRDefault="00000000">
            <w:pPr>
              <w:pStyle w:val="TableParagraph"/>
              <w:spacing w:line="281" w:lineRule="exact"/>
              <w:ind w:left="99" w:right="67"/>
              <w:jc w:val="center"/>
              <w:rPr>
                <w:sz w:val="29"/>
              </w:rPr>
            </w:pPr>
            <w:r>
              <w:rPr>
                <w:sz w:val="29"/>
              </w:rPr>
              <w:t>0,001*</w:t>
            </w:r>
          </w:p>
        </w:tc>
      </w:tr>
      <w:tr w:rsidR="00AA2216" w14:paraId="1D5EC4BE" w14:textId="77777777">
        <w:trPr>
          <w:trHeight w:val="316"/>
        </w:trPr>
        <w:tc>
          <w:tcPr>
            <w:tcW w:w="3268" w:type="dxa"/>
          </w:tcPr>
          <w:p w14:paraId="1BE8D9ED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Ничего</w:t>
            </w:r>
          </w:p>
        </w:tc>
        <w:tc>
          <w:tcPr>
            <w:tcW w:w="1698" w:type="dxa"/>
          </w:tcPr>
          <w:p w14:paraId="4EFD1B2F" w14:textId="77777777" w:rsidR="00AA2216" w:rsidRDefault="00000000">
            <w:pPr>
              <w:pStyle w:val="TableParagraph"/>
              <w:spacing w:line="296" w:lineRule="exact"/>
              <w:ind w:right="70"/>
              <w:jc w:val="center"/>
              <w:rPr>
                <w:sz w:val="29"/>
              </w:rPr>
            </w:pPr>
            <w:r>
              <w:rPr>
                <w:sz w:val="29"/>
              </w:rPr>
              <w:t>107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(15,9)</w:t>
            </w:r>
          </w:p>
        </w:tc>
        <w:tc>
          <w:tcPr>
            <w:tcW w:w="1698" w:type="dxa"/>
          </w:tcPr>
          <w:p w14:paraId="5F08BBDB" w14:textId="77777777" w:rsidR="00AA2216" w:rsidRDefault="00000000">
            <w:pPr>
              <w:pStyle w:val="TableParagraph"/>
              <w:spacing w:line="296" w:lineRule="exact"/>
              <w:ind w:left="263"/>
              <w:rPr>
                <w:sz w:val="29"/>
              </w:rPr>
            </w:pPr>
            <w:r>
              <w:rPr>
                <w:sz w:val="29"/>
              </w:rPr>
              <w:t>139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(24,6)</w:t>
            </w:r>
          </w:p>
        </w:tc>
        <w:tc>
          <w:tcPr>
            <w:tcW w:w="1635" w:type="dxa"/>
          </w:tcPr>
          <w:p w14:paraId="6D1B9BF8" w14:textId="77777777" w:rsidR="00AA2216" w:rsidRDefault="00000000">
            <w:pPr>
              <w:pStyle w:val="TableParagraph"/>
              <w:spacing w:line="296" w:lineRule="exact"/>
              <w:ind w:left="196" w:right="180"/>
              <w:jc w:val="center"/>
              <w:rPr>
                <w:sz w:val="29"/>
              </w:rPr>
            </w:pPr>
            <w:r>
              <w:rPr>
                <w:sz w:val="29"/>
              </w:rPr>
              <w:t>138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(35,8)</w:t>
            </w:r>
          </w:p>
        </w:tc>
        <w:tc>
          <w:tcPr>
            <w:tcW w:w="1057" w:type="dxa"/>
          </w:tcPr>
          <w:p w14:paraId="573B6A02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58D9685A" w14:textId="77777777">
        <w:trPr>
          <w:trHeight w:val="316"/>
        </w:trPr>
        <w:tc>
          <w:tcPr>
            <w:tcW w:w="3268" w:type="dxa"/>
          </w:tcPr>
          <w:p w14:paraId="57AE63B8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Беспокойство</w:t>
            </w:r>
          </w:p>
        </w:tc>
        <w:tc>
          <w:tcPr>
            <w:tcW w:w="1698" w:type="dxa"/>
          </w:tcPr>
          <w:p w14:paraId="58347A9C" w14:textId="77777777" w:rsidR="00AA2216" w:rsidRDefault="00000000">
            <w:pPr>
              <w:pStyle w:val="TableParagraph"/>
              <w:spacing w:line="296" w:lineRule="exact"/>
              <w:ind w:right="70"/>
              <w:jc w:val="center"/>
              <w:rPr>
                <w:sz w:val="29"/>
              </w:rPr>
            </w:pPr>
            <w:r>
              <w:rPr>
                <w:sz w:val="29"/>
              </w:rPr>
              <w:t>414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(61,4)</w:t>
            </w:r>
          </w:p>
        </w:tc>
        <w:tc>
          <w:tcPr>
            <w:tcW w:w="1698" w:type="dxa"/>
          </w:tcPr>
          <w:p w14:paraId="70509AAB" w14:textId="77777777" w:rsidR="00AA2216" w:rsidRDefault="00000000">
            <w:pPr>
              <w:pStyle w:val="TableParagraph"/>
              <w:spacing w:line="296" w:lineRule="exact"/>
              <w:ind w:left="263"/>
              <w:rPr>
                <w:sz w:val="29"/>
              </w:rPr>
            </w:pPr>
            <w:r>
              <w:rPr>
                <w:sz w:val="29"/>
              </w:rPr>
              <w:t>332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(58,8)</w:t>
            </w:r>
          </w:p>
        </w:tc>
        <w:tc>
          <w:tcPr>
            <w:tcW w:w="1635" w:type="dxa"/>
          </w:tcPr>
          <w:p w14:paraId="5F4A96D1" w14:textId="77777777" w:rsidR="00AA2216" w:rsidRDefault="00000000">
            <w:pPr>
              <w:pStyle w:val="TableParagraph"/>
              <w:spacing w:line="296" w:lineRule="exact"/>
              <w:ind w:left="196" w:right="180"/>
              <w:jc w:val="center"/>
              <w:rPr>
                <w:sz w:val="29"/>
              </w:rPr>
            </w:pPr>
            <w:r>
              <w:rPr>
                <w:sz w:val="29"/>
              </w:rPr>
              <w:t>152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(39,4)</w:t>
            </w:r>
          </w:p>
        </w:tc>
        <w:tc>
          <w:tcPr>
            <w:tcW w:w="1057" w:type="dxa"/>
          </w:tcPr>
          <w:p w14:paraId="4B88C424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34175B6B" w14:textId="77777777">
        <w:trPr>
          <w:trHeight w:val="316"/>
        </w:trPr>
        <w:tc>
          <w:tcPr>
            <w:tcW w:w="3268" w:type="dxa"/>
          </w:tcPr>
          <w:p w14:paraId="27852548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sz w:val="29"/>
              </w:rPr>
              <w:t>Страх</w:t>
            </w:r>
          </w:p>
        </w:tc>
        <w:tc>
          <w:tcPr>
            <w:tcW w:w="1698" w:type="dxa"/>
          </w:tcPr>
          <w:p w14:paraId="39F3F3CE" w14:textId="77777777" w:rsidR="00AA2216" w:rsidRDefault="00000000">
            <w:pPr>
              <w:pStyle w:val="TableParagraph"/>
              <w:spacing w:line="297" w:lineRule="exact"/>
              <w:ind w:left="109" w:right="77"/>
              <w:jc w:val="center"/>
              <w:rPr>
                <w:sz w:val="29"/>
              </w:rPr>
            </w:pPr>
            <w:r>
              <w:rPr>
                <w:sz w:val="29"/>
              </w:rPr>
              <w:t>91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(13,5)</w:t>
            </w:r>
          </w:p>
        </w:tc>
        <w:tc>
          <w:tcPr>
            <w:tcW w:w="1698" w:type="dxa"/>
          </w:tcPr>
          <w:p w14:paraId="5EDCE599" w14:textId="77777777" w:rsidR="00AA2216" w:rsidRDefault="00000000">
            <w:pPr>
              <w:pStyle w:val="TableParagraph"/>
              <w:spacing w:line="297" w:lineRule="exact"/>
              <w:ind w:left="327"/>
              <w:rPr>
                <w:sz w:val="29"/>
              </w:rPr>
            </w:pPr>
            <w:r>
              <w:rPr>
                <w:sz w:val="29"/>
              </w:rPr>
              <w:t>71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(12,6)</w:t>
            </w:r>
          </w:p>
        </w:tc>
        <w:tc>
          <w:tcPr>
            <w:tcW w:w="1635" w:type="dxa"/>
          </w:tcPr>
          <w:p w14:paraId="5B610E86" w14:textId="77777777" w:rsidR="00AA2216" w:rsidRDefault="00000000">
            <w:pPr>
              <w:pStyle w:val="TableParagraph"/>
              <w:spacing w:line="297" w:lineRule="exact"/>
              <w:ind w:left="196" w:right="164"/>
              <w:jc w:val="center"/>
              <w:rPr>
                <w:sz w:val="29"/>
              </w:rPr>
            </w:pPr>
            <w:r>
              <w:rPr>
                <w:sz w:val="29"/>
              </w:rPr>
              <w:t>75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(19,4)</w:t>
            </w:r>
          </w:p>
        </w:tc>
        <w:tc>
          <w:tcPr>
            <w:tcW w:w="1057" w:type="dxa"/>
          </w:tcPr>
          <w:p w14:paraId="357712C2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42D38F1C" w14:textId="77777777">
        <w:trPr>
          <w:trHeight w:val="300"/>
        </w:trPr>
        <w:tc>
          <w:tcPr>
            <w:tcW w:w="3268" w:type="dxa"/>
          </w:tcPr>
          <w:p w14:paraId="7F1AE186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w w:val="95"/>
                <w:sz w:val="29"/>
              </w:rPr>
              <w:t>Затрудняюсь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ответить</w:t>
            </w:r>
          </w:p>
        </w:tc>
        <w:tc>
          <w:tcPr>
            <w:tcW w:w="1698" w:type="dxa"/>
          </w:tcPr>
          <w:p w14:paraId="454AC0B9" w14:textId="77777777" w:rsidR="00AA2216" w:rsidRDefault="00000000">
            <w:pPr>
              <w:pStyle w:val="TableParagraph"/>
              <w:spacing w:line="280" w:lineRule="exact"/>
              <w:ind w:right="70"/>
              <w:jc w:val="center"/>
              <w:rPr>
                <w:sz w:val="29"/>
              </w:rPr>
            </w:pPr>
            <w:r>
              <w:rPr>
                <w:sz w:val="29"/>
              </w:rPr>
              <w:t>62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(9,2)</w:t>
            </w:r>
          </w:p>
        </w:tc>
        <w:tc>
          <w:tcPr>
            <w:tcW w:w="1698" w:type="dxa"/>
          </w:tcPr>
          <w:p w14:paraId="5FD05A8A" w14:textId="77777777" w:rsidR="00AA2216" w:rsidRDefault="00000000">
            <w:pPr>
              <w:pStyle w:val="TableParagraph"/>
              <w:spacing w:line="280" w:lineRule="exact"/>
              <w:ind w:left="407"/>
              <w:rPr>
                <w:sz w:val="29"/>
              </w:rPr>
            </w:pPr>
            <w:r>
              <w:rPr>
                <w:sz w:val="29"/>
              </w:rPr>
              <w:t>23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(4,1)</w:t>
            </w:r>
          </w:p>
        </w:tc>
        <w:tc>
          <w:tcPr>
            <w:tcW w:w="1635" w:type="dxa"/>
          </w:tcPr>
          <w:p w14:paraId="572E3819" w14:textId="77777777" w:rsidR="00AA2216" w:rsidRDefault="00000000">
            <w:pPr>
              <w:pStyle w:val="TableParagraph"/>
              <w:spacing w:line="280" w:lineRule="exact"/>
              <w:ind w:left="196" w:right="180"/>
              <w:jc w:val="center"/>
              <w:rPr>
                <w:sz w:val="29"/>
              </w:rPr>
            </w:pPr>
            <w:r>
              <w:rPr>
                <w:sz w:val="29"/>
              </w:rPr>
              <w:t>21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(5,5)</w:t>
            </w:r>
          </w:p>
        </w:tc>
        <w:tc>
          <w:tcPr>
            <w:tcW w:w="1057" w:type="dxa"/>
          </w:tcPr>
          <w:p w14:paraId="232AFA5D" w14:textId="77777777" w:rsidR="00AA2216" w:rsidRDefault="00AA2216">
            <w:pPr>
              <w:pStyle w:val="TableParagraph"/>
              <w:ind w:left="0"/>
            </w:pPr>
          </w:p>
        </w:tc>
      </w:tr>
      <w:tr w:rsidR="00AA2216" w14:paraId="43C73DB3" w14:textId="77777777">
        <w:trPr>
          <w:trHeight w:val="636"/>
        </w:trPr>
        <w:tc>
          <w:tcPr>
            <w:tcW w:w="8299" w:type="dxa"/>
            <w:gridSpan w:val="4"/>
          </w:tcPr>
          <w:p w14:paraId="49261065" w14:textId="77777777" w:rsidR="00AA2216" w:rsidRDefault="00000000">
            <w:pPr>
              <w:pStyle w:val="TableParagraph"/>
              <w:spacing w:line="310" w:lineRule="exact"/>
              <w:rPr>
                <w:sz w:val="29"/>
              </w:rPr>
            </w:pPr>
            <w:r>
              <w:rPr>
                <w:spacing w:val="-1"/>
                <w:sz w:val="29"/>
              </w:rPr>
              <w:t>Порекомендовал</w:t>
            </w:r>
            <w:r>
              <w:rPr>
                <w:spacing w:val="-25"/>
                <w:sz w:val="29"/>
              </w:rPr>
              <w:t xml:space="preserve"> </w:t>
            </w:r>
            <w:r>
              <w:rPr>
                <w:spacing w:val="-1"/>
                <w:sz w:val="29"/>
              </w:rPr>
              <w:t>бы</w:t>
            </w:r>
            <w:r>
              <w:rPr>
                <w:spacing w:val="-26"/>
                <w:sz w:val="29"/>
              </w:rPr>
              <w:t xml:space="preserve"> </w:t>
            </w:r>
            <w:r>
              <w:rPr>
                <w:spacing w:val="-1"/>
                <w:sz w:val="29"/>
              </w:rPr>
              <w:t>пройти</w:t>
            </w:r>
            <w:r>
              <w:rPr>
                <w:spacing w:val="-30"/>
                <w:sz w:val="29"/>
              </w:rPr>
              <w:t xml:space="preserve"> </w:t>
            </w:r>
            <w:r>
              <w:rPr>
                <w:spacing w:val="-1"/>
                <w:sz w:val="29"/>
              </w:rPr>
              <w:t>скрининг</w:t>
            </w:r>
            <w:r>
              <w:rPr>
                <w:spacing w:val="-29"/>
                <w:sz w:val="29"/>
              </w:rPr>
              <w:t xml:space="preserve"> </w:t>
            </w:r>
            <w:r>
              <w:rPr>
                <w:spacing w:val="-1"/>
                <w:sz w:val="29"/>
              </w:rPr>
              <w:t>своим</w:t>
            </w:r>
          </w:p>
          <w:p w14:paraId="544FC9C2" w14:textId="77777777" w:rsidR="00AA2216" w:rsidRDefault="00000000">
            <w:pPr>
              <w:pStyle w:val="TableParagraph"/>
              <w:spacing w:line="306" w:lineRule="exact"/>
              <w:rPr>
                <w:sz w:val="29"/>
              </w:rPr>
            </w:pPr>
            <w:r>
              <w:rPr>
                <w:sz w:val="29"/>
              </w:rPr>
              <w:t>родственникам/друзьям.</w:t>
            </w:r>
          </w:p>
        </w:tc>
        <w:tc>
          <w:tcPr>
            <w:tcW w:w="1057" w:type="dxa"/>
          </w:tcPr>
          <w:p w14:paraId="13FBF3DE" w14:textId="77777777" w:rsidR="00AA2216" w:rsidRDefault="00000000">
            <w:pPr>
              <w:pStyle w:val="TableParagraph"/>
              <w:spacing w:line="317" w:lineRule="exact"/>
              <w:ind w:left="99" w:right="67"/>
              <w:jc w:val="center"/>
              <w:rPr>
                <w:sz w:val="29"/>
              </w:rPr>
            </w:pPr>
            <w:r>
              <w:rPr>
                <w:sz w:val="29"/>
              </w:rPr>
              <w:t>0,001*</w:t>
            </w:r>
          </w:p>
        </w:tc>
      </w:tr>
      <w:tr w:rsidR="00AA2216" w14:paraId="56A7EF6F" w14:textId="77777777">
        <w:trPr>
          <w:trHeight w:val="316"/>
        </w:trPr>
        <w:tc>
          <w:tcPr>
            <w:tcW w:w="3268" w:type="dxa"/>
          </w:tcPr>
          <w:p w14:paraId="4D96E2C1" w14:textId="77777777" w:rsidR="00AA2216" w:rsidRDefault="00000000">
            <w:pPr>
              <w:pStyle w:val="TableParagraph"/>
              <w:spacing w:line="297" w:lineRule="exact"/>
              <w:rPr>
                <w:sz w:val="29"/>
              </w:rPr>
            </w:pPr>
            <w:r>
              <w:rPr>
                <w:sz w:val="29"/>
              </w:rPr>
              <w:t>Да</w:t>
            </w:r>
          </w:p>
        </w:tc>
        <w:tc>
          <w:tcPr>
            <w:tcW w:w="1698" w:type="dxa"/>
          </w:tcPr>
          <w:p w14:paraId="3085E114" w14:textId="77777777" w:rsidR="00AA2216" w:rsidRDefault="00000000">
            <w:pPr>
              <w:pStyle w:val="TableParagraph"/>
              <w:spacing w:line="297" w:lineRule="exact"/>
              <w:ind w:right="70"/>
              <w:jc w:val="center"/>
              <w:rPr>
                <w:sz w:val="29"/>
              </w:rPr>
            </w:pPr>
            <w:r>
              <w:rPr>
                <w:sz w:val="29"/>
              </w:rPr>
              <w:t>554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(82,2)</w:t>
            </w:r>
          </w:p>
        </w:tc>
        <w:tc>
          <w:tcPr>
            <w:tcW w:w="1698" w:type="dxa"/>
          </w:tcPr>
          <w:p w14:paraId="1B188360" w14:textId="77777777" w:rsidR="00AA2216" w:rsidRDefault="00000000">
            <w:pPr>
              <w:pStyle w:val="TableParagraph"/>
              <w:spacing w:line="297" w:lineRule="exact"/>
              <w:ind w:left="263"/>
              <w:rPr>
                <w:sz w:val="29"/>
              </w:rPr>
            </w:pPr>
            <w:r>
              <w:rPr>
                <w:sz w:val="29"/>
              </w:rPr>
              <w:t>407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(72,0)</w:t>
            </w:r>
          </w:p>
        </w:tc>
        <w:tc>
          <w:tcPr>
            <w:tcW w:w="1635" w:type="dxa"/>
          </w:tcPr>
          <w:p w14:paraId="1674BBD1" w14:textId="77777777" w:rsidR="00AA2216" w:rsidRDefault="00000000">
            <w:pPr>
              <w:pStyle w:val="TableParagraph"/>
              <w:spacing w:line="297" w:lineRule="exact"/>
              <w:ind w:left="196" w:right="164"/>
              <w:jc w:val="center"/>
              <w:rPr>
                <w:sz w:val="29"/>
              </w:rPr>
            </w:pPr>
            <w:r>
              <w:rPr>
                <w:sz w:val="29"/>
              </w:rPr>
              <w:t>98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(25,4)</w:t>
            </w:r>
          </w:p>
        </w:tc>
        <w:tc>
          <w:tcPr>
            <w:tcW w:w="1057" w:type="dxa"/>
          </w:tcPr>
          <w:p w14:paraId="1755EE69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0802F903" w14:textId="77777777">
        <w:trPr>
          <w:trHeight w:val="316"/>
        </w:trPr>
        <w:tc>
          <w:tcPr>
            <w:tcW w:w="3268" w:type="dxa"/>
          </w:tcPr>
          <w:p w14:paraId="0399657F" w14:textId="77777777" w:rsidR="00AA2216" w:rsidRDefault="00000000">
            <w:pPr>
              <w:pStyle w:val="TableParagraph"/>
              <w:spacing w:line="296" w:lineRule="exact"/>
              <w:rPr>
                <w:sz w:val="29"/>
              </w:rPr>
            </w:pPr>
            <w:r>
              <w:rPr>
                <w:sz w:val="29"/>
              </w:rPr>
              <w:t>Нет</w:t>
            </w:r>
          </w:p>
        </w:tc>
        <w:tc>
          <w:tcPr>
            <w:tcW w:w="1698" w:type="dxa"/>
          </w:tcPr>
          <w:p w14:paraId="2ED76964" w14:textId="77777777" w:rsidR="00AA2216" w:rsidRDefault="00000000">
            <w:pPr>
              <w:pStyle w:val="TableParagraph"/>
              <w:spacing w:line="296" w:lineRule="exact"/>
              <w:ind w:right="70"/>
              <w:jc w:val="center"/>
              <w:rPr>
                <w:sz w:val="29"/>
              </w:rPr>
            </w:pPr>
            <w:r>
              <w:rPr>
                <w:sz w:val="29"/>
              </w:rPr>
              <w:t>64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(9,5)</w:t>
            </w:r>
          </w:p>
        </w:tc>
        <w:tc>
          <w:tcPr>
            <w:tcW w:w="1698" w:type="dxa"/>
          </w:tcPr>
          <w:p w14:paraId="18F2FA45" w14:textId="77777777" w:rsidR="00AA2216" w:rsidRDefault="00000000">
            <w:pPr>
              <w:pStyle w:val="TableParagraph"/>
              <w:spacing w:line="296" w:lineRule="exact"/>
              <w:ind w:left="263"/>
              <w:rPr>
                <w:sz w:val="29"/>
              </w:rPr>
            </w:pPr>
            <w:r>
              <w:rPr>
                <w:sz w:val="29"/>
              </w:rPr>
              <w:t>126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(22,3)</w:t>
            </w:r>
          </w:p>
        </w:tc>
        <w:tc>
          <w:tcPr>
            <w:tcW w:w="1635" w:type="dxa"/>
          </w:tcPr>
          <w:p w14:paraId="3C77F3D8" w14:textId="77777777" w:rsidR="00AA2216" w:rsidRDefault="00000000">
            <w:pPr>
              <w:pStyle w:val="TableParagraph"/>
              <w:spacing w:line="296" w:lineRule="exact"/>
              <w:ind w:left="196" w:right="180"/>
              <w:jc w:val="center"/>
              <w:rPr>
                <w:sz w:val="29"/>
              </w:rPr>
            </w:pPr>
            <w:r>
              <w:rPr>
                <w:sz w:val="29"/>
              </w:rPr>
              <w:t>186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(48,2)</w:t>
            </w:r>
          </w:p>
        </w:tc>
        <w:tc>
          <w:tcPr>
            <w:tcW w:w="1057" w:type="dxa"/>
          </w:tcPr>
          <w:p w14:paraId="60D289F2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38488B60" w14:textId="77777777">
        <w:trPr>
          <w:trHeight w:val="300"/>
        </w:trPr>
        <w:tc>
          <w:tcPr>
            <w:tcW w:w="3268" w:type="dxa"/>
          </w:tcPr>
          <w:p w14:paraId="7517915F" w14:textId="77777777" w:rsidR="00AA2216" w:rsidRDefault="00000000">
            <w:pPr>
              <w:pStyle w:val="TableParagraph"/>
              <w:spacing w:line="280" w:lineRule="exact"/>
              <w:rPr>
                <w:sz w:val="29"/>
              </w:rPr>
            </w:pPr>
            <w:r>
              <w:rPr>
                <w:w w:val="95"/>
                <w:sz w:val="29"/>
              </w:rPr>
              <w:t>Затрудняюсь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ответить</w:t>
            </w:r>
          </w:p>
        </w:tc>
        <w:tc>
          <w:tcPr>
            <w:tcW w:w="1698" w:type="dxa"/>
          </w:tcPr>
          <w:p w14:paraId="2430ECF0" w14:textId="77777777" w:rsidR="00AA2216" w:rsidRDefault="00000000">
            <w:pPr>
              <w:pStyle w:val="TableParagraph"/>
              <w:spacing w:line="280" w:lineRule="exact"/>
              <w:ind w:right="70"/>
              <w:jc w:val="center"/>
              <w:rPr>
                <w:sz w:val="29"/>
              </w:rPr>
            </w:pPr>
            <w:r>
              <w:rPr>
                <w:sz w:val="29"/>
              </w:rPr>
              <w:t>56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(8,3)</w:t>
            </w:r>
          </w:p>
        </w:tc>
        <w:tc>
          <w:tcPr>
            <w:tcW w:w="1698" w:type="dxa"/>
          </w:tcPr>
          <w:p w14:paraId="03FE7DBF" w14:textId="77777777" w:rsidR="00AA2216" w:rsidRDefault="00000000">
            <w:pPr>
              <w:pStyle w:val="TableParagraph"/>
              <w:spacing w:line="280" w:lineRule="exact"/>
              <w:ind w:left="407"/>
              <w:rPr>
                <w:sz w:val="29"/>
              </w:rPr>
            </w:pPr>
            <w:r>
              <w:rPr>
                <w:sz w:val="29"/>
              </w:rPr>
              <w:t>32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(5,7)</w:t>
            </w:r>
          </w:p>
        </w:tc>
        <w:tc>
          <w:tcPr>
            <w:tcW w:w="1635" w:type="dxa"/>
          </w:tcPr>
          <w:p w14:paraId="552AB199" w14:textId="77777777" w:rsidR="00AA2216" w:rsidRDefault="00000000">
            <w:pPr>
              <w:pStyle w:val="TableParagraph"/>
              <w:spacing w:line="280" w:lineRule="exact"/>
              <w:ind w:left="196" w:right="180"/>
              <w:jc w:val="center"/>
              <w:rPr>
                <w:sz w:val="29"/>
              </w:rPr>
            </w:pPr>
            <w:r>
              <w:rPr>
                <w:sz w:val="29"/>
              </w:rPr>
              <w:t>102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(26,4)</w:t>
            </w:r>
          </w:p>
        </w:tc>
        <w:tc>
          <w:tcPr>
            <w:tcW w:w="1057" w:type="dxa"/>
          </w:tcPr>
          <w:p w14:paraId="61EC10AC" w14:textId="77777777" w:rsidR="00AA2216" w:rsidRDefault="00AA2216">
            <w:pPr>
              <w:pStyle w:val="TableParagraph"/>
              <w:ind w:left="0"/>
            </w:pPr>
          </w:p>
        </w:tc>
      </w:tr>
    </w:tbl>
    <w:p w14:paraId="5217A323" w14:textId="77777777" w:rsidR="00AA2216" w:rsidRDefault="00AA2216">
      <w:p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6FDA5792" w14:textId="0CA57D85" w:rsidR="00AA2216" w:rsidRDefault="00B64257">
      <w:pPr>
        <w:pStyle w:val="a3"/>
        <w:ind w:left="0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3B263BAC" wp14:editId="15D7A36E">
                <wp:simplePos x="0" y="0"/>
                <wp:positionH relativeFrom="page">
                  <wp:posOffset>1309370</wp:posOffset>
                </wp:positionH>
                <wp:positionV relativeFrom="page">
                  <wp:posOffset>976630</wp:posOffset>
                </wp:positionV>
                <wp:extent cx="269875" cy="1429385"/>
                <wp:effectExtent l="0" t="0" r="0" b="0"/>
                <wp:wrapNone/>
                <wp:docPr id="111243133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142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C97E3" w14:textId="77777777" w:rsidR="00AA2216" w:rsidRDefault="00000000">
                            <w:pPr>
                              <w:spacing w:line="198" w:lineRule="exact"/>
                              <w:jc w:val="center"/>
                              <w:rPr>
                                <w:rFonts w:ascii="Calibri" w:hAnsi="Calibri"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585858"/>
                                <w:w w:val="105"/>
                                <w:sz w:val="17"/>
                              </w:rPr>
                              <w:t>Ощущения/чувства</w:t>
                            </w:r>
                            <w:r>
                              <w:rPr>
                                <w:rFonts w:ascii="Calibri" w:hAnsi="Calibri"/>
                                <w:color w:val="585858"/>
                                <w:spacing w:val="2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585858"/>
                                <w:w w:val="105"/>
                                <w:sz w:val="17"/>
                              </w:rPr>
                              <w:t>во</w:t>
                            </w:r>
                            <w:r>
                              <w:rPr>
                                <w:rFonts w:ascii="Calibri" w:hAnsi="Calibri"/>
                                <w:color w:val="585858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585858"/>
                                <w:w w:val="105"/>
                                <w:sz w:val="17"/>
                              </w:rPr>
                              <w:t>время</w:t>
                            </w:r>
                          </w:p>
                          <w:p w14:paraId="213BD21B" w14:textId="77777777" w:rsidR="00AA2216" w:rsidRDefault="00000000">
                            <w:pPr>
                              <w:spacing w:before="1"/>
                              <w:jc w:val="center"/>
                              <w:rPr>
                                <w:rFonts w:ascii="Calibri" w:hAnsi="Calibri"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585858"/>
                                <w:w w:val="105"/>
                                <w:sz w:val="17"/>
                              </w:rPr>
                              <w:t>скринингового</w:t>
                            </w:r>
                            <w:r>
                              <w:rPr>
                                <w:rFonts w:ascii="Calibri" w:hAnsi="Calibri"/>
                                <w:color w:val="585858"/>
                                <w:spacing w:val="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585858"/>
                                <w:w w:val="105"/>
                                <w:sz w:val="17"/>
                              </w:rPr>
                              <w:t>теста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63BAC" id="Text Box 48" o:spid="_x0000_s1027" type="#_x0000_t202" style="position:absolute;margin-left:103.1pt;margin-top:76.9pt;width:21.25pt;height:112.5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5E5C97E3" w14:textId="77777777" w:rsidR="00AA2216" w:rsidRDefault="00000000">
                      <w:pPr>
                        <w:spacing w:line="198" w:lineRule="exact"/>
                        <w:jc w:val="center"/>
                        <w:rPr>
                          <w:rFonts w:ascii="Calibri" w:hAnsi="Calibri"/>
                          <w:sz w:val="17"/>
                        </w:rPr>
                      </w:pPr>
                      <w:r>
                        <w:rPr>
                          <w:rFonts w:ascii="Calibri" w:hAnsi="Calibri"/>
                          <w:color w:val="585858"/>
                          <w:w w:val="105"/>
                          <w:sz w:val="17"/>
                        </w:rPr>
                        <w:t>Ощущения/чувства</w:t>
                      </w:r>
                      <w:r>
                        <w:rPr>
                          <w:rFonts w:ascii="Calibri" w:hAnsi="Calibri"/>
                          <w:color w:val="585858"/>
                          <w:spacing w:val="2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585858"/>
                          <w:w w:val="105"/>
                          <w:sz w:val="17"/>
                        </w:rPr>
                        <w:t>во</w:t>
                      </w:r>
                      <w:r>
                        <w:rPr>
                          <w:rFonts w:ascii="Calibri" w:hAnsi="Calibri"/>
                          <w:color w:val="585858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585858"/>
                          <w:w w:val="105"/>
                          <w:sz w:val="17"/>
                        </w:rPr>
                        <w:t>время</w:t>
                      </w:r>
                    </w:p>
                    <w:p w14:paraId="213BD21B" w14:textId="77777777" w:rsidR="00AA2216" w:rsidRDefault="00000000">
                      <w:pPr>
                        <w:spacing w:before="1"/>
                        <w:jc w:val="center"/>
                        <w:rPr>
                          <w:rFonts w:ascii="Calibri" w:hAnsi="Calibri"/>
                          <w:sz w:val="17"/>
                        </w:rPr>
                      </w:pPr>
                      <w:r>
                        <w:rPr>
                          <w:rFonts w:ascii="Calibri" w:hAnsi="Calibri"/>
                          <w:color w:val="585858"/>
                          <w:w w:val="105"/>
                          <w:sz w:val="17"/>
                        </w:rPr>
                        <w:t>скринингового</w:t>
                      </w:r>
                      <w:r>
                        <w:rPr>
                          <w:rFonts w:ascii="Calibri" w:hAnsi="Calibri"/>
                          <w:color w:val="585858"/>
                          <w:spacing w:val="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585858"/>
                          <w:w w:val="105"/>
                          <w:sz w:val="17"/>
                        </w:rPr>
                        <w:t>теста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65E5E6C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0D591BBF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2E8A1EF1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03D1D201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23722AA9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6DDB5502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12590FBC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7DBD693F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667BA0CD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2FD4CFAF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1230460B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60FBC2D3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356E06A6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5901DAA8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372E3C65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03CFAE9C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516A47D3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7552497C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70DA0019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7642A834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763BCD18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6F381BCF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568FCB69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657B54AF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476C99BC" w14:textId="77777777" w:rsidR="00AA2216" w:rsidRDefault="00AA2216">
      <w:pPr>
        <w:pStyle w:val="a3"/>
        <w:spacing w:before="8"/>
        <w:ind w:left="0"/>
        <w:jc w:val="left"/>
        <w:rPr>
          <w:sz w:val="16"/>
        </w:rPr>
      </w:pPr>
    </w:p>
    <w:p w14:paraId="2C52AB2C" w14:textId="7C0C44E1" w:rsidR="00AA2216" w:rsidRDefault="00B64257">
      <w:pPr>
        <w:pStyle w:val="a3"/>
        <w:spacing w:before="86" w:line="254" w:lineRule="auto"/>
        <w:ind w:left="3030" w:hanging="2532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 wp14:anchorId="44CC177E" wp14:editId="4DACDFA3">
                <wp:simplePos x="0" y="0"/>
                <wp:positionH relativeFrom="page">
                  <wp:posOffset>1075055</wp:posOffset>
                </wp:positionH>
                <wp:positionV relativeFrom="paragraph">
                  <wp:posOffset>-3776980</wp:posOffset>
                </wp:positionV>
                <wp:extent cx="5273675" cy="3709670"/>
                <wp:effectExtent l="0" t="0" r="0" b="0"/>
                <wp:wrapNone/>
                <wp:docPr id="141278988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3675" cy="3709670"/>
                          <a:chOff x="1693" y="-5948"/>
                          <a:chExt cx="8305" cy="5842"/>
                        </a:xfrm>
                      </wpg:grpSpPr>
                      <wps:wsp>
                        <wps:cNvPr id="258156747" name="AutoShape 47"/>
                        <wps:cNvSpPr>
                          <a:spLocks/>
                        </wps:cNvSpPr>
                        <wps:spPr bwMode="auto">
                          <a:xfrm>
                            <a:off x="5248" y="-1139"/>
                            <a:ext cx="736" cy="103"/>
                          </a:xfrm>
                          <a:custGeom>
                            <a:avLst/>
                            <a:gdLst>
                              <a:gd name="T0" fmla="+- 0 5248 5248"/>
                              <a:gd name="T1" fmla="*/ T0 w 736"/>
                              <a:gd name="T2" fmla="+- 0 -1138 -1138"/>
                              <a:gd name="T3" fmla="*/ -1138 h 103"/>
                              <a:gd name="T4" fmla="+- 0 5248 5248"/>
                              <a:gd name="T5" fmla="*/ T4 w 736"/>
                              <a:gd name="T6" fmla="+- 0 -1036 -1138"/>
                              <a:gd name="T7" fmla="*/ -1036 h 103"/>
                              <a:gd name="T8" fmla="+- 0 5984 5248"/>
                              <a:gd name="T9" fmla="*/ T8 w 736"/>
                              <a:gd name="T10" fmla="+- 0 -1138 -1138"/>
                              <a:gd name="T11" fmla="*/ -1138 h 103"/>
                              <a:gd name="T12" fmla="+- 0 5984 5248"/>
                              <a:gd name="T13" fmla="*/ T12 w 736"/>
                              <a:gd name="T14" fmla="+- 0 -1036 -1138"/>
                              <a:gd name="T15" fmla="*/ -1036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36" h="103">
                                <a:moveTo>
                                  <a:pt x="0" y="0"/>
                                </a:moveTo>
                                <a:lnTo>
                                  <a:pt x="0" y="102"/>
                                </a:lnTo>
                                <a:moveTo>
                                  <a:pt x="736" y="0"/>
                                </a:moveTo>
                                <a:lnTo>
                                  <a:pt x="736" y="102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595053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516" y="-1235"/>
                            <a:ext cx="1916" cy="96"/>
                          </a:xfrm>
                          <a:prstGeom prst="rect">
                            <a:avLst/>
                          </a:prstGeom>
                          <a:solidFill>
                            <a:srgbClr val="FF7B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756157" name="AutoShape 45"/>
                        <wps:cNvSpPr>
                          <a:spLocks/>
                        </wps:cNvSpPr>
                        <wps:spPr bwMode="auto">
                          <a:xfrm>
                            <a:off x="5248" y="-1875"/>
                            <a:ext cx="2224" cy="528"/>
                          </a:xfrm>
                          <a:custGeom>
                            <a:avLst/>
                            <a:gdLst>
                              <a:gd name="T0" fmla="+- 0 5248 5248"/>
                              <a:gd name="T1" fmla="*/ T0 w 2224"/>
                              <a:gd name="T2" fmla="+- 0 -1650 -1874"/>
                              <a:gd name="T3" fmla="*/ -1650 h 528"/>
                              <a:gd name="T4" fmla="+- 0 5248 5248"/>
                              <a:gd name="T5" fmla="*/ T4 w 2224"/>
                              <a:gd name="T6" fmla="+- 0 -1458 -1874"/>
                              <a:gd name="T7" fmla="*/ -1458 h 528"/>
                              <a:gd name="T8" fmla="+- 0 5984 5248"/>
                              <a:gd name="T9" fmla="*/ T8 w 2224"/>
                              <a:gd name="T10" fmla="+- 0 -1650 -1874"/>
                              <a:gd name="T11" fmla="*/ -1650 h 528"/>
                              <a:gd name="T12" fmla="+- 0 5984 5248"/>
                              <a:gd name="T13" fmla="*/ T12 w 2224"/>
                              <a:gd name="T14" fmla="+- 0 -1458 -1874"/>
                              <a:gd name="T15" fmla="*/ -1458 h 528"/>
                              <a:gd name="T16" fmla="+- 0 6736 5248"/>
                              <a:gd name="T17" fmla="*/ T16 w 2224"/>
                              <a:gd name="T18" fmla="+- 0 -1650 -1874"/>
                              <a:gd name="T19" fmla="*/ -1650 h 528"/>
                              <a:gd name="T20" fmla="+- 0 6736 5248"/>
                              <a:gd name="T21" fmla="*/ T20 w 2224"/>
                              <a:gd name="T22" fmla="+- 0 -1458 -1874"/>
                              <a:gd name="T23" fmla="*/ -1458 h 528"/>
                              <a:gd name="T24" fmla="+- 0 7472 5248"/>
                              <a:gd name="T25" fmla="*/ T24 w 2224"/>
                              <a:gd name="T26" fmla="+- 0 -1650 -1874"/>
                              <a:gd name="T27" fmla="*/ -1650 h 528"/>
                              <a:gd name="T28" fmla="+- 0 7472 5248"/>
                              <a:gd name="T29" fmla="*/ T28 w 2224"/>
                              <a:gd name="T30" fmla="+- 0 -1346 -1874"/>
                              <a:gd name="T31" fmla="*/ -1346 h 528"/>
                              <a:gd name="T32" fmla="+- 0 7472 5248"/>
                              <a:gd name="T33" fmla="*/ T32 w 2224"/>
                              <a:gd name="T34" fmla="+- 0 -1874 -1874"/>
                              <a:gd name="T35" fmla="*/ -1874 h 528"/>
                              <a:gd name="T36" fmla="+- 0 7472 5248"/>
                              <a:gd name="T37" fmla="*/ T36 w 2224"/>
                              <a:gd name="T38" fmla="+- 0 -1762 -1874"/>
                              <a:gd name="T39" fmla="*/ -1762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24" h="528">
                                <a:moveTo>
                                  <a:pt x="0" y="224"/>
                                </a:moveTo>
                                <a:lnTo>
                                  <a:pt x="0" y="416"/>
                                </a:lnTo>
                                <a:moveTo>
                                  <a:pt x="736" y="224"/>
                                </a:moveTo>
                                <a:lnTo>
                                  <a:pt x="736" y="416"/>
                                </a:lnTo>
                                <a:moveTo>
                                  <a:pt x="1488" y="224"/>
                                </a:moveTo>
                                <a:lnTo>
                                  <a:pt x="1488" y="416"/>
                                </a:lnTo>
                                <a:moveTo>
                                  <a:pt x="2224" y="224"/>
                                </a:moveTo>
                                <a:lnTo>
                                  <a:pt x="2224" y="528"/>
                                </a:lnTo>
                                <a:moveTo>
                                  <a:pt x="2224" y="0"/>
                                </a:moveTo>
                                <a:lnTo>
                                  <a:pt x="2224" y="112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035981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516" y="-1763"/>
                            <a:ext cx="3452" cy="112"/>
                          </a:xfrm>
                          <a:prstGeom prst="rect">
                            <a:avLst/>
                          </a:prstGeom>
                          <a:solidFill>
                            <a:srgbClr val="FF7B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994941" name="AutoShape 43"/>
                        <wps:cNvSpPr>
                          <a:spLocks/>
                        </wps:cNvSpPr>
                        <wps:spPr bwMode="auto">
                          <a:xfrm>
                            <a:off x="6736" y="-1235"/>
                            <a:ext cx="736" cy="199"/>
                          </a:xfrm>
                          <a:custGeom>
                            <a:avLst/>
                            <a:gdLst>
                              <a:gd name="T0" fmla="+- 0 6736 6736"/>
                              <a:gd name="T1" fmla="*/ T0 w 736"/>
                              <a:gd name="T2" fmla="+- 0 -1234 -1234"/>
                              <a:gd name="T3" fmla="*/ -1234 h 199"/>
                              <a:gd name="T4" fmla="+- 0 6736 6736"/>
                              <a:gd name="T5" fmla="*/ T4 w 736"/>
                              <a:gd name="T6" fmla="+- 0 -1036 -1234"/>
                              <a:gd name="T7" fmla="*/ -1036 h 199"/>
                              <a:gd name="T8" fmla="+- 0 7472 6736"/>
                              <a:gd name="T9" fmla="*/ T8 w 736"/>
                              <a:gd name="T10" fmla="+- 0 -1234 -1234"/>
                              <a:gd name="T11" fmla="*/ -1234 h 199"/>
                              <a:gd name="T12" fmla="+- 0 7472 6736"/>
                              <a:gd name="T13" fmla="*/ T12 w 736"/>
                              <a:gd name="T14" fmla="+- 0 -1036 -1234"/>
                              <a:gd name="T15" fmla="*/ -1036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36" h="199">
                                <a:moveTo>
                                  <a:pt x="0" y="0"/>
                                </a:moveTo>
                                <a:lnTo>
                                  <a:pt x="0" y="198"/>
                                </a:lnTo>
                                <a:moveTo>
                                  <a:pt x="736" y="0"/>
                                </a:moveTo>
                                <a:lnTo>
                                  <a:pt x="736" y="198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64092" name="AutoShape 42"/>
                        <wps:cNvSpPr>
                          <a:spLocks/>
                        </wps:cNvSpPr>
                        <wps:spPr bwMode="auto">
                          <a:xfrm>
                            <a:off x="4516" y="-1875"/>
                            <a:ext cx="3020" cy="640"/>
                          </a:xfrm>
                          <a:custGeom>
                            <a:avLst/>
                            <a:gdLst>
                              <a:gd name="T0" fmla="+- 0 7200 4516"/>
                              <a:gd name="T1" fmla="*/ T0 w 3020"/>
                              <a:gd name="T2" fmla="+- 0 -1874 -1874"/>
                              <a:gd name="T3" fmla="*/ -1874 h 640"/>
                              <a:gd name="T4" fmla="+- 0 4516 4516"/>
                              <a:gd name="T5" fmla="*/ T4 w 3020"/>
                              <a:gd name="T6" fmla="+- 0 -1874 -1874"/>
                              <a:gd name="T7" fmla="*/ -1874 h 640"/>
                              <a:gd name="T8" fmla="+- 0 4516 4516"/>
                              <a:gd name="T9" fmla="*/ T8 w 3020"/>
                              <a:gd name="T10" fmla="+- 0 -1762 -1874"/>
                              <a:gd name="T11" fmla="*/ -1762 h 640"/>
                              <a:gd name="T12" fmla="+- 0 7200 4516"/>
                              <a:gd name="T13" fmla="*/ T12 w 3020"/>
                              <a:gd name="T14" fmla="+- 0 -1762 -1874"/>
                              <a:gd name="T15" fmla="*/ -1762 h 640"/>
                              <a:gd name="T16" fmla="+- 0 7200 4516"/>
                              <a:gd name="T17" fmla="*/ T16 w 3020"/>
                              <a:gd name="T18" fmla="+- 0 -1874 -1874"/>
                              <a:gd name="T19" fmla="*/ -1874 h 640"/>
                              <a:gd name="T20" fmla="+- 0 7536 4516"/>
                              <a:gd name="T21" fmla="*/ T20 w 3020"/>
                              <a:gd name="T22" fmla="+- 0 -1346 -1874"/>
                              <a:gd name="T23" fmla="*/ -1346 h 640"/>
                              <a:gd name="T24" fmla="+- 0 4516 4516"/>
                              <a:gd name="T25" fmla="*/ T24 w 3020"/>
                              <a:gd name="T26" fmla="+- 0 -1346 -1874"/>
                              <a:gd name="T27" fmla="*/ -1346 h 640"/>
                              <a:gd name="T28" fmla="+- 0 4516 4516"/>
                              <a:gd name="T29" fmla="*/ T28 w 3020"/>
                              <a:gd name="T30" fmla="+- 0 -1234 -1874"/>
                              <a:gd name="T31" fmla="*/ -1234 h 640"/>
                              <a:gd name="T32" fmla="+- 0 7536 4516"/>
                              <a:gd name="T33" fmla="*/ T32 w 3020"/>
                              <a:gd name="T34" fmla="+- 0 -1234 -1874"/>
                              <a:gd name="T35" fmla="*/ -1234 h 640"/>
                              <a:gd name="T36" fmla="+- 0 7536 4516"/>
                              <a:gd name="T37" fmla="*/ T36 w 3020"/>
                              <a:gd name="T38" fmla="+- 0 -1346 -1874"/>
                              <a:gd name="T39" fmla="*/ -1346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20" h="640">
                                <a:moveTo>
                                  <a:pt x="26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"/>
                                </a:lnTo>
                                <a:lnTo>
                                  <a:pt x="2684" y="112"/>
                                </a:lnTo>
                                <a:lnTo>
                                  <a:pt x="2684" y="0"/>
                                </a:lnTo>
                                <a:close/>
                                <a:moveTo>
                                  <a:pt x="3020" y="528"/>
                                </a:moveTo>
                                <a:lnTo>
                                  <a:pt x="0" y="528"/>
                                </a:lnTo>
                                <a:lnTo>
                                  <a:pt x="0" y="640"/>
                                </a:lnTo>
                                <a:lnTo>
                                  <a:pt x="3020" y="640"/>
                                </a:lnTo>
                                <a:lnTo>
                                  <a:pt x="3020" y="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3061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4516" y="-1459"/>
                            <a:ext cx="2540" cy="112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701587" name="AutoShape 40"/>
                        <wps:cNvSpPr>
                          <a:spLocks/>
                        </wps:cNvSpPr>
                        <wps:spPr bwMode="auto">
                          <a:xfrm>
                            <a:off x="5248" y="-2179"/>
                            <a:ext cx="736" cy="192"/>
                          </a:xfrm>
                          <a:custGeom>
                            <a:avLst/>
                            <a:gdLst>
                              <a:gd name="T0" fmla="+- 0 5248 5248"/>
                              <a:gd name="T1" fmla="*/ T0 w 736"/>
                              <a:gd name="T2" fmla="+- 0 -2178 -2178"/>
                              <a:gd name="T3" fmla="*/ -2178 h 192"/>
                              <a:gd name="T4" fmla="+- 0 5248 5248"/>
                              <a:gd name="T5" fmla="*/ T4 w 736"/>
                              <a:gd name="T6" fmla="+- 0 -1986 -2178"/>
                              <a:gd name="T7" fmla="*/ -1986 h 192"/>
                              <a:gd name="T8" fmla="+- 0 5984 5248"/>
                              <a:gd name="T9" fmla="*/ T8 w 736"/>
                              <a:gd name="T10" fmla="+- 0 -2178 -2178"/>
                              <a:gd name="T11" fmla="*/ -2178 h 192"/>
                              <a:gd name="T12" fmla="+- 0 5984 5248"/>
                              <a:gd name="T13" fmla="*/ T12 w 736"/>
                              <a:gd name="T14" fmla="+- 0 -1986 -2178"/>
                              <a:gd name="T15" fmla="*/ -1986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36" h="192">
                                <a:moveTo>
                                  <a:pt x="0" y="0"/>
                                </a:moveTo>
                                <a:lnTo>
                                  <a:pt x="0" y="192"/>
                                </a:lnTo>
                                <a:moveTo>
                                  <a:pt x="736" y="0"/>
                                </a:moveTo>
                                <a:lnTo>
                                  <a:pt x="736" y="192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59542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4516" y="-2291"/>
                            <a:ext cx="1788" cy="112"/>
                          </a:xfrm>
                          <a:prstGeom prst="rect">
                            <a:avLst/>
                          </a:prstGeom>
                          <a:solidFill>
                            <a:srgbClr val="FF7B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643200" name="AutoShape 38"/>
                        <wps:cNvSpPr>
                          <a:spLocks/>
                        </wps:cNvSpPr>
                        <wps:spPr bwMode="auto">
                          <a:xfrm>
                            <a:off x="5248" y="-3219"/>
                            <a:ext cx="736" cy="832"/>
                          </a:xfrm>
                          <a:custGeom>
                            <a:avLst/>
                            <a:gdLst>
                              <a:gd name="T0" fmla="+- 0 5248 5248"/>
                              <a:gd name="T1" fmla="*/ T0 w 736"/>
                              <a:gd name="T2" fmla="+- 0 -3218 -3218"/>
                              <a:gd name="T3" fmla="*/ -3218 h 832"/>
                              <a:gd name="T4" fmla="+- 0 5248 5248"/>
                              <a:gd name="T5" fmla="*/ T4 w 736"/>
                              <a:gd name="T6" fmla="+- 0 -2498 -3218"/>
                              <a:gd name="T7" fmla="*/ -2498 h 832"/>
                              <a:gd name="T8" fmla="+- 0 5984 5248"/>
                              <a:gd name="T9" fmla="*/ T8 w 736"/>
                              <a:gd name="T10" fmla="+- 0 -3218 -3218"/>
                              <a:gd name="T11" fmla="*/ -3218 h 832"/>
                              <a:gd name="T12" fmla="+- 0 5984 5248"/>
                              <a:gd name="T13" fmla="*/ T12 w 736"/>
                              <a:gd name="T14" fmla="+- 0 -2386 -3218"/>
                              <a:gd name="T15" fmla="*/ -2386 h 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36" h="832">
                                <a:moveTo>
                                  <a:pt x="0" y="0"/>
                                </a:moveTo>
                                <a:lnTo>
                                  <a:pt x="0" y="720"/>
                                </a:lnTo>
                                <a:moveTo>
                                  <a:pt x="736" y="0"/>
                                </a:moveTo>
                                <a:lnTo>
                                  <a:pt x="736" y="832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33917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516" y="-3331"/>
                            <a:ext cx="1932" cy="112"/>
                          </a:xfrm>
                          <a:prstGeom prst="rect">
                            <a:avLst/>
                          </a:prstGeom>
                          <a:solidFill>
                            <a:srgbClr val="FF7B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49395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516" y="-2387"/>
                            <a:ext cx="1516" cy="96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28143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4516" y="-2803"/>
                            <a:ext cx="220" cy="112"/>
                          </a:xfrm>
                          <a:prstGeom prst="rect">
                            <a:avLst/>
                          </a:prstGeom>
                          <a:solidFill>
                            <a:srgbClr val="FF7B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605671" name="AutoShape 34"/>
                        <wps:cNvSpPr>
                          <a:spLocks/>
                        </wps:cNvSpPr>
                        <wps:spPr bwMode="auto">
                          <a:xfrm>
                            <a:off x="4516" y="-3427"/>
                            <a:ext cx="1852" cy="624"/>
                          </a:xfrm>
                          <a:custGeom>
                            <a:avLst/>
                            <a:gdLst>
                              <a:gd name="T0" fmla="+- 0 4688 4516"/>
                              <a:gd name="T1" fmla="*/ T0 w 1852"/>
                              <a:gd name="T2" fmla="+- 0 -2914 -3426"/>
                              <a:gd name="T3" fmla="*/ -2914 h 624"/>
                              <a:gd name="T4" fmla="+- 0 4516 4516"/>
                              <a:gd name="T5" fmla="*/ T4 w 1852"/>
                              <a:gd name="T6" fmla="+- 0 -2914 -3426"/>
                              <a:gd name="T7" fmla="*/ -2914 h 624"/>
                              <a:gd name="T8" fmla="+- 0 4516 4516"/>
                              <a:gd name="T9" fmla="*/ T8 w 1852"/>
                              <a:gd name="T10" fmla="+- 0 -2802 -3426"/>
                              <a:gd name="T11" fmla="*/ -2802 h 624"/>
                              <a:gd name="T12" fmla="+- 0 4688 4516"/>
                              <a:gd name="T13" fmla="*/ T12 w 1852"/>
                              <a:gd name="T14" fmla="+- 0 -2802 -3426"/>
                              <a:gd name="T15" fmla="*/ -2802 h 624"/>
                              <a:gd name="T16" fmla="+- 0 4688 4516"/>
                              <a:gd name="T17" fmla="*/ T16 w 1852"/>
                              <a:gd name="T18" fmla="+- 0 -2914 -3426"/>
                              <a:gd name="T19" fmla="*/ -2914 h 624"/>
                              <a:gd name="T20" fmla="+- 0 6368 4516"/>
                              <a:gd name="T21" fmla="*/ T20 w 1852"/>
                              <a:gd name="T22" fmla="+- 0 -3426 -3426"/>
                              <a:gd name="T23" fmla="*/ -3426 h 624"/>
                              <a:gd name="T24" fmla="+- 0 4516 4516"/>
                              <a:gd name="T25" fmla="*/ T24 w 1852"/>
                              <a:gd name="T26" fmla="+- 0 -3426 -3426"/>
                              <a:gd name="T27" fmla="*/ -3426 h 624"/>
                              <a:gd name="T28" fmla="+- 0 4516 4516"/>
                              <a:gd name="T29" fmla="*/ T28 w 1852"/>
                              <a:gd name="T30" fmla="+- 0 -3330 -3426"/>
                              <a:gd name="T31" fmla="*/ -3330 h 624"/>
                              <a:gd name="T32" fmla="+- 0 6368 4516"/>
                              <a:gd name="T33" fmla="*/ T32 w 1852"/>
                              <a:gd name="T34" fmla="+- 0 -3330 -3426"/>
                              <a:gd name="T35" fmla="*/ -3330 h 624"/>
                              <a:gd name="T36" fmla="+- 0 6368 4516"/>
                              <a:gd name="T37" fmla="*/ T36 w 1852"/>
                              <a:gd name="T38" fmla="+- 0 -3426 -3426"/>
                              <a:gd name="T39" fmla="*/ -3426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52" h="624">
                                <a:moveTo>
                                  <a:pt x="172" y="512"/>
                                </a:moveTo>
                                <a:lnTo>
                                  <a:pt x="0" y="512"/>
                                </a:lnTo>
                                <a:lnTo>
                                  <a:pt x="0" y="624"/>
                                </a:lnTo>
                                <a:lnTo>
                                  <a:pt x="172" y="624"/>
                                </a:lnTo>
                                <a:lnTo>
                                  <a:pt x="172" y="512"/>
                                </a:lnTo>
                                <a:close/>
                                <a:moveTo>
                                  <a:pt x="1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"/>
                                </a:lnTo>
                                <a:lnTo>
                                  <a:pt x="1852" y="96"/>
                                </a:lnTo>
                                <a:lnTo>
                                  <a:pt x="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881532" name="AutoShape 33"/>
                        <wps:cNvSpPr>
                          <a:spLocks/>
                        </wps:cNvSpPr>
                        <wps:spPr bwMode="auto">
                          <a:xfrm>
                            <a:off x="6736" y="-3427"/>
                            <a:ext cx="736" cy="1440"/>
                          </a:xfrm>
                          <a:custGeom>
                            <a:avLst/>
                            <a:gdLst>
                              <a:gd name="T0" fmla="+- 0 6736 6736"/>
                              <a:gd name="T1" fmla="*/ T0 w 736"/>
                              <a:gd name="T2" fmla="+- 0 -3426 -3426"/>
                              <a:gd name="T3" fmla="*/ -3426 h 1440"/>
                              <a:gd name="T4" fmla="+- 0 6736 6736"/>
                              <a:gd name="T5" fmla="*/ T4 w 736"/>
                              <a:gd name="T6" fmla="+- 0 -1986 -3426"/>
                              <a:gd name="T7" fmla="*/ -1986 h 1440"/>
                              <a:gd name="T8" fmla="+- 0 7472 6736"/>
                              <a:gd name="T9" fmla="*/ T8 w 736"/>
                              <a:gd name="T10" fmla="+- 0 -3426 -3426"/>
                              <a:gd name="T11" fmla="*/ -3426 h 1440"/>
                              <a:gd name="T12" fmla="+- 0 7472 6736"/>
                              <a:gd name="T13" fmla="*/ T12 w 736"/>
                              <a:gd name="T14" fmla="+- 0 -1986 -3426"/>
                              <a:gd name="T15" fmla="*/ -1986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36" h="1440">
                                <a:moveTo>
                                  <a:pt x="0" y="0"/>
                                </a:moveTo>
                                <a:lnTo>
                                  <a:pt x="0" y="1440"/>
                                </a:lnTo>
                                <a:moveTo>
                                  <a:pt x="736" y="0"/>
                                </a:moveTo>
                                <a:lnTo>
                                  <a:pt x="736" y="144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686201" name="AutoShape 32"/>
                        <wps:cNvSpPr>
                          <a:spLocks/>
                        </wps:cNvSpPr>
                        <wps:spPr bwMode="auto">
                          <a:xfrm>
                            <a:off x="4516" y="-3027"/>
                            <a:ext cx="3100" cy="1152"/>
                          </a:xfrm>
                          <a:custGeom>
                            <a:avLst/>
                            <a:gdLst>
                              <a:gd name="T0" fmla="+- 0 4784 4516"/>
                              <a:gd name="T1" fmla="*/ T0 w 3100"/>
                              <a:gd name="T2" fmla="+- 0 -3026 -3026"/>
                              <a:gd name="T3" fmla="*/ -3026 h 1152"/>
                              <a:gd name="T4" fmla="+- 0 4516 4516"/>
                              <a:gd name="T5" fmla="*/ T4 w 3100"/>
                              <a:gd name="T6" fmla="+- 0 -3026 -3026"/>
                              <a:gd name="T7" fmla="*/ -3026 h 1152"/>
                              <a:gd name="T8" fmla="+- 0 4516 4516"/>
                              <a:gd name="T9" fmla="*/ T8 w 3100"/>
                              <a:gd name="T10" fmla="+- 0 -2914 -3026"/>
                              <a:gd name="T11" fmla="*/ -2914 h 1152"/>
                              <a:gd name="T12" fmla="+- 0 4784 4516"/>
                              <a:gd name="T13" fmla="*/ T12 w 3100"/>
                              <a:gd name="T14" fmla="+- 0 -2914 -3026"/>
                              <a:gd name="T15" fmla="*/ -2914 h 1152"/>
                              <a:gd name="T16" fmla="+- 0 4784 4516"/>
                              <a:gd name="T17" fmla="*/ T16 w 3100"/>
                              <a:gd name="T18" fmla="+- 0 -3026 -3026"/>
                              <a:gd name="T19" fmla="*/ -3026 h 1152"/>
                              <a:gd name="T20" fmla="+- 0 5984 4516"/>
                              <a:gd name="T21" fmla="*/ T20 w 3100"/>
                              <a:gd name="T22" fmla="+- 0 -2498 -3026"/>
                              <a:gd name="T23" fmla="*/ -2498 h 1152"/>
                              <a:gd name="T24" fmla="+- 0 4516 4516"/>
                              <a:gd name="T25" fmla="*/ T24 w 3100"/>
                              <a:gd name="T26" fmla="+- 0 -2498 -3026"/>
                              <a:gd name="T27" fmla="*/ -2498 h 1152"/>
                              <a:gd name="T28" fmla="+- 0 4516 4516"/>
                              <a:gd name="T29" fmla="*/ T28 w 3100"/>
                              <a:gd name="T30" fmla="+- 0 -2386 -3026"/>
                              <a:gd name="T31" fmla="*/ -2386 h 1152"/>
                              <a:gd name="T32" fmla="+- 0 5984 4516"/>
                              <a:gd name="T33" fmla="*/ T32 w 3100"/>
                              <a:gd name="T34" fmla="+- 0 -2386 -3026"/>
                              <a:gd name="T35" fmla="*/ -2386 h 1152"/>
                              <a:gd name="T36" fmla="+- 0 5984 4516"/>
                              <a:gd name="T37" fmla="*/ T36 w 3100"/>
                              <a:gd name="T38" fmla="+- 0 -2498 -3026"/>
                              <a:gd name="T39" fmla="*/ -2498 h 1152"/>
                              <a:gd name="T40" fmla="+- 0 7616 4516"/>
                              <a:gd name="T41" fmla="*/ T40 w 3100"/>
                              <a:gd name="T42" fmla="+- 0 -1986 -3026"/>
                              <a:gd name="T43" fmla="*/ -1986 h 1152"/>
                              <a:gd name="T44" fmla="+- 0 4516 4516"/>
                              <a:gd name="T45" fmla="*/ T44 w 3100"/>
                              <a:gd name="T46" fmla="+- 0 -1986 -3026"/>
                              <a:gd name="T47" fmla="*/ -1986 h 1152"/>
                              <a:gd name="T48" fmla="+- 0 4516 4516"/>
                              <a:gd name="T49" fmla="*/ T48 w 3100"/>
                              <a:gd name="T50" fmla="+- 0 -1874 -3026"/>
                              <a:gd name="T51" fmla="*/ -1874 h 1152"/>
                              <a:gd name="T52" fmla="+- 0 7616 4516"/>
                              <a:gd name="T53" fmla="*/ T52 w 3100"/>
                              <a:gd name="T54" fmla="+- 0 -1874 -3026"/>
                              <a:gd name="T55" fmla="*/ -1874 h 1152"/>
                              <a:gd name="T56" fmla="+- 0 7616 4516"/>
                              <a:gd name="T57" fmla="*/ T56 w 3100"/>
                              <a:gd name="T58" fmla="+- 0 -1986 -3026"/>
                              <a:gd name="T59" fmla="*/ -1986 h 1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100" h="1152">
                                <a:moveTo>
                                  <a:pt x="2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"/>
                                </a:lnTo>
                                <a:lnTo>
                                  <a:pt x="268" y="112"/>
                                </a:lnTo>
                                <a:lnTo>
                                  <a:pt x="268" y="0"/>
                                </a:lnTo>
                                <a:close/>
                                <a:moveTo>
                                  <a:pt x="1468" y="528"/>
                                </a:moveTo>
                                <a:lnTo>
                                  <a:pt x="0" y="528"/>
                                </a:lnTo>
                                <a:lnTo>
                                  <a:pt x="0" y="640"/>
                                </a:lnTo>
                                <a:lnTo>
                                  <a:pt x="1468" y="640"/>
                                </a:lnTo>
                                <a:lnTo>
                                  <a:pt x="1468" y="528"/>
                                </a:lnTo>
                                <a:close/>
                                <a:moveTo>
                                  <a:pt x="3100" y="1040"/>
                                </a:moveTo>
                                <a:lnTo>
                                  <a:pt x="0" y="1040"/>
                                </a:lnTo>
                                <a:lnTo>
                                  <a:pt x="0" y="1152"/>
                                </a:lnTo>
                                <a:lnTo>
                                  <a:pt x="3100" y="1152"/>
                                </a:lnTo>
                                <a:lnTo>
                                  <a:pt x="3100" y="1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58903" name="AutoShape 31"/>
                        <wps:cNvSpPr>
                          <a:spLocks/>
                        </wps:cNvSpPr>
                        <wps:spPr bwMode="auto">
                          <a:xfrm>
                            <a:off x="5248" y="-3731"/>
                            <a:ext cx="1488" cy="192"/>
                          </a:xfrm>
                          <a:custGeom>
                            <a:avLst/>
                            <a:gdLst>
                              <a:gd name="T0" fmla="+- 0 5248 5248"/>
                              <a:gd name="T1" fmla="*/ T0 w 1488"/>
                              <a:gd name="T2" fmla="+- 0 -3730 -3730"/>
                              <a:gd name="T3" fmla="*/ -3730 h 192"/>
                              <a:gd name="T4" fmla="+- 0 5248 5248"/>
                              <a:gd name="T5" fmla="*/ T4 w 1488"/>
                              <a:gd name="T6" fmla="+- 0 -3538 -3730"/>
                              <a:gd name="T7" fmla="*/ -3538 h 192"/>
                              <a:gd name="T8" fmla="+- 0 5984 5248"/>
                              <a:gd name="T9" fmla="*/ T8 w 1488"/>
                              <a:gd name="T10" fmla="+- 0 -3730 -3730"/>
                              <a:gd name="T11" fmla="*/ -3730 h 192"/>
                              <a:gd name="T12" fmla="+- 0 5984 5248"/>
                              <a:gd name="T13" fmla="*/ T12 w 1488"/>
                              <a:gd name="T14" fmla="+- 0 -3538 -3730"/>
                              <a:gd name="T15" fmla="*/ -3538 h 192"/>
                              <a:gd name="T16" fmla="+- 0 6736 5248"/>
                              <a:gd name="T17" fmla="*/ T16 w 1488"/>
                              <a:gd name="T18" fmla="+- 0 -3730 -3730"/>
                              <a:gd name="T19" fmla="*/ -3730 h 192"/>
                              <a:gd name="T20" fmla="+- 0 6736 5248"/>
                              <a:gd name="T21" fmla="*/ T20 w 1488"/>
                              <a:gd name="T22" fmla="+- 0 -3538 -3730"/>
                              <a:gd name="T23" fmla="*/ -3538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88" h="192">
                                <a:moveTo>
                                  <a:pt x="0" y="0"/>
                                </a:moveTo>
                                <a:lnTo>
                                  <a:pt x="0" y="192"/>
                                </a:lnTo>
                                <a:moveTo>
                                  <a:pt x="736" y="0"/>
                                </a:moveTo>
                                <a:lnTo>
                                  <a:pt x="736" y="192"/>
                                </a:lnTo>
                                <a:moveTo>
                                  <a:pt x="1488" y="0"/>
                                </a:moveTo>
                                <a:lnTo>
                                  <a:pt x="1488" y="192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776245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4516" y="-3843"/>
                            <a:ext cx="2812" cy="112"/>
                          </a:xfrm>
                          <a:prstGeom prst="rect">
                            <a:avLst/>
                          </a:prstGeom>
                          <a:solidFill>
                            <a:srgbClr val="FF7B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747830" name="AutoShape 29"/>
                        <wps:cNvSpPr>
                          <a:spLocks/>
                        </wps:cNvSpPr>
                        <wps:spPr bwMode="auto">
                          <a:xfrm>
                            <a:off x="5248" y="-5721"/>
                            <a:ext cx="736" cy="1766"/>
                          </a:xfrm>
                          <a:custGeom>
                            <a:avLst/>
                            <a:gdLst>
                              <a:gd name="T0" fmla="+- 0 5248 5248"/>
                              <a:gd name="T1" fmla="*/ T0 w 736"/>
                              <a:gd name="T2" fmla="+- 0 -4770 -5720"/>
                              <a:gd name="T3" fmla="*/ -4770 h 1766"/>
                              <a:gd name="T4" fmla="+- 0 5248 5248"/>
                              <a:gd name="T5" fmla="*/ T4 w 736"/>
                              <a:gd name="T6" fmla="+- 0 -4578 -5720"/>
                              <a:gd name="T7" fmla="*/ -4578 h 1766"/>
                              <a:gd name="T8" fmla="+- 0 5984 5248"/>
                              <a:gd name="T9" fmla="*/ T8 w 736"/>
                              <a:gd name="T10" fmla="+- 0 -4770 -5720"/>
                              <a:gd name="T11" fmla="*/ -4770 h 1766"/>
                              <a:gd name="T12" fmla="+- 0 5984 5248"/>
                              <a:gd name="T13" fmla="*/ T12 w 736"/>
                              <a:gd name="T14" fmla="+- 0 -3954 -5720"/>
                              <a:gd name="T15" fmla="*/ -3954 h 1766"/>
                              <a:gd name="T16" fmla="+- 0 5984 5248"/>
                              <a:gd name="T17" fmla="*/ T16 w 736"/>
                              <a:gd name="T18" fmla="+- 0 -5720 -5720"/>
                              <a:gd name="T19" fmla="*/ -5720 h 1766"/>
                              <a:gd name="T20" fmla="+- 0 5984 5248"/>
                              <a:gd name="T21" fmla="*/ T20 w 736"/>
                              <a:gd name="T22" fmla="+- 0 -4882 -5720"/>
                              <a:gd name="T23" fmla="*/ -4882 h 1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36" h="1766">
                                <a:moveTo>
                                  <a:pt x="0" y="950"/>
                                </a:moveTo>
                                <a:lnTo>
                                  <a:pt x="0" y="1142"/>
                                </a:lnTo>
                                <a:moveTo>
                                  <a:pt x="736" y="950"/>
                                </a:moveTo>
                                <a:lnTo>
                                  <a:pt x="736" y="1766"/>
                                </a:lnTo>
                                <a:moveTo>
                                  <a:pt x="736" y="0"/>
                                </a:moveTo>
                                <a:lnTo>
                                  <a:pt x="736" y="838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467881" name="AutoShape 28"/>
                        <wps:cNvSpPr>
                          <a:spLocks/>
                        </wps:cNvSpPr>
                        <wps:spPr bwMode="auto">
                          <a:xfrm>
                            <a:off x="4516" y="-5411"/>
                            <a:ext cx="1788" cy="640"/>
                          </a:xfrm>
                          <a:custGeom>
                            <a:avLst/>
                            <a:gdLst>
                              <a:gd name="T0" fmla="+- 0 4704 4516"/>
                              <a:gd name="T1" fmla="*/ T0 w 1788"/>
                              <a:gd name="T2" fmla="+- 0 -5410 -5410"/>
                              <a:gd name="T3" fmla="*/ -5410 h 640"/>
                              <a:gd name="T4" fmla="+- 0 4516 4516"/>
                              <a:gd name="T5" fmla="*/ T4 w 1788"/>
                              <a:gd name="T6" fmla="+- 0 -5410 -5410"/>
                              <a:gd name="T7" fmla="*/ -5410 h 640"/>
                              <a:gd name="T8" fmla="+- 0 4516 4516"/>
                              <a:gd name="T9" fmla="*/ T8 w 1788"/>
                              <a:gd name="T10" fmla="+- 0 -5298 -5410"/>
                              <a:gd name="T11" fmla="*/ -5298 h 640"/>
                              <a:gd name="T12" fmla="+- 0 4704 4516"/>
                              <a:gd name="T13" fmla="*/ T12 w 1788"/>
                              <a:gd name="T14" fmla="+- 0 -5298 -5410"/>
                              <a:gd name="T15" fmla="*/ -5298 h 640"/>
                              <a:gd name="T16" fmla="+- 0 4704 4516"/>
                              <a:gd name="T17" fmla="*/ T16 w 1788"/>
                              <a:gd name="T18" fmla="+- 0 -5410 -5410"/>
                              <a:gd name="T19" fmla="*/ -5410 h 640"/>
                              <a:gd name="T20" fmla="+- 0 6304 4516"/>
                              <a:gd name="T21" fmla="*/ T20 w 1788"/>
                              <a:gd name="T22" fmla="+- 0 -4882 -5410"/>
                              <a:gd name="T23" fmla="*/ -4882 h 640"/>
                              <a:gd name="T24" fmla="+- 0 4516 4516"/>
                              <a:gd name="T25" fmla="*/ T24 w 1788"/>
                              <a:gd name="T26" fmla="+- 0 -4882 -5410"/>
                              <a:gd name="T27" fmla="*/ -4882 h 640"/>
                              <a:gd name="T28" fmla="+- 0 4516 4516"/>
                              <a:gd name="T29" fmla="*/ T28 w 1788"/>
                              <a:gd name="T30" fmla="+- 0 -4770 -5410"/>
                              <a:gd name="T31" fmla="*/ -4770 h 640"/>
                              <a:gd name="T32" fmla="+- 0 6304 4516"/>
                              <a:gd name="T33" fmla="*/ T32 w 1788"/>
                              <a:gd name="T34" fmla="+- 0 -4770 -5410"/>
                              <a:gd name="T35" fmla="*/ -4770 h 640"/>
                              <a:gd name="T36" fmla="+- 0 6304 4516"/>
                              <a:gd name="T37" fmla="*/ T36 w 1788"/>
                              <a:gd name="T38" fmla="+- 0 -4882 -5410"/>
                              <a:gd name="T39" fmla="*/ -4882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88" h="640">
                                <a:moveTo>
                                  <a:pt x="1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"/>
                                </a:lnTo>
                                <a:lnTo>
                                  <a:pt x="188" y="112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788" y="528"/>
                                </a:moveTo>
                                <a:lnTo>
                                  <a:pt x="0" y="528"/>
                                </a:lnTo>
                                <a:lnTo>
                                  <a:pt x="0" y="640"/>
                                </a:lnTo>
                                <a:lnTo>
                                  <a:pt x="1788" y="640"/>
                                </a:lnTo>
                                <a:lnTo>
                                  <a:pt x="1788" y="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B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383756" name="AutoShape 27"/>
                        <wps:cNvSpPr>
                          <a:spLocks/>
                        </wps:cNvSpPr>
                        <wps:spPr bwMode="auto">
                          <a:xfrm>
                            <a:off x="6736" y="-5721"/>
                            <a:ext cx="736" cy="2182"/>
                          </a:xfrm>
                          <a:custGeom>
                            <a:avLst/>
                            <a:gdLst>
                              <a:gd name="T0" fmla="+- 0 6736 6736"/>
                              <a:gd name="T1" fmla="*/ T0 w 736"/>
                              <a:gd name="T2" fmla="+- 0 -5720 -5720"/>
                              <a:gd name="T3" fmla="*/ -5720 h 2182"/>
                              <a:gd name="T4" fmla="+- 0 6736 6736"/>
                              <a:gd name="T5" fmla="*/ T4 w 736"/>
                              <a:gd name="T6" fmla="+- 0 -3954 -5720"/>
                              <a:gd name="T7" fmla="*/ -3954 h 2182"/>
                              <a:gd name="T8" fmla="+- 0 7472 6736"/>
                              <a:gd name="T9" fmla="*/ T8 w 736"/>
                              <a:gd name="T10" fmla="+- 0 -3842 -5720"/>
                              <a:gd name="T11" fmla="*/ -3842 h 2182"/>
                              <a:gd name="T12" fmla="+- 0 7472 6736"/>
                              <a:gd name="T13" fmla="*/ T12 w 736"/>
                              <a:gd name="T14" fmla="+- 0 -3538 -5720"/>
                              <a:gd name="T15" fmla="*/ -3538 h 2182"/>
                              <a:gd name="T16" fmla="+- 0 7472 6736"/>
                              <a:gd name="T17" fmla="*/ T16 w 736"/>
                              <a:gd name="T18" fmla="+- 0 -5720 -5720"/>
                              <a:gd name="T19" fmla="*/ -5720 h 2182"/>
                              <a:gd name="T20" fmla="+- 0 7472 6736"/>
                              <a:gd name="T21" fmla="*/ T20 w 736"/>
                              <a:gd name="T22" fmla="+- 0 -3954 -5720"/>
                              <a:gd name="T23" fmla="*/ -3954 h 2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36" h="2182">
                                <a:moveTo>
                                  <a:pt x="0" y="0"/>
                                </a:moveTo>
                                <a:lnTo>
                                  <a:pt x="0" y="1766"/>
                                </a:lnTo>
                                <a:moveTo>
                                  <a:pt x="736" y="1878"/>
                                </a:moveTo>
                                <a:lnTo>
                                  <a:pt x="736" y="2182"/>
                                </a:lnTo>
                                <a:moveTo>
                                  <a:pt x="736" y="0"/>
                                </a:moveTo>
                                <a:lnTo>
                                  <a:pt x="736" y="1766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59523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516" y="-3955"/>
                            <a:ext cx="3132" cy="11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970373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5248" y="-4370"/>
                            <a:ext cx="0" cy="304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469399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516" y="-4371"/>
                            <a:ext cx="668" cy="112"/>
                          </a:xfrm>
                          <a:prstGeom prst="rect">
                            <a:avLst/>
                          </a:prstGeom>
                          <a:solidFill>
                            <a:srgbClr val="FF7B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670570" name="AutoShape 23"/>
                        <wps:cNvSpPr>
                          <a:spLocks/>
                        </wps:cNvSpPr>
                        <wps:spPr bwMode="auto">
                          <a:xfrm>
                            <a:off x="4516" y="-5507"/>
                            <a:ext cx="1260" cy="1136"/>
                          </a:xfrm>
                          <a:custGeom>
                            <a:avLst/>
                            <a:gdLst>
                              <a:gd name="T0" fmla="+- 0 4768 4516"/>
                              <a:gd name="T1" fmla="*/ T0 w 1260"/>
                              <a:gd name="T2" fmla="+- 0 -5506 -5506"/>
                              <a:gd name="T3" fmla="*/ -5506 h 1136"/>
                              <a:gd name="T4" fmla="+- 0 4516 4516"/>
                              <a:gd name="T5" fmla="*/ T4 w 1260"/>
                              <a:gd name="T6" fmla="+- 0 -5506 -5506"/>
                              <a:gd name="T7" fmla="*/ -5506 h 1136"/>
                              <a:gd name="T8" fmla="+- 0 4516 4516"/>
                              <a:gd name="T9" fmla="*/ T8 w 1260"/>
                              <a:gd name="T10" fmla="+- 0 -5410 -5506"/>
                              <a:gd name="T11" fmla="*/ -5410 h 1136"/>
                              <a:gd name="T12" fmla="+- 0 4768 4516"/>
                              <a:gd name="T13" fmla="*/ T12 w 1260"/>
                              <a:gd name="T14" fmla="+- 0 -5410 -5506"/>
                              <a:gd name="T15" fmla="*/ -5410 h 1136"/>
                              <a:gd name="T16" fmla="+- 0 4768 4516"/>
                              <a:gd name="T17" fmla="*/ T16 w 1260"/>
                              <a:gd name="T18" fmla="+- 0 -5506 -5506"/>
                              <a:gd name="T19" fmla="*/ -5506 h 1136"/>
                              <a:gd name="T20" fmla="+- 0 5408 4516"/>
                              <a:gd name="T21" fmla="*/ T20 w 1260"/>
                              <a:gd name="T22" fmla="+- 0 -4466 -5506"/>
                              <a:gd name="T23" fmla="*/ -4466 h 1136"/>
                              <a:gd name="T24" fmla="+- 0 4516 4516"/>
                              <a:gd name="T25" fmla="*/ T24 w 1260"/>
                              <a:gd name="T26" fmla="+- 0 -4466 -5506"/>
                              <a:gd name="T27" fmla="*/ -4466 h 1136"/>
                              <a:gd name="T28" fmla="+- 0 4516 4516"/>
                              <a:gd name="T29" fmla="*/ T28 w 1260"/>
                              <a:gd name="T30" fmla="+- 0 -4370 -5506"/>
                              <a:gd name="T31" fmla="*/ -4370 h 1136"/>
                              <a:gd name="T32" fmla="+- 0 5408 4516"/>
                              <a:gd name="T33" fmla="*/ T32 w 1260"/>
                              <a:gd name="T34" fmla="+- 0 -4370 -5506"/>
                              <a:gd name="T35" fmla="*/ -4370 h 1136"/>
                              <a:gd name="T36" fmla="+- 0 5408 4516"/>
                              <a:gd name="T37" fmla="*/ T36 w 1260"/>
                              <a:gd name="T38" fmla="+- 0 -4466 -5506"/>
                              <a:gd name="T39" fmla="*/ -4466 h 1136"/>
                              <a:gd name="T40" fmla="+- 0 5776 4516"/>
                              <a:gd name="T41" fmla="*/ T40 w 1260"/>
                              <a:gd name="T42" fmla="+- 0 -4994 -5506"/>
                              <a:gd name="T43" fmla="*/ -4994 h 1136"/>
                              <a:gd name="T44" fmla="+- 0 4516 4516"/>
                              <a:gd name="T45" fmla="*/ T44 w 1260"/>
                              <a:gd name="T46" fmla="+- 0 -4994 -5506"/>
                              <a:gd name="T47" fmla="*/ -4994 h 1136"/>
                              <a:gd name="T48" fmla="+- 0 4516 4516"/>
                              <a:gd name="T49" fmla="*/ T48 w 1260"/>
                              <a:gd name="T50" fmla="+- 0 -4882 -5506"/>
                              <a:gd name="T51" fmla="*/ -4882 h 1136"/>
                              <a:gd name="T52" fmla="+- 0 5776 4516"/>
                              <a:gd name="T53" fmla="*/ T52 w 1260"/>
                              <a:gd name="T54" fmla="+- 0 -4882 -5506"/>
                              <a:gd name="T55" fmla="*/ -4882 h 1136"/>
                              <a:gd name="T56" fmla="+- 0 5776 4516"/>
                              <a:gd name="T57" fmla="*/ T56 w 1260"/>
                              <a:gd name="T58" fmla="+- 0 -4994 -5506"/>
                              <a:gd name="T59" fmla="*/ -4994 h 1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60" h="1136">
                                <a:moveTo>
                                  <a:pt x="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"/>
                                </a:lnTo>
                                <a:lnTo>
                                  <a:pt x="252" y="96"/>
                                </a:lnTo>
                                <a:lnTo>
                                  <a:pt x="252" y="0"/>
                                </a:lnTo>
                                <a:close/>
                                <a:moveTo>
                                  <a:pt x="892" y="1040"/>
                                </a:moveTo>
                                <a:lnTo>
                                  <a:pt x="0" y="1040"/>
                                </a:lnTo>
                                <a:lnTo>
                                  <a:pt x="0" y="1136"/>
                                </a:lnTo>
                                <a:lnTo>
                                  <a:pt x="892" y="1136"/>
                                </a:lnTo>
                                <a:lnTo>
                                  <a:pt x="892" y="1040"/>
                                </a:lnTo>
                                <a:close/>
                                <a:moveTo>
                                  <a:pt x="1260" y="512"/>
                                </a:moveTo>
                                <a:lnTo>
                                  <a:pt x="0" y="512"/>
                                </a:lnTo>
                                <a:lnTo>
                                  <a:pt x="0" y="624"/>
                                </a:lnTo>
                                <a:lnTo>
                                  <a:pt x="1260" y="624"/>
                                </a:lnTo>
                                <a:lnTo>
                                  <a:pt x="1260" y="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473883" name="AutoShape 22"/>
                        <wps:cNvSpPr>
                          <a:spLocks/>
                        </wps:cNvSpPr>
                        <wps:spPr bwMode="auto">
                          <a:xfrm>
                            <a:off x="8208" y="-5721"/>
                            <a:ext cx="2" cy="4685"/>
                          </a:xfrm>
                          <a:custGeom>
                            <a:avLst/>
                            <a:gdLst>
                              <a:gd name="T0" fmla="+- 0 -3426 -5720"/>
                              <a:gd name="T1" fmla="*/ -3426 h 4685"/>
                              <a:gd name="T2" fmla="+- 0 -1036 -5720"/>
                              <a:gd name="T3" fmla="*/ -1036 h 4685"/>
                              <a:gd name="T4" fmla="+- 0 -5720 -5720"/>
                              <a:gd name="T5" fmla="*/ -5720 h 4685"/>
                              <a:gd name="T6" fmla="+- 0 -3538 -5720"/>
                              <a:gd name="T7" fmla="*/ -3538 h 46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4685">
                                <a:moveTo>
                                  <a:pt x="0" y="2294"/>
                                </a:moveTo>
                                <a:lnTo>
                                  <a:pt x="0" y="4684"/>
                                </a:lnTo>
                                <a:moveTo>
                                  <a:pt x="0" y="0"/>
                                </a:moveTo>
                                <a:lnTo>
                                  <a:pt x="0" y="2182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898784" name="AutoShape 21"/>
                        <wps:cNvSpPr>
                          <a:spLocks/>
                        </wps:cNvSpPr>
                        <wps:spPr bwMode="auto">
                          <a:xfrm>
                            <a:off x="4516" y="-4579"/>
                            <a:ext cx="4300" cy="1152"/>
                          </a:xfrm>
                          <a:custGeom>
                            <a:avLst/>
                            <a:gdLst>
                              <a:gd name="T0" fmla="+- 0 5328 4516"/>
                              <a:gd name="T1" fmla="*/ T0 w 4300"/>
                              <a:gd name="T2" fmla="+- 0 -4578 -4578"/>
                              <a:gd name="T3" fmla="*/ -4578 h 1152"/>
                              <a:gd name="T4" fmla="+- 0 4516 4516"/>
                              <a:gd name="T5" fmla="*/ T4 w 4300"/>
                              <a:gd name="T6" fmla="+- 0 -4578 -4578"/>
                              <a:gd name="T7" fmla="*/ -4578 h 1152"/>
                              <a:gd name="T8" fmla="+- 0 4516 4516"/>
                              <a:gd name="T9" fmla="*/ T8 w 4300"/>
                              <a:gd name="T10" fmla="+- 0 -4466 -4578"/>
                              <a:gd name="T11" fmla="*/ -4466 h 1152"/>
                              <a:gd name="T12" fmla="+- 0 5328 4516"/>
                              <a:gd name="T13" fmla="*/ T12 w 4300"/>
                              <a:gd name="T14" fmla="+- 0 -4466 -4578"/>
                              <a:gd name="T15" fmla="*/ -4466 h 1152"/>
                              <a:gd name="T16" fmla="+- 0 5328 4516"/>
                              <a:gd name="T17" fmla="*/ T16 w 4300"/>
                              <a:gd name="T18" fmla="+- 0 -4578 -4578"/>
                              <a:gd name="T19" fmla="*/ -4578 h 1152"/>
                              <a:gd name="T20" fmla="+- 0 5840 4516"/>
                              <a:gd name="T21" fmla="*/ T20 w 4300"/>
                              <a:gd name="T22" fmla="+- 0 -4066 -4578"/>
                              <a:gd name="T23" fmla="*/ -4066 h 1152"/>
                              <a:gd name="T24" fmla="+- 0 4516 4516"/>
                              <a:gd name="T25" fmla="*/ T24 w 4300"/>
                              <a:gd name="T26" fmla="+- 0 -4066 -4578"/>
                              <a:gd name="T27" fmla="*/ -4066 h 1152"/>
                              <a:gd name="T28" fmla="+- 0 4516 4516"/>
                              <a:gd name="T29" fmla="*/ T28 w 4300"/>
                              <a:gd name="T30" fmla="+- 0 -3954 -4578"/>
                              <a:gd name="T31" fmla="*/ -3954 h 1152"/>
                              <a:gd name="T32" fmla="+- 0 5840 4516"/>
                              <a:gd name="T33" fmla="*/ T32 w 4300"/>
                              <a:gd name="T34" fmla="+- 0 -3954 -4578"/>
                              <a:gd name="T35" fmla="*/ -3954 h 1152"/>
                              <a:gd name="T36" fmla="+- 0 5840 4516"/>
                              <a:gd name="T37" fmla="*/ T36 w 4300"/>
                              <a:gd name="T38" fmla="+- 0 -4066 -4578"/>
                              <a:gd name="T39" fmla="*/ -4066 h 1152"/>
                              <a:gd name="T40" fmla="+- 0 8816 4516"/>
                              <a:gd name="T41" fmla="*/ T40 w 4300"/>
                              <a:gd name="T42" fmla="+- 0 -3538 -4578"/>
                              <a:gd name="T43" fmla="*/ -3538 h 1152"/>
                              <a:gd name="T44" fmla="+- 0 4516 4516"/>
                              <a:gd name="T45" fmla="*/ T44 w 4300"/>
                              <a:gd name="T46" fmla="+- 0 -3538 -4578"/>
                              <a:gd name="T47" fmla="*/ -3538 h 1152"/>
                              <a:gd name="T48" fmla="+- 0 4516 4516"/>
                              <a:gd name="T49" fmla="*/ T48 w 4300"/>
                              <a:gd name="T50" fmla="+- 0 -3426 -4578"/>
                              <a:gd name="T51" fmla="*/ -3426 h 1152"/>
                              <a:gd name="T52" fmla="+- 0 8816 4516"/>
                              <a:gd name="T53" fmla="*/ T52 w 4300"/>
                              <a:gd name="T54" fmla="+- 0 -3426 -4578"/>
                              <a:gd name="T55" fmla="*/ -3426 h 1152"/>
                              <a:gd name="T56" fmla="+- 0 8816 4516"/>
                              <a:gd name="T57" fmla="*/ T56 w 4300"/>
                              <a:gd name="T58" fmla="+- 0 -3538 -4578"/>
                              <a:gd name="T59" fmla="*/ -3538 h 1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300" h="1152">
                                <a:moveTo>
                                  <a:pt x="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"/>
                                </a:lnTo>
                                <a:lnTo>
                                  <a:pt x="812" y="112"/>
                                </a:lnTo>
                                <a:lnTo>
                                  <a:pt x="812" y="0"/>
                                </a:lnTo>
                                <a:close/>
                                <a:moveTo>
                                  <a:pt x="1324" y="512"/>
                                </a:moveTo>
                                <a:lnTo>
                                  <a:pt x="0" y="512"/>
                                </a:lnTo>
                                <a:lnTo>
                                  <a:pt x="0" y="624"/>
                                </a:lnTo>
                                <a:lnTo>
                                  <a:pt x="1324" y="624"/>
                                </a:lnTo>
                                <a:lnTo>
                                  <a:pt x="1324" y="512"/>
                                </a:lnTo>
                                <a:close/>
                                <a:moveTo>
                                  <a:pt x="4300" y="1040"/>
                                </a:moveTo>
                                <a:lnTo>
                                  <a:pt x="0" y="1040"/>
                                </a:lnTo>
                                <a:lnTo>
                                  <a:pt x="0" y="1152"/>
                                </a:lnTo>
                                <a:lnTo>
                                  <a:pt x="4300" y="1152"/>
                                </a:lnTo>
                                <a:lnTo>
                                  <a:pt x="4300" y="1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183823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5248" y="-5720"/>
                            <a:ext cx="0" cy="614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628661" name="AutoShape 19"/>
                        <wps:cNvSpPr>
                          <a:spLocks/>
                        </wps:cNvSpPr>
                        <wps:spPr bwMode="auto">
                          <a:xfrm>
                            <a:off x="4516" y="-5619"/>
                            <a:ext cx="860" cy="624"/>
                          </a:xfrm>
                          <a:custGeom>
                            <a:avLst/>
                            <a:gdLst>
                              <a:gd name="T0" fmla="+- 0 4608 4516"/>
                              <a:gd name="T1" fmla="*/ T0 w 860"/>
                              <a:gd name="T2" fmla="+- 0 -5618 -5618"/>
                              <a:gd name="T3" fmla="*/ -5618 h 624"/>
                              <a:gd name="T4" fmla="+- 0 4516 4516"/>
                              <a:gd name="T5" fmla="*/ T4 w 860"/>
                              <a:gd name="T6" fmla="+- 0 -5618 -5618"/>
                              <a:gd name="T7" fmla="*/ -5618 h 624"/>
                              <a:gd name="T8" fmla="+- 0 4516 4516"/>
                              <a:gd name="T9" fmla="*/ T8 w 860"/>
                              <a:gd name="T10" fmla="+- 0 -5506 -5618"/>
                              <a:gd name="T11" fmla="*/ -5506 h 624"/>
                              <a:gd name="T12" fmla="+- 0 4608 4516"/>
                              <a:gd name="T13" fmla="*/ T12 w 860"/>
                              <a:gd name="T14" fmla="+- 0 -5506 -5618"/>
                              <a:gd name="T15" fmla="*/ -5506 h 624"/>
                              <a:gd name="T16" fmla="+- 0 4608 4516"/>
                              <a:gd name="T17" fmla="*/ T16 w 860"/>
                              <a:gd name="T18" fmla="+- 0 -5618 -5618"/>
                              <a:gd name="T19" fmla="*/ -5618 h 624"/>
                              <a:gd name="T20" fmla="+- 0 5376 4516"/>
                              <a:gd name="T21" fmla="*/ T20 w 860"/>
                              <a:gd name="T22" fmla="+- 0 -5106 -5618"/>
                              <a:gd name="T23" fmla="*/ -5106 h 624"/>
                              <a:gd name="T24" fmla="+- 0 4516 4516"/>
                              <a:gd name="T25" fmla="*/ T24 w 860"/>
                              <a:gd name="T26" fmla="+- 0 -5106 -5618"/>
                              <a:gd name="T27" fmla="*/ -5106 h 624"/>
                              <a:gd name="T28" fmla="+- 0 4516 4516"/>
                              <a:gd name="T29" fmla="*/ T28 w 860"/>
                              <a:gd name="T30" fmla="+- 0 -4994 -5618"/>
                              <a:gd name="T31" fmla="*/ -4994 h 624"/>
                              <a:gd name="T32" fmla="+- 0 5376 4516"/>
                              <a:gd name="T33" fmla="*/ T32 w 860"/>
                              <a:gd name="T34" fmla="+- 0 -4994 -5618"/>
                              <a:gd name="T35" fmla="*/ -4994 h 624"/>
                              <a:gd name="T36" fmla="+- 0 5376 4516"/>
                              <a:gd name="T37" fmla="*/ T36 w 860"/>
                              <a:gd name="T38" fmla="+- 0 -5106 -5618"/>
                              <a:gd name="T39" fmla="*/ -5106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0" h="624">
                                <a:moveTo>
                                  <a:pt x="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"/>
                                </a:lnTo>
                                <a:lnTo>
                                  <a:pt x="92" y="112"/>
                                </a:lnTo>
                                <a:lnTo>
                                  <a:pt x="92" y="0"/>
                                </a:lnTo>
                                <a:close/>
                                <a:moveTo>
                                  <a:pt x="860" y="512"/>
                                </a:moveTo>
                                <a:lnTo>
                                  <a:pt x="0" y="512"/>
                                </a:lnTo>
                                <a:lnTo>
                                  <a:pt x="0" y="624"/>
                                </a:lnTo>
                                <a:lnTo>
                                  <a:pt x="860" y="624"/>
                                </a:lnTo>
                                <a:lnTo>
                                  <a:pt x="860" y="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13882" name="AutoShape 18"/>
                        <wps:cNvSpPr>
                          <a:spLocks/>
                        </wps:cNvSpPr>
                        <wps:spPr bwMode="auto">
                          <a:xfrm>
                            <a:off x="1801" y="-5721"/>
                            <a:ext cx="7878" cy="4685"/>
                          </a:xfrm>
                          <a:custGeom>
                            <a:avLst/>
                            <a:gdLst>
                              <a:gd name="T0" fmla="+- 0 4516 1801"/>
                              <a:gd name="T1" fmla="*/ T0 w 7878"/>
                              <a:gd name="T2" fmla="+- 0 -1036 -5720"/>
                              <a:gd name="T3" fmla="*/ -1036 h 4685"/>
                              <a:gd name="T4" fmla="+- 0 4516 1801"/>
                              <a:gd name="T5" fmla="*/ T4 w 7878"/>
                              <a:gd name="T6" fmla="+- 0 -5720 -5720"/>
                              <a:gd name="T7" fmla="*/ -5720 h 4685"/>
                              <a:gd name="T8" fmla="+- 0 2642 1801"/>
                              <a:gd name="T9" fmla="*/ T8 w 7878"/>
                              <a:gd name="T10" fmla="+- 0 -1036 -5720"/>
                              <a:gd name="T11" fmla="*/ -1036 h 4685"/>
                              <a:gd name="T12" fmla="+- 0 4516 1801"/>
                              <a:gd name="T13" fmla="*/ T12 w 7878"/>
                              <a:gd name="T14" fmla="+- 0 -1036 -5720"/>
                              <a:gd name="T15" fmla="*/ -1036 h 4685"/>
                              <a:gd name="T16" fmla="+- 0 2642 1801"/>
                              <a:gd name="T17" fmla="*/ T16 w 7878"/>
                              <a:gd name="T18" fmla="+- 0 -3122 -5720"/>
                              <a:gd name="T19" fmla="*/ -3122 h 4685"/>
                              <a:gd name="T20" fmla="+- 0 4516 1801"/>
                              <a:gd name="T21" fmla="*/ T20 w 7878"/>
                              <a:gd name="T22" fmla="+- 0 -3122 -5720"/>
                              <a:gd name="T23" fmla="*/ -3122 h 4685"/>
                              <a:gd name="T24" fmla="+- 0 2642 1801"/>
                              <a:gd name="T25" fmla="*/ T24 w 7878"/>
                              <a:gd name="T26" fmla="+- 0 -5720 -5720"/>
                              <a:gd name="T27" fmla="*/ -5720 h 4685"/>
                              <a:gd name="T28" fmla="+- 0 4516 1801"/>
                              <a:gd name="T29" fmla="*/ T28 w 7878"/>
                              <a:gd name="T30" fmla="+- 0 -5720 -5720"/>
                              <a:gd name="T31" fmla="*/ -5720 h 4685"/>
                              <a:gd name="T32" fmla="+- 0 1801 1801"/>
                              <a:gd name="T33" fmla="*/ T32 w 7878"/>
                              <a:gd name="T34" fmla="+- 0 -1036 -5720"/>
                              <a:gd name="T35" fmla="*/ -1036 h 4685"/>
                              <a:gd name="T36" fmla="+- 0 2642 1801"/>
                              <a:gd name="T37" fmla="*/ T36 w 7878"/>
                              <a:gd name="T38" fmla="+- 0 -1036 -5720"/>
                              <a:gd name="T39" fmla="*/ -1036 h 4685"/>
                              <a:gd name="T40" fmla="+- 0 1801 1801"/>
                              <a:gd name="T41" fmla="*/ T40 w 7878"/>
                              <a:gd name="T42" fmla="+- 0 -3122 -5720"/>
                              <a:gd name="T43" fmla="*/ -3122 h 4685"/>
                              <a:gd name="T44" fmla="+- 0 2642 1801"/>
                              <a:gd name="T45" fmla="*/ T44 w 7878"/>
                              <a:gd name="T46" fmla="+- 0 -3122 -5720"/>
                              <a:gd name="T47" fmla="*/ -3122 h 4685"/>
                              <a:gd name="T48" fmla="+- 0 1801 1801"/>
                              <a:gd name="T49" fmla="*/ T48 w 7878"/>
                              <a:gd name="T50" fmla="+- 0 -5720 -5720"/>
                              <a:gd name="T51" fmla="*/ -5720 h 4685"/>
                              <a:gd name="T52" fmla="+- 0 2642 1801"/>
                              <a:gd name="T53" fmla="*/ T52 w 7878"/>
                              <a:gd name="T54" fmla="+- 0 -5720 -5720"/>
                              <a:gd name="T55" fmla="*/ -5720 h 4685"/>
                              <a:gd name="T56" fmla="+- 0 8944 1801"/>
                              <a:gd name="T57" fmla="*/ T56 w 7878"/>
                              <a:gd name="T58" fmla="+- 0 -5720 -5720"/>
                              <a:gd name="T59" fmla="*/ -5720 h 4685"/>
                              <a:gd name="T60" fmla="+- 0 8944 1801"/>
                              <a:gd name="T61" fmla="*/ T60 w 7878"/>
                              <a:gd name="T62" fmla="+- 0 -1036 -5720"/>
                              <a:gd name="T63" fmla="*/ -1036 h 4685"/>
                              <a:gd name="T64" fmla="+- 0 9679 1801"/>
                              <a:gd name="T65" fmla="*/ T64 w 7878"/>
                              <a:gd name="T66" fmla="+- 0 -5720 -5720"/>
                              <a:gd name="T67" fmla="*/ -5720 h 4685"/>
                              <a:gd name="T68" fmla="+- 0 9679 1801"/>
                              <a:gd name="T69" fmla="*/ T68 w 7878"/>
                              <a:gd name="T70" fmla="+- 0 -1036 -5720"/>
                              <a:gd name="T71" fmla="*/ -1036 h 4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878" h="4685">
                                <a:moveTo>
                                  <a:pt x="2715" y="4684"/>
                                </a:moveTo>
                                <a:lnTo>
                                  <a:pt x="2715" y="0"/>
                                </a:lnTo>
                                <a:moveTo>
                                  <a:pt x="841" y="4684"/>
                                </a:moveTo>
                                <a:lnTo>
                                  <a:pt x="2715" y="4684"/>
                                </a:lnTo>
                                <a:moveTo>
                                  <a:pt x="841" y="2598"/>
                                </a:moveTo>
                                <a:lnTo>
                                  <a:pt x="2715" y="2598"/>
                                </a:lnTo>
                                <a:moveTo>
                                  <a:pt x="841" y="0"/>
                                </a:moveTo>
                                <a:lnTo>
                                  <a:pt x="2715" y="0"/>
                                </a:lnTo>
                                <a:moveTo>
                                  <a:pt x="0" y="4684"/>
                                </a:moveTo>
                                <a:lnTo>
                                  <a:pt x="841" y="4684"/>
                                </a:lnTo>
                                <a:moveTo>
                                  <a:pt x="0" y="2598"/>
                                </a:moveTo>
                                <a:lnTo>
                                  <a:pt x="841" y="2598"/>
                                </a:lnTo>
                                <a:moveTo>
                                  <a:pt x="0" y="0"/>
                                </a:moveTo>
                                <a:lnTo>
                                  <a:pt x="841" y="0"/>
                                </a:lnTo>
                                <a:moveTo>
                                  <a:pt x="7143" y="0"/>
                                </a:moveTo>
                                <a:lnTo>
                                  <a:pt x="7143" y="4684"/>
                                </a:lnTo>
                                <a:moveTo>
                                  <a:pt x="7878" y="0"/>
                                </a:moveTo>
                                <a:lnTo>
                                  <a:pt x="7878" y="4684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4684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955" y="-45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74766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588" y="-45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53947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276" y="-45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7B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06966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01" y="-5941"/>
                            <a:ext cx="8289" cy="5826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94699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667" y="-5535"/>
                            <a:ext cx="1715" cy="4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C48AEC" w14:textId="77777777" w:rsidR="00AA2216" w:rsidRDefault="00000000">
                              <w:pPr>
                                <w:spacing w:line="178" w:lineRule="exact"/>
                                <w:ind w:right="47"/>
                                <w:jc w:val="right"/>
                                <w:rPr>
                                  <w:rFonts w:ascii="Calibri" w:hAns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w w:val="105"/>
                                  <w:sz w:val="17"/>
                                </w:rPr>
                                <w:t>Затрудняюсь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w w:val="105"/>
                                  <w:sz w:val="17"/>
                                </w:rPr>
                                <w:t>ответить</w:t>
                              </w:r>
                            </w:p>
                            <w:p w14:paraId="4C127D3D" w14:textId="77777777" w:rsidR="00AA2216" w:rsidRDefault="00AA2216">
                              <w:pPr>
                                <w:spacing w:before="8"/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14:paraId="7C5B7083" w14:textId="77777777" w:rsidR="00AA2216" w:rsidRDefault="00000000">
                              <w:pPr>
                                <w:spacing w:line="602" w:lineRule="auto"/>
                                <w:ind w:left="526" w:right="18" w:hanging="266"/>
                                <w:jc w:val="right"/>
                                <w:rPr>
                                  <w:rFonts w:ascii="Calibri" w:hAns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7"/>
                                </w:rPr>
                                <w:t>Нервозность,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7"/>
                                </w:rPr>
                                <w:t>стыд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7"/>
                                </w:rPr>
                                <w:t>Болезненность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w w:val="105"/>
                                  <w:sz w:val="17"/>
                                </w:rPr>
                                <w:t>Дискомфорт</w:t>
                              </w:r>
                            </w:p>
                            <w:p w14:paraId="5AF84C3F" w14:textId="77777777" w:rsidR="00AA2216" w:rsidRDefault="00000000">
                              <w:pPr>
                                <w:spacing w:line="602" w:lineRule="auto"/>
                                <w:ind w:right="33" w:firstLine="1137"/>
                                <w:jc w:val="right"/>
                                <w:rPr>
                                  <w:rFonts w:ascii="Calibri" w:hAns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w w:val="105"/>
                                  <w:sz w:val="17"/>
                                </w:rPr>
                                <w:t>Ничего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8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w w:val="105"/>
                                  <w:sz w:val="17"/>
                                </w:rPr>
                                <w:t>Затрудняюсь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w w:val="105"/>
                                  <w:sz w:val="17"/>
                                </w:rPr>
                                <w:t>ответить</w:t>
                              </w:r>
                            </w:p>
                            <w:p w14:paraId="0291F411" w14:textId="77777777" w:rsidR="00AA2216" w:rsidRDefault="00000000">
                              <w:pPr>
                                <w:spacing w:before="1" w:line="602" w:lineRule="auto"/>
                                <w:ind w:left="624" w:right="25" w:firstLine="635"/>
                                <w:jc w:val="right"/>
                                <w:rPr>
                                  <w:rFonts w:ascii="Calibri" w:hAns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7"/>
                                </w:rPr>
                                <w:t>Страх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w w:val="105"/>
                                  <w:sz w:val="17"/>
                                </w:rPr>
                                <w:t>Беспокойство</w:t>
                              </w:r>
                            </w:p>
                            <w:p w14:paraId="344CE839" w14:textId="77777777" w:rsidR="00AA2216" w:rsidRDefault="00000000">
                              <w:pPr>
                                <w:spacing w:line="206" w:lineRule="exact"/>
                                <w:ind w:right="33"/>
                                <w:jc w:val="right"/>
                                <w:rPr>
                                  <w:rFonts w:ascii="Calibri" w:hAns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w w:val="105"/>
                                  <w:sz w:val="17"/>
                                </w:rPr>
                                <w:t>Ничего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738602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477" y="-872"/>
                            <a:ext cx="11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5E855" w14:textId="77777777" w:rsidR="00AA2216" w:rsidRDefault="00000000">
                              <w:pPr>
                                <w:spacing w:line="176" w:lineRule="exac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3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586465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169" y="-872"/>
                            <a:ext cx="212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6A8FC" w14:textId="77777777" w:rsidR="00AA2216" w:rsidRDefault="00000000">
                              <w:pPr>
                                <w:spacing w:line="176" w:lineRule="exac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7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649503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908" y="-872"/>
                            <a:ext cx="212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E40342" w14:textId="77777777" w:rsidR="00AA2216" w:rsidRDefault="00000000">
                              <w:pPr>
                                <w:spacing w:line="176" w:lineRule="exac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7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695625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646" y="-872"/>
                            <a:ext cx="212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8F0989" w14:textId="77777777" w:rsidR="00AA2216" w:rsidRDefault="00000000">
                              <w:pPr>
                                <w:spacing w:line="176" w:lineRule="exac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7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753743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385" y="-872"/>
                            <a:ext cx="212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0FF8CA" w14:textId="77777777" w:rsidR="00AA2216" w:rsidRDefault="00000000">
                              <w:pPr>
                                <w:spacing w:line="176" w:lineRule="exac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7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066138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123" y="-872"/>
                            <a:ext cx="212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205EAE" w14:textId="77777777" w:rsidR="00AA2216" w:rsidRDefault="00000000">
                              <w:pPr>
                                <w:spacing w:line="176" w:lineRule="exac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7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310479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862" y="-872"/>
                            <a:ext cx="212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288E4F" w14:textId="77777777" w:rsidR="00AA2216" w:rsidRDefault="00000000">
                              <w:pPr>
                                <w:spacing w:line="176" w:lineRule="exac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7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231476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600" y="-872"/>
                            <a:ext cx="212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9B2C2F" w14:textId="77777777" w:rsidR="00AA2216" w:rsidRDefault="00000000">
                              <w:pPr>
                                <w:spacing w:line="176" w:lineRule="exac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5"/>
                                  <w:sz w:val="17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07359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102" y="-473"/>
                            <a:ext cx="1725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45FD31" w14:textId="77777777" w:rsidR="00AA2216" w:rsidRDefault="00000000">
                              <w:pPr>
                                <w:tabs>
                                  <w:tab w:val="left" w:pos="634"/>
                                  <w:tab w:val="left" w:pos="1322"/>
                                </w:tabs>
                                <w:spacing w:line="176" w:lineRule="exact"/>
                                <w:rPr>
                                  <w:rFonts w:ascii="Calibri" w:hAns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w w:val="105"/>
                                  <w:sz w:val="17"/>
                                </w:rPr>
                                <w:t>РПЖ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w w:val="105"/>
                                  <w:sz w:val="17"/>
                                </w:rPr>
                                <w:tab/>
                                <w:t>РШМ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w w:val="105"/>
                                  <w:sz w:val="17"/>
                                </w:rPr>
                                <w:tab/>
                                <w:t>РМЖ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C177E" id="Group 3" o:spid="_x0000_s1028" style="position:absolute;left:0;text-align:left;margin-left:84.65pt;margin-top:-297.4pt;width:415.25pt;height:292.1pt;z-index:15756800;mso-position-horizontal-relative:page" coordorigin="1693,-5948" coordsize="8305,5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">
                <v:shape id="AutoShape 47" o:spid="_x0000_s1029" style="position:absolute;left:5248;top:-1139;width:736;height:103;visibility:visible;mso-wrap-style:square;v-text-anchor:top" coordsize="736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" path="m,l,102m736,r,102e" filled="f" strokecolor="#d9d9d9" strokeweight=".8pt">
                  <v:path arrowok="t" o:connecttype="custom" o:connectlocs="0,-1138;0,-1036;736,-1138;736,-1036" o:connectangles="0,0,0,0"/>
                </v:shape>
                <v:rect id="Rectangle 46" o:spid="_x0000_s1030" style="position:absolute;left:4516;top:-1235;width:191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" fillcolor="#ff7b80" stroked="f"/>
                <v:shape id="AutoShape 45" o:spid="_x0000_s1031" style="position:absolute;left:5248;top:-1875;width:2224;height:528;visibility:visible;mso-wrap-style:square;v-text-anchor:top" coordsize="2224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" path="m,224l,416m736,224r,192m1488,224r,192m2224,224r,304m2224,r,112e" filled="f" strokecolor="#d9d9d9" strokeweight=".8pt">
                  <v:path arrowok="t" o:connecttype="custom" o:connectlocs="0,-1650;0,-1458;736,-1650;736,-1458;1488,-1650;1488,-1458;2224,-1650;2224,-1346;2224,-1874;2224,-1762" o:connectangles="0,0,0,0,0,0,0,0,0,0"/>
                </v:shape>
                <v:rect id="Rectangle 44" o:spid="_x0000_s1032" style="position:absolute;left:4516;top:-1763;width:345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" fillcolor="#ff7b80" stroked="f"/>
                <v:shape id="AutoShape 43" o:spid="_x0000_s1033" style="position:absolute;left:6736;top:-1235;width:736;height:199;visibility:visible;mso-wrap-style:square;v-text-anchor:top" coordsize="736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" path="m,l,198m736,r,198e" filled="f" strokecolor="#d9d9d9" strokeweight=".8pt">
                  <v:path arrowok="t" o:connecttype="custom" o:connectlocs="0,-1234;0,-1036;736,-1234;736,-1036" o:connectangles="0,0,0,0"/>
                </v:shape>
                <v:shape id="AutoShape 42" o:spid="_x0000_s1034" style="position:absolute;left:4516;top:-1875;width:3020;height:640;visibility:visible;mso-wrap-style:square;v-text-anchor:top" coordsize="3020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" path="m2684,l,,,112r2684,l2684,xm3020,528l,528,,640r3020,l3020,528xe" fillcolor="#00afef" stroked="f">
                  <v:path arrowok="t" o:connecttype="custom" o:connectlocs="2684,-1874;0,-1874;0,-1762;2684,-1762;2684,-1874;3020,-1346;0,-1346;0,-1234;3020,-1234;3020,-1346" o:connectangles="0,0,0,0,0,0,0,0,0,0"/>
                </v:shape>
                <v:rect id="Rectangle 41" o:spid="_x0000_s1035" style="position:absolute;left:4516;top:-1459;width:2540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" fillcolor="#92d050" stroked="f"/>
                <v:shape id="AutoShape 40" o:spid="_x0000_s1036" style="position:absolute;left:5248;top:-2179;width:736;height:192;visibility:visible;mso-wrap-style:square;v-text-anchor:top" coordsize="736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" path="m,l,192m736,r,192e" filled="f" strokecolor="#d9d9d9" strokeweight=".8pt">
                  <v:path arrowok="t" o:connecttype="custom" o:connectlocs="0,-2178;0,-1986;736,-2178;736,-1986" o:connectangles="0,0,0,0"/>
                </v:shape>
                <v:rect id="Rectangle 39" o:spid="_x0000_s1037" style="position:absolute;left:4516;top:-2291;width:178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" fillcolor="#ff7b80" stroked="f"/>
                <v:shape id="AutoShape 38" o:spid="_x0000_s1038" style="position:absolute;left:5248;top:-3219;width:736;height:832;visibility:visible;mso-wrap-style:square;v-text-anchor:top" coordsize="736,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" path="m,l,720m736,r,832e" filled="f" strokecolor="#d9d9d9" strokeweight=".8pt">
                  <v:path arrowok="t" o:connecttype="custom" o:connectlocs="0,-3218;0,-2498;736,-3218;736,-2386" o:connectangles="0,0,0,0"/>
                </v:shape>
                <v:rect id="Rectangle 37" o:spid="_x0000_s1039" style="position:absolute;left:4516;top:-3331;width:193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" fillcolor="#ff7b80" stroked="f"/>
                <v:rect id="Rectangle 36" o:spid="_x0000_s1040" style="position:absolute;left:4516;top:-2387;width:151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" fillcolor="#00afef" stroked="f"/>
                <v:rect id="Rectangle 35" o:spid="_x0000_s1041" style="position:absolute;left:4516;top:-2803;width:220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" fillcolor="#ff7b80" stroked="f"/>
                <v:shape id="AutoShape 34" o:spid="_x0000_s1042" style="position:absolute;left:4516;top:-3427;width:1852;height:624;visibility:visible;mso-wrap-style:square;v-text-anchor:top" coordsize="185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" path="m172,512l,512,,624r172,l172,512xm1852,l,,,96r1852,l1852,xe" fillcolor="#00afef" stroked="f">
                  <v:path arrowok="t" o:connecttype="custom" o:connectlocs="172,-2914;0,-2914;0,-2802;172,-2802;172,-2914;1852,-3426;0,-3426;0,-3330;1852,-3330;1852,-3426" o:connectangles="0,0,0,0,0,0,0,0,0,0"/>
                </v:shape>
                <v:shape id="AutoShape 33" o:spid="_x0000_s1043" style="position:absolute;left:6736;top:-3427;width:736;height:1440;visibility:visible;mso-wrap-style:square;v-text-anchor:top" coordsize="736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" path="m,l,1440m736,r,1440e" filled="f" strokecolor="#d9d9d9" strokeweight=".8pt">
                  <v:path arrowok="t" o:connecttype="custom" o:connectlocs="0,-3426;0,-1986;736,-3426;736,-1986" o:connectangles="0,0,0,0"/>
                </v:shape>
                <v:shape id="AutoShape 32" o:spid="_x0000_s1044" style="position:absolute;left:4516;top:-3027;width:3100;height:1152;visibility:visible;mso-wrap-style:square;v-text-anchor:top" coordsize="3100,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" path="m268,l,,,112r268,l268,xm1468,528l,528,,640r1468,l1468,528xm3100,1040l,1040r,112l3100,1152r,-112xe" fillcolor="#92d050" stroked="f">
                  <v:path arrowok="t" o:connecttype="custom" o:connectlocs="268,-3026;0,-3026;0,-2914;268,-2914;268,-3026;1468,-2498;0,-2498;0,-2386;1468,-2386;1468,-2498;3100,-1986;0,-1986;0,-1874;3100,-1874;3100,-1986" o:connectangles="0,0,0,0,0,0,0,0,0,0,0,0,0,0,0"/>
                </v:shape>
                <v:shape id="AutoShape 31" o:spid="_x0000_s1045" style="position:absolute;left:5248;top:-3731;width:1488;height:192;visibility:visible;mso-wrap-style:square;v-text-anchor:top" coordsize="1488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" path="m,l,192m736,r,192m1488,r,192e" filled="f" strokecolor="#d9d9d9" strokeweight=".8pt">
                  <v:path arrowok="t" o:connecttype="custom" o:connectlocs="0,-3730;0,-3538;736,-3730;736,-3538;1488,-3730;1488,-3538" o:connectangles="0,0,0,0,0,0"/>
                </v:shape>
                <v:rect id="Rectangle 30" o:spid="_x0000_s1046" style="position:absolute;left:4516;top:-3843;width:281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" fillcolor="#ff7b80" stroked="f"/>
                <v:shape id="AutoShape 29" o:spid="_x0000_s1047" style="position:absolute;left:5248;top:-5721;width:736;height:1766;visibility:visible;mso-wrap-style:square;v-text-anchor:top" coordsize="736,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" path="m,950r,192m736,950r,816m736,r,838e" filled="f" strokecolor="#d9d9d9" strokeweight=".8pt">
                  <v:path arrowok="t" o:connecttype="custom" o:connectlocs="0,-4770;0,-4578;736,-4770;736,-3954;736,-5720;736,-4882" o:connectangles="0,0,0,0,0,0"/>
                </v:shape>
                <v:shape id="AutoShape 28" o:spid="_x0000_s1048" style="position:absolute;left:4516;top:-5411;width:1788;height:640;visibility:visible;mso-wrap-style:square;v-text-anchor:top" coordsize="178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" path="m188,l,,,112r188,l188,xm1788,528l,528,,640r1788,l1788,528xe" fillcolor="#ff7b80" stroked="f">
                  <v:path arrowok="t" o:connecttype="custom" o:connectlocs="188,-5410;0,-5410;0,-5298;188,-5298;188,-5410;1788,-4882;0,-4882;0,-4770;1788,-4770;1788,-4882" o:connectangles="0,0,0,0,0,0,0,0,0,0"/>
                </v:shape>
                <v:shape id="AutoShape 27" o:spid="_x0000_s1049" style="position:absolute;left:6736;top:-5721;width:736;height:2182;visibility:visible;mso-wrap-style:square;v-text-anchor:top" coordsize="736,2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" path="m,l,1766t736,112l736,2182m736,r,1766e" filled="f" strokecolor="#d9d9d9" strokeweight=".8pt">
                  <v:path arrowok="t" o:connecttype="custom" o:connectlocs="0,-5720;0,-3954;736,-3842;736,-3538;736,-5720;736,-3954" o:connectangles="0,0,0,0,0,0"/>
                </v:shape>
                <v:rect id="Rectangle 26" o:spid="_x0000_s1050" style="position:absolute;left:4516;top:-3955;width:313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" fillcolor="#00afef" stroked="f"/>
                <v:line id="Line 25" o:spid="_x0000_s1051" style="position:absolute;visibility:visible;mso-wrap-style:square" from="5248,-4370" to="5248,-4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" strokecolor="#d9d9d9" strokeweight=".8pt"/>
                <v:rect id="Rectangle 24" o:spid="_x0000_s1052" style="position:absolute;left:4516;top:-4371;width:66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" fillcolor="#ff7b80" stroked="f"/>
                <v:shape id="AutoShape 23" o:spid="_x0000_s1053" style="position:absolute;left:4516;top:-5507;width:1260;height:1136;visibility:visible;mso-wrap-style:square;v-text-anchor:top" coordsize="1260,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" path="m252,l,,,96r252,l252,xm892,1040l,1040r,96l892,1136r,-96xm1260,512l,512,,624r1260,l1260,512xe" fillcolor="#00afef" stroked="f">
                  <v:path arrowok="t" o:connecttype="custom" o:connectlocs="252,-5506;0,-5506;0,-5410;252,-5410;252,-5506;892,-4466;0,-4466;0,-4370;892,-4370;892,-4466;1260,-4994;0,-4994;0,-4882;1260,-4882;1260,-4994" o:connectangles="0,0,0,0,0,0,0,0,0,0,0,0,0,0,0"/>
                </v:shape>
                <v:shape id="AutoShape 22" o:spid="_x0000_s1054" style="position:absolute;left:8208;top:-5721;width:2;height:4685;visibility:visible;mso-wrap-style:square;v-text-anchor:top" coordsize="2,4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" path="m,2294l,4684m,l,2182e" filled="f" strokecolor="#d9d9d9" strokeweight=".8pt">
                  <v:path arrowok="t" o:connecttype="custom" o:connectlocs="0,-3426;0,-1036;0,-5720;0,-3538" o:connectangles="0,0,0,0"/>
                </v:shape>
                <v:shape id="AutoShape 21" o:spid="_x0000_s1055" style="position:absolute;left:4516;top:-4579;width:4300;height:1152;visibility:visible;mso-wrap-style:square;v-text-anchor:top" coordsize="4300,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" path="m812,l,,,112r812,l812,xm1324,512l,512,,624r1324,l1324,512xm4300,1040l,1040r,112l4300,1152r,-112xe" fillcolor="#92d050" stroked="f">
                  <v:path arrowok="t" o:connecttype="custom" o:connectlocs="812,-4578;0,-4578;0,-4466;812,-4466;812,-4578;1324,-4066;0,-4066;0,-3954;1324,-3954;1324,-4066;4300,-3538;0,-3538;0,-3426;4300,-3426;4300,-3538" o:connectangles="0,0,0,0,0,0,0,0,0,0,0,0,0,0,0"/>
                </v:shape>
                <v:line id="Line 20" o:spid="_x0000_s1056" style="position:absolute;visibility:visible;mso-wrap-style:square" from="5248,-5720" to="5248,-5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" strokecolor="#d9d9d9" strokeweight=".8pt"/>
                <v:shape id="AutoShape 19" o:spid="_x0000_s1057" style="position:absolute;left:4516;top:-5619;width:860;height:624;visibility:visible;mso-wrap-style:square;v-text-anchor:top" coordsize="860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" path="m92,l,,,112r92,l92,xm860,512l,512,,624r860,l860,512xe" fillcolor="#92d050" stroked="f">
                  <v:path arrowok="t" o:connecttype="custom" o:connectlocs="92,-5618;0,-5618;0,-5506;92,-5506;92,-5618;860,-5106;0,-5106;0,-4994;860,-4994;860,-5106" o:connectangles="0,0,0,0,0,0,0,0,0,0"/>
                </v:shape>
                <v:shape id="AutoShape 18" o:spid="_x0000_s1058" style="position:absolute;left:1801;top:-5721;width:7878;height:4685;visibility:visible;mso-wrap-style:square;v-text-anchor:top" coordsize="7878,4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" path="m2715,4684l2715,m841,4684r1874,m841,2598r1874,m841,l2715,m,4684r841,m,2598r841,m,l841,m7143,r,4684m7878,r,4684e" filled="f" strokecolor="#d9d9d9" strokeweight=".8pt">
                  <v:path arrowok="t" o:connecttype="custom" o:connectlocs="2715,-1036;2715,-5720;841,-1036;2715,-1036;841,-3122;2715,-3122;841,-5720;2715,-5720;0,-1036;841,-1036;0,-3122;841,-3122;0,-5720;841,-5720;7143,-5720;7143,-1036;7878,-5720;7878,-1036" o:connectangles="0,0,0,0,0,0,0,0,0,0,0,0,0,0,0,0,0,0"/>
                </v:shape>
                <v:rect id="Rectangle 17" o:spid="_x0000_s1059" style="position:absolute;left:4955;top:-45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" fillcolor="#92d050" stroked="f"/>
                <v:rect id="Rectangle 16" o:spid="_x0000_s1060" style="position:absolute;left:5588;top:-45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" fillcolor="#00afef" stroked="f"/>
                <v:rect id="Rectangle 15" o:spid="_x0000_s1061" style="position:absolute;left:6276;top:-45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" fillcolor="#ff7b80" stroked="f"/>
                <v:rect id="Rectangle 14" o:spid="_x0000_s1062" style="position:absolute;left:1701;top:-5941;width:8289;height:5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" filled="f" strokecolor="#d9d9d9" strokeweight=".8pt"/>
                <v:shape id="Text Box 13" o:spid="_x0000_s1063" type="#_x0000_t202" style="position:absolute;left:2667;top:-5535;width:1715;height:4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" filled="f" stroked="f">
                  <v:textbox inset="0,0,0,0">
                    <w:txbxContent>
                      <w:p w14:paraId="61C48AEC" w14:textId="77777777" w:rsidR="00AA2216" w:rsidRDefault="00000000">
                        <w:pPr>
                          <w:spacing w:line="178" w:lineRule="exact"/>
                          <w:ind w:right="47"/>
                          <w:jc w:val="right"/>
                          <w:rPr>
                            <w:rFonts w:ascii="Calibri" w:hAnsi="Calibri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w w:val="105"/>
                            <w:sz w:val="17"/>
                          </w:rPr>
                          <w:t>Затрудняюсь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w w:val="105"/>
                            <w:sz w:val="17"/>
                          </w:rPr>
                          <w:t>ответить</w:t>
                        </w:r>
                      </w:p>
                      <w:p w14:paraId="4C127D3D" w14:textId="77777777" w:rsidR="00AA2216" w:rsidRDefault="00AA2216">
                        <w:pPr>
                          <w:spacing w:before="8"/>
                          <w:rPr>
                            <w:rFonts w:ascii="Calibri"/>
                            <w:sz w:val="25"/>
                          </w:rPr>
                        </w:pPr>
                      </w:p>
                      <w:p w14:paraId="7C5B7083" w14:textId="77777777" w:rsidR="00AA2216" w:rsidRDefault="00000000">
                        <w:pPr>
                          <w:spacing w:line="602" w:lineRule="auto"/>
                          <w:ind w:left="526" w:right="18" w:hanging="266"/>
                          <w:jc w:val="right"/>
                          <w:rPr>
                            <w:rFonts w:ascii="Calibri" w:hAnsi="Calibri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7"/>
                          </w:rPr>
                          <w:t>Нервозность,</w:t>
                        </w:r>
                        <w:r>
                          <w:rPr>
                            <w:rFonts w:ascii="Calibri" w:hAnsi="Calibri"/>
                            <w:color w:val="585858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7"/>
                          </w:rPr>
                          <w:t>стыд</w:t>
                        </w:r>
                        <w:r>
                          <w:rPr>
                            <w:rFonts w:ascii="Calibri" w:hAnsi="Calibri"/>
                            <w:color w:val="585858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7"/>
                          </w:rPr>
                          <w:t>Болезненность</w:t>
                        </w:r>
                        <w:r>
                          <w:rPr>
                            <w:rFonts w:ascii="Calibri" w:hAnsi="Calibri"/>
                            <w:color w:val="585858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w w:val="105"/>
                            <w:sz w:val="17"/>
                          </w:rPr>
                          <w:t>Дискомфорт</w:t>
                        </w:r>
                      </w:p>
                      <w:p w14:paraId="5AF84C3F" w14:textId="77777777" w:rsidR="00AA2216" w:rsidRDefault="00000000">
                        <w:pPr>
                          <w:spacing w:line="602" w:lineRule="auto"/>
                          <w:ind w:right="33" w:firstLine="1137"/>
                          <w:jc w:val="right"/>
                          <w:rPr>
                            <w:rFonts w:ascii="Calibri" w:hAnsi="Calibri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w w:val="105"/>
                            <w:sz w:val="17"/>
                          </w:rPr>
                          <w:t>Ничего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w w:val="105"/>
                            <w:sz w:val="17"/>
                          </w:rPr>
                          <w:t>Затрудняюсь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w w:val="105"/>
                            <w:sz w:val="17"/>
                          </w:rPr>
                          <w:t>ответить</w:t>
                        </w:r>
                      </w:p>
                      <w:p w14:paraId="0291F411" w14:textId="77777777" w:rsidR="00AA2216" w:rsidRDefault="00000000">
                        <w:pPr>
                          <w:spacing w:before="1" w:line="602" w:lineRule="auto"/>
                          <w:ind w:left="624" w:right="25" w:firstLine="635"/>
                          <w:jc w:val="right"/>
                          <w:rPr>
                            <w:rFonts w:ascii="Calibri" w:hAnsi="Calibri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7"/>
                          </w:rPr>
                          <w:t>Страх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w w:val="105"/>
                            <w:sz w:val="17"/>
                          </w:rPr>
                          <w:t>Беспокойство</w:t>
                        </w:r>
                      </w:p>
                      <w:p w14:paraId="344CE839" w14:textId="77777777" w:rsidR="00AA2216" w:rsidRDefault="00000000">
                        <w:pPr>
                          <w:spacing w:line="206" w:lineRule="exact"/>
                          <w:ind w:right="33"/>
                          <w:jc w:val="right"/>
                          <w:rPr>
                            <w:rFonts w:ascii="Calibri" w:hAnsi="Calibri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w w:val="105"/>
                            <w:sz w:val="17"/>
                          </w:rPr>
                          <w:t>Ничего</w:t>
                        </w:r>
                      </w:p>
                    </w:txbxContent>
                  </v:textbox>
                </v:shape>
                <v:shape id="Text Box 12" o:spid="_x0000_s1064" type="#_x0000_t202" style="position:absolute;left:4477;top:-872;width:11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" filled="f" stroked="f">
                  <v:textbox inset="0,0,0,0">
                    <w:txbxContent>
                      <w:p w14:paraId="0DA5E855" w14:textId="77777777" w:rsidR="00AA2216" w:rsidRDefault="00000000">
                        <w:pPr>
                          <w:spacing w:line="176" w:lineRule="exac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3"/>
                            <w:sz w:val="17"/>
                          </w:rPr>
                          <w:t>0</w:t>
                        </w:r>
                      </w:p>
                    </w:txbxContent>
                  </v:textbox>
                </v:shape>
                <v:shape id="Text Box 11" o:spid="_x0000_s1065" type="#_x0000_t202" style="position:absolute;left:5169;top:-872;width:212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" filled="f" stroked="f">
                  <v:textbox inset="0,0,0,0">
                    <w:txbxContent>
                      <w:p w14:paraId="05D6A8FC" w14:textId="77777777" w:rsidR="00AA2216" w:rsidRDefault="00000000">
                        <w:pPr>
                          <w:spacing w:line="176" w:lineRule="exac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7"/>
                          </w:rPr>
                          <w:t>10</w:t>
                        </w:r>
                      </w:p>
                    </w:txbxContent>
                  </v:textbox>
                </v:shape>
                <v:shape id="Text Box 10" o:spid="_x0000_s1066" type="#_x0000_t202" style="position:absolute;left:5908;top:-872;width:212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" filled="f" stroked="f">
                  <v:textbox inset="0,0,0,0">
                    <w:txbxContent>
                      <w:p w14:paraId="60E40342" w14:textId="77777777" w:rsidR="00AA2216" w:rsidRDefault="00000000">
                        <w:pPr>
                          <w:spacing w:line="176" w:lineRule="exac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7"/>
                          </w:rPr>
                          <w:t>20</w:t>
                        </w:r>
                      </w:p>
                    </w:txbxContent>
                  </v:textbox>
                </v:shape>
                <v:shape id="Text Box 9" o:spid="_x0000_s1067" type="#_x0000_t202" style="position:absolute;left:6646;top:-872;width:212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" filled="f" stroked="f">
                  <v:textbox inset="0,0,0,0">
                    <w:txbxContent>
                      <w:p w14:paraId="788F0989" w14:textId="77777777" w:rsidR="00AA2216" w:rsidRDefault="00000000">
                        <w:pPr>
                          <w:spacing w:line="176" w:lineRule="exac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7"/>
                          </w:rPr>
                          <w:t>30</w:t>
                        </w:r>
                      </w:p>
                    </w:txbxContent>
                  </v:textbox>
                </v:shape>
                <v:shape id="Text Box 8" o:spid="_x0000_s1068" type="#_x0000_t202" style="position:absolute;left:7385;top:-872;width:212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" filled="f" stroked="f">
                  <v:textbox inset="0,0,0,0">
                    <w:txbxContent>
                      <w:p w14:paraId="670FF8CA" w14:textId="77777777" w:rsidR="00AA2216" w:rsidRDefault="00000000">
                        <w:pPr>
                          <w:spacing w:line="176" w:lineRule="exac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7"/>
                          </w:rPr>
                          <w:t>40</w:t>
                        </w:r>
                      </w:p>
                    </w:txbxContent>
                  </v:textbox>
                </v:shape>
                <v:shape id="Text Box 7" o:spid="_x0000_s1069" type="#_x0000_t202" style="position:absolute;left:8123;top:-872;width:212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" filled="f" stroked="f">
                  <v:textbox inset="0,0,0,0">
                    <w:txbxContent>
                      <w:p w14:paraId="20205EAE" w14:textId="77777777" w:rsidR="00AA2216" w:rsidRDefault="00000000">
                        <w:pPr>
                          <w:spacing w:line="176" w:lineRule="exac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7"/>
                          </w:rPr>
                          <w:t>50</w:t>
                        </w:r>
                      </w:p>
                    </w:txbxContent>
                  </v:textbox>
                </v:shape>
                <v:shape id="Text Box 6" o:spid="_x0000_s1070" type="#_x0000_t202" style="position:absolute;left:8862;top:-872;width:212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" filled="f" stroked="f">
                  <v:textbox inset="0,0,0,0">
                    <w:txbxContent>
                      <w:p w14:paraId="7D288E4F" w14:textId="77777777" w:rsidR="00AA2216" w:rsidRDefault="00000000">
                        <w:pPr>
                          <w:spacing w:line="176" w:lineRule="exac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7"/>
                          </w:rPr>
                          <w:t>60</w:t>
                        </w:r>
                      </w:p>
                    </w:txbxContent>
                  </v:textbox>
                </v:shape>
                <v:shape id="Text Box 5" o:spid="_x0000_s1071" type="#_x0000_t202" style="position:absolute;left:9600;top:-872;width:212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" filled="f" stroked="f">
                  <v:textbox inset="0,0,0,0">
                    <w:txbxContent>
                      <w:p w14:paraId="4A9B2C2F" w14:textId="77777777" w:rsidR="00AA2216" w:rsidRDefault="00000000">
                        <w:pPr>
                          <w:spacing w:line="176" w:lineRule="exac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5"/>
                            <w:sz w:val="17"/>
                          </w:rPr>
                          <w:t>70</w:t>
                        </w:r>
                      </w:p>
                    </w:txbxContent>
                  </v:textbox>
                </v:shape>
                <v:shape id="Text Box 4" o:spid="_x0000_s1072" type="#_x0000_t202" style="position:absolute;left:5102;top:-473;width:1725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" filled="f" stroked="f">
                  <v:textbox inset="0,0,0,0">
                    <w:txbxContent>
                      <w:p w14:paraId="5A45FD31" w14:textId="77777777" w:rsidR="00AA2216" w:rsidRDefault="00000000">
                        <w:pPr>
                          <w:tabs>
                            <w:tab w:val="left" w:pos="634"/>
                            <w:tab w:val="left" w:pos="1322"/>
                          </w:tabs>
                          <w:spacing w:line="176" w:lineRule="exact"/>
                          <w:rPr>
                            <w:rFonts w:ascii="Calibri" w:hAnsi="Calibri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w w:val="105"/>
                            <w:sz w:val="17"/>
                          </w:rPr>
                          <w:t>РПЖ</w:t>
                        </w:r>
                        <w:r>
                          <w:rPr>
                            <w:rFonts w:ascii="Calibri" w:hAnsi="Calibri"/>
                            <w:color w:val="585858"/>
                            <w:w w:val="105"/>
                            <w:sz w:val="17"/>
                          </w:rPr>
                          <w:tab/>
                          <w:t>РШМ</w:t>
                        </w:r>
                        <w:r>
                          <w:rPr>
                            <w:rFonts w:ascii="Calibri" w:hAnsi="Calibri"/>
                            <w:color w:val="585858"/>
                            <w:w w:val="105"/>
                            <w:sz w:val="17"/>
                          </w:rPr>
                          <w:tab/>
                          <w:t>РМЖ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64AE06BA" wp14:editId="75C1E1C5">
                <wp:simplePos x="0" y="0"/>
                <wp:positionH relativeFrom="page">
                  <wp:posOffset>1169670</wp:posOffset>
                </wp:positionH>
                <wp:positionV relativeFrom="paragraph">
                  <wp:posOffset>-1926590</wp:posOffset>
                </wp:positionV>
                <wp:extent cx="412750" cy="1224280"/>
                <wp:effectExtent l="0" t="0" r="0" b="0"/>
                <wp:wrapNone/>
                <wp:docPr id="17884251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122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C369B" w14:textId="77777777" w:rsidR="00AA2216" w:rsidRDefault="00000000">
                            <w:pPr>
                              <w:spacing w:line="249" w:lineRule="auto"/>
                              <w:ind w:left="20" w:right="18" w:firstLine="4"/>
                              <w:jc w:val="center"/>
                              <w:rPr>
                                <w:rFonts w:ascii="Calibri" w:hAnsi="Calibri"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585858"/>
                                <w:w w:val="105"/>
                                <w:sz w:val="17"/>
                              </w:rPr>
                              <w:t>Ощущения/чувства</w:t>
                            </w:r>
                            <w:r>
                              <w:rPr>
                                <w:rFonts w:ascii="Calibri" w:hAnsi="Calibri"/>
                                <w:color w:val="585858"/>
                                <w:spacing w:val="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585858"/>
                                <w:w w:val="105"/>
                                <w:sz w:val="17"/>
                              </w:rPr>
                              <w:t>в</w:t>
                            </w:r>
                            <w:r>
                              <w:rPr>
                                <w:rFonts w:ascii="Calibri" w:hAnsi="Calibri"/>
                                <w:color w:val="585858"/>
                                <w:spacing w:val="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585858"/>
                                <w:sz w:val="17"/>
                              </w:rPr>
                              <w:t>ожидании</w:t>
                            </w:r>
                            <w:r>
                              <w:rPr>
                                <w:rFonts w:ascii="Calibri" w:hAnsi="Calibri"/>
                                <w:color w:val="585858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585858"/>
                                <w:sz w:val="17"/>
                              </w:rPr>
                              <w:t>прохождения</w:t>
                            </w:r>
                            <w:r>
                              <w:rPr>
                                <w:rFonts w:ascii="Calibri" w:hAnsi="Calibri"/>
                                <w:color w:val="585858"/>
                                <w:spacing w:val="-3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585858"/>
                                <w:w w:val="105"/>
                                <w:sz w:val="17"/>
                              </w:rPr>
                              <w:t>скринингового</w:t>
                            </w:r>
                            <w:r>
                              <w:rPr>
                                <w:rFonts w:ascii="Calibri" w:hAnsi="Calibri"/>
                                <w:color w:val="585858"/>
                                <w:spacing w:val="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585858"/>
                                <w:w w:val="105"/>
                                <w:sz w:val="17"/>
                              </w:rPr>
                              <w:t>теста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E06BA" id="Text Box 2" o:spid="_x0000_s1073" type="#_x0000_t202" style="position:absolute;left:0;text-align:left;margin-left:92.1pt;margin-top:-151.7pt;width:32.5pt;height:96.4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" filled="f" stroked="f">
                <v:textbox style="layout-flow:vertical;mso-layout-flow-alt:bottom-to-top" inset="0,0,0,0">
                  <w:txbxContent>
                    <w:p w14:paraId="408C369B" w14:textId="77777777" w:rsidR="00AA2216" w:rsidRDefault="00000000">
                      <w:pPr>
                        <w:spacing w:line="249" w:lineRule="auto"/>
                        <w:ind w:left="20" w:right="18" w:firstLine="4"/>
                        <w:jc w:val="center"/>
                        <w:rPr>
                          <w:rFonts w:ascii="Calibri" w:hAnsi="Calibri"/>
                          <w:sz w:val="17"/>
                        </w:rPr>
                      </w:pPr>
                      <w:r>
                        <w:rPr>
                          <w:rFonts w:ascii="Calibri" w:hAnsi="Calibri"/>
                          <w:color w:val="585858"/>
                          <w:w w:val="105"/>
                          <w:sz w:val="17"/>
                        </w:rPr>
                        <w:t>Ощущения/чувства</w:t>
                      </w:r>
                      <w:r>
                        <w:rPr>
                          <w:rFonts w:ascii="Calibri" w:hAnsi="Calibri"/>
                          <w:color w:val="585858"/>
                          <w:spacing w:val="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585858"/>
                          <w:w w:val="105"/>
                          <w:sz w:val="17"/>
                        </w:rPr>
                        <w:t>в</w:t>
                      </w:r>
                      <w:r>
                        <w:rPr>
                          <w:rFonts w:ascii="Calibri" w:hAnsi="Calibri"/>
                          <w:color w:val="585858"/>
                          <w:spacing w:val="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585858"/>
                          <w:sz w:val="17"/>
                        </w:rPr>
                        <w:t>ожидании</w:t>
                      </w:r>
                      <w:r>
                        <w:rPr>
                          <w:rFonts w:ascii="Calibri" w:hAnsi="Calibri"/>
                          <w:color w:val="585858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585858"/>
                          <w:sz w:val="17"/>
                        </w:rPr>
                        <w:t>прохождения</w:t>
                      </w:r>
                      <w:r>
                        <w:rPr>
                          <w:rFonts w:ascii="Calibri" w:hAnsi="Calibri"/>
                          <w:color w:val="585858"/>
                          <w:spacing w:val="-36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585858"/>
                          <w:w w:val="105"/>
                          <w:sz w:val="17"/>
                        </w:rPr>
                        <w:t>скринингового</w:t>
                      </w:r>
                      <w:r>
                        <w:rPr>
                          <w:rFonts w:ascii="Calibri" w:hAnsi="Calibri"/>
                          <w:color w:val="585858"/>
                          <w:spacing w:val="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585858"/>
                          <w:w w:val="105"/>
                          <w:sz w:val="17"/>
                        </w:rPr>
                        <w:t>теста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w w:val="95"/>
        </w:rPr>
        <w:t>Рисунок</w:t>
      </w:r>
      <w:r w:rsidR="00000000">
        <w:rPr>
          <w:spacing w:val="1"/>
          <w:w w:val="95"/>
        </w:rPr>
        <w:t xml:space="preserve"> </w:t>
      </w:r>
      <w:r w:rsidR="00000000">
        <w:rPr>
          <w:w w:val="95"/>
        </w:rPr>
        <w:t>24.</w:t>
      </w:r>
      <w:r w:rsidR="00000000">
        <w:rPr>
          <w:spacing w:val="32"/>
          <w:w w:val="95"/>
        </w:rPr>
        <w:t xml:space="preserve"> </w:t>
      </w:r>
      <w:r w:rsidR="00000000">
        <w:rPr>
          <w:w w:val="95"/>
        </w:rPr>
        <w:t>Субъективные</w:t>
      </w:r>
      <w:r w:rsidR="00000000">
        <w:rPr>
          <w:spacing w:val="20"/>
          <w:w w:val="95"/>
        </w:rPr>
        <w:t xml:space="preserve"> </w:t>
      </w:r>
      <w:r w:rsidR="00000000">
        <w:rPr>
          <w:w w:val="95"/>
        </w:rPr>
        <w:t>ощущения</w:t>
      </w:r>
      <w:r w:rsidR="00000000">
        <w:rPr>
          <w:spacing w:val="10"/>
          <w:w w:val="95"/>
        </w:rPr>
        <w:t xml:space="preserve"> </w:t>
      </w:r>
      <w:r w:rsidR="00000000">
        <w:rPr>
          <w:w w:val="95"/>
        </w:rPr>
        <w:t>в</w:t>
      </w:r>
      <w:r w:rsidR="00000000">
        <w:rPr>
          <w:spacing w:val="33"/>
          <w:w w:val="95"/>
        </w:rPr>
        <w:t xml:space="preserve"> </w:t>
      </w:r>
      <w:r w:rsidR="00000000">
        <w:rPr>
          <w:w w:val="95"/>
        </w:rPr>
        <w:t>период</w:t>
      </w:r>
      <w:r w:rsidR="00000000">
        <w:rPr>
          <w:spacing w:val="14"/>
          <w:w w:val="95"/>
        </w:rPr>
        <w:t xml:space="preserve"> </w:t>
      </w:r>
      <w:r w:rsidR="00000000">
        <w:rPr>
          <w:w w:val="95"/>
        </w:rPr>
        <w:t>ожидания</w:t>
      </w:r>
      <w:r w:rsidR="00000000">
        <w:rPr>
          <w:spacing w:val="11"/>
          <w:w w:val="95"/>
        </w:rPr>
        <w:t xml:space="preserve"> </w:t>
      </w:r>
      <w:r w:rsidR="00000000">
        <w:rPr>
          <w:w w:val="95"/>
        </w:rPr>
        <w:t>и</w:t>
      </w:r>
      <w:r w:rsidR="00000000">
        <w:rPr>
          <w:spacing w:val="29"/>
          <w:w w:val="95"/>
        </w:rPr>
        <w:t xml:space="preserve"> </w:t>
      </w:r>
      <w:r w:rsidR="00000000">
        <w:rPr>
          <w:w w:val="95"/>
        </w:rPr>
        <w:t>прохождения</w:t>
      </w:r>
      <w:r w:rsidR="00000000">
        <w:rPr>
          <w:spacing w:val="-66"/>
          <w:w w:val="95"/>
        </w:rPr>
        <w:t xml:space="preserve"> </w:t>
      </w:r>
      <w:r w:rsidR="00000000">
        <w:rPr>
          <w:w w:val="95"/>
        </w:rPr>
        <w:t>скрининга</w:t>
      </w:r>
      <w:r w:rsidR="00000000">
        <w:rPr>
          <w:spacing w:val="-19"/>
          <w:w w:val="95"/>
        </w:rPr>
        <w:t xml:space="preserve"> </w:t>
      </w:r>
      <w:r w:rsidR="00000000">
        <w:rPr>
          <w:w w:val="95"/>
        </w:rPr>
        <w:t>на</w:t>
      </w:r>
      <w:r w:rsidR="00000000">
        <w:rPr>
          <w:spacing w:val="-19"/>
          <w:w w:val="95"/>
        </w:rPr>
        <w:t xml:space="preserve"> </w:t>
      </w:r>
      <w:r w:rsidR="00000000">
        <w:rPr>
          <w:w w:val="95"/>
        </w:rPr>
        <w:t>РМЖ/РШМ/РПЖ</w:t>
      </w:r>
    </w:p>
    <w:p w14:paraId="7A7D83B5" w14:textId="77777777" w:rsidR="00AA2216" w:rsidRDefault="00000000">
      <w:pPr>
        <w:pStyle w:val="a3"/>
        <w:spacing w:before="148" w:line="235" w:lineRule="auto"/>
        <w:ind w:right="564" w:firstLine="704"/>
      </w:pPr>
      <w:r>
        <w:t>Большинство участников скрининга на</w:t>
      </w:r>
      <w:r>
        <w:rPr>
          <w:spacing w:val="1"/>
        </w:rPr>
        <w:t xml:space="preserve"> </w:t>
      </w:r>
      <w:r>
        <w:t>РПЖ (n=230) сообщили об</w:t>
      </w:r>
      <w:r>
        <w:rPr>
          <w:spacing w:val="1"/>
        </w:rPr>
        <w:t xml:space="preserve"> </w:t>
      </w:r>
      <w:r>
        <w:rPr>
          <w:w w:val="95"/>
        </w:rPr>
        <w:t>отсутствии неприятных ощущений, связанных с тестом, что составляло 59,6%</w:t>
      </w:r>
      <w:r>
        <w:rPr>
          <w:spacing w:val="1"/>
          <w:w w:val="95"/>
        </w:rPr>
        <w:t xml:space="preserve"> </w:t>
      </w:r>
      <w:r>
        <w:t>(p=0,001).</w:t>
      </w:r>
    </w:p>
    <w:p w14:paraId="3C32B6F5" w14:textId="77777777" w:rsidR="00AA2216" w:rsidRDefault="00000000">
      <w:pPr>
        <w:pStyle w:val="a3"/>
        <w:spacing w:before="159" w:line="232" w:lineRule="auto"/>
        <w:ind w:right="547" w:firstLine="704"/>
      </w:pPr>
      <w:r>
        <w:rPr>
          <w:spacing w:val="-2"/>
        </w:rPr>
        <w:t xml:space="preserve">По результатам опроса о методах и сроках проведения </w:t>
      </w:r>
      <w:r>
        <w:rPr>
          <w:spacing w:val="-1"/>
        </w:rPr>
        <w:t>скринингового</w:t>
      </w:r>
      <w:r>
        <w:t xml:space="preserve"> </w:t>
      </w:r>
      <w:r>
        <w:rPr>
          <w:w w:val="95"/>
        </w:rPr>
        <w:t>теста респонденты трех видов скрининга не получили никакой информации</w:t>
      </w:r>
      <w:r>
        <w:rPr>
          <w:spacing w:val="1"/>
          <w:w w:val="95"/>
        </w:rPr>
        <w:t xml:space="preserve"> </w:t>
      </w:r>
      <w:r>
        <w:t>более,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(р=0,001).</w:t>
      </w:r>
      <w:r>
        <w:rPr>
          <w:spacing w:val="1"/>
        </w:rPr>
        <w:t xml:space="preserve"> </w:t>
      </w:r>
      <w:r>
        <w:t>Респонденты,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rPr>
          <w:w w:val="95"/>
        </w:rPr>
        <w:t>скрининговые тесты на</w:t>
      </w:r>
      <w:r>
        <w:rPr>
          <w:spacing w:val="1"/>
          <w:w w:val="95"/>
        </w:rPr>
        <w:t xml:space="preserve"> </w:t>
      </w:r>
      <w:r>
        <w:rPr>
          <w:w w:val="95"/>
        </w:rPr>
        <w:t>РМЖ и</w:t>
      </w:r>
      <w:r>
        <w:rPr>
          <w:spacing w:val="1"/>
          <w:w w:val="95"/>
        </w:rPr>
        <w:t xml:space="preserve"> </w:t>
      </w:r>
      <w:r>
        <w:rPr>
          <w:w w:val="95"/>
        </w:rPr>
        <w:t>РШМ, сообщили о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чувстве тревоги в n=414</w:t>
      </w:r>
      <w:r>
        <w:rPr>
          <w:spacing w:val="1"/>
          <w:w w:val="95"/>
        </w:rPr>
        <w:t xml:space="preserve"> </w:t>
      </w:r>
      <w:r>
        <w:rPr>
          <w:w w:val="95"/>
        </w:rPr>
        <w:t>(61,4%) и</w:t>
      </w:r>
      <w:r>
        <w:rPr>
          <w:spacing w:val="1"/>
          <w:w w:val="95"/>
        </w:rPr>
        <w:t xml:space="preserve"> </w:t>
      </w:r>
      <w:r>
        <w:rPr>
          <w:w w:val="95"/>
        </w:rPr>
        <w:t>n=332 (58,8%) случаях соответственно. Это же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чувство испытали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n=152 </w:t>
      </w:r>
      <w:r>
        <w:t>(39,4 %) респондентов, прошедших скрининг на РПЖ (р=0,001). Что</w:t>
      </w:r>
      <w:r>
        <w:rPr>
          <w:spacing w:val="-70"/>
        </w:rPr>
        <w:t xml:space="preserve"> </w:t>
      </w:r>
      <w:r>
        <w:t>касается готовности рекомендовать скрининг родственникам или друзьям,</w:t>
      </w:r>
      <w:r>
        <w:rPr>
          <w:spacing w:val="1"/>
        </w:rPr>
        <w:t xml:space="preserve"> </w:t>
      </w:r>
      <w:r>
        <w:rPr>
          <w:w w:val="95"/>
        </w:rPr>
        <w:t>желание сделать это выразили 82,2% (n=554) участниц, прошедших скрининг</w:t>
      </w:r>
      <w:r>
        <w:rPr>
          <w:spacing w:val="1"/>
          <w:w w:val="95"/>
        </w:rPr>
        <w:t xml:space="preserve"> </w:t>
      </w:r>
      <w:r>
        <w:rPr>
          <w:w w:val="95"/>
        </w:rPr>
        <w:t>на РМЖ, и 72,0% (n=407) участниц скрининга на РШМ. Однако большинство</w:t>
      </w:r>
      <w:r>
        <w:rPr>
          <w:spacing w:val="1"/>
          <w:w w:val="95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РПЖ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выразили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rPr>
          <w:w w:val="95"/>
        </w:rPr>
        <w:t>прохождение</w:t>
      </w:r>
      <w:r>
        <w:rPr>
          <w:spacing w:val="-16"/>
          <w:w w:val="95"/>
        </w:rPr>
        <w:t xml:space="preserve"> </w:t>
      </w:r>
      <w:r>
        <w:rPr>
          <w:w w:val="95"/>
        </w:rPr>
        <w:t>теста,</w:t>
      </w:r>
      <w:r>
        <w:rPr>
          <w:spacing w:val="-9"/>
          <w:w w:val="95"/>
        </w:rPr>
        <w:t xml:space="preserve"> </w:t>
      </w:r>
      <w:r>
        <w:rPr>
          <w:w w:val="95"/>
        </w:rPr>
        <w:t>это</w:t>
      </w:r>
      <w:r>
        <w:rPr>
          <w:spacing w:val="-16"/>
          <w:w w:val="95"/>
        </w:rPr>
        <w:t xml:space="preserve"> </w:t>
      </w:r>
      <w:r>
        <w:rPr>
          <w:w w:val="95"/>
        </w:rPr>
        <w:t>составило</w:t>
      </w:r>
      <w:r>
        <w:rPr>
          <w:spacing w:val="-33"/>
          <w:w w:val="95"/>
        </w:rPr>
        <w:t xml:space="preserve"> </w:t>
      </w:r>
      <w:r>
        <w:rPr>
          <w:w w:val="95"/>
        </w:rPr>
        <w:t>48,2%</w:t>
      </w:r>
      <w:r>
        <w:rPr>
          <w:spacing w:val="-16"/>
          <w:w w:val="95"/>
        </w:rPr>
        <w:t xml:space="preserve"> </w:t>
      </w:r>
      <w:r>
        <w:rPr>
          <w:w w:val="95"/>
        </w:rPr>
        <w:t>(n=186)</w:t>
      </w:r>
      <w:r>
        <w:rPr>
          <w:spacing w:val="-17"/>
          <w:w w:val="95"/>
        </w:rPr>
        <w:t xml:space="preserve"> </w:t>
      </w:r>
      <w:r>
        <w:rPr>
          <w:w w:val="95"/>
        </w:rPr>
        <w:t>(p=0,001).</w:t>
      </w:r>
    </w:p>
    <w:p w14:paraId="00A1A6C1" w14:textId="77777777" w:rsidR="00AA2216" w:rsidRDefault="00AA2216">
      <w:pPr>
        <w:pStyle w:val="a3"/>
        <w:ind w:left="0"/>
        <w:jc w:val="left"/>
        <w:rPr>
          <w:sz w:val="32"/>
        </w:rPr>
      </w:pPr>
    </w:p>
    <w:p w14:paraId="5486F41B" w14:textId="77777777" w:rsidR="00AA2216" w:rsidRDefault="00000000">
      <w:pPr>
        <w:pStyle w:val="1"/>
        <w:spacing w:before="278" w:line="242" w:lineRule="auto"/>
        <w:ind w:right="825"/>
        <w:jc w:val="left"/>
      </w:pPr>
      <w:r>
        <w:t>3.2.4.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приверженности участников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на</w:t>
      </w:r>
      <w:r>
        <w:rPr>
          <w:spacing w:val="-70"/>
        </w:rPr>
        <w:t xml:space="preserve"> </w:t>
      </w:r>
      <w:r>
        <w:t>РМЖ,</w:t>
      </w:r>
      <w:r>
        <w:rPr>
          <w:spacing w:val="-19"/>
        </w:rPr>
        <w:t xml:space="preserve"> </w:t>
      </w:r>
      <w:r>
        <w:t>РШМ</w:t>
      </w:r>
    </w:p>
    <w:p w14:paraId="584FA047" w14:textId="77777777" w:rsidR="00AA2216" w:rsidRDefault="00000000">
      <w:pPr>
        <w:pStyle w:val="a3"/>
        <w:spacing w:before="180" w:line="235" w:lineRule="auto"/>
        <w:ind w:right="556" w:firstLine="704"/>
      </w:pPr>
      <w:r>
        <w:t>Результаты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(Таблица</w:t>
      </w:r>
      <w:r>
        <w:rPr>
          <w:spacing w:val="1"/>
        </w:rPr>
        <w:t xml:space="preserve"> </w:t>
      </w:r>
      <w:r>
        <w:t>26),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rPr>
          <w:w w:val="95"/>
        </w:rPr>
        <w:t>женщины младшей возрастной группы в 3,6 раза менее привержены к участию</w:t>
      </w:r>
      <w:r>
        <w:rPr>
          <w:spacing w:val="-66"/>
          <w:w w:val="95"/>
        </w:rPr>
        <w:t xml:space="preserve"> </w:t>
      </w:r>
      <w:r>
        <w:t>скрининге,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респонденты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высшим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4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1,2</w:t>
      </w:r>
      <w:r>
        <w:rPr>
          <w:spacing w:val="8"/>
        </w:rPr>
        <w:t xml:space="preserve"> </w:t>
      </w:r>
      <w:r>
        <w:t>раза</w:t>
      </w:r>
      <w:r>
        <w:rPr>
          <w:spacing w:val="8"/>
        </w:rPr>
        <w:t xml:space="preserve"> </w:t>
      </w:r>
      <w:r>
        <w:t>более</w:t>
      </w:r>
      <w:r>
        <w:rPr>
          <w:spacing w:val="8"/>
        </w:rPr>
        <w:t xml:space="preserve"> </w:t>
      </w:r>
      <w:r>
        <w:t>привержены</w:t>
      </w:r>
      <w:r>
        <w:rPr>
          <w:spacing w:val="49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программам</w:t>
      </w:r>
      <w:r>
        <w:rPr>
          <w:spacing w:val="2"/>
        </w:rPr>
        <w:t xml:space="preserve"> </w:t>
      </w:r>
      <w:r>
        <w:t>скрининга</w:t>
      </w:r>
      <w:r>
        <w:rPr>
          <w:spacing w:val="49"/>
        </w:rPr>
        <w:t xml:space="preserve"> </w:t>
      </w:r>
      <w:r>
        <w:t>в</w:t>
      </w:r>
    </w:p>
    <w:p w14:paraId="01C49B63" w14:textId="77777777" w:rsidR="00AA2216" w:rsidRDefault="00AA2216">
      <w:pPr>
        <w:spacing w:line="235" w:lineRule="auto"/>
        <w:sectPr w:rsidR="00AA2216">
          <w:pgSz w:w="11910" w:h="16840"/>
          <w:pgMar w:top="1120" w:right="280" w:bottom="1180" w:left="1440" w:header="0" w:footer="913" w:gutter="0"/>
          <w:cols w:space="720"/>
        </w:sectPr>
      </w:pPr>
    </w:p>
    <w:p w14:paraId="6E89E567" w14:textId="77777777" w:rsidR="00AA2216" w:rsidRDefault="00000000">
      <w:pPr>
        <w:pStyle w:val="a3"/>
        <w:spacing w:before="79" w:line="232" w:lineRule="auto"/>
        <w:ind w:right="551"/>
      </w:pPr>
      <w:r>
        <w:t>сравнении с теми, чей уровень образования равен среднему; те женщины,</w:t>
      </w:r>
      <w:r>
        <w:rPr>
          <w:spacing w:val="1"/>
        </w:rPr>
        <w:t xml:space="preserve"> </w:t>
      </w:r>
      <w:r>
        <w:rPr>
          <w:w w:val="95"/>
        </w:rPr>
        <w:t>которые пришли в поликлинику с целью иной, чем скрининг, с вероятностью</w:t>
      </w:r>
      <w:r>
        <w:rPr>
          <w:spacing w:val="1"/>
          <w:w w:val="95"/>
        </w:rPr>
        <w:t xml:space="preserve"> </w:t>
      </w:r>
      <w:r>
        <w:rPr>
          <w:w w:val="95"/>
        </w:rPr>
        <w:t>менее чем</w:t>
      </w:r>
      <w:r>
        <w:rPr>
          <w:spacing w:val="1"/>
          <w:w w:val="95"/>
        </w:rPr>
        <w:t xml:space="preserve"> </w:t>
      </w:r>
      <w:r>
        <w:rPr>
          <w:w w:val="95"/>
        </w:rPr>
        <w:t>2,3 раза примут участие в</w:t>
      </w:r>
      <w:r>
        <w:rPr>
          <w:spacing w:val="65"/>
        </w:rPr>
        <w:t xml:space="preserve"> </w:t>
      </w:r>
      <w:r>
        <w:rPr>
          <w:w w:val="95"/>
        </w:rPr>
        <w:t>скрининге в следующий раз в</w:t>
      </w:r>
      <w:r>
        <w:rPr>
          <w:spacing w:val="65"/>
        </w:rPr>
        <w:t xml:space="preserve"> </w:t>
      </w:r>
      <w:r>
        <w:rPr>
          <w:w w:val="95"/>
        </w:rPr>
        <w:t>сравнении</w:t>
      </w:r>
      <w:r>
        <w:rPr>
          <w:spacing w:val="-66"/>
          <w:w w:val="95"/>
        </w:rPr>
        <w:t xml:space="preserve"> </w:t>
      </w:r>
      <w:r>
        <w:rPr>
          <w:w w:val="95"/>
        </w:rPr>
        <w:t>с респондентами, пришедшими в поликлинику только на скрининг; женщины,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которых на скрининг направили работодатели или близкие люди,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65"/>
        </w:rPr>
        <w:t xml:space="preserve"> </w:t>
      </w:r>
      <w:r>
        <w:rPr>
          <w:w w:val="95"/>
        </w:rPr>
        <w:t>среднем в</w:t>
      </w:r>
      <w:r>
        <w:rPr>
          <w:spacing w:val="1"/>
          <w:w w:val="95"/>
        </w:rPr>
        <w:t xml:space="preserve"> </w:t>
      </w:r>
      <w:r>
        <w:rPr>
          <w:spacing w:val="-2"/>
        </w:rPr>
        <w:t xml:space="preserve">2 раза менее охотно </w:t>
      </w:r>
      <w:r>
        <w:rPr>
          <w:spacing w:val="-1"/>
        </w:rPr>
        <w:t>придут повторно, в сравнении с теми, кого настойчиво</w:t>
      </w:r>
      <w:r>
        <w:t xml:space="preserve"> </w:t>
      </w:r>
      <w:r>
        <w:rPr>
          <w:w w:val="95"/>
        </w:rPr>
        <w:t>приглашали в</w:t>
      </w:r>
      <w:r>
        <w:rPr>
          <w:spacing w:val="1"/>
          <w:w w:val="95"/>
        </w:rPr>
        <w:t xml:space="preserve"> </w:t>
      </w:r>
      <w:r>
        <w:rPr>
          <w:w w:val="95"/>
        </w:rPr>
        <w:t>поликлинику медработники по</w:t>
      </w:r>
      <w:r>
        <w:rPr>
          <w:spacing w:val="1"/>
          <w:w w:val="95"/>
        </w:rPr>
        <w:t xml:space="preserve"> </w:t>
      </w:r>
      <w:r>
        <w:rPr>
          <w:w w:val="95"/>
        </w:rPr>
        <w:t>телефону. Женщины, которые</w:t>
      </w:r>
      <w:r>
        <w:rPr>
          <w:spacing w:val="1"/>
          <w:w w:val="95"/>
        </w:rPr>
        <w:t xml:space="preserve"> </w:t>
      </w:r>
      <w:r>
        <w:rPr>
          <w:w w:val="95"/>
        </w:rPr>
        <w:t>обладали минимумом информации о программе скрининга и о скрининговом</w:t>
      </w:r>
      <w:r>
        <w:rPr>
          <w:spacing w:val="1"/>
          <w:w w:val="95"/>
        </w:rPr>
        <w:t xml:space="preserve"> </w:t>
      </w:r>
      <w:r>
        <w:rPr>
          <w:w w:val="95"/>
        </w:rPr>
        <w:t>тесте до его прохождения, в 3,1 и в 1,7 раза (соответственно) более склоны к</w:t>
      </w:r>
      <w:r>
        <w:rPr>
          <w:spacing w:val="1"/>
          <w:w w:val="95"/>
        </w:rPr>
        <w:t xml:space="preserve"> </w:t>
      </w:r>
      <w:r>
        <w:rPr>
          <w:w w:val="95"/>
        </w:rPr>
        <w:t>неучастию</w:t>
      </w:r>
      <w:r>
        <w:rPr>
          <w:spacing w:val="-5"/>
          <w:w w:val="95"/>
        </w:rPr>
        <w:t xml:space="preserve"> </w:t>
      </w:r>
      <w:r>
        <w:rPr>
          <w:w w:val="95"/>
        </w:rPr>
        <w:t>в</w:t>
      </w:r>
      <w:r>
        <w:rPr>
          <w:spacing w:val="17"/>
          <w:w w:val="95"/>
        </w:rPr>
        <w:t xml:space="preserve"> </w:t>
      </w:r>
      <w:r>
        <w:rPr>
          <w:w w:val="95"/>
        </w:rPr>
        <w:t>скрининге</w:t>
      </w:r>
      <w:r>
        <w:rPr>
          <w:spacing w:val="6"/>
          <w:w w:val="95"/>
        </w:rPr>
        <w:t xml:space="preserve"> </w:t>
      </w:r>
      <w:r>
        <w:rPr>
          <w:w w:val="95"/>
        </w:rPr>
        <w:t>в</w:t>
      </w:r>
      <w:r>
        <w:rPr>
          <w:spacing w:val="18"/>
          <w:w w:val="95"/>
        </w:rPr>
        <w:t xml:space="preserve"> </w:t>
      </w:r>
      <w:r>
        <w:rPr>
          <w:w w:val="95"/>
        </w:rPr>
        <w:t>дальнейшем</w:t>
      </w:r>
      <w:r>
        <w:rPr>
          <w:spacing w:val="-5"/>
          <w:w w:val="95"/>
        </w:rPr>
        <w:t xml:space="preserve"> </w:t>
      </w:r>
      <w:r>
        <w:rPr>
          <w:w w:val="95"/>
        </w:rPr>
        <w:t>в</w:t>
      </w:r>
      <w:r>
        <w:rPr>
          <w:spacing w:val="17"/>
          <w:w w:val="95"/>
        </w:rPr>
        <w:t xml:space="preserve"> </w:t>
      </w:r>
      <w:r>
        <w:rPr>
          <w:w w:val="95"/>
        </w:rPr>
        <w:t>сравнении</w:t>
      </w:r>
      <w:r>
        <w:rPr>
          <w:spacing w:val="14"/>
          <w:w w:val="95"/>
        </w:rPr>
        <w:t xml:space="preserve"> </w:t>
      </w:r>
      <w:r>
        <w:rPr>
          <w:w w:val="95"/>
        </w:rPr>
        <w:t>с</w:t>
      </w:r>
      <w:r>
        <w:rPr>
          <w:spacing w:val="7"/>
          <w:w w:val="95"/>
        </w:rPr>
        <w:t xml:space="preserve"> </w:t>
      </w:r>
      <w:r>
        <w:rPr>
          <w:w w:val="95"/>
        </w:rPr>
        <w:t>теми,</w:t>
      </w:r>
      <w:r>
        <w:rPr>
          <w:spacing w:val="17"/>
          <w:w w:val="95"/>
        </w:rPr>
        <w:t xml:space="preserve"> </w:t>
      </w:r>
      <w:r>
        <w:rPr>
          <w:w w:val="95"/>
        </w:rPr>
        <w:t>кто</w:t>
      </w:r>
      <w:r>
        <w:rPr>
          <w:spacing w:val="6"/>
          <w:w w:val="95"/>
        </w:rPr>
        <w:t xml:space="preserve"> </w:t>
      </w:r>
      <w:r>
        <w:rPr>
          <w:w w:val="95"/>
        </w:rPr>
        <w:t>знал</w:t>
      </w:r>
      <w:r>
        <w:rPr>
          <w:spacing w:val="6"/>
          <w:w w:val="95"/>
        </w:rPr>
        <w:t xml:space="preserve"> </w:t>
      </w:r>
      <w:r>
        <w:rPr>
          <w:w w:val="95"/>
        </w:rPr>
        <w:t>почти</w:t>
      </w:r>
      <w:r>
        <w:rPr>
          <w:spacing w:val="15"/>
          <w:w w:val="95"/>
        </w:rPr>
        <w:t xml:space="preserve"> </w:t>
      </w:r>
      <w:r>
        <w:rPr>
          <w:w w:val="95"/>
        </w:rPr>
        <w:t>все,</w:t>
      </w:r>
      <w:r>
        <w:rPr>
          <w:spacing w:val="1"/>
          <w:w w:val="95"/>
        </w:rPr>
        <w:t xml:space="preserve"> </w:t>
      </w:r>
      <w:r>
        <w:rPr>
          <w:w w:val="95"/>
        </w:rPr>
        <w:t>а те, кто после прохождения теста не приобрел новых знаний о скрининге - в</w:t>
      </w:r>
      <w:r>
        <w:rPr>
          <w:spacing w:val="1"/>
          <w:w w:val="95"/>
        </w:rPr>
        <w:t xml:space="preserve"> </w:t>
      </w:r>
      <w:r>
        <w:rPr>
          <w:w w:val="95"/>
        </w:rPr>
        <w:t>1,3 раза склоны не участвовать в нем. Те, кто переживал беспокойство и страх</w:t>
      </w:r>
      <w:r>
        <w:rPr>
          <w:spacing w:val="1"/>
          <w:w w:val="95"/>
        </w:rPr>
        <w:t xml:space="preserve"> </w:t>
      </w:r>
      <w:r>
        <w:t>во время ожидания скринингового теста в</w:t>
      </w:r>
      <w:r>
        <w:rPr>
          <w:spacing w:val="1"/>
        </w:rPr>
        <w:t xml:space="preserve"> </w:t>
      </w:r>
      <w:r>
        <w:t>2,7 раза менее привержены к</w:t>
      </w:r>
      <w:r>
        <w:rPr>
          <w:spacing w:val="1"/>
        </w:rPr>
        <w:t xml:space="preserve"> </w:t>
      </w:r>
      <w:r>
        <w:rPr>
          <w:w w:val="95"/>
        </w:rPr>
        <w:t>скринингу в сравнении с теми, кто не испытывал никаких чувств. Женщины,</w:t>
      </w:r>
      <w:r>
        <w:rPr>
          <w:spacing w:val="1"/>
          <w:w w:val="95"/>
        </w:rPr>
        <w:t xml:space="preserve"> </w:t>
      </w:r>
      <w:r>
        <w:t>которые отметили нервозность и</w:t>
      </w:r>
      <w:r>
        <w:rPr>
          <w:spacing w:val="1"/>
        </w:rPr>
        <w:t xml:space="preserve"> </w:t>
      </w:r>
      <w:r>
        <w:t>чувство стыда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скрининга,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указали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посторонних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неприятного момента в 3,5 раза более склонны не прийти на скрининг в</w:t>
      </w:r>
      <w:r>
        <w:rPr>
          <w:spacing w:val="1"/>
        </w:rPr>
        <w:t xml:space="preserve"> </w:t>
      </w:r>
      <w:r>
        <w:t>следующий раз в</w:t>
      </w:r>
      <w:r>
        <w:rPr>
          <w:spacing w:val="1"/>
        </w:rPr>
        <w:t xml:space="preserve"> </w:t>
      </w:r>
      <w:r>
        <w:t>сравнении с</w:t>
      </w:r>
      <w:r>
        <w:rPr>
          <w:spacing w:val="1"/>
        </w:rPr>
        <w:t xml:space="preserve"> </w:t>
      </w:r>
      <w:r>
        <w:t>теми, кто не</w:t>
      </w:r>
      <w:r>
        <w:rPr>
          <w:spacing w:val="1"/>
        </w:rPr>
        <w:t xml:space="preserve"> </w:t>
      </w:r>
      <w:r>
        <w:t>испытывал никаких эмоций.</w:t>
      </w:r>
      <w:r>
        <w:rPr>
          <w:spacing w:val="1"/>
        </w:rPr>
        <w:t xml:space="preserve"> </w:t>
      </w:r>
      <w:r>
        <w:t>Респонденты,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порекомендовали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скрининг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друзьям/родственникам, 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 более</w:t>
      </w:r>
      <w:r>
        <w:rPr>
          <w:spacing w:val="1"/>
        </w:rPr>
        <w:t xml:space="preserve"> </w:t>
      </w:r>
      <w:r>
        <w:t>склонны проходить регулярный</w:t>
      </w:r>
      <w:r>
        <w:rPr>
          <w:spacing w:val="1"/>
        </w:rPr>
        <w:t xml:space="preserve"> </w:t>
      </w:r>
      <w:r>
        <w:rPr>
          <w:w w:val="95"/>
        </w:rPr>
        <w:t>скрининг</w:t>
      </w:r>
      <w:r>
        <w:rPr>
          <w:spacing w:val="-22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сравнении</w:t>
      </w:r>
      <w:r>
        <w:rPr>
          <w:spacing w:val="-27"/>
          <w:w w:val="95"/>
        </w:rPr>
        <w:t xml:space="preserve"> </w:t>
      </w:r>
      <w:r>
        <w:rPr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w w:val="95"/>
        </w:rPr>
        <w:t>теми,</w:t>
      </w:r>
      <w:r>
        <w:rPr>
          <w:spacing w:val="-7"/>
          <w:w w:val="95"/>
        </w:rPr>
        <w:t xml:space="preserve"> </w:t>
      </w:r>
      <w:r>
        <w:rPr>
          <w:w w:val="95"/>
        </w:rPr>
        <w:t>кто</w:t>
      </w:r>
      <w:r>
        <w:rPr>
          <w:spacing w:val="-14"/>
          <w:w w:val="95"/>
        </w:rPr>
        <w:t xml:space="preserve"> </w:t>
      </w:r>
      <w:r>
        <w:rPr>
          <w:w w:val="95"/>
        </w:rPr>
        <w:t>не</w:t>
      </w:r>
      <w:r>
        <w:rPr>
          <w:spacing w:val="-14"/>
          <w:w w:val="95"/>
        </w:rPr>
        <w:t xml:space="preserve"> </w:t>
      </w:r>
      <w:r>
        <w:rPr>
          <w:w w:val="95"/>
        </w:rPr>
        <w:t>стал</w:t>
      </w:r>
      <w:r>
        <w:rPr>
          <w:spacing w:val="4"/>
          <w:w w:val="95"/>
        </w:rPr>
        <w:t xml:space="preserve"> </w:t>
      </w:r>
      <w:r>
        <w:rPr>
          <w:w w:val="95"/>
        </w:rPr>
        <w:t>бы</w:t>
      </w:r>
      <w:r>
        <w:rPr>
          <w:spacing w:val="3"/>
          <w:w w:val="95"/>
        </w:rPr>
        <w:t xml:space="preserve"> </w:t>
      </w:r>
      <w:r>
        <w:rPr>
          <w:w w:val="95"/>
        </w:rPr>
        <w:t>его</w:t>
      </w:r>
      <w:r>
        <w:rPr>
          <w:spacing w:val="4"/>
          <w:w w:val="95"/>
        </w:rPr>
        <w:t xml:space="preserve"> </w:t>
      </w:r>
      <w:r>
        <w:rPr>
          <w:w w:val="95"/>
        </w:rPr>
        <w:t>рекомендовать.</w:t>
      </w:r>
    </w:p>
    <w:p w14:paraId="3B32825A" w14:textId="77777777" w:rsidR="00AA2216" w:rsidRDefault="00000000">
      <w:pPr>
        <w:pStyle w:val="a3"/>
        <w:spacing w:before="123" w:line="235" w:lineRule="auto"/>
        <w:ind w:right="551"/>
      </w:pPr>
      <w:r>
        <w:t>Таблица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социально-демографическими</w:t>
      </w:r>
      <w:r>
        <w:rPr>
          <w:spacing w:val="1"/>
        </w:rPr>
        <w:t xml:space="preserve"> </w:t>
      </w:r>
      <w:r>
        <w:rPr>
          <w:w w:val="95"/>
        </w:rPr>
        <w:t>особенностями респондентов и</w:t>
      </w:r>
      <w:r>
        <w:rPr>
          <w:spacing w:val="1"/>
          <w:w w:val="95"/>
        </w:rPr>
        <w:t xml:space="preserve"> </w:t>
      </w:r>
      <w:r>
        <w:rPr>
          <w:w w:val="95"/>
        </w:rPr>
        <w:t>приверженностью к участию в</w:t>
      </w:r>
      <w:r>
        <w:rPr>
          <w:spacing w:val="65"/>
        </w:rPr>
        <w:t xml:space="preserve"> </w:t>
      </w:r>
      <w:r>
        <w:rPr>
          <w:w w:val="95"/>
        </w:rPr>
        <w:t>скрининге на</w:t>
      </w:r>
      <w:r>
        <w:rPr>
          <w:spacing w:val="1"/>
          <w:w w:val="95"/>
        </w:rPr>
        <w:t xml:space="preserve"> </w:t>
      </w:r>
      <w:r>
        <w:rPr>
          <w:w w:val="95"/>
        </w:rPr>
        <w:t>рак</w:t>
      </w:r>
      <w:r>
        <w:rPr>
          <w:spacing w:val="1"/>
          <w:w w:val="95"/>
        </w:rPr>
        <w:t xml:space="preserve"> </w:t>
      </w:r>
      <w:r>
        <w:rPr>
          <w:w w:val="95"/>
        </w:rPr>
        <w:t>молочной железы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рак</w:t>
      </w:r>
      <w:r>
        <w:rPr>
          <w:spacing w:val="1"/>
          <w:w w:val="95"/>
        </w:rPr>
        <w:t xml:space="preserve"> </w:t>
      </w:r>
      <w:r>
        <w:rPr>
          <w:w w:val="95"/>
        </w:rPr>
        <w:t>шейки матки с</w:t>
      </w:r>
      <w:r>
        <w:rPr>
          <w:spacing w:val="1"/>
          <w:w w:val="95"/>
        </w:rPr>
        <w:t xml:space="preserve"> </w:t>
      </w:r>
      <w:r>
        <w:rPr>
          <w:w w:val="95"/>
        </w:rPr>
        <w:t>позиций соблюдения этических</w:t>
      </w:r>
      <w:r>
        <w:rPr>
          <w:spacing w:val="1"/>
          <w:w w:val="95"/>
        </w:rPr>
        <w:t xml:space="preserve"> </w:t>
      </w:r>
      <w:r>
        <w:t>принципов</w:t>
      </w:r>
    </w:p>
    <w:p w14:paraId="1BBF90B0" w14:textId="77777777" w:rsidR="00AA2216" w:rsidRDefault="00AA2216">
      <w:pPr>
        <w:pStyle w:val="a3"/>
        <w:spacing w:before="2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3"/>
        <w:gridCol w:w="2131"/>
        <w:gridCol w:w="1986"/>
        <w:gridCol w:w="1281"/>
      </w:tblGrid>
      <w:tr w:rsidR="00AA2216" w14:paraId="15C21C70" w14:textId="77777777">
        <w:trPr>
          <w:trHeight w:val="284"/>
        </w:trPr>
        <w:tc>
          <w:tcPr>
            <w:tcW w:w="3973" w:type="dxa"/>
            <w:vMerge w:val="restart"/>
          </w:tcPr>
          <w:p w14:paraId="1F1E692F" w14:textId="77777777" w:rsidR="00AA2216" w:rsidRDefault="00000000">
            <w:pPr>
              <w:pStyle w:val="TableParagraph"/>
              <w:spacing w:before="126"/>
              <w:ind w:left="1382" w:right="1371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4117" w:type="dxa"/>
            <w:gridSpan w:val="2"/>
          </w:tcPr>
          <w:p w14:paraId="6CB60138" w14:textId="77777777" w:rsidR="00AA2216" w:rsidRDefault="00000000">
            <w:pPr>
              <w:pStyle w:val="TableParagraph"/>
              <w:spacing w:line="243" w:lineRule="exact"/>
              <w:ind w:left="1767" w:right="1750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281" w:type="dxa"/>
            <w:vMerge w:val="restart"/>
          </w:tcPr>
          <w:p w14:paraId="1D59B6AF" w14:textId="77777777" w:rsidR="00AA2216" w:rsidRDefault="00000000">
            <w:pPr>
              <w:pStyle w:val="TableParagraph"/>
              <w:spacing w:before="126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</w:tr>
      <w:tr w:rsidR="00AA2216" w14:paraId="6EA05E55" w14:textId="77777777">
        <w:trPr>
          <w:trHeight w:val="267"/>
        </w:trPr>
        <w:tc>
          <w:tcPr>
            <w:tcW w:w="3973" w:type="dxa"/>
            <w:vMerge/>
            <w:tcBorders>
              <w:top w:val="nil"/>
            </w:tcBorders>
          </w:tcPr>
          <w:p w14:paraId="52C9A564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</w:tcPr>
          <w:p w14:paraId="1CDAC9B8" w14:textId="77777777" w:rsidR="00AA2216" w:rsidRDefault="00000000">
            <w:pPr>
              <w:pStyle w:val="TableParagraph"/>
              <w:spacing w:line="248" w:lineRule="exact"/>
              <w:ind w:left="550" w:right="524"/>
              <w:jc w:val="center"/>
              <w:rPr>
                <w:sz w:val="24"/>
              </w:rPr>
            </w:pPr>
            <w:r>
              <w:rPr>
                <w:sz w:val="24"/>
              </w:rPr>
              <w:t>Впервые</w:t>
            </w:r>
          </w:p>
        </w:tc>
        <w:tc>
          <w:tcPr>
            <w:tcW w:w="1986" w:type="dxa"/>
          </w:tcPr>
          <w:p w14:paraId="107949E6" w14:textId="77777777" w:rsidR="00AA2216" w:rsidRDefault="00000000">
            <w:pPr>
              <w:pStyle w:val="TableParagraph"/>
              <w:spacing w:line="248" w:lineRule="exact"/>
              <w:ind w:left="518"/>
              <w:rPr>
                <w:sz w:val="24"/>
              </w:rPr>
            </w:pPr>
            <w:r>
              <w:rPr>
                <w:sz w:val="24"/>
              </w:rPr>
              <w:t>Повторно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1814BCEC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5E4423CB" w14:textId="77777777">
        <w:trPr>
          <w:trHeight w:val="268"/>
        </w:trPr>
        <w:tc>
          <w:tcPr>
            <w:tcW w:w="3973" w:type="dxa"/>
          </w:tcPr>
          <w:p w14:paraId="194FD05A" w14:textId="77777777" w:rsidR="00AA221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2131" w:type="dxa"/>
          </w:tcPr>
          <w:p w14:paraId="25F8CEB6" w14:textId="77777777" w:rsidR="00AA2216" w:rsidRDefault="00000000">
            <w:pPr>
              <w:pStyle w:val="TableParagraph"/>
              <w:spacing w:line="248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751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(60,6)</w:t>
            </w:r>
          </w:p>
        </w:tc>
        <w:tc>
          <w:tcPr>
            <w:tcW w:w="1986" w:type="dxa"/>
          </w:tcPr>
          <w:p w14:paraId="551ED091" w14:textId="77777777" w:rsidR="00AA2216" w:rsidRDefault="00000000">
            <w:pPr>
              <w:pStyle w:val="TableParagraph"/>
              <w:spacing w:line="248" w:lineRule="exact"/>
              <w:ind w:left="518"/>
              <w:rPr>
                <w:sz w:val="24"/>
              </w:rPr>
            </w:pPr>
            <w:r>
              <w:rPr>
                <w:sz w:val="24"/>
              </w:rPr>
              <w:t>488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(39,4)</w:t>
            </w:r>
          </w:p>
        </w:tc>
        <w:tc>
          <w:tcPr>
            <w:tcW w:w="1281" w:type="dxa"/>
          </w:tcPr>
          <w:p w14:paraId="1A342A36" w14:textId="77777777" w:rsidR="00AA2216" w:rsidRDefault="00AA2216">
            <w:pPr>
              <w:pStyle w:val="TableParagraph"/>
              <w:ind w:left="0"/>
              <w:rPr>
                <w:sz w:val="18"/>
              </w:rPr>
            </w:pPr>
          </w:p>
        </w:tc>
      </w:tr>
      <w:tr w:rsidR="00AA2216" w14:paraId="3E869019" w14:textId="77777777">
        <w:trPr>
          <w:trHeight w:val="283"/>
        </w:trPr>
        <w:tc>
          <w:tcPr>
            <w:tcW w:w="3973" w:type="dxa"/>
          </w:tcPr>
          <w:p w14:paraId="771E1C34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Возрастная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  <w:tc>
          <w:tcPr>
            <w:tcW w:w="4117" w:type="dxa"/>
            <w:gridSpan w:val="2"/>
          </w:tcPr>
          <w:p w14:paraId="592CE196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1" w:type="dxa"/>
            <w:vMerge w:val="restart"/>
          </w:tcPr>
          <w:p w14:paraId="29D72A82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&lt;0,001</w:t>
            </w:r>
          </w:p>
        </w:tc>
      </w:tr>
      <w:tr w:rsidR="00AA2216" w14:paraId="484DFD72" w14:textId="77777777">
        <w:trPr>
          <w:trHeight w:val="268"/>
        </w:trPr>
        <w:tc>
          <w:tcPr>
            <w:tcW w:w="3973" w:type="dxa"/>
          </w:tcPr>
          <w:p w14:paraId="4B52E4E0" w14:textId="77777777" w:rsidR="00AA2216" w:rsidRDefault="0000000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35-44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31" w:type="dxa"/>
          </w:tcPr>
          <w:p w14:paraId="46233E64" w14:textId="77777777" w:rsidR="00AA2216" w:rsidRDefault="00000000">
            <w:pPr>
              <w:pStyle w:val="TableParagraph"/>
              <w:spacing w:line="249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(13,3)</w:t>
            </w:r>
          </w:p>
        </w:tc>
        <w:tc>
          <w:tcPr>
            <w:tcW w:w="1986" w:type="dxa"/>
          </w:tcPr>
          <w:p w14:paraId="511D5413" w14:textId="77777777" w:rsidR="00AA2216" w:rsidRDefault="00000000">
            <w:pPr>
              <w:pStyle w:val="TableParagraph"/>
              <w:spacing w:line="249" w:lineRule="exact"/>
              <w:ind w:left="631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(3,9)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6D2F3D42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654DF3FE" w14:textId="77777777">
        <w:trPr>
          <w:trHeight w:val="268"/>
        </w:trPr>
        <w:tc>
          <w:tcPr>
            <w:tcW w:w="3973" w:type="dxa"/>
          </w:tcPr>
          <w:p w14:paraId="7300CA9D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45-54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31" w:type="dxa"/>
          </w:tcPr>
          <w:p w14:paraId="0069DED4" w14:textId="77777777" w:rsidR="00AA2216" w:rsidRDefault="00000000">
            <w:pPr>
              <w:pStyle w:val="TableParagraph"/>
              <w:spacing w:line="242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445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(59,3)</w:t>
            </w:r>
          </w:p>
        </w:tc>
        <w:tc>
          <w:tcPr>
            <w:tcW w:w="1986" w:type="dxa"/>
          </w:tcPr>
          <w:p w14:paraId="78960CCE" w14:textId="77777777" w:rsidR="00AA2216" w:rsidRDefault="00000000">
            <w:pPr>
              <w:pStyle w:val="TableParagraph"/>
              <w:spacing w:line="242" w:lineRule="exact"/>
              <w:ind w:left="518"/>
              <w:rPr>
                <w:sz w:val="24"/>
              </w:rPr>
            </w:pPr>
            <w:r>
              <w:rPr>
                <w:sz w:val="24"/>
              </w:rPr>
              <w:t>168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(34,4)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2F7637F8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07319DB1" w14:textId="77777777">
        <w:trPr>
          <w:trHeight w:val="268"/>
        </w:trPr>
        <w:tc>
          <w:tcPr>
            <w:tcW w:w="3973" w:type="dxa"/>
          </w:tcPr>
          <w:p w14:paraId="7A963B60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55-60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31" w:type="dxa"/>
          </w:tcPr>
          <w:p w14:paraId="7070C57D" w14:textId="77777777" w:rsidR="00AA2216" w:rsidRDefault="00000000">
            <w:pPr>
              <w:pStyle w:val="TableParagraph"/>
              <w:spacing w:line="242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206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(27,4)</w:t>
            </w:r>
          </w:p>
        </w:tc>
        <w:tc>
          <w:tcPr>
            <w:tcW w:w="1986" w:type="dxa"/>
          </w:tcPr>
          <w:p w14:paraId="315530BE" w14:textId="77777777" w:rsidR="00AA2216" w:rsidRDefault="00000000">
            <w:pPr>
              <w:pStyle w:val="TableParagraph"/>
              <w:spacing w:line="242" w:lineRule="exact"/>
              <w:ind w:left="518"/>
              <w:rPr>
                <w:sz w:val="24"/>
              </w:rPr>
            </w:pPr>
            <w:r>
              <w:rPr>
                <w:sz w:val="24"/>
              </w:rPr>
              <w:t>301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(61,7)</w:t>
            </w:r>
          </w:p>
        </w:tc>
        <w:tc>
          <w:tcPr>
            <w:tcW w:w="1281" w:type="dxa"/>
          </w:tcPr>
          <w:p w14:paraId="2C3BA4E5" w14:textId="77777777" w:rsidR="00AA2216" w:rsidRDefault="00AA2216">
            <w:pPr>
              <w:pStyle w:val="TableParagraph"/>
              <w:ind w:left="0"/>
              <w:rPr>
                <w:sz w:val="18"/>
              </w:rPr>
            </w:pPr>
          </w:p>
        </w:tc>
      </w:tr>
      <w:tr w:rsidR="00AA2216" w14:paraId="14616233" w14:textId="77777777">
        <w:trPr>
          <w:trHeight w:val="252"/>
        </w:trPr>
        <w:tc>
          <w:tcPr>
            <w:tcW w:w="3973" w:type="dxa"/>
          </w:tcPr>
          <w:p w14:paraId="157B4122" w14:textId="77777777" w:rsidR="00AA2216" w:rsidRDefault="00000000">
            <w:pPr>
              <w:pStyle w:val="TableParagraph"/>
              <w:spacing w:line="232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коммуникаций</w:t>
            </w:r>
          </w:p>
        </w:tc>
        <w:tc>
          <w:tcPr>
            <w:tcW w:w="2131" w:type="dxa"/>
          </w:tcPr>
          <w:p w14:paraId="347E60D0" w14:textId="77777777" w:rsidR="00AA2216" w:rsidRDefault="00AA2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</w:tcPr>
          <w:p w14:paraId="6F54CC86" w14:textId="77777777" w:rsidR="00AA2216" w:rsidRDefault="00AA2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81" w:type="dxa"/>
            <w:vMerge w:val="restart"/>
          </w:tcPr>
          <w:p w14:paraId="23371D07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0,007</w:t>
            </w:r>
          </w:p>
        </w:tc>
      </w:tr>
      <w:tr w:rsidR="00AA2216" w14:paraId="07F3550A" w14:textId="77777777">
        <w:trPr>
          <w:trHeight w:val="268"/>
        </w:trPr>
        <w:tc>
          <w:tcPr>
            <w:tcW w:w="3973" w:type="dxa"/>
          </w:tcPr>
          <w:p w14:paraId="7700EB08" w14:textId="77777777" w:rsidR="00AA221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Казахский</w:t>
            </w:r>
          </w:p>
        </w:tc>
        <w:tc>
          <w:tcPr>
            <w:tcW w:w="2131" w:type="dxa"/>
          </w:tcPr>
          <w:p w14:paraId="79458E0F" w14:textId="77777777" w:rsidR="00AA2216" w:rsidRDefault="00000000">
            <w:pPr>
              <w:pStyle w:val="TableParagraph"/>
              <w:spacing w:line="248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329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(43,8)</w:t>
            </w:r>
          </w:p>
        </w:tc>
        <w:tc>
          <w:tcPr>
            <w:tcW w:w="1986" w:type="dxa"/>
          </w:tcPr>
          <w:p w14:paraId="7C67D4E6" w14:textId="77777777" w:rsidR="00AA2216" w:rsidRDefault="00000000">
            <w:pPr>
              <w:pStyle w:val="TableParagraph"/>
              <w:spacing w:line="248" w:lineRule="exact"/>
              <w:ind w:left="518"/>
              <w:rPr>
                <w:sz w:val="24"/>
              </w:rPr>
            </w:pPr>
            <w:r>
              <w:rPr>
                <w:sz w:val="24"/>
              </w:rPr>
              <w:t>252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(51,6)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365F7AB5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00C17EF0" w14:textId="77777777">
        <w:trPr>
          <w:trHeight w:val="268"/>
        </w:trPr>
        <w:tc>
          <w:tcPr>
            <w:tcW w:w="3973" w:type="dxa"/>
          </w:tcPr>
          <w:p w14:paraId="1D120799" w14:textId="77777777" w:rsidR="00AA221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</w:p>
        </w:tc>
        <w:tc>
          <w:tcPr>
            <w:tcW w:w="2131" w:type="dxa"/>
          </w:tcPr>
          <w:p w14:paraId="57BA3D71" w14:textId="77777777" w:rsidR="00AA2216" w:rsidRDefault="00000000">
            <w:pPr>
              <w:pStyle w:val="TableParagraph"/>
              <w:spacing w:line="248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422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(56,2)</w:t>
            </w:r>
          </w:p>
        </w:tc>
        <w:tc>
          <w:tcPr>
            <w:tcW w:w="1986" w:type="dxa"/>
          </w:tcPr>
          <w:p w14:paraId="1ED3EF1F" w14:textId="77777777" w:rsidR="00AA2216" w:rsidRDefault="00000000">
            <w:pPr>
              <w:pStyle w:val="TableParagraph"/>
              <w:spacing w:line="248" w:lineRule="exact"/>
              <w:ind w:left="518"/>
              <w:rPr>
                <w:sz w:val="24"/>
              </w:rPr>
            </w:pPr>
            <w:r>
              <w:rPr>
                <w:sz w:val="24"/>
              </w:rPr>
              <w:t>236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(48,4)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43892E49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04ECE123" w14:textId="77777777">
        <w:trPr>
          <w:trHeight w:val="267"/>
        </w:trPr>
        <w:tc>
          <w:tcPr>
            <w:tcW w:w="3973" w:type="dxa"/>
          </w:tcPr>
          <w:p w14:paraId="1A2F7D8E" w14:textId="77777777" w:rsidR="00AA221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  <w:tc>
          <w:tcPr>
            <w:tcW w:w="2131" w:type="dxa"/>
          </w:tcPr>
          <w:p w14:paraId="2AF06530" w14:textId="77777777" w:rsidR="00AA2216" w:rsidRDefault="00AA2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</w:tcPr>
          <w:p w14:paraId="6366B50B" w14:textId="77777777" w:rsidR="00AA2216" w:rsidRDefault="00AA2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81" w:type="dxa"/>
            <w:vMerge w:val="restart"/>
          </w:tcPr>
          <w:p w14:paraId="763C5DF1" w14:textId="77777777" w:rsidR="00AA2216" w:rsidRDefault="000000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0,007</w:t>
            </w:r>
          </w:p>
        </w:tc>
      </w:tr>
      <w:tr w:rsidR="00AA2216" w14:paraId="085BB7B3" w14:textId="77777777">
        <w:trPr>
          <w:trHeight w:val="268"/>
        </w:trPr>
        <w:tc>
          <w:tcPr>
            <w:tcW w:w="3973" w:type="dxa"/>
          </w:tcPr>
          <w:p w14:paraId="0E85B57D" w14:textId="77777777" w:rsidR="00AA2216" w:rsidRDefault="0000000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Среднее</w:t>
            </w:r>
          </w:p>
        </w:tc>
        <w:tc>
          <w:tcPr>
            <w:tcW w:w="2131" w:type="dxa"/>
          </w:tcPr>
          <w:p w14:paraId="3A90319C" w14:textId="77777777" w:rsidR="00AA2216" w:rsidRDefault="00000000">
            <w:pPr>
              <w:pStyle w:val="TableParagraph"/>
              <w:spacing w:line="249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257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(34,2)</w:t>
            </w:r>
          </w:p>
        </w:tc>
        <w:tc>
          <w:tcPr>
            <w:tcW w:w="1986" w:type="dxa"/>
          </w:tcPr>
          <w:p w14:paraId="48CC0629" w14:textId="77777777" w:rsidR="00AA2216" w:rsidRDefault="00000000">
            <w:pPr>
              <w:pStyle w:val="TableParagraph"/>
              <w:spacing w:line="249" w:lineRule="exact"/>
              <w:ind w:left="518"/>
              <w:rPr>
                <w:sz w:val="24"/>
              </w:rPr>
            </w:pPr>
            <w:r>
              <w:rPr>
                <w:sz w:val="24"/>
              </w:rPr>
              <w:t>127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(26,0)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56154097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3E640F89" w14:textId="77777777">
        <w:trPr>
          <w:trHeight w:val="267"/>
        </w:trPr>
        <w:tc>
          <w:tcPr>
            <w:tcW w:w="3973" w:type="dxa"/>
          </w:tcPr>
          <w:p w14:paraId="41A31582" w14:textId="77777777" w:rsidR="00AA221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Среднее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специальное</w:t>
            </w:r>
          </w:p>
        </w:tc>
        <w:tc>
          <w:tcPr>
            <w:tcW w:w="2131" w:type="dxa"/>
          </w:tcPr>
          <w:p w14:paraId="287D0102" w14:textId="77777777" w:rsidR="00AA2216" w:rsidRDefault="00000000">
            <w:pPr>
              <w:pStyle w:val="TableParagraph"/>
              <w:spacing w:line="248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218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(29,0)</w:t>
            </w:r>
          </w:p>
        </w:tc>
        <w:tc>
          <w:tcPr>
            <w:tcW w:w="1986" w:type="dxa"/>
          </w:tcPr>
          <w:p w14:paraId="5E9C68F7" w14:textId="77777777" w:rsidR="00AA2216" w:rsidRDefault="00000000">
            <w:pPr>
              <w:pStyle w:val="TableParagraph"/>
              <w:spacing w:line="248" w:lineRule="exact"/>
              <w:ind w:left="518"/>
              <w:rPr>
                <w:sz w:val="24"/>
              </w:rPr>
            </w:pPr>
            <w:r>
              <w:rPr>
                <w:sz w:val="24"/>
              </w:rPr>
              <w:t>162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(33,2)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3173B142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5426CB78" w14:textId="77777777">
        <w:trPr>
          <w:trHeight w:val="268"/>
        </w:trPr>
        <w:tc>
          <w:tcPr>
            <w:tcW w:w="3973" w:type="dxa"/>
          </w:tcPr>
          <w:p w14:paraId="1FB4DD74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Неполное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</w:p>
        </w:tc>
        <w:tc>
          <w:tcPr>
            <w:tcW w:w="2131" w:type="dxa"/>
          </w:tcPr>
          <w:p w14:paraId="78A06715" w14:textId="77777777" w:rsidR="00AA2216" w:rsidRDefault="00000000">
            <w:pPr>
              <w:pStyle w:val="TableParagraph"/>
              <w:spacing w:line="242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(5,6)</w:t>
            </w:r>
          </w:p>
        </w:tc>
        <w:tc>
          <w:tcPr>
            <w:tcW w:w="1986" w:type="dxa"/>
          </w:tcPr>
          <w:p w14:paraId="3C9F7675" w14:textId="77777777" w:rsidR="00AA2216" w:rsidRDefault="00000000">
            <w:pPr>
              <w:pStyle w:val="TableParagraph"/>
              <w:spacing w:line="242" w:lineRule="exact"/>
              <w:ind w:left="566"/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(15,4)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4C903AA6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5DBFC519" w14:textId="77777777">
        <w:trPr>
          <w:trHeight w:val="252"/>
        </w:trPr>
        <w:tc>
          <w:tcPr>
            <w:tcW w:w="3973" w:type="dxa"/>
          </w:tcPr>
          <w:p w14:paraId="6F589A46" w14:textId="77777777" w:rsidR="00AA2216" w:rsidRDefault="00000000">
            <w:pPr>
              <w:pStyle w:val="TableParagraph"/>
              <w:spacing w:line="232" w:lineRule="exact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2131" w:type="dxa"/>
          </w:tcPr>
          <w:p w14:paraId="35236DE9" w14:textId="77777777" w:rsidR="00AA2216" w:rsidRDefault="00000000">
            <w:pPr>
              <w:pStyle w:val="TableParagraph"/>
              <w:spacing w:line="232" w:lineRule="exact"/>
              <w:ind w:left="550" w:right="533"/>
              <w:jc w:val="center"/>
              <w:rPr>
                <w:sz w:val="24"/>
              </w:rPr>
            </w:pPr>
            <w:r>
              <w:rPr>
                <w:sz w:val="24"/>
              </w:rPr>
              <w:t>234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(31,2)</w:t>
            </w:r>
          </w:p>
        </w:tc>
        <w:tc>
          <w:tcPr>
            <w:tcW w:w="1986" w:type="dxa"/>
          </w:tcPr>
          <w:p w14:paraId="2B3C4E80" w14:textId="77777777" w:rsidR="00AA2216" w:rsidRDefault="00000000">
            <w:pPr>
              <w:pStyle w:val="TableParagraph"/>
              <w:spacing w:line="232" w:lineRule="exact"/>
              <w:ind w:left="518"/>
              <w:rPr>
                <w:sz w:val="24"/>
              </w:rPr>
            </w:pPr>
            <w:r>
              <w:rPr>
                <w:sz w:val="24"/>
              </w:rPr>
              <w:t>124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(25,4)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439C4996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29E2CA77" w14:textId="77777777">
        <w:trPr>
          <w:trHeight w:val="300"/>
        </w:trPr>
        <w:tc>
          <w:tcPr>
            <w:tcW w:w="3973" w:type="dxa"/>
          </w:tcPr>
          <w:p w14:paraId="20F94679" w14:textId="77777777" w:rsidR="00AA2216" w:rsidRDefault="0000000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pacing w:val="-3"/>
                <w:sz w:val="24"/>
              </w:rPr>
              <w:t>Семейное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положение</w:t>
            </w:r>
          </w:p>
        </w:tc>
        <w:tc>
          <w:tcPr>
            <w:tcW w:w="4117" w:type="dxa"/>
            <w:gridSpan w:val="2"/>
          </w:tcPr>
          <w:p w14:paraId="16114323" w14:textId="77777777" w:rsidR="00AA2216" w:rsidRDefault="00AA2216">
            <w:pPr>
              <w:pStyle w:val="TableParagraph"/>
              <w:ind w:left="0"/>
            </w:pPr>
          </w:p>
        </w:tc>
        <w:tc>
          <w:tcPr>
            <w:tcW w:w="1281" w:type="dxa"/>
            <w:vMerge w:val="restart"/>
          </w:tcPr>
          <w:p w14:paraId="2F494B84" w14:textId="77777777" w:rsidR="00AA2216" w:rsidRDefault="0000000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0,133</w:t>
            </w:r>
          </w:p>
        </w:tc>
      </w:tr>
      <w:tr w:rsidR="00AA2216" w14:paraId="3DB1ACB6" w14:textId="77777777">
        <w:trPr>
          <w:trHeight w:val="284"/>
        </w:trPr>
        <w:tc>
          <w:tcPr>
            <w:tcW w:w="3973" w:type="dxa"/>
          </w:tcPr>
          <w:p w14:paraId="7C7E03F4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Замужем</w:t>
            </w:r>
          </w:p>
        </w:tc>
        <w:tc>
          <w:tcPr>
            <w:tcW w:w="2131" w:type="dxa"/>
          </w:tcPr>
          <w:p w14:paraId="096AA7D9" w14:textId="77777777" w:rsidR="00AA2216" w:rsidRDefault="00000000">
            <w:pPr>
              <w:pStyle w:val="TableParagraph"/>
              <w:spacing w:line="258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499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(66,4)</w:t>
            </w:r>
          </w:p>
        </w:tc>
        <w:tc>
          <w:tcPr>
            <w:tcW w:w="1986" w:type="dxa"/>
          </w:tcPr>
          <w:p w14:paraId="5BB5DB37" w14:textId="77777777" w:rsidR="00AA2216" w:rsidRDefault="00000000">
            <w:pPr>
              <w:pStyle w:val="TableParagraph"/>
              <w:spacing w:line="258" w:lineRule="exact"/>
              <w:ind w:left="518"/>
              <w:rPr>
                <w:sz w:val="24"/>
              </w:rPr>
            </w:pPr>
            <w:r>
              <w:rPr>
                <w:sz w:val="24"/>
              </w:rPr>
              <w:t>310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(63,5)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6AA7AD56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24E44031" w14:textId="77777777">
        <w:trPr>
          <w:trHeight w:val="284"/>
        </w:trPr>
        <w:tc>
          <w:tcPr>
            <w:tcW w:w="3973" w:type="dxa"/>
          </w:tcPr>
          <w:p w14:paraId="643B8E3E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Незамужем</w:t>
            </w:r>
          </w:p>
        </w:tc>
        <w:tc>
          <w:tcPr>
            <w:tcW w:w="2131" w:type="dxa"/>
          </w:tcPr>
          <w:p w14:paraId="5BCCCF57" w14:textId="77777777" w:rsidR="00AA2216" w:rsidRDefault="00000000">
            <w:pPr>
              <w:pStyle w:val="TableParagraph"/>
              <w:spacing w:line="258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(8,0)</w:t>
            </w:r>
          </w:p>
        </w:tc>
        <w:tc>
          <w:tcPr>
            <w:tcW w:w="1986" w:type="dxa"/>
          </w:tcPr>
          <w:p w14:paraId="5B3B2F3F" w14:textId="77777777" w:rsidR="00AA2216" w:rsidRDefault="00000000">
            <w:pPr>
              <w:pStyle w:val="TableParagraph"/>
              <w:spacing w:line="258" w:lineRule="exact"/>
              <w:ind w:left="631"/>
              <w:rPr>
                <w:sz w:val="24"/>
              </w:rPr>
            </w:pPr>
            <w:r>
              <w:rPr>
                <w:sz w:val="24"/>
              </w:rPr>
              <w:t>38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(7,8)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08905A48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19FAC84F" w14:textId="77777777">
        <w:trPr>
          <w:trHeight w:val="284"/>
        </w:trPr>
        <w:tc>
          <w:tcPr>
            <w:tcW w:w="3973" w:type="dxa"/>
          </w:tcPr>
          <w:p w14:paraId="637F6EF1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Разведена</w:t>
            </w:r>
          </w:p>
        </w:tc>
        <w:tc>
          <w:tcPr>
            <w:tcW w:w="2131" w:type="dxa"/>
          </w:tcPr>
          <w:p w14:paraId="2ACFF6E8" w14:textId="77777777" w:rsidR="00AA2216" w:rsidRDefault="00000000">
            <w:pPr>
              <w:pStyle w:val="TableParagraph"/>
              <w:spacing w:line="258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159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(21,2)</w:t>
            </w:r>
          </w:p>
        </w:tc>
        <w:tc>
          <w:tcPr>
            <w:tcW w:w="1986" w:type="dxa"/>
          </w:tcPr>
          <w:p w14:paraId="073FF694" w14:textId="77777777" w:rsidR="00AA2216" w:rsidRDefault="00000000">
            <w:pPr>
              <w:pStyle w:val="TableParagraph"/>
              <w:spacing w:line="258" w:lineRule="exact"/>
              <w:ind w:left="551"/>
              <w:rPr>
                <w:sz w:val="24"/>
              </w:rPr>
            </w:pPr>
            <w:r>
              <w:rPr>
                <w:sz w:val="24"/>
              </w:rPr>
              <w:t>103(21,1)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3BE34C81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04F570A5" w14:textId="77777777">
        <w:trPr>
          <w:trHeight w:val="267"/>
        </w:trPr>
        <w:tc>
          <w:tcPr>
            <w:tcW w:w="3973" w:type="dxa"/>
          </w:tcPr>
          <w:p w14:paraId="44E33133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Вдова</w:t>
            </w:r>
          </w:p>
        </w:tc>
        <w:tc>
          <w:tcPr>
            <w:tcW w:w="2131" w:type="dxa"/>
          </w:tcPr>
          <w:p w14:paraId="5AE35BB3" w14:textId="77777777" w:rsidR="00AA2216" w:rsidRDefault="00000000">
            <w:pPr>
              <w:pStyle w:val="TableParagraph"/>
              <w:spacing w:line="248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(4,4)</w:t>
            </w:r>
          </w:p>
        </w:tc>
        <w:tc>
          <w:tcPr>
            <w:tcW w:w="1986" w:type="dxa"/>
          </w:tcPr>
          <w:p w14:paraId="5F41CAA0" w14:textId="77777777" w:rsidR="00AA2216" w:rsidRDefault="00000000">
            <w:pPr>
              <w:pStyle w:val="TableParagraph"/>
              <w:spacing w:line="248" w:lineRule="exact"/>
              <w:ind w:left="631"/>
              <w:rPr>
                <w:sz w:val="24"/>
              </w:rPr>
            </w:pPr>
            <w:r>
              <w:rPr>
                <w:sz w:val="24"/>
              </w:rPr>
              <w:t>37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(7,6)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7A074BD7" w14:textId="77777777" w:rsidR="00AA2216" w:rsidRDefault="00AA2216">
            <w:pPr>
              <w:rPr>
                <w:sz w:val="2"/>
                <w:szCs w:val="2"/>
              </w:rPr>
            </w:pPr>
          </w:p>
        </w:tc>
      </w:tr>
    </w:tbl>
    <w:p w14:paraId="56EF0F08" w14:textId="77777777" w:rsidR="00AA2216" w:rsidRDefault="00AA2216">
      <w:pPr>
        <w:rPr>
          <w:sz w:val="2"/>
          <w:szCs w:val="2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3"/>
        <w:gridCol w:w="2131"/>
        <w:gridCol w:w="1986"/>
        <w:gridCol w:w="1281"/>
      </w:tblGrid>
      <w:tr w:rsidR="00AA2216" w14:paraId="4F5C9707" w14:textId="77777777">
        <w:trPr>
          <w:trHeight w:val="268"/>
        </w:trPr>
        <w:tc>
          <w:tcPr>
            <w:tcW w:w="3973" w:type="dxa"/>
          </w:tcPr>
          <w:p w14:paraId="2C207C60" w14:textId="77777777" w:rsidR="00AA2216" w:rsidRDefault="00000000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Цель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посещения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поликлиники</w:t>
            </w:r>
          </w:p>
        </w:tc>
        <w:tc>
          <w:tcPr>
            <w:tcW w:w="2131" w:type="dxa"/>
          </w:tcPr>
          <w:p w14:paraId="755039E0" w14:textId="77777777" w:rsidR="00AA2216" w:rsidRDefault="00AA2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</w:tcPr>
          <w:p w14:paraId="21C93FC3" w14:textId="77777777" w:rsidR="00AA2216" w:rsidRDefault="00AA2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81" w:type="dxa"/>
            <w:vMerge w:val="restart"/>
          </w:tcPr>
          <w:p w14:paraId="409FD935" w14:textId="77777777" w:rsidR="00AA2216" w:rsidRDefault="00000000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0,002</w:t>
            </w:r>
          </w:p>
        </w:tc>
      </w:tr>
      <w:tr w:rsidR="00AA2216" w14:paraId="0BA82B8C" w14:textId="77777777">
        <w:trPr>
          <w:trHeight w:val="267"/>
        </w:trPr>
        <w:tc>
          <w:tcPr>
            <w:tcW w:w="3973" w:type="dxa"/>
          </w:tcPr>
          <w:p w14:paraId="2E1ABA0A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pacing w:val="-8"/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скрининг</w:t>
            </w:r>
          </w:p>
        </w:tc>
        <w:tc>
          <w:tcPr>
            <w:tcW w:w="2131" w:type="dxa"/>
          </w:tcPr>
          <w:p w14:paraId="525FEAF2" w14:textId="77777777" w:rsidR="00AA2216" w:rsidRDefault="00000000">
            <w:pPr>
              <w:pStyle w:val="TableParagraph"/>
              <w:spacing w:line="242" w:lineRule="exact"/>
              <w:ind w:left="550" w:right="533"/>
              <w:jc w:val="center"/>
              <w:rPr>
                <w:sz w:val="24"/>
              </w:rPr>
            </w:pPr>
            <w:r>
              <w:rPr>
                <w:sz w:val="24"/>
              </w:rPr>
              <w:t>559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(74,4)</w:t>
            </w:r>
          </w:p>
        </w:tc>
        <w:tc>
          <w:tcPr>
            <w:tcW w:w="1986" w:type="dxa"/>
          </w:tcPr>
          <w:p w14:paraId="44C53389" w14:textId="77777777" w:rsidR="00AA2216" w:rsidRDefault="00000000">
            <w:pPr>
              <w:pStyle w:val="TableParagraph"/>
              <w:spacing w:line="242" w:lineRule="exact"/>
              <w:ind w:left="246" w:right="213"/>
              <w:jc w:val="center"/>
              <w:rPr>
                <w:sz w:val="24"/>
              </w:rPr>
            </w:pPr>
            <w:r>
              <w:rPr>
                <w:sz w:val="24"/>
              </w:rPr>
              <w:t>323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(66,2)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5C56DEA4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6EEF4B6B" w14:textId="77777777">
        <w:trPr>
          <w:trHeight w:val="1085"/>
        </w:trPr>
        <w:tc>
          <w:tcPr>
            <w:tcW w:w="3973" w:type="dxa"/>
          </w:tcPr>
          <w:p w14:paraId="4D9B57E6" w14:textId="77777777" w:rsidR="00AA2216" w:rsidRDefault="00000000">
            <w:pPr>
              <w:pStyle w:val="TableParagraph"/>
              <w:tabs>
                <w:tab w:val="left" w:pos="1334"/>
                <w:tab w:val="left" w:pos="2711"/>
              </w:tabs>
              <w:spacing w:line="241" w:lineRule="exact"/>
              <w:rPr>
                <w:sz w:val="24"/>
              </w:rPr>
            </w:pPr>
            <w:r>
              <w:rPr>
                <w:sz w:val="24"/>
              </w:rPr>
              <w:t>Другая</w:t>
            </w:r>
            <w:r>
              <w:rPr>
                <w:sz w:val="24"/>
              </w:rPr>
              <w:tab/>
              <w:t>причина</w:t>
            </w:r>
            <w:r>
              <w:rPr>
                <w:sz w:val="24"/>
              </w:rPr>
              <w:tab/>
              <w:t>(получение</w:t>
            </w:r>
          </w:p>
          <w:p w14:paraId="5B87FBAD" w14:textId="77777777" w:rsidR="00AA2216" w:rsidRDefault="00000000">
            <w:pPr>
              <w:pStyle w:val="TableParagraph"/>
              <w:tabs>
                <w:tab w:val="left" w:pos="1238"/>
                <w:tab w:val="left" w:pos="2342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справки,</w:t>
            </w:r>
            <w:r>
              <w:rPr>
                <w:sz w:val="24"/>
              </w:rPr>
              <w:tab/>
              <w:t>рецепта,</w:t>
            </w:r>
            <w:r>
              <w:rPr>
                <w:sz w:val="24"/>
              </w:rPr>
              <w:tab/>
              <w:t>медикаментов,</w:t>
            </w:r>
          </w:p>
          <w:p w14:paraId="0ACF15FC" w14:textId="77777777" w:rsidR="00AA2216" w:rsidRDefault="00000000">
            <w:pPr>
              <w:pStyle w:val="TableParagraph"/>
              <w:tabs>
                <w:tab w:val="left" w:pos="2151"/>
                <w:tab w:val="left" w:pos="3623"/>
              </w:tabs>
              <w:spacing w:before="6" w:line="272" w:lineRule="exact"/>
              <w:ind w:right="95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  <w:t>врача</w:t>
            </w:r>
            <w:r>
              <w:rPr>
                <w:sz w:val="24"/>
              </w:rPr>
              <w:tab/>
            </w:r>
            <w:r>
              <w:rPr>
                <w:spacing w:val="-1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заболеваемости)</w:t>
            </w:r>
          </w:p>
        </w:tc>
        <w:tc>
          <w:tcPr>
            <w:tcW w:w="2131" w:type="dxa"/>
          </w:tcPr>
          <w:p w14:paraId="458B1ADF" w14:textId="77777777" w:rsidR="00AA2216" w:rsidRDefault="00000000">
            <w:pPr>
              <w:pStyle w:val="TableParagraph"/>
              <w:spacing w:line="243" w:lineRule="exact"/>
              <w:ind w:left="550" w:right="533"/>
              <w:jc w:val="center"/>
              <w:rPr>
                <w:sz w:val="24"/>
              </w:rPr>
            </w:pPr>
            <w:r>
              <w:rPr>
                <w:sz w:val="24"/>
              </w:rPr>
              <w:t>192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(25,6)</w:t>
            </w:r>
          </w:p>
        </w:tc>
        <w:tc>
          <w:tcPr>
            <w:tcW w:w="1986" w:type="dxa"/>
          </w:tcPr>
          <w:p w14:paraId="0492AAF1" w14:textId="77777777" w:rsidR="00AA2216" w:rsidRDefault="00000000">
            <w:pPr>
              <w:pStyle w:val="TableParagraph"/>
              <w:spacing w:line="243" w:lineRule="exact"/>
              <w:ind w:left="246" w:right="213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(33,8)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09B48F6F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2A3FA67C" w14:textId="77777777">
        <w:trPr>
          <w:trHeight w:val="268"/>
        </w:trPr>
        <w:tc>
          <w:tcPr>
            <w:tcW w:w="3973" w:type="dxa"/>
          </w:tcPr>
          <w:p w14:paraId="6D2D4D9E" w14:textId="77777777" w:rsidR="00AA2216" w:rsidRDefault="0000000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pacing w:val="-3"/>
                <w:sz w:val="24"/>
              </w:rPr>
              <w:t>Приглашение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скрининг</w:t>
            </w:r>
          </w:p>
        </w:tc>
        <w:tc>
          <w:tcPr>
            <w:tcW w:w="2131" w:type="dxa"/>
          </w:tcPr>
          <w:p w14:paraId="7E078913" w14:textId="77777777" w:rsidR="00AA2216" w:rsidRDefault="00AA2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</w:tcPr>
          <w:p w14:paraId="0222A6A7" w14:textId="77777777" w:rsidR="00AA2216" w:rsidRDefault="00AA2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81" w:type="dxa"/>
            <w:vMerge w:val="restart"/>
          </w:tcPr>
          <w:p w14:paraId="065FF4D1" w14:textId="77777777" w:rsidR="00AA2216" w:rsidRDefault="0000000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&lt;0,001</w:t>
            </w:r>
          </w:p>
        </w:tc>
      </w:tr>
      <w:tr w:rsidR="00AA2216" w14:paraId="24CB6404" w14:textId="77777777">
        <w:trPr>
          <w:trHeight w:val="540"/>
        </w:trPr>
        <w:tc>
          <w:tcPr>
            <w:tcW w:w="3973" w:type="dxa"/>
          </w:tcPr>
          <w:p w14:paraId="66E2A220" w14:textId="77777777" w:rsidR="00AA2216" w:rsidRDefault="00000000">
            <w:pPr>
              <w:pStyle w:val="TableParagraph"/>
              <w:tabs>
                <w:tab w:val="left" w:pos="935"/>
                <w:tab w:val="left" w:pos="240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телефону</w:t>
            </w:r>
            <w:r>
              <w:rPr>
                <w:sz w:val="24"/>
              </w:rPr>
              <w:tab/>
              <w:t>сотрудниками</w:t>
            </w:r>
          </w:p>
          <w:p w14:paraId="1F729455" w14:textId="77777777" w:rsidR="00AA2216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поликлиники</w:t>
            </w:r>
          </w:p>
        </w:tc>
        <w:tc>
          <w:tcPr>
            <w:tcW w:w="2131" w:type="dxa"/>
          </w:tcPr>
          <w:p w14:paraId="09B155DA" w14:textId="77777777" w:rsidR="00AA2216" w:rsidRDefault="00000000">
            <w:pPr>
              <w:pStyle w:val="TableParagraph"/>
              <w:spacing w:line="258" w:lineRule="exact"/>
              <w:ind w:left="550" w:right="533"/>
              <w:jc w:val="center"/>
              <w:rPr>
                <w:sz w:val="24"/>
              </w:rPr>
            </w:pPr>
            <w:r>
              <w:rPr>
                <w:sz w:val="24"/>
              </w:rPr>
              <w:t>405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(53,8)</w:t>
            </w:r>
          </w:p>
        </w:tc>
        <w:tc>
          <w:tcPr>
            <w:tcW w:w="1986" w:type="dxa"/>
          </w:tcPr>
          <w:p w14:paraId="73373EEB" w14:textId="77777777" w:rsidR="00AA2216" w:rsidRDefault="00000000">
            <w:pPr>
              <w:pStyle w:val="TableParagraph"/>
              <w:spacing w:line="258" w:lineRule="exact"/>
              <w:ind w:left="246" w:right="213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(41,4)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2975BC74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04ADF59F" w14:textId="77777777">
        <w:trPr>
          <w:trHeight w:val="540"/>
        </w:trPr>
        <w:tc>
          <w:tcPr>
            <w:tcW w:w="3973" w:type="dxa"/>
          </w:tcPr>
          <w:p w14:paraId="29C8B7EF" w14:textId="77777777" w:rsidR="00AA2216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поликлиники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</w:p>
          <w:p w14:paraId="1445146F" w14:textId="77777777" w:rsidR="00AA2216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причине</w:t>
            </w:r>
          </w:p>
        </w:tc>
        <w:tc>
          <w:tcPr>
            <w:tcW w:w="2131" w:type="dxa"/>
          </w:tcPr>
          <w:p w14:paraId="392D9A2D" w14:textId="77777777" w:rsidR="00AA2216" w:rsidRDefault="00000000">
            <w:pPr>
              <w:pStyle w:val="TableParagraph"/>
              <w:spacing w:line="258" w:lineRule="exact"/>
              <w:ind w:left="550" w:right="533"/>
              <w:jc w:val="center"/>
              <w:rPr>
                <w:sz w:val="24"/>
              </w:rPr>
            </w:pPr>
            <w:r>
              <w:rPr>
                <w:sz w:val="24"/>
              </w:rPr>
              <w:t>192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(25,6)</w:t>
            </w:r>
          </w:p>
        </w:tc>
        <w:tc>
          <w:tcPr>
            <w:tcW w:w="1986" w:type="dxa"/>
          </w:tcPr>
          <w:p w14:paraId="25807E80" w14:textId="77777777" w:rsidR="00AA2216" w:rsidRDefault="00000000">
            <w:pPr>
              <w:pStyle w:val="TableParagraph"/>
              <w:spacing w:line="258" w:lineRule="exact"/>
              <w:ind w:left="246" w:right="213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(33,8)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4D81B949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2292F36B" w14:textId="77777777">
        <w:trPr>
          <w:trHeight w:val="268"/>
        </w:trPr>
        <w:tc>
          <w:tcPr>
            <w:tcW w:w="3973" w:type="dxa"/>
          </w:tcPr>
          <w:p w14:paraId="20B48EE9" w14:textId="77777777" w:rsidR="00AA2216" w:rsidRDefault="0000000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Отправлен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работодателем</w:t>
            </w:r>
          </w:p>
        </w:tc>
        <w:tc>
          <w:tcPr>
            <w:tcW w:w="2131" w:type="dxa"/>
          </w:tcPr>
          <w:p w14:paraId="49DB3252" w14:textId="77777777" w:rsidR="00AA2216" w:rsidRDefault="00000000">
            <w:pPr>
              <w:pStyle w:val="TableParagraph"/>
              <w:spacing w:line="249" w:lineRule="exact"/>
              <w:ind w:left="550" w:right="518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(11,4)</w:t>
            </w:r>
          </w:p>
        </w:tc>
        <w:tc>
          <w:tcPr>
            <w:tcW w:w="1986" w:type="dxa"/>
          </w:tcPr>
          <w:p w14:paraId="79265E09" w14:textId="77777777" w:rsidR="00AA2216" w:rsidRDefault="00000000">
            <w:pPr>
              <w:pStyle w:val="TableParagraph"/>
              <w:spacing w:line="249" w:lineRule="exact"/>
              <w:ind w:left="244" w:right="213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(6,7)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4FF26ED6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229ED592" w14:textId="77777777">
        <w:trPr>
          <w:trHeight w:val="267"/>
        </w:trPr>
        <w:tc>
          <w:tcPr>
            <w:tcW w:w="3973" w:type="dxa"/>
          </w:tcPr>
          <w:p w14:paraId="7A910405" w14:textId="77777777" w:rsidR="00AA221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СМИ</w:t>
            </w:r>
          </w:p>
        </w:tc>
        <w:tc>
          <w:tcPr>
            <w:tcW w:w="2131" w:type="dxa"/>
          </w:tcPr>
          <w:p w14:paraId="28541DD7" w14:textId="77777777" w:rsidR="00AA2216" w:rsidRDefault="00000000">
            <w:pPr>
              <w:pStyle w:val="TableParagraph"/>
              <w:spacing w:line="248" w:lineRule="exact"/>
              <w:ind w:left="550" w:right="53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(3,8)</w:t>
            </w:r>
          </w:p>
        </w:tc>
        <w:tc>
          <w:tcPr>
            <w:tcW w:w="1986" w:type="dxa"/>
          </w:tcPr>
          <w:p w14:paraId="3E099BD8" w14:textId="77777777" w:rsidR="00AA2216" w:rsidRDefault="00000000">
            <w:pPr>
              <w:pStyle w:val="TableParagraph"/>
              <w:spacing w:line="248" w:lineRule="exact"/>
              <w:ind w:left="245" w:right="21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(3,7)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11AC860A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39DB0B7A" w14:textId="77777777">
        <w:trPr>
          <w:trHeight w:val="540"/>
        </w:trPr>
        <w:tc>
          <w:tcPr>
            <w:tcW w:w="3973" w:type="dxa"/>
          </w:tcPr>
          <w:p w14:paraId="427414C3" w14:textId="77777777" w:rsidR="00AA2216" w:rsidRDefault="00000000">
            <w:pPr>
              <w:pStyle w:val="TableParagraph"/>
              <w:tabs>
                <w:tab w:val="left" w:pos="1110"/>
                <w:tab w:val="left" w:pos="219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z w:val="24"/>
              </w:rPr>
              <w:tab/>
              <w:t>друзей</w:t>
            </w:r>
            <w:r>
              <w:rPr>
                <w:sz w:val="24"/>
              </w:rPr>
              <w:tab/>
              <w:t>/родственников/</w:t>
            </w:r>
          </w:p>
          <w:p w14:paraId="7A4D44B1" w14:textId="77777777" w:rsidR="00AA2216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супруга</w:t>
            </w:r>
          </w:p>
        </w:tc>
        <w:tc>
          <w:tcPr>
            <w:tcW w:w="2131" w:type="dxa"/>
          </w:tcPr>
          <w:p w14:paraId="015141ED" w14:textId="77777777" w:rsidR="00AA2216" w:rsidRDefault="00000000">
            <w:pPr>
              <w:pStyle w:val="TableParagraph"/>
              <w:spacing w:line="258" w:lineRule="exact"/>
              <w:ind w:left="550" w:right="53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(2,9)</w:t>
            </w:r>
          </w:p>
        </w:tc>
        <w:tc>
          <w:tcPr>
            <w:tcW w:w="1986" w:type="dxa"/>
          </w:tcPr>
          <w:p w14:paraId="255ACBE2" w14:textId="77777777" w:rsidR="00AA2216" w:rsidRDefault="00000000">
            <w:pPr>
              <w:pStyle w:val="TableParagraph"/>
              <w:spacing w:line="258" w:lineRule="exact"/>
              <w:ind w:left="245" w:right="21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(5,6)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274C6C14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6B10754A" w14:textId="77777777">
        <w:trPr>
          <w:trHeight w:val="268"/>
        </w:trPr>
        <w:tc>
          <w:tcPr>
            <w:tcW w:w="3973" w:type="dxa"/>
          </w:tcPr>
          <w:p w14:paraId="23541F1A" w14:textId="77777777" w:rsidR="00AA2216" w:rsidRDefault="0000000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</w:tc>
        <w:tc>
          <w:tcPr>
            <w:tcW w:w="2131" w:type="dxa"/>
          </w:tcPr>
          <w:p w14:paraId="6D39E715" w14:textId="77777777" w:rsidR="00AA2216" w:rsidRDefault="00000000">
            <w:pPr>
              <w:pStyle w:val="TableParagraph"/>
              <w:spacing w:line="249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(2,5)</w:t>
            </w:r>
          </w:p>
        </w:tc>
        <w:tc>
          <w:tcPr>
            <w:tcW w:w="1986" w:type="dxa"/>
          </w:tcPr>
          <w:p w14:paraId="61630B23" w14:textId="77777777" w:rsidR="00AA2216" w:rsidRDefault="00000000">
            <w:pPr>
              <w:pStyle w:val="TableParagraph"/>
              <w:spacing w:line="249" w:lineRule="exact"/>
              <w:ind w:left="244" w:right="213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(8,8)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2FAF16F5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0201AE3F" w14:textId="77777777">
        <w:trPr>
          <w:trHeight w:val="540"/>
        </w:trPr>
        <w:tc>
          <w:tcPr>
            <w:tcW w:w="3973" w:type="dxa"/>
          </w:tcPr>
          <w:p w14:paraId="7170923D" w14:textId="77777777" w:rsidR="00AA2216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программе  скрининга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14:paraId="06A71FD5" w14:textId="77777777" w:rsidR="00AA2216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прохождения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</w:tc>
        <w:tc>
          <w:tcPr>
            <w:tcW w:w="2131" w:type="dxa"/>
          </w:tcPr>
          <w:p w14:paraId="547CD09F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6" w:type="dxa"/>
          </w:tcPr>
          <w:p w14:paraId="535C3DF9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1" w:type="dxa"/>
            <w:vMerge w:val="restart"/>
          </w:tcPr>
          <w:p w14:paraId="14C26DF9" w14:textId="77777777" w:rsidR="00AA221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&lt;0,001</w:t>
            </w:r>
          </w:p>
        </w:tc>
      </w:tr>
      <w:tr w:rsidR="00AA2216" w14:paraId="54431E16" w14:textId="77777777">
        <w:trPr>
          <w:trHeight w:val="267"/>
        </w:trPr>
        <w:tc>
          <w:tcPr>
            <w:tcW w:w="3973" w:type="dxa"/>
          </w:tcPr>
          <w:p w14:paraId="158650A0" w14:textId="77777777" w:rsidR="00AA221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Почти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ничего</w:t>
            </w:r>
          </w:p>
        </w:tc>
        <w:tc>
          <w:tcPr>
            <w:tcW w:w="2131" w:type="dxa"/>
          </w:tcPr>
          <w:p w14:paraId="5CCFC445" w14:textId="77777777" w:rsidR="00AA2216" w:rsidRDefault="00000000">
            <w:pPr>
              <w:pStyle w:val="TableParagraph"/>
              <w:spacing w:line="248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321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(42,7)</w:t>
            </w:r>
          </w:p>
        </w:tc>
        <w:tc>
          <w:tcPr>
            <w:tcW w:w="1986" w:type="dxa"/>
          </w:tcPr>
          <w:p w14:paraId="29A97A1D" w14:textId="77777777" w:rsidR="00AA2216" w:rsidRDefault="00000000">
            <w:pPr>
              <w:pStyle w:val="TableParagraph"/>
              <w:spacing w:line="248" w:lineRule="exact"/>
              <w:ind w:left="246" w:right="213"/>
              <w:jc w:val="center"/>
              <w:rPr>
                <w:sz w:val="24"/>
              </w:rPr>
            </w:pPr>
            <w:r>
              <w:rPr>
                <w:sz w:val="24"/>
              </w:rPr>
              <w:t>114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(23,4)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65BE655A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2150158C" w14:textId="77777777">
        <w:trPr>
          <w:trHeight w:val="268"/>
        </w:trPr>
        <w:tc>
          <w:tcPr>
            <w:tcW w:w="3973" w:type="dxa"/>
          </w:tcPr>
          <w:p w14:paraId="2DE61D84" w14:textId="77777777" w:rsidR="00AA2216" w:rsidRDefault="0000000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Общая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информация</w:t>
            </w:r>
          </w:p>
        </w:tc>
        <w:tc>
          <w:tcPr>
            <w:tcW w:w="2131" w:type="dxa"/>
          </w:tcPr>
          <w:p w14:paraId="70071D87" w14:textId="77777777" w:rsidR="00AA2216" w:rsidRDefault="00000000">
            <w:pPr>
              <w:pStyle w:val="TableParagraph"/>
              <w:spacing w:line="249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335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(44,6)</w:t>
            </w:r>
          </w:p>
        </w:tc>
        <w:tc>
          <w:tcPr>
            <w:tcW w:w="1986" w:type="dxa"/>
          </w:tcPr>
          <w:p w14:paraId="5C04B64F" w14:textId="77777777" w:rsidR="00AA2216" w:rsidRDefault="00000000">
            <w:pPr>
              <w:pStyle w:val="TableParagraph"/>
              <w:spacing w:line="249" w:lineRule="exact"/>
              <w:ind w:left="246" w:right="213"/>
              <w:jc w:val="center"/>
              <w:rPr>
                <w:sz w:val="24"/>
              </w:rPr>
            </w:pPr>
            <w:r>
              <w:rPr>
                <w:sz w:val="24"/>
              </w:rPr>
              <w:t>279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(57,2)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3BD2CEB0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0717B3E8" w14:textId="77777777">
        <w:trPr>
          <w:trHeight w:val="268"/>
        </w:trPr>
        <w:tc>
          <w:tcPr>
            <w:tcW w:w="3973" w:type="dxa"/>
          </w:tcPr>
          <w:p w14:paraId="18576D02" w14:textId="77777777" w:rsidR="00AA221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Почти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</w:tc>
        <w:tc>
          <w:tcPr>
            <w:tcW w:w="2131" w:type="dxa"/>
          </w:tcPr>
          <w:p w14:paraId="6CFDB4B3" w14:textId="77777777" w:rsidR="00AA2216" w:rsidRDefault="00000000">
            <w:pPr>
              <w:pStyle w:val="TableParagraph"/>
              <w:spacing w:line="248" w:lineRule="exact"/>
              <w:ind w:left="550" w:right="518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(12,7)</w:t>
            </w:r>
          </w:p>
        </w:tc>
        <w:tc>
          <w:tcPr>
            <w:tcW w:w="1986" w:type="dxa"/>
          </w:tcPr>
          <w:p w14:paraId="5C0A2219" w14:textId="77777777" w:rsidR="00AA2216" w:rsidRDefault="00000000">
            <w:pPr>
              <w:pStyle w:val="TableParagraph"/>
              <w:spacing w:line="248" w:lineRule="exact"/>
              <w:ind w:left="229" w:right="213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(19,4)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0BCB08A7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3C4ED277" w14:textId="77777777">
        <w:trPr>
          <w:trHeight w:val="540"/>
        </w:trPr>
        <w:tc>
          <w:tcPr>
            <w:tcW w:w="3973" w:type="dxa"/>
          </w:tcPr>
          <w:p w14:paraId="335D7877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Знания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маммографии/Пап-тесте</w:t>
            </w:r>
          </w:p>
          <w:p w14:paraId="23E33504" w14:textId="77777777" w:rsidR="00AA2216" w:rsidRDefault="00000000">
            <w:pPr>
              <w:pStyle w:val="TableParagraph"/>
              <w:spacing w:before="12" w:line="266" w:lineRule="exact"/>
              <w:rPr>
                <w:sz w:val="24"/>
              </w:rPr>
            </w:pPr>
            <w:r>
              <w:rPr>
                <w:spacing w:val="-3"/>
                <w:sz w:val="24"/>
              </w:rPr>
              <w:t>до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прохождения</w:t>
            </w:r>
          </w:p>
        </w:tc>
        <w:tc>
          <w:tcPr>
            <w:tcW w:w="2131" w:type="dxa"/>
          </w:tcPr>
          <w:p w14:paraId="5E758E60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6" w:type="dxa"/>
          </w:tcPr>
          <w:p w14:paraId="5EE3F45B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1" w:type="dxa"/>
            <w:vMerge w:val="restart"/>
          </w:tcPr>
          <w:p w14:paraId="6A222E15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&lt;0,001</w:t>
            </w:r>
          </w:p>
        </w:tc>
      </w:tr>
      <w:tr w:rsidR="00AA2216" w14:paraId="41A539E4" w14:textId="77777777">
        <w:trPr>
          <w:trHeight w:val="268"/>
        </w:trPr>
        <w:tc>
          <w:tcPr>
            <w:tcW w:w="3973" w:type="dxa"/>
          </w:tcPr>
          <w:p w14:paraId="36ECFC38" w14:textId="77777777" w:rsidR="00AA2216" w:rsidRDefault="0000000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Почти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ничего</w:t>
            </w:r>
          </w:p>
        </w:tc>
        <w:tc>
          <w:tcPr>
            <w:tcW w:w="2131" w:type="dxa"/>
          </w:tcPr>
          <w:p w14:paraId="3C94B3C8" w14:textId="77777777" w:rsidR="00AA2216" w:rsidRDefault="00000000">
            <w:pPr>
              <w:pStyle w:val="TableParagraph"/>
              <w:spacing w:line="249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298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(39,7)</w:t>
            </w:r>
          </w:p>
        </w:tc>
        <w:tc>
          <w:tcPr>
            <w:tcW w:w="1986" w:type="dxa"/>
          </w:tcPr>
          <w:p w14:paraId="2FC1C56A" w14:textId="77777777" w:rsidR="00AA2216" w:rsidRDefault="00000000">
            <w:pPr>
              <w:pStyle w:val="TableParagraph"/>
              <w:spacing w:line="249" w:lineRule="exact"/>
              <w:ind w:left="237" w:right="21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106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(21,7)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37BF5178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0752AF54" w14:textId="77777777">
        <w:trPr>
          <w:trHeight w:val="268"/>
        </w:trPr>
        <w:tc>
          <w:tcPr>
            <w:tcW w:w="3973" w:type="dxa"/>
          </w:tcPr>
          <w:p w14:paraId="7AAABCBC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Общая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информация</w:t>
            </w:r>
          </w:p>
        </w:tc>
        <w:tc>
          <w:tcPr>
            <w:tcW w:w="2131" w:type="dxa"/>
          </w:tcPr>
          <w:p w14:paraId="0317817F" w14:textId="77777777" w:rsidR="00AA2216" w:rsidRDefault="00000000">
            <w:pPr>
              <w:pStyle w:val="TableParagraph"/>
              <w:spacing w:line="242" w:lineRule="exact"/>
              <w:ind w:left="550" w:right="533"/>
              <w:jc w:val="center"/>
              <w:rPr>
                <w:sz w:val="24"/>
              </w:rPr>
            </w:pPr>
            <w:r>
              <w:rPr>
                <w:sz w:val="24"/>
              </w:rPr>
              <w:t>370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(49,3)</w:t>
            </w:r>
          </w:p>
        </w:tc>
        <w:tc>
          <w:tcPr>
            <w:tcW w:w="1986" w:type="dxa"/>
          </w:tcPr>
          <w:p w14:paraId="37CF88BA" w14:textId="77777777" w:rsidR="00AA2216" w:rsidRDefault="00000000">
            <w:pPr>
              <w:pStyle w:val="TableParagraph"/>
              <w:spacing w:line="242" w:lineRule="exact"/>
              <w:ind w:left="246" w:right="213"/>
              <w:jc w:val="center"/>
              <w:rPr>
                <w:sz w:val="24"/>
              </w:rPr>
            </w:pPr>
            <w:r>
              <w:rPr>
                <w:sz w:val="24"/>
              </w:rPr>
              <w:t>272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(55,8)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2FBD2C21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1B372DDE" w14:textId="77777777">
        <w:trPr>
          <w:trHeight w:val="268"/>
        </w:trPr>
        <w:tc>
          <w:tcPr>
            <w:tcW w:w="3973" w:type="dxa"/>
          </w:tcPr>
          <w:p w14:paraId="0A1CEBFB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Почти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</w:tc>
        <w:tc>
          <w:tcPr>
            <w:tcW w:w="2131" w:type="dxa"/>
          </w:tcPr>
          <w:p w14:paraId="1295B415" w14:textId="77777777" w:rsidR="00AA2216" w:rsidRDefault="00000000">
            <w:pPr>
              <w:pStyle w:val="TableParagraph"/>
              <w:spacing w:line="242" w:lineRule="exact"/>
              <w:ind w:left="550" w:right="517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(11,0)</w:t>
            </w:r>
          </w:p>
        </w:tc>
        <w:tc>
          <w:tcPr>
            <w:tcW w:w="1986" w:type="dxa"/>
          </w:tcPr>
          <w:p w14:paraId="142A5070" w14:textId="77777777" w:rsidR="00AA2216" w:rsidRDefault="00000000">
            <w:pPr>
              <w:pStyle w:val="TableParagraph"/>
              <w:spacing w:line="242" w:lineRule="exact"/>
              <w:ind w:left="245" w:right="213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(22,5)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365CA51E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108ECBC9" w14:textId="77777777">
        <w:trPr>
          <w:trHeight w:val="252"/>
        </w:trPr>
        <w:tc>
          <w:tcPr>
            <w:tcW w:w="3973" w:type="dxa"/>
          </w:tcPr>
          <w:p w14:paraId="2EE75971" w14:textId="77777777" w:rsidR="00AA2216" w:rsidRDefault="00000000">
            <w:pPr>
              <w:pStyle w:val="TableParagraph"/>
              <w:spacing w:line="23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Источники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знаний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скрининге</w:t>
            </w:r>
          </w:p>
        </w:tc>
        <w:tc>
          <w:tcPr>
            <w:tcW w:w="2131" w:type="dxa"/>
          </w:tcPr>
          <w:p w14:paraId="7C5F1BF0" w14:textId="77777777" w:rsidR="00AA2216" w:rsidRDefault="00AA2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</w:tcPr>
          <w:p w14:paraId="67BFC8DC" w14:textId="77777777" w:rsidR="00AA2216" w:rsidRDefault="00AA2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81" w:type="dxa"/>
            <w:vMerge w:val="restart"/>
          </w:tcPr>
          <w:p w14:paraId="438997BB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&lt;0,001</w:t>
            </w:r>
          </w:p>
        </w:tc>
      </w:tr>
      <w:tr w:rsidR="00AA2216" w14:paraId="6DE99A12" w14:textId="77777777">
        <w:trPr>
          <w:trHeight w:val="268"/>
        </w:trPr>
        <w:tc>
          <w:tcPr>
            <w:tcW w:w="3973" w:type="dxa"/>
          </w:tcPr>
          <w:p w14:paraId="512C923E" w14:textId="77777777" w:rsidR="00AA221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Медработники</w:t>
            </w:r>
          </w:p>
        </w:tc>
        <w:tc>
          <w:tcPr>
            <w:tcW w:w="2131" w:type="dxa"/>
          </w:tcPr>
          <w:p w14:paraId="35F34584" w14:textId="77777777" w:rsidR="00AA2216" w:rsidRDefault="00000000">
            <w:pPr>
              <w:pStyle w:val="TableParagraph"/>
              <w:spacing w:line="248" w:lineRule="exact"/>
              <w:ind w:left="550" w:right="533"/>
              <w:jc w:val="center"/>
              <w:rPr>
                <w:sz w:val="24"/>
              </w:rPr>
            </w:pPr>
            <w:r>
              <w:rPr>
                <w:sz w:val="24"/>
              </w:rPr>
              <w:t>452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(60,2)</w:t>
            </w:r>
          </w:p>
        </w:tc>
        <w:tc>
          <w:tcPr>
            <w:tcW w:w="1986" w:type="dxa"/>
          </w:tcPr>
          <w:p w14:paraId="50BEAF7F" w14:textId="77777777" w:rsidR="00AA2216" w:rsidRDefault="00000000">
            <w:pPr>
              <w:pStyle w:val="TableParagraph"/>
              <w:spacing w:line="248" w:lineRule="exact"/>
              <w:ind w:left="245" w:right="213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(52,1)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3E5F6D1C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548FC471" w14:textId="77777777">
        <w:trPr>
          <w:trHeight w:val="268"/>
        </w:trPr>
        <w:tc>
          <w:tcPr>
            <w:tcW w:w="3973" w:type="dxa"/>
          </w:tcPr>
          <w:p w14:paraId="35C888A5" w14:textId="77777777" w:rsidR="00AA221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Друзья/родственники/супруг</w:t>
            </w:r>
          </w:p>
        </w:tc>
        <w:tc>
          <w:tcPr>
            <w:tcW w:w="2131" w:type="dxa"/>
          </w:tcPr>
          <w:p w14:paraId="692EEF31" w14:textId="77777777" w:rsidR="00AA2216" w:rsidRDefault="00000000">
            <w:pPr>
              <w:pStyle w:val="TableParagraph"/>
              <w:spacing w:line="248" w:lineRule="exact"/>
              <w:ind w:left="541" w:right="53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(4,0)</w:t>
            </w:r>
          </w:p>
        </w:tc>
        <w:tc>
          <w:tcPr>
            <w:tcW w:w="1986" w:type="dxa"/>
          </w:tcPr>
          <w:p w14:paraId="489B0F0E" w14:textId="77777777" w:rsidR="00AA2216" w:rsidRDefault="00000000">
            <w:pPr>
              <w:pStyle w:val="TableParagraph"/>
              <w:spacing w:line="248" w:lineRule="exact"/>
              <w:ind w:left="245" w:right="21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(8,2)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7F9D6745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7C990F2B" w14:textId="77777777">
        <w:trPr>
          <w:trHeight w:val="268"/>
        </w:trPr>
        <w:tc>
          <w:tcPr>
            <w:tcW w:w="3973" w:type="dxa"/>
          </w:tcPr>
          <w:p w14:paraId="2A6FFEFD" w14:textId="77777777" w:rsidR="00AA221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Интернет</w:t>
            </w:r>
          </w:p>
        </w:tc>
        <w:tc>
          <w:tcPr>
            <w:tcW w:w="2131" w:type="dxa"/>
          </w:tcPr>
          <w:p w14:paraId="259604E1" w14:textId="77777777" w:rsidR="00AA2216" w:rsidRDefault="00000000">
            <w:pPr>
              <w:pStyle w:val="TableParagraph"/>
              <w:spacing w:line="248" w:lineRule="exact"/>
              <w:ind w:left="550" w:right="533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(8,5)</w:t>
            </w:r>
          </w:p>
        </w:tc>
        <w:tc>
          <w:tcPr>
            <w:tcW w:w="1986" w:type="dxa"/>
          </w:tcPr>
          <w:p w14:paraId="074604D5" w14:textId="77777777" w:rsidR="00AA2216" w:rsidRDefault="00000000">
            <w:pPr>
              <w:pStyle w:val="TableParagraph"/>
              <w:spacing w:line="248" w:lineRule="exact"/>
              <w:ind w:left="245" w:right="21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(8,2)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243411BC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24632DB9" w14:textId="77777777">
        <w:trPr>
          <w:trHeight w:val="268"/>
        </w:trPr>
        <w:tc>
          <w:tcPr>
            <w:tcW w:w="3973" w:type="dxa"/>
          </w:tcPr>
          <w:p w14:paraId="16E7D577" w14:textId="77777777" w:rsidR="00AA2216" w:rsidRDefault="0000000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Брошюры</w:t>
            </w:r>
          </w:p>
        </w:tc>
        <w:tc>
          <w:tcPr>
            <w:tcW w:w="2131" w:type="dxa"/>
          </w:tcPr>
          <w:p w14:paraId="56F4FEFC" w14:textId="77777777" w:rsidR="00AA2216" w:rsidRDefault="00000000">
            <w:pPr>
              <w:pStyle w:val="TableParagraph"/>
              <w:spacing w:line="249" w:lineRule="exact"/>
              <w:ind w:left="550" w:right="533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(5,7)</w:t>
            </w:r>
          </w:p>
        </w:tc>
        <w:tc>
          <w:tcPr>
            <w:tcW w:w="1986" w:type="dxa"/>
          </w:tcPr>
          <w:p w14:paraId="0FE6F1B3" w14:textId="77777777" w:rsidR="00AA2216" w:rsidRDefault="00000000">
            <w:pPr>
              <w:pStyle w:val="TableParagraph"/>
              <w:spacing w:line="249" w:lineRule="exact"/>
              <w:ind w:left="229" w:right="213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(10,6)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29D325F0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753E65D6" w14:textId="77777777">
        <w:trPr>
          <w:trHeight w:val="267"/>
        </w:trPr>
        <w:tc>
          <w:tcPr>
            <w:tcW w:w="3973" w:type="dxa"/>
          </w:tcPr>
          <w:p w14:paraId="0BDDDB44" w14:textId="77777777" w:rsidR="00AA221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получала</w:t>
            </w:r>
          </w:p>
        </w:tc>
        <w:tc>
          <w:tcPr>
            <w:tcW w:w="2131" w:type="dxa"/>
          </w:tcPr>
          <w:p w14:paraId="59317700" w14:textId="77777777" w:rsidR="00AA2216" w:rsidRDefault="00000000">
            <w:pPr>
              <w:pStyle w:val="TableParagraph"/>
              <w:spacing w:line="248" w:lineRule="exact"/>
              <w:ind w:left="550" w:right="533"/>
              <w:jc w:val="center"/>
              <w:rPr>
                <w:sz w:val="24"/>
              </w:rPr>
            </w:pPr>
            <w:r>
              <w:rPr>
                <w:sz w:val="24"/>
              </w:rPr>
              <w:t>162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(21,6)</w:t>
            </w:r>
          </w:p>
        </w:tc>
        <w:tc>
          <w:tcPr>
            <w:tcW w:w="1986" w:type="dxa"/>
          </w:tcPr>
          <w:p w14:paraId="59AF16C9" w14:textId="77777777" w:rsidR="00AA2216" w:rsidRDefault="00000000">
            <w:pPr>
              <w:pStyle w:val="TableParagraph"/>
              <w:spacing w:line="248" w:lineRule="exact"/>
              <w:ind w:left="246" w:right="213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(20,9)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2D0A0A6B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60789D52" w14:textId="77777777">
        <w:trPr>
          <w:trHeight w:val="540"/>
        </w:trPr>
        <w:tc>
          <w:tcPr>
            <w:tcW w:w="3973" w:type="dxa"/>
          </w:tcPr>
          <w:p w14:paraId="75D5C111" w14:textId="77777777" w:rsidR="00AA2216" w:rsidRDefault="00000000">
            <w:pPr>
              <w:pStyle w:val="TableParagraph"/>
              <w:tabs>
                <w:tab w:val="left" w:pos="1254"/>
                <w:tab w:val="left" w:pos="1798"/>
                <w:tab w:val="left" w:pos="3287"/>
              </w:tabs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скрининге</w:t>
            </w:r>
            <w:r>
              <w:rPr>
                <w:sz w:val="24"/>
              </w:rPr>
              <w:tab/>
              <w:t>после</w:t>
            </w:r>
          </w:p>
          <w:p w14:paraId="245CB2F9" w14:textId="77777777" w:rsidR="00AA2216" w:rsidRDefault="00000000">
            <w:pPr>
              <w:pStyle w:val="TableParagraph"/>
              <w:spacing w:before="12" w:line="266" w:lineRule="exact"/>
              <w:rPr>
                <w:sz w:val="24"/>
              </w:rPr>
            </w:pPr>
            <w:r>
              <w:rPr>
                <w:sz w:val="24"/>
              </w:rPr>
              <w:t>прохождения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</w:tc>
        <w:tc>
          <w:tcPr>
            <w:tcW w:w="2131" w:type="dxa"/>
          </w:tcPr>
          <w:p w14:paraId="134AAF6F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6" w:type="dxa"/>
          </w:tcPr>
          <w:p w14:paraId="3338F8E9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1" w:type="dxa"/>
            <w:vMerge w:val="restart"/>
          </w:tcPr>
          <w:p w14:paraId="2BB1D657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&lt;0,001</w:t>
            </w:r>
          </w:p>
        </w:tc>
      </w:tr>
      <w:tr w:rsidR="00AA2216" w14:paraId="631CC3B0" w14:textId="77777777">
        <w:trPr>
          <w:trHeight w:val="268"/>
        </w:trPr>
        <w:tc>
          <w:tcPr>
            <w:tcW w:w="3973" w:type="dxa"/>
          </w:tcPr>
          <w:p w14:paraId="0E384B34" w14:textId="77777777" w:rsidR="00AA2216" w:rsidRDefault="0000000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Почти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ничего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нового</w:t>
            </w:r>
          </w:p>
        </w:tc>
        <w:tc>
          <w:tcPr>
            <w:tcW w:w="2131" w:type="dxa"/>
          </w:tcPr>
          <w:p w14:paraId="20A9B966" w14:textId="77777777" w:rsidR="00AA2216" w:rsidRDefault="00000000">
            <w:pPr>
              <w:pStyle w:val="TableParagraph"/>
              <w:spacing w:line="249" w:lineRule="exact"/>
              <w:ind w:left="542" w:right="53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258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(34,4)</w:t>
            </w:r>
          </w:p>
        </w:tc>
        <w:tc>
          <w:tcPr>
            <w:tcW w:w="1986" w:type="dxa"/>
          </w:tcPr>
          <w:p w14:paraId="2A3A37AD" w14:textId="77777777" w:rsidR="00AA2216" w:rsidRDefault="00000000">
            <w:pPr>
              <w:pStyle w:val="TableParagraph"/>
              <w:spacing w:line="249" w:lineRule="exact"/>
              <w:ind w:left="246" w:right="213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(22,5)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1676B57A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5D049941" w14:textId="77777777">
        <w:trPr>
          <w:trHeight w:val="268"/>
        </w:trPr>
        <w:tc>
          <w:tcPr>
            <w:tcW w:w="3973" w:type="dxa"/>
          </w:tcPr>
          <w:p w14:paraId="618C23E2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Общая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информация</w:t>
            </w:r>
          </w:p>
        </w:tc>
        <w:tc>
          <w:tcPr>
            <w:tcW w:w="2131" w:type="dxa"/>
          </w:tcPr>
          <w:p w14:paraId="584972FC" w14:textId="77777777" w:rsidR="00AA2216" w:rsidRDefault="00000000">
            <w:pPr>
              <w:pStyle w:val="TableParagraph"/>
              <w:spacing w:line="242" w:lineRule="exact"/>
              <w:ind w:left="550" w:right="533"/>
              <w:jc w:val="center"/>
              <w:rPr>
                <w:sz w:val="24"/>
              </w:rPr>
            </w:pPr>
            <w:r>
              <w:rPr>
                <w:sz w:val="24"/>
              </w:rPr>
              <w:t>337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(44,8)</w:t>
            </w:r>
          </w:p>
        </w:tc>
        <w:tc>
          <w:tcPr>
            <w:tcW w:w="1986" w:type="dxa"/>
          </w:tcPr>
          <w:p w14:paraId="14CD1E3E" w14:textId="77777777" w:rsidR="00AA2216" w:rsidRDefault="00000000">
            <w:pPr>
              <w:pStyle w:val="TableParagraph"/>
              <w:spacing w:line="242" w:lineRule="exact"/>
              <w:ind w:left="246" w:right="213"/>
              <w:jc w:val="center"/>
              <w:rPr>
                <w:sz w:val="24"/>
              </w:rPr>
            </w:pPr>
            <w:r>
              <w:rPr>
                <w:sz w:val="24"/>
              </w:rPr>
              <w:t>229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(47,0)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1C0DEB32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4E365B13" w14:textId="77777777">
        <w:trPr>
          <w:trHeight w:val="268"/>
        </w:trPr>
        <w:tc>
          <w:tcPr>
            <w:tcW w:w="3973" w:type="dxa"/>
          </w:tcPr>
          <w:p w14:paraId="14784661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Почти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</w:tc>
        <w:tc>
          <w:tcPr>
            <w:tcW w:w="2131" w:type="dxa"/>
          </w:tcPr>
          <w:p w14:paraId="6530C310" w14:textId="77777777" w:rsidR="00AA2216" w:rsidRDefault="00000000">
            <w:pPr>
              <w:pStyle w:val="TableParagraph"/>
              <w:spacing w:line="242" w:lineRule="exact"/>
              <w:ind w:left="550" w:right="533"/>
              <w:jc w:val="center"/>
              <w:rPr>
                <w:sz w:val="24"/>
              </w:rPr>
            </w:pPr>
            <w:r>
              <w:rPr>
                <w:sz w:val="24"/>
              </w:rPr>
              <w:t>156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(20,7)</w:t>
            </w:r>
          </w:p>
        </w:tc>
        <w:tc>
          <w:tcPr>
            <w:tcW w:w="1986" w:type="dxa"/>
          </w:tcPr>
          <w:p w14:paraId="1AB83620" w14:textId="77777777" w:rsidR="00AA2216" w:rsidRDefault="00000000">
            <w:pPr>
              <w:pStyle w:val="TableParagraph"/>
              <w:spacing w:line="242" w:lineRule="exact"/>
              <w:ind w:left="237" w:right="21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149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(30,5)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28012006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2065EE8B" w14:textId="77777777">
        <w:trPr>
          <w:trHeight w:val="540"/>
        </w:trPr>
        <w:tc>
          <w:tcPr>
            <w:tcW w:w="3973" w:type="dxa"/>
          </w:tcPr>
          <w:p w14:paraId="1650BA07" w14:textId="77777777" w:rsidR="00AA2216" w:rsidRDefault="00000000">
            <w:pPr>
              <w:pStyle w:val="TableParagraph"/>
              <w:tabs>
                <w:tab w:val="left" w:pos="1557"/>
                <w:tab w:val="left" w:pos="2582"/>
                <w:tab w:val="left" w:pos="3622"/>
              </w:tabs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z w:val="24"/>
              </w:rPr>
              <w:tab/>
              <w:t>уровня</w:t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  <w:t>по</w:t>
            </w:r>
          </w:p>
          <w:p w14:paraId="31FD5504" w14:textId="77777777" w:rsidR="00AA2216" w:rsidRDefault="000000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скринингу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</w:tc>
        <w:tc>
          <w:tcPr>
            <w:tcW w:w="2131" w:type="dxa"/>
          </w:tcPr>
          <w:p w14:paraId="5EB35650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6" w:type="dxa"/>
          </w:tcPr>
          <w:p w14:paraId="21032F6E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1" w:type="dxa"/>
            <w:vMerge w:val="restart"/>
          </w:tcPr>
          <w:p w14:paraId="123F45D0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0,545</w:t>
            </w:r>
          </w:p>
        </w:tc>
      </w:tr>
      <w:tr w:rsidR="00AA2216" w14:paraId="428A8848" w14:textId="77777777">
        <w:trPr>
          <w:trHeight w:val="268"/>
        </w:trPr>
        <w:tc>
          <w:tcPr>
            <w:tcW w:w="3973" w:type="dxa"/>
          </w:tcPr>
          <w:p w14:paraId="017D03E5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уровне</w:t>
            </w:r>
          </w:p>
        </w:tc>
        <w:tc>
          <w:tcPr>
            <w:tcW w:w="2131" w:type="dxa"/>
          </w:tcPr>
          <w:p w14:paraId="340B20EA" w14:textId="77777777" w:rsidR="00AA2216" w:rsidRDefault="00000000">
            <w:pPr>
              <w:pStyle w:val="TableParagraph"/>
              <w:spacing w:line="242" w:lineRule="exact"/>
              <w:ind w:left="550" w:right="533"/>
              <w:jc w:val="center"/>
              <w:rPr>
                <w:sz w:val="24"/>
              </w:rPr>
            </w:pPr>
            <w:r>
              <w:rPr>
                <w:sz w:val="24"/>
              </w:rPr>
              <w:t>217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(28,9)</w:t>
            </w:r>
          </w:p>
        </w:tc>
        <w:tc>
          <w:tcPr>
            <w:tcW w:w="1986" w:type="dxa"/>
          </w:tcPr>
          <w:p w14:paraId="29FA77BE" w14:textId="77777777" w:rsidR="00AA2216" w:rsidRDefault="00000000">
            <w:pPr>
              <w:pStyle w:val="TableParagraph"/>
              <w:spacing w:line="242" w:lineRule="exact"/>
              <w:ind w:left="237" w:right="21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136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(27,9)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08D084FD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13D38880" w14:textId="77777777">
        <w:trPr>
          <w:trHeight w:val="251"/>
        </w:trPr>
        <w:tc>
          <w:tcPr>
            <w:tcW w:w="3973" w:type="dxa"/>
          </w:tcPr>
          <w:p w14:paraId="579B1459" w14:textId="77777777" w:rsidR="00AA2216" w:rsidRDefault="00000000">
            <w:pPr>
              <w:pStyle w:val="TableParagraph"/>
              <w:spacing w:line="23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Улучшились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незначительно</w:t>
            </w:r>
          </w:p>
        </w:tc>
        <w:tc>
          <w:tcPr>
            <w:tcW w:w="2131" w:type="dxa"/>
          </w:tcPr>
          <w:p w14:paraId="736888EC" w14:textId="77777777" w:rsidR="00AA2216" w:rsidRDefault="00000000">
            <w:pPr>
              <w:pStyle w:val="TableParagraph"/>
              <w:spacing w:line="232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374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(49,8)</w:t>
            </w:r>
          </w:p>
        </w:tc>
        <w:tc>
          <w:tcPr>
            <w:tcW w:w="1986" w:type="dxa"/>
          </w:tcPr>
          <w:p w14:paraId="0C59C9D6" w14:textId="77777777" w:rsidR="00AA2216" w:rsidRDefault="00000000">
            <w:pPr>
              <w:pStyle w:val="TableParagraph"/>
              <w:spacing w:line="232" w:lineRule="exact"/>
              <w:ind w:left="245" w:right="213"/>
              <w:jc w:val="center"/>
              <w:rPr>
                <w:sz w:val="24"/>
              </w:rPr>
            </w:pPr>
            <w:r>
              <w:rPr>
                <w:sz w:val="24"/>
              </w:rPr>
              <w:t>235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(48,2)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6BA0D335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40E808FD" w14:textId="77777777">
        <w:trPr>
          <w:trHeight w:val="268"/>
        </w:trPr>
        <w:tc>
          <w:tcPr>
            <w:tcW w:w="3973" w:type="dxa"/>
          </w:tcPr>
          <w:p w14:paraId="35284DDF" w14:textId="77777777" w:rsidR="00AA2216" w:rsidRDefault="0000000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Улучшились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значительно</w:t>
            </w:r>
          </w:p>
        </w:tc>
        <w:tc>
          <w:tcPr>
            <w:tcW w:w="2131" w:type="dxa"/>
          </w:tcPr>
          <w:p w14:paraId="664046C4" w14:textId="77777777" w:rsidR="00AA2216" w:rsidRDefault="00000000">
            <w:pPr>
              <w:pStyle w:val="TableParagraph"/>
              <w:spacing w:line="249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(21,3)</w:t>
            </w:r>
          </w:p>
        </w:tc>
        <w:tc>
          <w:tcPr>
            <w:tcW w:w="1986" w:type="dxa"/>
          </w:tcPr>
          <w:p w14:paraId="4AE7B67A" w14:textId="77777777" w:rsidR="00AA2216" w:rsidRDefault="00000000">
            <w:pPr>
              <w:pStyle w:val="TableParagraph"/>
              <w:spacing w:line="249" w:lineRule="exact"/>
              <w:ind w:left="246" w:right="213"/>
              <w:jc w:val="center"/>
              <w:rPr>
                <w:sz w:val="24"/>
              </w:rPr>
            </w:pPr>
            <w:r>
              <w:rPr>
                <w:sz w:val="24"/>
              </w:rPr>
              <w:t>117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(23,9)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36504807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0142E492" w14:textId="77777777">
        <w:trPr>
          <w:trHeight w:val="828"/>
        </w:trPr>
        <w:tc>
          <w:tcPr>
            <w:tcW w:w="3973" w:type="dxa"/>
          </w:tcPr>
          <w:p w14:paraId="20ADA096" w14:textId="77777777" w:rsidR="00AA2216" w:rsidRDefault="00000000">
            <w:pPr>
              <w:pStyle w:val="TableParagraph"/>
              <w:tabs>
                <w:tab w:val="left" w:pos="279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z w:val="24"/>
              </w:rPr>
              <w:tab/>
              <w:t>получения</w:t>
            </w:r>
          </w:p>
          <w:p w14:paraId="3FF669B1" w14:textId="77777777" w:rsidR="00AA2216" w:rsidRDefault="00000000">
            <w:pPr>
              <w:pStyle w:val="TableParagraph"/>
              <w:tabs>
                <w:tab w:val="left" w:pos="2136"/>
                <w:tab w:val="left" w:pos="3753"/>
              </w:tabs>
              <w:spacing w:line="237" w:lineRule="auto"/>
              <w:ind w:right="77"/>
              <w:rPr>
                <w:sz w:val="24"/>
              </w:rPr>
            </w:pPr>
            <w:r>
              <w:rPr>
                <w:sz w:val="24"/>
              </w:rPr>
              <w:t>дополнительной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скрининге</w:t>
            </w:r>
          </w:p>
        </w:tc>
        <w:tc>
          <w:tcPr>
            <w:tcW w:w="2131" w:type="dxa"/>
          </w:tcPr>
          <w:p w14:paraId="6B4184EA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6" w:type="dxa"/>
          </w:tcPr>
          <w:p w14:paraId="4B94E823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1" w:type="dxa"/>
            <w:vMerge w:val="restart"/>
          </w:tcPr>
          <w:p w14:paraId="2A9A6C8B" w14:textId="77777777" w:rsidR="00AA221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&lt;0,001</w:t>
            </w:r>
          </w:p>
        </w:tc>
      </w:tr>
      <w:tr w:rsidR="00AA2216" w14:paraId="5873A1FD" w14:textId="77777777">
        <w:trPr>
          <w:trHeight w:val="268"/>
        </w:trPr>
        <w:tc>
          <w:tcPr>
            <w:tcW w:w="3973" w:type="dxa"/>
          </w:tcPr>
          <w:p w14:paraId="7E4760DE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131" w:type="dxa"/>
          </w:tcPr>
          <w:p w14:paraId="135C2ED2" w14:textId="77777777" w:rsidR="00AA2216" w:rsidRDefault="00000000">
            <w:pPr>
              <w:pStyle w:val="TableParagraph"/>
              <w:spacing w:line="242" w:lineRule="exact"/>
              <w:ind w:left="550" w:right="533"/>
              <w:jc w:val="center"/>
              <w:rPr>
                <w:sz w:val="24"/>
              </w:rPr>
            </w:pPr>
            <w:r>
              <w:rPr>
                <w:sz w:val="24"/>
              </w:rPr>
              <w:t>501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(66,7)</w:t>
            </w:r>
          </w:p>
        </w:tc>
        <w:tc>
          <w:tcPr>
            <w:tcW w:w="1986" w:type="dxa"/>
          </w:tcPr>
          <w:p w14:paraId="527CEB34" w14:textId="77777777" w:rsidR="00AA2216" w:rsidRDefault="00000000">
            <w:pPr>
              <w:pStyle w:val="TableParagraph"/>
              <w:spacing w:line="242" w:lineRule="exact"/>
              <w:ind w:left="246" w:right="213"/>
              <w:jc w:val="center"/>
              <w:rPr>
                <w:sz w:val="24"/>
              </w:rPr>
            </w:pPr>
            <w:r>
              <w:rPr>
                <w:sz w:val="24"/>
              </w:rPr>
              <w:t>231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(47,3)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1D581D95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5F914ACB" w14:textId="77777777">
        <w:trPr>
          <w:trHeight w:val="251"/>
        </w:trPr>
        <w:tc>
          <w:tcPr>
            <w:tcW w:w="3973" w:type="dxa"/>
          </w:tcPr>
          <w:p w14:paraId="671A3DFA" w14:textId="77777777" w:rsidR="00AA2216" w:rsidRDefault="00000000">
            <w:pPr>
              <w:pStyle w:val="TableParagraph"/>
              <w:spacing w:line="232" w:lineRule="exact"/>
              <w:rPr>
                <w:sz w:val="24"/>
              </w:rPr>
            </w:pPr>
            <w:r>
              <w:rPr>
                <w:sz w:val="24"/>
              </w:rPr>
              <w:t>Нет/затрудняюсь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</w:p>
        </w:tc>
        <w:tc>
          <w:tcPr>
            <w:tcW w:w="2131" w:type="dxa"/>
          </w:tcPr>
          <w:p w14:paraId="74C87C34" w14:textId="77777777" w:rsidR="00AA2216" w:rsidRDefault="00000000">
            <w:pPr>
              <w:pStyle w:val="TableParagraph"/>
              <w:spacing w:line="232" w:lineRule="exact"/>
              <w:ind w:left="550" w:right="533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(33,3)</w:t>
            </w:r>
          </w:p>
        </w:tc>
        <w:tc>
          <w:tcPr>
            <w:tcW w:w="1986" w:type="dxa"/>
          </w:tcPr>
          <w:p w14:paraId="4A51D5AB" w14:textId="77777777" w:rsidR="00AA2216" w:rsidRDefault="00000000">
            <w:pPr>
              <w:pStyle w:val="TableParagraph"/>
              <w:spacing w:line="232" w:lineRule="exact"/>
              <w:ind w:left="246" w:right="213"/>
              <w:jc w:val="center"/>
              <w:rPr>
                <w:sz w:val="24"/>
              </w:rPr>
            </w:pPr>
            <w:r>
              <w:rPr>
                <w:sz w:val="24"/>
              </w:rPr>
              <w:t>257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(52,7)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407EE7D9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07B8A641" w14:textId="77777777">
        <w:trPr>
          <w:trHeight w:val="556"/>
        </w:trPr>
        <w:tc>
          <w:tcPr>
            <w:tcW w:w="3973" w:type="dxa"/>
          </w:tcPr>
          <w:p w14:paraId="63EF3B37" w14:textId="77777777" w:rsidR="00AA2216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Предпочтительные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источники</w:t>
            </w:r>
          </w:p>
          <w:p w14:paraId="6BBF9547" w14:textId="77777777" w:rsidR="00AA2216" w:rsidRDefault="000000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  <w:tc>
          <w:tcPr>
            <w:tcW w:w="2131" w:type="dxa"/>
          </w:tcPr>
          <w:p w14:paraId="2FCEBF01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6" w:type="dxa"/>
          </w:tcPr>
          <w:p w14:paraId="298246BB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1" w:type="dxa"/>
            <w:vMerge w:val="restart"/>
          </w:tcPr>
          <w:p w14:paraId="05E044B6" w14:textId="77777777" w:rsidR="00AA221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&lt;0,001</w:t>
            </w:r>
          </w:p>
        </w:tc>
      </w:tr>
      <w:tr w:rsidR="00AA2216" w14:paraId="00FAADE5" w14:textId="77777777">
        <w:trPr>
          <w:trHeight w:val="252"/>
        </w:trPr>
        <w:tc>
          <w:tcPr>
            <w:tcW w:w="3973" w:type="dxa"/>
          </w:tcPr>
          <w:p w14:paraId="51CEBE90" w14:textId="77777777" w:rsidR="00AA2216" w:rsidRDefault="00000000">
            <w:pPr>
              <w:pStyle w:val="TableParagraph"/>
              <w:spacing w:line="233" w:lineRule="exact"/>
              <w:rPr>
                <w:sz w:val="24"/>
              </w:rPr>
            </w:pPr>
            <w:r>
              <w:rPr>
                <w:sz w:val="24"/>
              </w:rPr>
              <w:t>Медработники</w:t>
            </w:r>
          </w:p>
        </w:tc>
        <w:tc>
          <w:tcPr>
            <w:tcW w:w="2131" w:type="dxa"/>
          </w:tcPr>
          <w:p w14:paraId="037187F0" w14:textId="77777777" w:rsidR="00AA2216" w:rsidRDefault="00000000">
            <w:pPr>
              <w:pStyle w:val="TableParagraph"/>
              <w:spacing w:line="233" w:lineRule="exact"/>
              <w:ind w:left="550" w:right="533"/>
              <w:jc w:val="center"/>
              <w:rPr>
                <w:sz w:val="24"/>
              </w:rPr>
            </w:pPr>
            <w:r>
              <w:rPr>
                <w:sz w:val="24"/>
              </w:rPr>
              <w:t>265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(35,3)</w:t>
            </w:r>
          </w:p>
        </w:tc>
        <w:tc>
          <w:tcPr>
            <w:tcW w:w="1986" w:type="dxa"/>
          </w:tcPr>
          <w:p w14:paraId="3578ABB3" w14:textId="77777777" w:rsidR="00AA2216" w:rsidRDefault="00000000">
            <w:pPr>
              <w:pStyle w:val="TableParagraph"/>
              <w:spacing w:line="233" w:lineRule="exact"/>
              <w:ind w:left="237" w:right="21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151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(31,0)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715FBDA1" w14:textId="77777777" w:rsidR="00AA2216" w:rsidRDefault="00AA2216">
            <w:pPr>
              <w:rPr>
                <w:sz w:val="2"/>
                <w:szCs w:val="2"/>
              </w:rPr>
            </w:pPr>
          </w:p>
        </w:tc>
      </w:tr>
    </w:tbl>
    <w:p w14:paraId="2BEDECF4" w14:textId="77777777" w:rsidR="00AA2216" w:rsidRDefault="00AA2216">
      <w:pPr>
        <w:rPr>
          <w:sz w:val="2"/>
          <w:szCs w:val="2"/>
        </w:rPr>
        <w:sectPr w:rsidR="00AA2216">
          <w:pgSz w:w="11910" w:h="16840"/>
          <w:pgMar w:top="1120" w:right="280" w:bottom="1100" w:left="1440" w:header="0" w:footer="913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3"/>
        <w:gridCol w:w="2131"/>
        <w:gridCol w:w="1986"/>
        <w:gridCol w:w="1281"/>
      </w:tblGrid>
      <w:tr w:rsidR="00AA2216" w14:paraId="6F785D4B" w14:textId="77777777">
        <w:trPr>
          <w:trHeight w:val="268"/>
        </w:trPr>
        <w:tc>
          <w:tcPr>
            <w:tcW w:w="3973" w:type="dxa"/>
          </w:tcPr>
          <w:p w14:paraId="61A82069" w14:textId="77777777" w:rsidR="00AA2216" w:rsidRDefault="00000000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Друзья/родственники/супруг</w:t>
            </w:r>
          </w:p>
        </w:tc>
        <w:tc>
          <w:tcPr>
            <w:tcW w:w="2131" w:type="dxa"/>
          </w:tcPr>
          <w:p w14:paraId="09F04456" w14:textId="77777777" w:rsidR="00AA2216" w:rsidRDefault="00000000">
            <w:pPr>
              <w:pStyle w:val="TableParagraph"/>
              <w:spacing w:line="243" w:lineRule="exact"/>
              <w:ind w:left="550" w:right="533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(7,3)</w:t>
            </w:r>
          </w:p>
        </w:tc>
        <w:tc>
          <w:tcPr>
            <w:tcW w:w="1986" w:type="dxa"/>
          </w:tcPr>
          <w:p w14:paraId="617A4D7D" w14:textId="77777777" w:rsidR="00AA2216" w:rsidRDefault="00000000">
            <w:pPr>
              <w:pStyle w:val="TableParagraph"/>
              <w:spacing w:line="243" w:lineRule="exact"/>
              <w:ind w:left="245" w:right="213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(6,6)</w:t>
            </w:r>
          </w:p>
        </w:tc>
        <w:tc>
          <w:tcPr>
            <w:tcW w:w="1281" w:type="dxa"/>
            <w:vMerge w:val="restart"/>
          </w:tcPr>
          <w:p w14:paraId="2BFBA1BB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34DDCEC0" w14:textId="77777777">
        <w:trPr>
          <w:trHeight w:val="267"/>
        </w:trPr>
        <w:tc>
          <w:tcPr>
            <w:tcW w:w="3973" w:type="dxa"/>
          </w:tcPr>
          <w:p w14:paraId="77A008B1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Интернет</w:t>
            </w:r>
          </w:p>
        </w:tc>
        <w:tc>
          <w:tcPr>
            <w:tcW w:w="2131" w:type="dxa"/>
          </w:tcPr>
          <w:p w14:paraId="517A77A5" w14:textId="77777777" w:rsidR="00AA2216" w:rsidRDefault="00000000">
            <w:pPr>
              <w:pStyle w:val="TableParagraph"/>
              <w:spacing w:line="242" w:lineRule="exact"/>
              <w:ind w:left="550" w:right="533"/>
              <w:jc w:val="center"/>
              <w:rPr>
                <w:sz w:val="24"/>
              </w:rPr>
            </w:pPr>
            <w:r>
              <w:rPr>
                <w:sz w:val="24"/>
              </w:rPr>
              <w:t>153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(20,4)</w:t>
            </w:r>
          </w:p>
        </w:tc>
        <w:tc>
          <w:tcPr>
            <w:tcW w:w="1986" w:type="dxa"/>
          </w:tcPr>
          <w:p w14:paraId="624CCCD5" w14:textId="77777777" w:rsidR="00AA2216" w:rsidRDefault="00000000">
            <w:pPr>
              <w:pStyle w:val="TableParagraph"/>
              <w:spacing w:line="242" w:lineRule="exact"/>
              <w:ind w:left="229" w:right="213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(13,1)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375AE3B1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6A754BCF" w14:textId="77777777">
        <w:trPr>
          <w:trHeight w:val="252"/>
        </w:trPr>
        <w:tc>
          <w:tcPr>
            <w:tcW w:w="3973" w:type="dxa"/>
          </w:tcPr>
          <w:p w14:paraId="3C51603C" w14:textId="77777777" w:rsidR="00AA2216" w:rsidRDefault="00000000">
            <w:pPr>
              <w:pStyle w:val="TableParagraph"/>
              <w:spacing w:line="233" w:lineRule="exact"/>
              <w:rPr>
                <w:sz w:val="24"/>
              </w:rPr>
            </w:pPr>
            <w:r>
              <w:rPr>
                <w:sz w:val="24"/>
              </w:rPr>
              <w:t>Брошюры</w:t>
            </w:r>
          </w:p>
        </w:tc>
        <w:tc>
          <w:tcPr>
            <w:tcW w:w="2131" w:type="dxa"/>
          </w:tcPr>
          <w:p w14:paraId="18E5B863" w14:textId="77777777" w:rsidR="00AA2216" w:rsidRDefault="00000000">
            <w:pPr>
              <w:pStyle w:val="TableParagraph"/>
              <w:spacing w:line="233" w:lineRule="exact"/>
              <w:ind w:left="550" w:right="533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(9,5)</w:t>
            </w:r>
          </w:p>
        </w:tc>
        <w:tc>
          <w:tcPr>
            <w:tcW w:w="1986" w:type="dxa"/>
          </w:tcPr>
          <w:p w14:paraId="3FDF7898" w14:textId="77777777" w:rsidR="00AA2216" w:rsidRDefault="00000000">
            <w:pPr>
              <w:pStyle w:val="TableParagraph"/>
              <w:spacing w:line="233" w:lineRule="exact"/>
              <w:ind w:left="229" w:right="213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(13,7)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7B2235C2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7F0272A6" w14:textId="77777777">
        <w:trPr>
          <w:trHeight w:val="267"/>
        </w:trPr>
        <w:tc>
          <w:tcPr>
            <w:tcW w:w="3973" w:type="dxa"/>
          </w:tcPr>
          <w:p w14:paraId="30EA399D" w14:textId="77777777" w:rsidR="00AA221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Видеоролики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общественны местах</w:t>
            </w:r>
          </w:p>
        </w:tc>
        <w:tc>
          <w:tcPr>
            <w:tcW w:w="2131" w:type="dxa"/>
          </w:tcPr>
          <w:p w14:paraId="24B107B7" w14:textId="77777777" w:rsidR="00AA2216" w:rsidRDefault="00000000">
            <w:pPr>
              <w:pStyle w:val="TableParagraph"/>
              <w:spacing w:line="248" w:lineRule="exact"/>
              <w:ind w:left="550" w:right="533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(7,2)</w:t>
            </w:r>
          </w:p>
        </w:tc>
        <w:tc>
          <w:tcPr>
            <w:tcW w:w="1986" w:type="dxa"/>
          </w:tcPr>
          <w:p w14:paraId="3681BC7E" w14:textId="77777777" w:rsidR="00AA2216" w:rsidRDefault="00000000">
            <w:pPr>
              <w:pStyle w:val="TableParagraph"/>
              <w:spacing w:line="248" w:lineRule="exact"/>
              <w:ind w:left="229" w:right="213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(12,7)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2A28EC6A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30C17EEB" w14:textId="77777777">
        <w:trPr>
          <w:trHeight w:val="268"/>
        </w:trPr>
        <w:tc>
          <w:tcPr>
            <w:tcW w:w="3973" w:type="dxa"/>
          </w:tcPr>
          <w:p w14:paraId="1BF549D6" w14:textId="77777777" w:rsidR="00AA2216" w:rsidRDefault="0000000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источника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информации</w:t>
            </w:r>
          </w:p>
        </w:tc>
        <w:tc>
          <w:tcPr>
            <w:tcW w:w="2131" w:type="dxa"/>
          </w:tcPr>
          <w:p w14:paraId="2C1E5037" w14:textId="77777777" w:rsidR="00AA2216" w:rsidRDefault="00000000">
            <w:pPr>
              <w:pStyle w:val="TableParagraph"/>
              <w:spacing w:line="249" w:lineRule="exact"/>
              <w:ind w:left="550" w:right="533"/>
              <w:jc w:val="center"/>
              <w:rPr>
                <w:sz w:val="24"/>
              </w:rPr>
            </w:pPr>
            <w:r>
              <w:rPr>
                <w:sz w:val="24"/>
              </w:rPr>
              <w:t>153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(20,3)</w:t>
            </w:r>
          </w:p>
        </w:tc>
        <w:tc>
          <w:tcPr>
            <w:tcW w:w="1986" w:type="dxa"/>
          </w:tcPr>
          <w:p w14:paraId="21F80DAC" w14:textId="77777777" w:rsidR="00AA2216" w:rsidRDefault="00000000">
            <w:pPr>
              <w:pStyle w:val="TableParagraph"/>
              <w:spacing w:line="249" w:lineRule="exact"/>
              <w:ind w:left="237" w:right="21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112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(22,9)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44314218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3C11B80E" w14:textId="77777777">
        <w:trPr>
          <w:trHeight w:val="540"/>
        </w:trPr>
        <w:tc>
          <w:tcPr>
            <w:tcW w:w="3973" w:type="dxa"/>
          </w:tcPr>
          <w:p w14:paraId="0A2EBBF1" w14:textId="77777777" w:rsidR="00AA2216" w:rsidRDefault="00000000">
            <w:pPr>
              <w:pStyle w:val="TableParagraph"/>
              <w:tabs>
                <w:tab w:val="left" w:pos="2406"/>
                <w:tab w:val="left" w:pos="283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Чувства/ощущения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ожидании</w:t>
            </w:r>
          </w:p>
          <w:p w14:paraId="3DECB35D" w14:textId="77777777" w:rsidR="00AA2216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прохождения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скринингового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</w:tc>
        <w:tc>
          <w:tcPr>
            <w:tcW w:w="2131" w:type="dxa"/>
          </w:tcPr>
          <w:p w14:paraId="3CA9D412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6" w:type="dxa"/>
          </w:tcPr>
          <w:p w14:paraId="5A3995D9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1" w:type="dxa"/>
            <w:vMerge w:val="restart"/>
          </w:tcPr>
          <w:p w14:paraId="6E368178" w14:textId="77777777" w:rsidR="00AA221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&lt;0,001</w:t>
            </w:r>
          </w:p>
        </w:tc>
      </w:tr>
      <w:tr w:rsidR="00AA2216" w14:paraId="3270F27D" w14:textId="77777777">
        <w:trPr>
          <w:trHeight w:val="267"/>
        </w:trPr>
        <w:tc>
          <w:tcPr>
            <w:tcW w:w="3973" w:type="dxa"/>
          </w:tcPr>
          <w:p w14:paraId="0ECEB473" w14:textId="77777777" w:rsidR="00AA221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Никаких/затруднюсь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</w:p>
        </w:tc>
        <w:tc>
          <w:tcPr>
            <w:tcW w:w="2131" w:type="dxa"/>
          </w:tcPr>
          <w:p w14:paraId="2AED5E92" w14:textId="77777777" w:rsidR="00AA2216" w:rsidRDefault="00000000">
            <w:pPr>
              <w:pStyle w:val="TableParagraph"/>
              <w:spacing w:line="248" w:lineRule="exact"/>
              <w:ind w:left="550" w:right="533"/>
              <w:jc w:val="center"/>
              <w:rPr>
                <w:sz w:val="24"/>
              </w:rPr>
            </w:pPr>
            <w:r>
              <w:rPr>
                <w:sz w:val="24"/>
              </w:rPr>
              <w:t>222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(29,6)</w:t>
            </w:r>
          </w:p>
        </w:tc>
        <w:tc>
          <w:tcPr>
            <w:tcW w:w="1986" w:type="dxa"/>
          </w:tcPr>
          <w:p w14:paraId="6F51C2C1" w14:textId="77777777" w:rsidR="00AA2216" w:rsidRDefault="00000000">
            <w:pPr>
              <w:pStyle w:val="TableParagraph"/>
              <w:spacing w:line="248" w:lineRule="exact"/>
              <w:ind w:left="237" w:right="21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109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(21,3)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2EA95D67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5AEF83C6" w14:textId="77777777">
        <w:trPr>
          <w:trHeight w:val="268"/>
        </w:trPr>
        <w:tc>
          <w:tcPr>
            <w:tcW w:w="3973" w:type="dxa"/>
          </w:tcPr>
          <w:p w14:paraId="3213767C" w14:textId="77777777" w:rsidR="00AA221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Беспокойство</w:t>
            </w:r>
          </w:p>
        </w:tc>
        <w:tc>
          <w:tcPr>
            <w:tcW w:w="2131" w:type="dxa"/>
          </w:tcPr>
          <w:p w14:paraId="2FB53B0E" w14:textId="77777777" w:rsidR="00AA2216" w:rsidRDefault="00000000">
            <w:pPr>
              <w:pStyle w:val="TableParagraph"/>
              <w:spacing w:line="248" w:lineRule="exact"/>
              <w:ind w:left="550" w:right="533"/>
              <w:jc w:val="center"/>
              <w:rPr>
                <w:sz w:val="24"/>
              </w:rPr>
            </w:pPr>
            <w:r>
              <w:rPr>
                <w:sz w:val="24"/>
              </w:rPr>
              <w:t>451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(60,1)</w:t>
            </w:r>
          </w:p>
        </w:tc>
        <w:tc>
          <w:tcPr>
            <w:tcW w:w="1986" w:type="dxa"/>
          </w:tcPr>
          <w:p w14:paraId="56A750EA" w14:textId="77777777" w:rsidR="00AA2216" w:rsidRDefault="00000000">
            <w:pPr>
              <w:pStyle w:val="TableParagraph"/>
              <w:spacing w:line="248" w:lineRule="exact"/>
              <w:ind w:left="246" w:right="213"/>
              <w:jc w:val="center"/>
              <w:rPr>
                <w:sz w:val="24"/>
              </w:rPr>
            </w:pPr>
            <w:r>
              <w:rPr>
                <w:sz w:val="24"/>
              </w:rPr>
              <w:t>295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(60,5)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6BD81020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06BEB20B" w14:textId="77777777">
        <w:trPr>
          <w:trHeight w:val="268"/>
        </w:trPr>
        <w:tc>
          <w:tcPr>
            <w:tcW w:w="3973" w:type="dxa"/>
          </w:tcPr>
          <w:p w14:paraId="319F2F5A" w14:textId="77777777" w:rsidR="00AA2216" w:rsidRDefault="0000000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Страх</w:t>
            </w:r>
          </w:p>
        </w:tc>
        <w:tc>
          <w:tcPr>
            <w:tcW w:w="2131" w:type="dxa"/>
          </w:tcPr>
          <w:p w14:paraId="42E8632A" w14:textId="77777777" w:rsidR="00AA2216" w:rsidRDefault="00000000">
            <w:pPr>
              <w:pStyle w:val="TableParagraph"/>
              <w:spacing w:line="249" w:lineRule="exact"/>
              <w:ind w:left="550" w:right="517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(10,3)</w:t>
            </w:r>
          </w:p>
        </w:tc>
        <w:tc>
          <w:tcPr>
            <w:tcW w:w="1986" w:type="dxa"/>
          </w:tcPr>
          <w:p w14:paraId="6831296F" w14:textId="77777777" w:rsidR="00AA2216" w:rsidRDefault="00000000">
            <w:pPr>
              <w:pStyle w:val="TableParagraph"/>
              <w:spacing w:line="249" w:lineRule="exact"/>
              <w:ind w:left="229" w:right="213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(17,2)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410F65BC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20EB502A" w14:textId="77777777">
        <w:trPr>
          <w:trHeight w:val="540"/>
        </w:trPr>
        <w:tc>
          <w:tcPr>
            <w:tcW w:w="3973" w:type="dxa"/>
          </w:tcPr>
          <w:p w14:paraId="5CC1142E" w14:textId="77777777" w:rsidR="00AA2216" w:rsidRDefault="00000000">
            <w:pPr>
              <w:pStyle w:val="TableParagraph"/>
              <w:tabs>
                <w:tab w:val="left" w:pos="2566"/>
                <w:tab w:val="left" w:pos="327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Чувства/ощущения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время</w:t>
            </w:r>
          </w:p>
          <w:p w14:paraId="76300DC9" w14:textId="77777777" w:rsidR="00AA2216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прохождения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скринингового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</w:tc>
        <w:tc>
          <w:tcPr>
            <w:tcW w:w="2131" w:type="dxa"/>
          </w:tcPr>
          <w:p w14:paraId="2C8DD97F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6" w:type="dxa"/>
          </w:tcPr>
          <w:p w14:paraId="58DDB22E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1" w:type="dxa"/>
            <w:vMerge w:val="restart"/>
          </w:tcPr>
          <w:p w14:paraId="4C096EC5" w14:textId="77777777" w:rsidR="00AA221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&lt;0,001</w:t>
            </w:r>
          </w:p>
        </w:tc>
      </w:tr>
      <w:tr w:rsidR="00AA2216" w14:paraId="40F284BA" w14:textId="77777777">
        <w:trPr>
          <w:trHeight w:val="268"/>
        </w:trPr>
        <w:tc>
          <w:tcPr>
            <w:tcW w:w="3973" w:type="dxa"/>
          </w:tcPr>
          <w:p w14:paraId="7E6F1181" w14:textId="77777777" w:rsidR="00AA221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Никаких/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затрудняюсь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</w:p>
        </w:tc>
        <w:tc>
          <w:tcPr>
            <w:tcW w:w="2131" w:type="dxa"/>
          </w:tcPr>
          <w:p w14:paraId="05FF6F30" w14:textId="77777777" w:rsidR="00AA2216" w:rsidRDefault="00000000">
            <w:pPr>
              <w:pStyle w:val="TableParagraph"/>
              <w:spacing w:line="248" w:lineRule="exact"/>
              <w:ind w:left="542" w:right="53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228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(30,3)</w:t>
            </w:r>
          </w:p>
        </w:tc>
        <w:tc>
          <w:tcPr>
            <w:tcW w:w="1986" w:type="dxa"/>
          </w:tcPr>
          <w:p w14:paraId="33593884" w14:textId="77777777" w:rsidR="00AA2216" w:rsidRDefault="00000000">
            <w:pPr>
              <w:pStyle w:val="TableParagraph"/>
              <w:spacing w:line="248" w:lineRule="exact"/>
              <w:ind w:left="246" w:right="213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(25,8)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00D9DCA6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589C5002" w14:textId="77777777">
        <w:trPr>
          <w:trHeight w:val="268"/>
        </w:trPr>
        <w:tc>
          <w:tcPr>
            <w:tcW w:w="3973" w:type="dxa"/>
          </w:tcPr>
          <w:p w14:paraId="32DAA4CB" w14:textId="77777777" w:rsidR="00AA221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Дискомфорт</w:t>
            </w:r>
          </w:p>
        </w:tc>
        <w:tc>
          <w:tcPr>
            <w:tcW w:w="2131" w:type="dxa"/>
          </w:tcPr>
          <w:p w14:paraId="08F0E128" w14:textId="77777777" w:rsidR="00AA2216" w:rsidRDefault="00000000">
            <w:pPr>
              <w:pStyle w:val="TableParagraph"/>
              <w:spacing w:line="248" w:lineRule="exact"/>
              <w:ind w:left="550" w:right="533"/>
              <w:jc w:val="center"/>
              <w:rPr>
                <w:sz w:val="24"/>
              </w:rPr>
            </w:pPr>
            <w:r>
              <w:rPr>
                <w:sz w:val="24"/>
              </w:rPr>
              <w:t>295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(39,3)</w:t>
            </w:r>
          </w:p>
        </w:tc>
        <w:tc>
          <w:tcPr>
            <w:tcW w:w="1986" w:type="dxa"/>
          </w:tcPr>
          <w:p w14:paraId="1BFA741B" w14:textId="77777777" w:rsidR="00AA2216" w:rsidRDefault="00000000">
            <w:pPr>
              <w:pStyle w:val="TableParagraph"/>
              <w:spacing w:line="248" w:lineRule="exact"/>
              <w:ind w:left="246" w:right="213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(41,4)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7244E89A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3787ACB6" w14:textId="77777777">
        <w:trPr>
          <w:trHeight w:val="268"/>
        </w:trPr>
        <w:tc>
          <w:tcPr>
            <w:tcW w:w="3973" w:type="dxa"/>
          </w:tcPr>
          <w:p w14:paraId="7FB64480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Болезненность</w:t>
            </w:r>
          </w:p>
        </w:tc>
        <w:tc>
          <w:tcPr>
            <w:tcW w:w="2131" w:type="dxa"/>
          </w:tcPr>
          <w:p w14:paraId="0E6ED24C" w14:textId="77777777" w:rsidR="00AA2216" w:rsidRDefault="00000000">
            <w:pPr>
              <w:pStyle w:val="TableParagraph"/>
              <w:spacing w:line="242" w:lineRule="exact"/>
              <w:ind w:left="550" w:right="517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(11,2)</w:t>
            </w:r>
          </w:p>
        </w:tc>
        <w:tc>
          <w:tcPr>
            <w:tcW w:w="1986" w:type="dxa"/>
          </w:tcPr>
          <w:p w14:paraId="4C866162" w14:textId="77777777" w:rsidR="00AA2216" w:rsidRDefault="00000000">
            <w:pPr>
              <w:pStyle w:val="TableParagraph"/>
              <w:spacing w:line="242" w:lineRule="exact"/>
              <w:ind w:left="245" w:right="213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(9,2)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5A52DA25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44710BCB" w14:textId="77777777">
        <w:trPr>
          <w:trHeight w:val="412"/>
        </w:trPr>
        <w:tc>
          <w:tcPr>
            <w:tcW w:w="3973" w:type="dxa"/>
          </w:tcPr>
          <w:p w14:paraId="6AF991D7" w14:textId="77777777" w:rsidR="00AA2216" w:rsidRDefault="00000000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Нервозность,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стыда</w:t>
            </w:r>
          </w:p>
        </w:tc>
        <w:tc>
          <w:tcPr>
            <w:tcW w:w="2131" w:type="dxa"/>
          </w:tcPr>
          <w:p w14:paraId="035CC924" w14:textId="77777777" w:rsidR="00AA2216" w:rsidRDefault="00000000">
            <w:pPr>
              <w:pStyle w:val="TableParagraph"/>
              <w:spacing w:line="243" w:lineRule="exact"/>
              <w:ind w:left="550" w:right="533"/>
              <w:jc w:val="center"/>
              <w:rPr>
                <w:sz w:val="24"/>
              </w:rPr>
            </w:pPr>
            <w:r>
              <w:rPr>
                <w:sz w:val="24"/>
              </w:rPr>
              <w:t>144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(19,2)</w:t>
            </w:r>
          </w:p>
        </w:tc>
        <w:tc>
          <w:tcPr>
            <w:tcW w:w="1986" w:type="dxa"/>
          </w:tcPr>
          <w:p w14:paraId="199D0A13" w14:textId="77777777" w:rsidR="00AA2216" w:rsidRDefault="00000000">
            <w:pPr>
              <w:pStyle w:val="TableParagraph"/>
              <w:spacing w:line="243" w:lineRule="exact"/>
              <w:ind w:left="246" w:right="213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(23,6)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389843E2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54CEC74B" w14:textId="77777777">
        <w:trPr>
          <w:trHeight w:val="540"/>
        </w:trPr>
        <w:tc>
          <w:tcPr>
            <w:tcW w:w="3973" w:type="dxa"/>
          </w:tcPr>
          <w:p w14:paraId="3FDE4AA8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Что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было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неприятным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</w:t>
            </w:r>
          </w:p>
          <w:p w14:paraId="4DE2D5B0" w14:textId="77777777" w:rsidR="00AA2216" w:rsidRDefault="00000000">
            <w:pPr>
              <w:pStyle w:val="TableParagraph"/>
              <w:spacing w:before="12" w:line="266" w:lineRule="exact"/>
              <w:rPr>
                <w:sz w:val="24"/>
              </w:rPr>
            </w:pPr>
            <w:r>
              <w:rPr>
                <w:sz w:val="24"/>
              </w:rPr>
              <w:t>время теста?</w:t>
            </w:r>
          </w:p>
        </w:tc>
        <w:tc>
          <w:tcPr>
            <w:tcW w:w="2131" w:type="dxa"/>
          </w:tcPr>
          <w:p w14:paraId="122CA5CB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6" w:type="dxa"/>
          </w:tcPr>
          <w:p w14:paraId="55E122F4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1" w:type="dxa"/>
            <w:vMerge w:val="restart"/>
          </w:tcPr>
          <w:p w14:paraId="3906CC0C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0,025</w:t>
            </w:r>
          </w:p>
        </w:tc>
      </w:tr>
      <w:tr w:rsidR="00AA2216" w14:paraId="6436F7DB" w14:textId="77777777">
        <w:trPr>
          <w:trHeight w:val="268"/>
        </w:trPr>
        <w:tc>
          <w:tcPr>
            <w:tcW w:w="3973" w:type="dxa"/>
          </w:tcPr>
          <w:p w14:paraId="1BC06768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Ничего/Затрудняюсь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</w:p>
        </w:tc>
        <w:tc>
          <w:tcPr>
            <w:tcW w:w="2131" w:type="dxa"/>
          </w:tcPr>
          <w:p w14:paraId="3F4BCE7B" w14:textId="77777777" w:rsidR="00AA2216" w:rsidRDefault="00000000">
            <w:pPr>
              <w:pStyle w:val="TableParagraph"/>
              <w:spacing w:line="242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230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(30,6)</w:t>
            </w:r>
          </w:p>
        </w:tc>
        <w:tc>
          <w:tcPr>
            <w:tcW w:w="1986" w:type="dxa"/>
          </w:tcPr>
          <w:p w14:paraId="5A3D2C62" w14:textId="77777777" w:rsidR="00AA2216" w:rsidRDefault="00000000">
            <w:pPr>
              <w:pStyle w:val="TableParagraph"/>
              <w:spacing w:line="242" w:lineRule="exact"/>
              <w:ind w:left="245" w:right="213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(25,4)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77DC946C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21F4ADEA" w14:textId="77777777">
        <w:trPr>
          <w:trHeight w:val="267"/>
        </w:trPr>
        <w:tc>
          <w:tcPr>
            <w:tcW w:w="3973" w:type="dxa"/>
          </w:tcPr>
          <w:p w14:paraId="2BCF79E1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Неподготовленность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тесту</w:t>
            </w:r>
          </w:p>
        </w:tc>
        <w:tc>
          <w:tcPr>
            <w:tcW w:w="2131" w:type="dxa"/>
          </w:tcPr>
          <w:p w14:paraId="5183871A" w14:textId="77777777" w:rsidR="00AA2216" w:rsidRDefault="00000000">
            <w:pPr>
              <w:pStyle w:val="TableParagraph"/>
              <w:spacing w:line="242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204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(27,2)</w:t>
            </w:r>
          </w:p>
        </w:tc>
        <w:tc>
          <w:tcPr>
            <w:tcW w:w="1986" w:type="dxa"/>
          </w:tcPr>
          <w:p w14:paraId="3DE2CC88" w14:textId="77777777" w:rsidR="00AA2216" w:rsidRDefault="00000000">
            <w:pPr>
              <w:pStyle w:val="TableParagraph"/>
              <w:spacing w:line="242" w:lineRule="exact"/>
              <w:ind w:left="245" w:right="213"/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(24,4)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40CD6050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0B4D9017" w14:textId="77777777">
        <w:trPr>
          <w:trHeight w:val="252"/>
        </w:trPr>
        <w:tc>
          <w:tcPr>
            <w:tcW w:w="3973" w:type="dxa"/>
          </w:tcPr>
          <w:p w14:paraId="42C09D1C" w14:textId="77777777" w:rsidR="00AA2216" w:rsidRDefault="00000000">
            <w:pPr>
              <w:pStyle w:val="TableParagraph"/>
              <w:spacing w:line="232" w:lineRule="exact"/>
              <w:rPr>
                <w:sz w:val="24"/>
              </w:rPr>
            </w:pPr>
            <w:r>
              <w:rPr>
                <w:sz w:val="24"/>
              </w:rPr>
              <w:t>Сам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2131" w:type="dxa"/>
          </w:tcPr>
          <w:p w14:paraId="7258105D" w14:textId="77777777" w:rsidR="00AA2216" w:rsidRDefault="00000000">
            <w:pPr>
              <w:pStyle w:val="TableParagraph"/>
              <w:spacing w:line="232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276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(36,7)</w:t>
            </w:r>
          </w:p>
        </w:tc>
        <w:tc>
          <w:tcPr>
            <w:tcW w:w="1986" w:type="dxa"/>
          </w:tcPr>
          <w:p w14:paraId="3778ADC8" w14:textId="77777777" w:rsidR="00AA2216" w:rsidRDefault="00000000">
            <w:pPr>
              <w:pStyle w:val="TableParagraph"/>
              <w:spacing w:line="232" w:lineRule="exact"/>
              <w:ind w:left="245" w:right="213"/>
              <w:jc w:val="center"/>
              <w:rPr>
                <w:sz w:val="24"/>
              </w:rPr>
            </w:pPr>
            <w:r>
              <w:rPr>
                <w:sz w:val="24"/>
              </w:rPr>
              <w:t>226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(46,3)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2BAF9E02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6DB5DBD8" w14:textId="77777777">
        <w:trPr>
          <w:trHeight w:val="268"/>
        </w:trPr>
        <w:tc>
          <w:tcPr>
            <w:tcW w:w="3973" w:type="dxa"/>
          </w:tcPr>
          <w:p w14:paraId="399D8245" w14:textId="77777777" w:rsidR="00AA221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pacing w:val="-3"/>
                <w:sz w:val="24"/>
              </w:rPr>
              <w:t>Присутствие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посторонних</w:t>
            </w:r>
          </w:p>
        </w:tc>
        <w:tc>
          <w:tcPr>
            <w:tcW w:w="2131" w:type="dxa"/>
          </w:tcPr>
          <w:p w14:paraId="6A9B6895" w14:textId="77777777" w:rsidR="00AA2216" w:rsidRDefault="00000000">
            <w:pPr>
              <w:pStyle w:val="TableParagraph"/>
              <w:spacing w:line="248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(5,5)</w:t>
            </w:r>
          </w:p>
        </w:tc>
        <w:tc>
          <w:tcPr>
            <w:tcW w:w="1986" w:type="dxa"/>
          </w:tcPr>
          <w:p w14:paraId="6707FBF6" w14:textId="77777777" w:rsidR="00AA2216" w:rsidRDefault="00000000">
            <w:pPr>
              <w:pStyle w:val="TableParagraph"/>
              <w:spacing w:line="248" w:lineRule="exact"/>
              <w:ind w:left="244" w:right="21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(3,9)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3859F26C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0B683F51" w14:textId="77777777">
        <w:trPr>
          <w:trHeight w:val="540"/>
        </w:trPr>
        <w:tc>
          <w:tcPr>
            <w:tcW w:w="3973" w:type="dxa"/>
          </w:tcPr>
          <w:p w14:paraId="74BFD9AA" w14:textId="77777777" w:rsidR="00AA2216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вам сказали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теста:</w:t>
            </w:r>
          </w:p>
          <w:p w14:paraId="7F0E33AF" w14:textId="77777777" w:rsidR="00AA2216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получите</w:t>
            </w:r>
          </w:p>
        </w:tc>
        <w:tc>
          <w:tcPr>
            <w:tcW w:w="2131" w:type="dxa"/>
          </w:tcPr>
          <w:p w14:paraId="5EE1B430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6" w:type="dxa"/>
          </w:tcPr>
          <w:p w14:paraId="13CA79C5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1" w:type="dxa"/>
            <w:vMerge w:val="restart"/>
          </w:tcPr>
          <w:p w14:paraId="59AE365C" w14:textId="77777777" w:rsidR="00AA2216" w:rsidRDefault="0000000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0,465</w:t>
            </w:r>
          </w:p>
        </w:tc>
      </w:tr>
      <w:tr w:rsidR="00AA2216" w14:paraId="00F4C878" w14:textId="77777777">
        <w:trPr>
          <w:trHeight w:val="268"/>
        </w:trPr>
        <w:tc>
          <w:tcPr>
            <w:tcW w:w="3973" w:type="dxa"/>
          </w:tcPr>
          <w:p w14:paraId="3951BC60" w14:textId="77777777" w:rsidR="00AA221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Ничего</w:t>
            </w:r>
          </w:p>
        </w:tc>
        <w:tc>
          <w:tcPr>
            <w:tcW w:w="2131" w:type="dxa"/>
          </w:tcPr>
          <w:p w14:paraId="0FB48053" w14:textId="77777777" w:rsidR="00AA2216" w:rsidRDefault="00000000">
            <w:pPr>
              <w:pStyle w:val="TableParagraph"/>
              <w:spacing w:line="248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438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(58,4)</w:t>
            </w:r>
          </w:p>
        </w:tc>
        <w:tc>
          <w:tcPr>
            <w:tcW w:w="1986" w:type="dxa"/>
          </w:tcPr>
          <w:p w14:paraId="1AABB4A4" w14:textId="77777777" w:rsidR="00AA2216" w:rsidRDefault="00000000">
            <w:pPr>
              <w:pStyle w:val="TableParagraph"/>
              <w:spacing w:line="248" w:lineRule="exact"/>
              <w:ind w:left="245" w:right="213"/>
              <w:jc w:val="center"/>
              <w:rPr>
                <w:sz w:val="24"/>
              </w:rPr>
            </w:pPr>
            <w:r>
              <w:rPr>
                <w:sz w:val="24"/>
              </w:rPr>
              <w:t>301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(61,7)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483DABCE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11FEE76F" w14:textId="77777777">
        <w:trPr>
          <w:trHeight w:val="267"/>
        </w:trPr>
        <w:tc>
          <w:tcPr>
            <w:tcW w:w="3973" w:type="dxa"/>
          </w:tcPr>
          <w:p w14:paraId="49BB53C6" w14:textId="77777777" w:rsidR="00AA221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Нужно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самой</w:t>
            </w:r>
          </w:p>
        </w:tc>
        <w:tc>
          <w:tcPr>
            <w:tcW w:w="2131" w:type="dxa"/>
          </w:tcPr>
          <w:p w14:paraId="3289A4E7" w14:textId="77777777" w:rsidR="00AA2216" w:rsidRDefault="00000000">
            <w:pPr>
              <w:pStyle w:val="TableParagraph"/>
              <w:spacing w:line="248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(33,2)</w:t>
            </w:r>
          </w:p>
        </w:tc>
        <w:tc>
          <w:tcPr>
            <w:tcW w:w="1986" w:type="dxa"/>
          </w:tcPr>
          <w:p w14:paraId="65880C48" w14:textId="77777777" w:rsidR="00AA2216" w:rsidRDefault="00000000">
            <w:pPr>
              <w:pStyle w:val="TableParagraph"/>
              <w:spacing w:line="248" w:lineRule="exact"/>
              <w:ind w:left="245" w:right="213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(31,1)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2F4C023F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06B77083" w14:textId="77777777">
        <w:trPr>
          <w:trHeight w:val="268"/>
        </w:trPr>
        <w:tc>
          <w:tcPr>
            <w:tcW w:w="3973" w:type="dxa"/>
          </w:tcPr>
          <w:p w14:paraId="7B0137CE" w14:textId="77777777" w:rsidR="00AA2216" w:rsidRDefault="0000000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Мне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сообщат</w:t>
            </w:r>
          </w:p>
        </w:tc>
        <w:tc>
          <w:tcPr>
            <w:tcW w:w="2131" w:type="dxa"/>
          </w:tcPr>
          <w:p w14:paraId="78C6D9A9" w14:textId="77777777" w:rsidR="00AA2216" w:rsidRDefault="00000000">
            <w:pPr>
              <w:pStyle w:val="TableParagraph"/>
              <w:spacing w:line="249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(8,4)</w:t>
            </w:r>
          </w:p>
        </w:tc>
        <w:tc>
          <w:tcPr>
            <w:tcW w:w="1986" w:type="dxa"/>
          </w:tcPr>
          <w:p w14:paraId="7F992419" w14:textId="77777777" w:rsidR="00AA2216" w:rsidRDefault="00000000">
            <w:pPr>
              <w:pStyle w:val="TableParagraph"/>
              <w:spacing w:line="249" w:lineRule="exact"/>
              <w:ind w:left="244" w:right="213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(7,2)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310ACF17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0E5634B6" w14:textId="77777777">
        <w:trPr>
          <w:trHeight w:val="267"/>
        </w:trPr>
        <w:tc>
          <w:tcPr>
            <w:tcW w:w="3973" w:type="dxa"/>
          </w:tcPr>
          <w:p w14:paraId="46640C2F" w14:textId="77777777" w:rsidR="00AA221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Чувства/ожидания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</w:tc>
        <w:tc>
          <w:tcPr>
            <w:tcW w:w="2131" w:type="dxa"/>
          </w:tcPr>
          <w:p w14:paraId="07344291" w14:textId="77777777" w:rsidR="00AA2216" w:rsidRDefault="00AA2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</w:tcPr>
          <w:p w14:paraId="7AEA5FD5" w14:textId="77777777" w:rsidR="00AA2216" w:rsidRDefault="00AA2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81" w:type="dxa"/>
            <w:vMerge w:val="restart"/>
          </w:tcPr>
          <w:p w14:paraId="0C6B6033" w14:textId="77777777" w:rsidR="00AA221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0,006</w:t>
            </w:r>
          </w:p>
        </w:tc>
      </w:tr>
      <w:tr w:rsidR="00AA2216" w14:paraId="54690A0C" w14:textId="77777777">
        <w:trPr>
          <w:trHeight w:val="268"/>
        </w:trPr>
        <w:tc>
          <w:tcPr>
            <w:tcW w:w="3973" w:type="dxa"/>
          </w:tcPr>
          <w:p w14:paraId="1C30D5BA" w14:textId="77777777" w:rsidR="00AA221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Никаких/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Затрудняюсь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ответить</w:t>
            </w:r>
          </w:p>
        </w:tc>
        <w:tc>
          <w:tcPr>
            <w:tcW w:w="2131" w:type="dxa"/>
          </w:tcPr>
          <w:p w14:paraId="18840F79" w14:textId="77777777" w:rsidR="00AA2216" w:rsidRDefault="00000000">
            <w:pPr>
              <w:pStyle w:val="TableParagraph"/>
              <w:spacing w:line="248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222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(29,5)</w:t>
            </w:r>
          </w:p>
        </w:tc>
        <w:tc>
          <w:tcPr>
            <w:tcW w:w="1986" w:type="dxa"/>
          </w:tcPr>
          <w:p w14:paraId="1D5252B3" w14:textId="77777777" w:rsidR="00AA2216" w:rsidRDefault="00000000">
            <w:pPr>
              <w:pStyle w:val="TableParagraph"/>
              <w:spacing w:line="248" w:lineRule="exact"/>
              <w:ind w:left="245" w:right="213"/>
              <w:jc w:val="center"/>
              <w:rPr>
                <w:sz w:val="24"/>
              </w:rPr>
            </w:pPr>
            <w:r>
              <w:rPr>
                <w:sz w:val="24"/>
              </w:rPr>
              <w:t>109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(22,4)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7A3B6A46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5D2F98B7" w14:textId="77777777">
        <w:trPr>
          <w:trHeight w:val="268"/>
        </w:trPr>
        <w:tc>
          <w:tcPr>
            <w:tcW w:w="3973" w:type="dxa"/>
          </w:tcPr>
          <w:p w14:paraId="5CB349B2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Беспокойство</w:t>
            </w:r>
          </w:p>
        </w:tc>
        <w:tc>
          <w:tcPr>
            <w:tcW w:w="2131" w:type="dxa"/>
          </w:tcPr>
          <w:p w14:paraId="651F1B9C" w14:textId="77777777" w:rsidR="00AA2216" w:rsidRDefault="00000000">
            <w:pPr>
              <w:pStyle w:val="TableParagraph"/>
              <w:spacing w:line="242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451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(60,1)</w:t>
            </w:r>
          </w:p>
        </w:tc>
        <w:tc>
          <w:tcPr>
            <w:tcW w:w="1986" w:type="dxa"/>
          </w:tcPr>
          <w:p w14:paraId="757329BA" w14:textId="77777777" w:rsidR="00AA2216" w:rsidRDefault="00000000">
            <w:pPr>
              <w:pStyle w:val="TableParagraph"/>
              <w:spacing w:line="242" w:lineRule="exact"/>
              <w:ind w:left="245" w:right="213"/>
              <w:jc w:val="center"/>
              <w:rPr>
                <w:sz w:val="24"/>
              </w:rPr>
            </w:pPr>
            <w:r>
              <w:rPr>
                <w:sz w:val="24"/>
              </w:rPr>
              <w:t>295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(60,4)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5E14C0A6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4D23D716" w14:textId="77777777">
        <w:trPr>
          <w:trHeight w:val="267"/>
        </w:trPr>
        <w:tc>
          <w:tcPr>
            <w:tcW w:w="3973" w:type="dxa"/>
          </w:tcPr>
          <w:p w14:paraId="06027A5A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Страх</w:t>
            </w:r>
          </w:p>
        </w:tc>
        <w:tc>
          <w:tcPr>
            <w:tcW w:w="2131" w:type="dxa"/>
          </w:tcPr>
          <w:p w14:paraId="281C8851" w14:textId="77777777" w:rsidR="00AA2216" w:rsidRDefault="00000000">
            <w:pPr>
              <w:pStyle w:val="TableParagraph"/>
              <w:spacing w:line="242" w:lineRule="exact"/>
              <w:ind w:left="550" w:right="518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(10,4)</w:t>
            </w:r>
          </w:p>
        </w:tc>
        <w:tc>
          <w:tcPr>
            <w:tcW w:w="1986" w:type="dxa"/>
          </w:tcPr>
          <w:p w14:paraId="69A6590D" w14:textId="77777777" w:rsidR="00AA2216" w:rsidRDefault="00000000">
            <w:pPr>
              <w:pStyle w:val="TableParagraph"/>
              <w:spacing w:line="242" w:lineRule="exact"/>
              <w:ind w:left="228" w:right="213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(17,2)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2DB32875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2C76F563" w14:textId="77777777">
        <w:trPr>
          <w:trHeight w:val="813"/>
        </w:trPr>
        <w:tc>
          <w:tcPr>
            <w:tcW w:w="3973" w:type="dxa"/>
          </w:tcPr>
          <w:p w14:paraId="72FF44E0" w14:textId="77777777" w:rsidR="00AA2216" w:rsidRDefault="00000000">
            <w:pPr>
              <w:pStyle w:val="TableParagraph"/>
              <w:tabs>
                <w:tab w:val="left" w:pos="2406"/>
                <w:tab w:val="left" w:pos="3142"/>
              </w:tabs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Порекомендовали</w:t>
            </w:r>
            <w:r>
              <w:rPr>
                <w:sz w:val="24"/>
              </w:rPr>
              <w:tab/>
              <w:t>бы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пройт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</w:t>
            </w:r>
          </w:p>
          <w:p w14:paraId="46023611" w14:textId="77777777" w:rsidR="00AA2216" w:rsidRDefault="000000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скрининг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своим </w:t>
            </w:r>
            <w:r>
              <w:rPr>
                <w:spacing w:val="-1"/>
                <w:sz w:val="24"/>
              </w:rPr>
              <w:t>родственникам/</w:t>
            </w:r>
          </w:p>
          <w:p w14:paraId="5DE10B35" w14:textId="77777777" w:rsidR="00AA2216" w:rsidRDefault="00000000">
            <w:pPr>
              <w:pStyle w:val="TableParagraph"/>
              <w:spacing w:before="12" w:line="266" w:lineRule="exact"/>
              <w:rPr>
                <w:sz w:val="24"/>
              </w:rPr>
            </w:pPr>
            <w:r>
              <w:rPr>
                <w:sz w:val="24"/>
              </w:rPr>
              <w:t>друзьям</w:t>
            </w:r>
          </w:p>
        </w:tc>
        <w:tc>
          <w:tcPr>
            <w:tcW w:w="2131" w:type="dxa"/>
          </w:tcPr>
          <w:p w14:paraId="1D77D2B6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6" w:type="dxa"/>
          </w:tcPr>
          <w:p w14:paraId="18DB5D85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1" w:type="dxa"/>
            <w:vMerge w:val="restart"/>
          </w:tcPr>
          <w:p w14:paraId="329F8325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&lt;0,001</w:t>
            </w:r>
          </w:p>
        </w:tc>
      </w:tr>
      <w:tr w:rsidR="00AA2216" w14:paraId="24F85845" w14:textId="77777777">
        <w:trPr>
          <w:trHeight w:val="267"/>
        </w:trPr>
        <w:tc>
          <w:tcPr>
            <w:tcW w:w="3973" w:type="dxa"/>
          </w:tcPr>
          <w:p w14:paraId="6AB0B3B9" w14:textId="77777777" w:rsidR="00AA221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131" w:type="dxa"/>
          </w:tcPr>
          <w:p w14:paraId="17EBBB78" w14:textId="77777777" w:rsidR="00AA2216" w:rsidRDefault="00000000">
            <w:pPr>
              <w:pStyle w:val="TableParagraph"/>
              <w:spacing w:line="248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549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(73,1)</w:t>
            </w:r>
          </w:p>
        </w:tc>
        <w:tc>
          <w:tcPr>
            <w:tcW w:w="1986" w:type="dxa"/>
          </w:tcPr>
          <w:p w14:paraId="4983965A" w14:textId="77777777" w:rsidR="00AA2216" w:rsidRDefault="00000000">
            <w:pPr>
              <w:pStyle w:val="TableParagraph"/>
              <w:spacing w:line="248" w:lineRule="exact"/>
              <w:ind w:left="245" w:right="213"/>
              <w:jc w:val="center"/>
              <w:rPr>
                <w:sz w:val="24"/>
              </w:rPr>
            </w:pPr>
            <w:r>
              <w:rPr>
                <w:sz w:val="24"/>
              </w:rPr>
              <w:t>412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(84,4)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582BD788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37351FF4" w14:textId="77777777">
        <w:trPr>
          <w:trHeight w:val="268"/>
        </w:trPr>
        <w:tc>
          <w:tcPr>
            <w:tcW w:w="3973" w:type="dxa"/>
          </w:tcPr>
          <w:p w14:paraId="665F1D11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 Затрудняюсь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</w:p>
        </w:tc>
        <w:tc>
          <w:tcPr>
            <w:tcW w:w="2131" w:type="dxa"/>
          </w:tcPr>
          <w:p w14:paraId="69EAF262" w14:textId="77777777" w:rsidR="00AA2216" w:rsidRDefault="00000000">
            <w:pPr>
              <w:pStyle w:val="TableParagraph"/>
              <w:spacing w:line="242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(26,9)</w:t>
            </w:r>
          </w:p>
        </w:tc>
        <w:tc>
          <w:tcPr>
            <w:tcW w:w="1986" w:type="dxa"/>
          </w:tcPr>
          <w:p w14:paraId="7561984D" w14:textId="77777777" w:rsidR="00AA2216" w:rsidRDefault="00000000">
            <w:pPr>
              <w:pStyle w:val="TableParagraph"/>
              <w:spacing w:line="242" w:lineRule="exact"/>
              <w:ind w:left="228" w:right="213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(15,6)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3C1CC818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31FB77A9" w14:textId="77777777">
        <w:trPr>
          <w:trHeight w:val="268"/>
        </w:trPr>
        <w:tc>
          <w:tcPr>
            <w:tcW w:w="3973" w:type="dxa"/>
          </w:tcPr>
          <w:p w14:paraId="0C17A850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b/>
                <w:sz w:val="24"/>
              </w:rPr>
              <w:t>a)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</w:p>
        </w:tc>
        <w:tc>
          <w:tcPr>
            <w:tcW w:w="2131" w:type="dxa"/>
          </w:tcPr>
          <w:p w14:paraId="02A0C248" w14:textId="77777777" w:rsidR="00AA2216" w:rsidRDefault="00AA2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</w:tcPr>
          <w:p w14:paraId="6C4A06FD" w14:textId="77777777" w:rsidR="00AA2216" w:rsidRDefault="00AA2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81" w:type="dxa"/>
            <w:vMerge w:val="restart"/>
          </w:tcPr>
          <w:p w14:paraId="6EFB1903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&lt;0,001</w:t>
            </w:r>
          </w:p>
        </w:tc>
      </w:tr>
      <w:tr w:rsidR="00AA2216" w14:paraId="473D0894" w14:textId="77777777">
        <w:trPr>
          <w:trHeight w:val="252"/>
        </w:trPr>
        <w:tc>
          <w:tcPr>
            <w:tcW w:w="3973" w:type="dxa"/>
          </w:tcPr>
          <w:p w14:paraId="172A53B5" w14:textId="77777777" w:rsidR="00AA2216" w:rsidRDefault="00000000">
            <w:pPr>
              <w:pStyle w:val="TableParagraph"/>
              <w:spacing w:line="233" w:lineRule="exact"/>
              <w:rPr>
                <w:sz w:val="24"/>
              </w:rPr>
            </w:pPr>
            <w:r>
              <w:rPr>
                <w:sz w:val="24"/>
              </w:rPr>
              <w:t>Забота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131" w:type="dxa"/>
          </w:tcPr>
          <w:p w14:paraId="4DD9FAE7" w14:textId="77777777" w:rsidR="00AA2216" w:rsidRDefault="00000000">
            <w:pPr>
              <w:pStyle w:val="TableParagraph"/>
              <w:spacing w:line="233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251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(45,7)</w:t>
            </w:r>
          </w:p>
        </w:tc>
        <w:tc>
          <w:tcPr>
            <w:tcW w:w="1986" w:type="dxa"/>
          </w:tcPr>
          <w:p w14:paraId="3E7B59F1" w14:textId="77777777" w:rsidR="00AA2216" w:rsidRDefault="00000000">
            <w:pPr>
              <w:pStyle w:val="TableParagraph"/>
              <w:spacing w:line="233" w:lineRule="exact"/>
              <w:ind w:left="245" w:right="213"/>
              <w:jc w:val="center"/>
              <w:rPr>
                <w:sz w:val="24"/>
              </w:rPr>
            </w:pPr>
            <w:r>
              <w:rPr>
                <w:sz w:val="24"/>
              </w:rPr>
              <w:t>188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(45,6)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1D364D37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4E09FFB6" w14:textId="77777777">
        <w:trPr>
          <w:trHeight w:val="268"/>
        </w:trPr>
        <w:tc>
          <w:tcPr>
            <w:tcW w:w="3973" w:type="dxa"/>
          </w:tcPr>
          <w:p w14:paraId="0B7EE831" w14:textId="77777777" w:rsidR="00AA221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Своевременно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обнаружить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болезнь</w:t>
            </w:r>
          </w:p>
        </w:tc>
        <w:tc>
          <w:tcPr>
            <w:tcW w:w="2131" w:type="dxa"/>
          </w:tcPr>
          <w:p w14:paraId="1E9E4BC9" w14:textId="77777777" w:rsidR="00AA2216" w:rsidRDefault="00000000">
            <w:pPr>
              <w:pStyle w:val="TableParagraph"/>
              <w:spacing w:line="248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149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(27,1)</w:t>
            </w:r>
          </w:p>
        </w:tc>
        <w:tc>
          <w:tcPr>
            <w:tcW w:w="1986" w:type="dxa"/>
          </w:tcPr>
          <w:p w14:paraId="39CE2966" w14:textId="77777777" w:rsidR="00AA2216" w:rsidRDefault="00000000">
            <w:pPr>
              <w:pStyle w:val="TableParagraph"/>
              <w:spacing w:line="248" w:lineRule="exact"/>
              <w:ind w:left="245" w:right="213"/>
              <w:jc w:val="center"/>
              <w:rPr>
                <w:sz w:val="24"/>
              </w:rPr>
            </w:pPr>
            <w:r>
              <w:rPr>
                <w:sz w:val="24"/>
              </w:rPr>
              <w:t>128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(31,2)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3516FD8E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2AD31C14" w14:textId="77777777">
        <w:trPr>
          <w:trHeight w:val="268"/>
        </w:trPr>
        <w:tc>
          <w:tcPr>
            <w:tcW w:w="3973" w:type="dxa"/>
          </w:tcPr>
          <w:p w14:paraId="70A3BBC3" w14:textId="77777777" w:rsidR="00AA221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pacing w:val="-3"/>
                <w:sz w:val="24"/>
              </w:rPr>
              <w:t>Это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требование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поликлиники</w:t>
            </w:r>
          </w:p>
        </w:tc>
        <w:tc>
          <w:tcPr>
            <w:tcW w:w="2131" w:type="dxa"/>
          </w:tcPr>
          <w:p w14:paraId="54670F17" w14:textId="77777777" w:rsidR="00AA2216" w:rsidRDefault="00000000">
            <w:pPr>
              <w:pStyle w:val="TableParagraph"/>
              <w:spacing w:line="248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144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(26,2)</w:t>
            </w:r>
          </w:p>
        </w:tc>
        <w:tc>
          <w:tcPr>
            <w:tcW w:w="1986" w:type="dxa"/>
          </w:tcPr>
          <w:p w14:paraId="10BACAE3" w14:textId="77777777" w:rsidR="00AA2216" w:rsidRDefault="00000000">
            <w:pPr>
              <w:pStyle w:val="TableParagraph"/>
              <w:spacing w:line="248" w:lineRule="exact"/>
              <w:ind w:left="228" w:right="213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(21,8)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69061EA9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21161468" w14:textId="77777777">
        <w:trPr>
          <w:trHeight w:val="267"/>
        </w:trPr>
        <w:tc>
          <w:tcPr>
            <w:tcW w:w="3973" w:type="dxa"/>
          </w:tcPr>
          <w:p w14:paraId="7FE8E734" w14:textId="77777777" w:rsidR="00AA221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Затрудняюсь ответить</w:t>
            </w:r>
          </w:p>
        </w:tc>
        <w:tc>
          <w:tcPr>
            <w:tcW w:w="2131" w:type="dxa"/>
          </w:tcPr>
          <w:p w14:paraId="24FAC215" w14:textId="77777777" w:rsidR="00AA2216" w:rsidRDefault="00000000">
            <w:pPr>
              <w:pStyle w:val="TableParagraph"/>
              <w:spacing w:line="248" w:lineRule="exact"/>
              <w:ind w:left="548" w:right="53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(1,0)</w:t>
            </w:r>
          </w:p>
        </w:tc>
        <w:tc>
          <w:tcPr>
            <w:tcW w:w="1986" w:type="dxa"/>
          </w:tcPr>
          <w:p w14:paraId="42F473C6" w14:textId="77777777" w:rsidR="00AA2216" w:rsidRDefault="00000000">
            <w:pPr>
              <w:pStyle w:val="TableParagraph"/>
              <w:spacing w:line="248" w:lineRule="exact"/>
              <w:ind w:left="245" w:right="21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6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(1,4)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370A4C18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74D2D62A" w14:textId="77777777">
        <w:trPr>
          <w:trHeight w:val="284"/>
        </w:trPr>
        <w:tc>
          <w:tcPr>
            <w:tcW w:w="3973" w:type="dxa"/>
          </w:tcPr>
          <w:p w14:paraId="67198B88" w14:textId="77777777" w:rsidR="00AA221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b)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</w:p>
        </w:tc>
        <w:tc>
          <w:tcPr>
            <w:tcW w:w="2131" w:type="dxa"/>
          </w:tcPr>
          <w:p w14:paraId="5A0AD19F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</w:tcPr>
          <w:p w14:paraId="6C18AC35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1" w:type="dxa"/>
            <w:vMerge w:val="restart"/>
          </w:tcPr>
          <w:p w14:paraId="0993593B" w14:textId="77777777" w:rsidR="00AA221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&lt;0,001</w:t>
            </w:r>
          </w:p>
        </w:tc>
      </w:tr>
      <w:tr w:rsidR="00AA2216" w14:paraId="767461DF" w14:textId="77777777">
        <w:trPr>
          <w:trHeight w:val="284"/>
        </w:trPr>
        <w:tc>
          <w:tcPr>
            <w:tcW w:w="3973" w:type="dxa"/>
          </w:tcPr>
          <w:p w14:paraId="576F1021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Занимает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2131" w:type="dxa"/>
          </w:tcPr>
          <w:p w14:paraId="5ACA9A07" w14:textId="77777777" w:rsidR="00AA2216" w:rsidRDefault="00000000">
            <w:pPr>
              <w:pStyle w:val="TableParagraph"/>
              <w:spacing w:line="242" w:lineRule="exact"/>
              <w:ind w:left="550" w:right="518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(22,7)</w:t>
            </w:r>
          </w:p>
        </w:tc>
        <w:tc>
          <w:tcPr>
            <w:tcW w:w="1986" w:type="dxa"/>
          </w:tcPr>
          <w:p w14:paraId="2983E8CB" w14:textId="77777777" w:rsidR="00AA2216" w:rsidRDefault="00000000">
            <w:pPr>
              <w:pStyle w:val="TableParagraph"/>
              <w:spacing w:line="242" w:lineRule="exact"/>
              <w:ind w:left="228" w:right="21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(21,0)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44867CF3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0E3C69D0" w14:textId="77777777">
        <w:trPr>
          <w:trHeight w:val="267"/>
        </w:trPr>
        <w:tc>
          <w:tcPr>
            <w:tcW w:w="3973" w:type="dxa"/>
          </w:tcPr>
          <w:p w14:paraId="69DBA1EB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бесполезно</w:t>
            </w:r>
          </w:p>
        </w:tc>
        <w:tc>
          <w:tcPr>
            <w:tcW w:w="2131" w:type="dxa"/>
          </w:tcPr>
          <w:p w14:paraId="29DFA298" w14:textId="77777777" w:rsidR="00AA2216" w:rsidRDefault="00000000">
            <w:pPr>
              <w:pStyle w:val="TableParagraph"/>
              <w:spacing w:line="242" w:lineRule="exact"/>
              <w:ind w:left="550" w:right="518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(16,4)</w:t>
            </w:r>
          </w:p>
        </w:tc>
        <w:tc>
          <w:tcPr>
            <w:tcW w:w="1986" w:type="dxa"/>
          </w:tcPr>
          <w:p w14:paraId="036D5C1E" w14:textId="77777777" w:rsidR="00AA2216" w:rsidRDefault="00000000">
            <w:pPr>
              <w:pStyle w:val="TableParagraph"/>
              <w:spacing w:line="242" w:lineRule="exact"/>
              <w:ind w:left="228" w:right="21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(14,5)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15739589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4112165B" w14:textId="77777777">
        <w:trPr>
          <w:trHeight w:val="540"/>
        </w:trPr>
        <w:tc>
          <w:tcPr>
            <w:tcW w:w="3973" w:type="dxa"/>
          </w:tcPr>
          <w:p w14:paraId="3EB3F727" w14:textId="77777777" w:rsidR="00AA2216" w:rsidRDefault="00000000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Поликлинике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нужна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только</w:t>
            </w:r>
          </w:p>
          <w:p w14:paraId="191D5B8D" w14:textId="77777777" w:rsidR="00AA2216" w:rsidRDefault="000000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отчетность</w:t>
            </w:r>
          </w:p>
        </w:tc>
        <w:tc>
          <w:tcPr>
            <w:tcW w:w="2131" w:type="dxa"/>
          </w:tcPr>
          <w:p w14:paraId="164DF589" w14:textId="77777777" w:rsidR="00AA2216" w:rsidRDefault="00000000">
            <w:pPr>
              <w:pStyle w:val="TableParagraph"/>
              <w:spacing w:line="243" w:lineRule="exact"/>
              <w:ind w:left="550" w:right="518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(31,2)</w:t>
            </w:r>
          </w:p>
        </w:tc>
        <w:tc>
          <w:tcPr>
            <w:tcW w:w="1986" w:type="dxa"/>
          </w:tcPr>
          <w:p w14:paraId="47D13CEB" w14:textId="77777777" w:rsidR="00AA2216" w:rsidRDefault="00000000">
            <w:pPr>
              <w:pStyle w:val="TableParagraph"/>
              <w:spacing w:line="243" w:lineRule="exact"/>
              <w:ind w:left="228" w:right="21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(26,3)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411AED65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29BEA409" w14:textId="77777777">
        <w:trPr>
          <w:trHeight w:val="252"/>
        </w:trPr>
        <w:tc>
          <w:tcPr>
            <w:tcW w:w="3973" w:type="dxa"/>
          </w:tcPr>
          <w:p w14:paraId="6DF072A7" w14:textId="77777777" w:rsidR="00AA2216" w:rsidRDefault="00000000">
            <w:pPr>
              <w:pStyle w:val="TableParagraph"/>
              <w:spacing w:line="232" w:lineRule="exact"/>
              <w:rPr>
                <w:sz w:val="24"/>
              </w:rPr>
            </w:pPr>
            <w:r>
              <w:rPr>
                <w:sz w:val="24"/>
              </w:rPr>
              <w:t>Затрудняюсь ответить</w:t>
            </w:r>
          </w:p>
        </w:tc>
        <w:tc>
          <w:tcPr>
            <w:tcW w:w="2131" w:type="dxa"/>
          </w:tcPr>
          <w:p w14:paraId="3C6B6974" w14:textId="77777777" w:rsidR="00AA2216" w:rsidRDefault="00000000">
            <w:pPr>
              <w:pStyle w:val="TableParagraph"/>
              <w:spacing w:line="232" w:lineRule="exact"/>
              <w:ind w:left="550" w:right="518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(29,7)</w:t>
            </w:r>
          </w:p>
        </w:tc>
        <w:tc>
          <w:tcPr>
            <w:tcW w:w="1986" w:type="dxa"/>
          </w:tcPr>
          <w:p w14:paraId="7FB9597C" w14:textId="77777777" w:rsidR="00AA2216" w:rsidRDefault="00000000">
            <w:pPr>
              <w:pStyle w:val="TableParagraph"/>
              <w:spacing w:line="232" w:lineRule="exact"/>
              <w:ind w:left="228" w:right="213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(38,2)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04AADBCB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399746CE" w14:textId="77777777">
        <w:trPr>
          <w:trHeight w:val="540"/>
        </w:trPr>
        <w:tc>
          <w:tcPr>
            <w:tcW w:w="3973" w:type="dxa"/>
          </w:tcPr>
          <w:p w14:paraId="11A7A3F8" w14:textId="77777777" w:rsidR="00AA2216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Почему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население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участвует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</w:p>
          <w:p w14:paraId="674A2B7F" w14:textId="77777777" w:rsidR="00AA2216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скрининге?</w:t>
            </w:r>
          </w:p>
        </w:tc>
        <w:tc>
          <w:tcPr>
            <w:tcW w:w="2131" w:type="dxa"/>
          </w:tcPr>
          <w:p w14:paraId="23738F24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6" w:type="dxa"/>
          </w:tcPr>
          <w:p w14:paraId="2347100D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1" w:type="dxa"/>
          </w:tcPr>
          <w:p w14:paraId="783F907F" w14:textId="77777777" w:rsidR="00AA221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0,200</w:t>
            </w:r>
          </w:p>
        </w:tc>
      </w:tr>
    </w:tbl>
    <w:p w14:paraId="7B84319C" w14:textId="77777777" w:rsidR="00AA2216" w:rsidRDefault="00AA2216">
      <w:pPr>
        <w:spacing w:line="258" w:lineRule="exact"/>
        <w:rPr>
          <w:sz w:val="24"/>
        </w:rPr>
        <w:sectPr w:rsidR="00AA2216">
          <w:pgSz w:w="11910" w:h="16840"/>
          <w:pgMar w:top="1120" w:right="280" w:bottom="1100" w:left="1440" w:header="0" w:footer="913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3"/>
        <w:gridCol w:w="2131"/>
        <w:gridCol w:w="1986"/>
        <w:gridCol w:w="1281"/>
      </w:tblGrid>
      <w:tr w:rsidR="00AA2216" w14:paraId="4295C1E7" w14:textId="77777777">
        <w:trPr>
          <w:trHeight w:val="540"/>
        </w:trPr>
        <w:tc>
          <w:tcPr>
            <w:tcW w:w="3973" w:type="dxa"/>
          </w:tcPr>
          <w:p w14:paraId="197039A4" w14:textId="77777777" w:rsidR="00AA2216" w:rsidRDefault="00000000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Отсутствие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</w:p>
          <w:p w14:paraId="016007BF" w14:textId="77777777" w:rsidR="00AA2216" w:rsidRDefault="00000000">
            <w:pPr>
              <w:pStyle w:val="TableParagraph"/>
              <w:spacing w:before="12" w:line="266" w:lineRule="exact"/>
              <w:rPr>
                <w:sz w:val="24"/>
              </w:rPr>
            </w:pPr>
            <w:r>
              <w:rPr>
                <w:sz w:val="24"/>
              </w:rPr>
              <w:t>скрининге</w:t>
            </w:r>
          </w:p>
        </w:tc>
        <w:tc>
          <w:tcPr>
            <w:tcW w:w="2131" w:type="dxa"/>
          </w:tcPr>
          <w:p w14:paraId="5C15E295" w14:textId="77777777" w:rsidR="00AA2216" w:rsidRDefault="00000000">
            <w:pPr>
              <w:pStyle w:val="TableParagraph"/>
              <w:spacing w:line="243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206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(27,4)</w:t>
            </w:r>
          </w:p>
        </w:tc>
        <w:tc>
          <w:tcPr>
            <w:tcW w:w="1986" w:type="dxa"/>
          </w:tcPr>
          <w:p w14:paraId="4EA250CF" w14:textId="77777777" w:rsidR="00AA2216" w:rsidRDefault="00000000">
            <w:pPr>
              <w:pStyle w:val="TableParagraph"/>
              <w:spacing w:line="243" w:lineRule="exact"/>
              <w:ind w:left="245" w:right="213"/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(24,4)</w:t>
            </w:r>
          </w:p>
        </w:tc>
        <w:tc>
          <w:tcPr>
            <w:tcW w:w="1281" w:type="dxa"/>
            <w:vMerge w:val="restart"/>
          </w:tcPr>
          <w:p w14:paraId="440302F8" w14:textId="77777777" w:rsidR="00AA2216" w:rsidRDefault="00AA2216">
            <w:pPr>
              <w:pStyle w:val="TableParagraph"/>
              <w:ind w:left="0"/>
            </w:pPr>
          </w:p>
        </w:tc>
      </w:tr>
      <w:tr w:rsidR="00AA2216" w14:paraId="3E16294F" w14:textId="77777777">
        <w:trPr>
          <w:trHeight w:val="268"/>
        </w:trPr>
        <w:tc>
          <w:tcPr>
            <w:tcW w:w="3973" w:type="dxa"/>
          </w:tcPr>
          <w:p w14:paraId="063CA4A5" w14:textId="77777777" w:rsidR="00AA221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pacing w:val="-3"/>
                <w:sz w:val="24"/>
              </w:rPr>
              <w:t>Отсутствие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времени для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скрининга</w:t>
            </w:r>
          </w:p>
        </w:tc>
        <w:tc>
          <w:tcPr>
            <w:tcW w:w="2131" w:type="dxa"/>
          </w:tcPr>
          <w:p w14:paraId="5F850CBB" w14:textId="77777777" w:rsidR="00AA2216" w:rsidRDefault="00000000">
            <w:pPr>
              <w:pStyle w:val="TableParagraph"/>
              <w:spacing w:line="248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(22,0)</w:t>
            </w:r>
          </w:p>
        </w:tc>
        <w:tc>
          <w:tcPr>
            <w:tcW w:w="1986" w:type="dxa"/>
          </w:tcPr>
          <w:p w14:paraId="0E464405" w14:textId="77777777" w:rsidR="00AA2216" w:rsidRDefault="00000000">
            <w:pPr>
              <w:pStyle w:val="TableParagraph"/>
              <w:spacing w:line="248" w:lineRule="exact"/>
              <w:ind w:left="245" w:right="213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(21,2)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38AC1E60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67B279E9" w14:textId="77777777">
        <w:trPr>
          <w:trHeight w:val="540"/>
        </w:trPr>
        <w:tc>
          <w:tcPr>
            <w:tcW w:w="3973" w:type="dxa"/>
          </w:tcPr>
          <w:p w14:paraId="733B8CC5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pacing w:val="-3"/>
                <w:sz w:val="24"/>
              </w:rPr>
              <w:t>Отсутствие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понимания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важности</w:t>
            </w:r>
          </w:p>
          <w:p w14:paraId="4E944FEF" w14:textId="77777777" w:rsidR="00AA2216" w:rsidRDefault="00000000">
            <w:pPr>
              <w:pStyle w:val="TableParagraph"/>
              <w:spacing w:before="12" w:line="266" w:lineRule="exact"/>
              <w:rPr>
                <w:sz w:val="24"/>
              </w:rPr>
            </w:pPr>
            <w:r>
              <w:rPr>
                <w:sz w:val="24"/>
              </w:rPr>
              <w:t>скрининга</w:t>
            </w:r>
          </w:p>
        </w:tc>
        <w:tc>
          <w:tcPr>
            <w:tcW w:w="2131" w:type="dxa"/>
          </w:tcPr>
          <w:p w14:paraId="2ACB7318" w14:textId="77777777" w:rsidR="00AA2216" w:rsidRDefault="00000000">
            <w:pPr>
              <w:pStyle w:val="TableParagraph"/>
              <w:spacing w:line="242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129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(17,2)</w:t>
            </w:r>
          </w:p>
        </w:tc>
        <w:tc>
          <w:tcPr>
            <w:tcW w:w="1986" w:type="dxa"/>
          </w:tcPr>
          <w:p w14:paraId="5A0B2F71" w14:textId="77777777" w:rsidR="00AA2216" w:rsidRDefault="00000000">
            <w:pPr>
              <w:pStyle w:val="TableParagraph"/>
              <w:spacing w:line="242" w:lineRule="exact"/>
              <w:ind w:left="228" w:right="213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(19,6)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7A27E614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1330F678" w14:textId="77777777">
        <w:trPr>
          <w:trHeight w:val="540"/>
        </w:trPr>
        <w:tc>
          <w:tcPr>
            <w:tcW w:w="3973" w:type="dxa"/>
          </w:tcPr>
          <w:p w14:paraId="44FBC82B" w14:textId="77777777" w:rsidR="00AA2216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Безразличие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</w:p>
          <w:p w14:paraId="0A3B0260" w14:textId="77777777" w:rsidR="00AA2216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здоровью</w:t>
            </w:r>
          </w:p>
        </w:tc>
        <w:tc>
          <w:tcPr>
            <w:tcW w:w="2131" w:type="dxa"/>
          </w:tcPr>
          <w:p w14:paraId="14D6CDCE" w14:textId="77777777" w:rsidR="00AA2216" w:rsidRDefault="00000000">
            <w:pPr>
              <w:pStyle w:val="TableParagraph"/>
              <w:spacing w:line="258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(19,3)</w:t>
            </w:r>
          </w:p>
        </w:tc>
        <w:tc>
          <w:tcPr>
            <w:tcW w:w="1986" w:type="dxa"/>
          </w:tcPr>
          <w:p w14:paraId="0FA222C4" w14:textId="77777777" w:rsidR="00AA2216" w:rsidRDefault="00000000">
            <w:pPr>
              <w:pStyle w:val="TableParagraph"/>
              <w:spacing w:line="258" w:lineRule="exact"/>
              <w:ind w:left="245" w:right="213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(23,2)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5A1C8541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61E337E6" w14:textId="77777777">
        <w:trPr>
          <w:trHeight w:val="268"/>
        </w:trPr>
        <w:tc>
          <w:tcPr>
            <w:tcW w:w="3973" w:type="dxa"/>
          </w:tcPr>
          <w:p w14:paraId="586C03A1" w14:textId="77777777" w:rsidR="00AA221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Страх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раком</w:t>
            </w:r>
          </w:p>
        </w:tc>
        <w:tc>
          <w:tcPr>
            <w:tcW w:w="2131" w:type="dxa"/>
          </w:tcPr>
          <w:p w14:paraId="42D40D82" w14:textId="77777777" w:rsidR="00AA2216" w:rsidRDefault="00000000">
            <w:pPr>
              <w:pStyle w:val="TableParagraph"/>
              <w:spacing w:line="248" w:lineRule="exact"/>
              <w:ind w:left="550" w:right="518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(11,5)</w:t>
            </w:r>
          </w:p>
        </w:tc>
        <w:tc>
          <w:tcPr>
            <w:tcW w:w="1986" w:type="dxa"/>
          </w:tcPr>
          <w:p w14:paraId="5C16FBC8" w14:textId="77777777" w:rsidR="00AA2216" w:rsidRDefault="00000000">
            <w:pPr>
              <w:pStyle w:val="TableParagraph"/>
              <w:spacing w:line="248" w:lineRule="exact"/>
              <w:ind w:left="228" w:right="213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(10,4)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78C61366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425B99EF" w14:textId="77777777">
        <w:trPr>
          <w:trHeight w:val="268"/>
        </w:trPr>
        <w:tc>
          <w:tcPr>
            <w:tcW w:w="3973" w:type="dxa"/>
          </w:tcPr>
          <w:p w14:paraId="64E45888" w14:textId="77777777" w:rsidR="00AA221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Затрудняюсь ответить</w:t>
            </w:r>
          </w:p>
        </w:tc>
        <w:tc>
          <w:tcPr>
            <w:tcW w:w="2131" w:type="dxa"/>
          </w:tcPr>
          <w:p w14:paraId="27253B6A" w14:textId="77777777" w:rsidR="00AA2216" w:rsidRDefault="00000000">
            <w:pPr>
              <w:pStyle w:val="TableParagraph"/>
              <w:spacing w:line="248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(2,6)</w:t>
            </w:r>
          </w:p>
        </w:tc>
        <w:tc>
          <w:tcPr>
            <w:tcW w:w="1986" w:type="dxa"/>
          </w:tcPr>
          <w:p w14:paraId="5A651B76" w14:textId="77777777" w:rsidR="00AA2216" w:rsidRDefault="00000000">
            <w:pPr>
              <w:pStyle w:val="TableParagraph"/>
              <w:spacing w:line="248" w:lineRule="exact"/>
              <w:ind w:left="245" w:right="21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6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(1,2)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73DB626B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18A7152B" w14:textId="77777777">
        <w:trPr>
          <w:trHeight w:val="540"/>
        </w:trPr>
        <w:tc>
          <w:tcPr>
            <w:tcW w:w="3973" w:type="dxa"/>
          </w:tcPr>
          <w:p w14:paraId="4F2D316D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родственников/друзей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13CE0701" w14:textId="77777777" w:rsidR="00AA2216" w:rsidRDefault="00000000">
            <w:pPr>
              <w:pStyle w:val="TableParagraph"/>
              <w:spacing w:before="12" w:line="266" w:lineRule="exact"/>
              <w:rPr>
                <w:sz w:val="24"/>
              </w:rPr>
            </w:pPr>
            <w:r>
              <w:rPr>
                <w:sz w:val="24"/>
              </w:rPr>
              <w:t>раком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репродуктивной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2131" w:type="dxa"/>
          </w:tcPr>
          <w:p w14:paraId="61EF741F" w14:textId="77777777" w:rsidR="00AA2216" w:rsidRDefault="00AA2216">
            <w:pPr>
              <w:pStyle w:val="TableParagraph"/>
              <w:ind w:left="0"/>
            </w:pPr>
          </w:p>
        </w:tc>
        <w:tc>
          <w:tcPr>
            <w:tcW w:w="1986" w:type="dxa"/>
          </w:tcPr>
          <w:p w14:paraId="3A46C365" w14:textId="77777777" w:rsidR="00AA2216" w:rsidRDefault="00AA2216">
            <w:pPr>
              <w:pStyle w:val="TableParagraph"/>
              <w:ind w:left="0"/>
            </w:pPr>
          </w:p>
        </w:tc>
        <w:tc>
          <w:tcPr>
            <w:tcW w:w="1281" w:type="dxa"/>
            <w:vMerge w:val="restart"/>
          </w:tcPr>
          <w:p w14:paraId="47C2D661" w14:textId="77777777" w:rsidR="00AA2216" w:rsidRDefault="0000000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0,884</w:t>
            </w:r>
          </w:p>
        </w:tc>
      </w:tr>
      <w:tr w:rsidR="00AA2216" w14:paraId="0474B666" w14:textId="77777777">
        <w:trPr>
          <w:trHeight w:val="268"/>
        </w:trPr>
        <w:tc>
          <w:tcPr>
            <w:tcW w:w="3973" w:type="dxa"/>
          </w:tcPr>
          <w:p w14:paraId="5CE3C280" w14:textId="77777777" w:rsidR="00AA2216" w:rsidRDefault="0000000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131" w:type="dxa"/>
          </w:tcPr>
          <w:p w14:paraId="28A984F7" w14:textId="77777777" w:rsidR="00AA2216" w:rsidRDefault="00000000">
            <w:pPr>
              <w:pStyle w:val="TableParagraph"/>
              <w:spacing w:line="249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(9,0)</w:t>
            </w:r>
          </w:p>
        </w:tc>
        <w:tc>
          <w:tcPr>
            <w:tcW w:w="1986" w:type="dxa"/>
          </w:tcPr>
          <w:p w14:paraId="0A5EB0C1" w14:textId="77777777" w:rsidR="00AA2216" w:rsidRDefault="00000000">
            <w:pPr>
              <w:pStyle w:val="TableParagraph"/>
              <w:spacing w:line="249" w:lineRule="exact"/>
              <w:ind w:left="244" w:right="213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(8,8)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6DAF985A" w14:textId="77777777" w:rsidR="00AA2216" w:rsidRDefault="00AA2216">
            <w:pPr>
              <w:rPr>
                <w:sz w:val="2"/>
                <w:szCs w:val="2"/>
              </w:rPr>
            </w:pPr>
          </w:p>
        </w:tc>
      </w:tr>
      <w:tr w:rsidR="00AA2216" w14:paraId="3B32676F" w14:textId="77777777">
        <w:trPr>
          <w:trHeight w:val="251"/>
        </w:trPr>
        <w:tc>
          <w:tcPr>
            <w:tcW w:w="3973" w:type="dxa"/>
          </w:tcPr>
          <w:p w14:paraId="0C862AB8" w14:textId="77777777" w:rsidR="00AA2216" w:rsidRDefault="00000000">
            <w:pPr>
              <w:pStyle w:val="TableParagraph"/>
              <w:spacing w:line="232" w:lineRule="exact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 Затрудняюсь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</w:p>
        </w:tc>
        <w:tc>
          <w:tcPr>
            <w:tcW w:w="2131" w:type="dxa"/>
          </w:tcPr>
          <w:p w14:paraId="12218926" w14:textId="77777777" w:rsidR="00AA2216" w:rsidRDefault="00000000">
            <w:pPr>
              <w:pStyle w:val="TableParagraph"/>
              <w:spacing w:line="232" w:lineRule="exact"/>
              <w:ind w:left="549" w:right="533"/>
              <w:jc w:val="center"/>
              <w:rPr>
                <w:sz w:val="24"/>
              </w:rPr>
            </w:pPr>
            <w:r>
              <w:rPr>
                <w:sz w:val="24"/>
              </w:rPr>
              <w:t>683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(91,0)</w:t>
            </w:r>
          </w:p>
        </w:tc>
        <w:tc>
          <w:tcPr>
            <w:tcW w:w="1986" w:type="dxa"/>
          </w:tcPr>
          <w:p w14:paraId="2B97220A" w14:textId="77777777" w:rsidR="00AA2216" w:rsidRDefault="00000000">
            <w:pPr>
              <w:pStyle w:val="TableParagraph"/>
              <w:spacing w:line="232" w:lineRule="exact"/>
              <w:ind w:left="245" w:right="213"/>
              <w:jc w:val="center"/>
              <w:rPr>
                <w:sz w:val="24"/>
              </w:rPr>
            </w:pPr>
            <w:r>
              <w:rPr>
                <w:sz w:val="24"/>
              </w:rPr>
              <w:t>445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(91,2)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14:paraId="6001AC0D" w14:textId="77777777" w:rsidR="00AA2216" w:rsidRDefault="00AA2216">
            <w:pPr>
              <w:rPr>
                <w:sz w:val="2"/>
                <w:szCs w:val="2"/>
              </w:rPr>
            </w:pPr>
          </w:p>
        </w:tc>
      </w:tr>
    </w:tbl>
    <w:p w14:paraId="17B6D8B4" w14:textId="77777777" w:rsidR="00AA2216" w:rsidRDefault="00AA2216">
      <w:pPr>
        <w:pStyle w:val="a3"/>
        <w:spacing w:before="6"/>
        <w:ind w:left="0"/>
        <w:jc w:val="left"/>
        <w:rPr>
          <w:sz w:val="12"/>
        </w:rPr>
      </w:pPr>
    </w:p>
    <w:p w14:paraId="5CA440E3" w14:textId="77777777" w:rsidR="00AA2216" w:rsidRDefault="00000000">
      <w:pPr>
        <w:pStyle w:val="a3"/>
        <w:spacing w:before="97" w:line="230" w:lineRule="auto"/>
        <w:ind w:right="552" w:firstLine="704"/>
      </w:pPr>
      <w:r>
        <w:t>Результаты</w:t>
      </w:r>
      <w:r>
        <w:rPr>
          <w:spacing w:val="1"/>
        </w:rPr>
        <w:t xml:space="preserve"> </w:t>
      </w:r>
      <w:r>
        <w:t>бинарного</w:t>
      </w:r>
      <w:r>
        <w:rPr>
          <w:spacing w:val="1"/>
        </w:rPr>
        <w:t xml:space="preserve"> </w:t>
      </w:r>
      <w:r>
        <w:t>логистического</w:t>
      </w:r>
      <w:r>
        <w:rPr>
          <w:spacing w:val="1"/>
        </w:rPr>
        <w:t xml:space="preserve"> </w:t>
      </w:r>
      <w:r>
        <w:t>регрессионного</w:t>
      </w:r>
      <w:r>
        <w:rPr>
          <w:spacing w:val="1"/>
        </w:rPr>
        <w:t xml:space="preserve"> </w:t>
      </w:r>
      <w:r>
        <w:t>анализа</w:t>
      </w:r>
      <w:r>
        <w:rPr>
          <w:spacing w:val="-70"/>
        </w:rPr>
        <w:t xml:space="preserve"> </w:t>
      </w:r>
      <w:r>
        <w:rPr>
          <w:w w:val="95"/>
        </w:rPr>
        <w:t>приверженности респондентов участия в</w:t>
      </w:r>
      <w:r>
        <w:rPr>
          <w:spacing w:val="65"/>
        </w:rPr>
        <w:t xml:space="preserve"> </w:t>
      </w:r>
      <w:r>
        <w:rPr>
          <w:w w:val="95"/>
        </w:rPr>
        <w:t>скрининге на рак</w:t>
      </w:r>
      <w:r>
        <w:rPr>
          <w:spacing w:val="65"/>
        </w:rPr>
        <w:t xml:space="preserve"> </w:t>
      </w:r>
      <w:r>
        <w:rPr>
          <w:w w:val="95"/>
        </w:rPr>
        <w:t>молочной</w:t>
      </w:r>
      <w:r>
        <w:rPr>
          <w:spacing w:val="65"/>
        </w:rPr>
        <w:t xml:space="preserve"> </w:t>
      </w:r>
      <w:r>
        <w:rPr>
          <w:w w:val="95"/>
        </w:rPr>
        <w:t>железы</w:t>
      </w:r>
      <w:r>
        <w:rPr>
          <w:spacing w:val="1"/>
          <w:w w:val="95"/>
        </w:rPr>
        <w:t xml:space="preserve"> </w:t>
      </w:r>
      <w:r>
        <w:rPr>
          <w:w w:val="95"/>
        </w:rPr>
        <w:t>и рак шейки матки с позиций соблюдения этических принципов представлены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25"/>
        </w:rPr>
        <w:t xml:space="preserve"> </w:t>
      </w:r>
      <w:r>
        <w:t>27.</w:t>
      </w:r>
    </w:p>
    <w:p w14:paraId="245A39F4" w14:textId="77777777" w:rsidR="00AA2216" w:rsidRDefault="00000000">
      <w:pPr>
        <w:pStyle w:val="a3"/>
        <w:spacing w:before="156" w:line="235" w:lineRule="auto"/>
        <w:ind w:right="551"/>
      </w:pPr>
      <w:r>
        <w:rPr>
          <w:w w:val="95"/>
        </w:rPr>
        <w:t>Таблица 27 -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Результаты бинарного логистического регрессионного анализа</w:t>
      </w:r>
      <w:r>
        <w:rPr>
          <w:spacing w:val="1"/>
          <w:w w:val="95"/>
        </w:rPr>
        <w:t xml:space="preserve"> </w:t>
      </w:r>
      <w:r>
        <w:t>нарушения приверженности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скрининге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рак</w:t>
      </w:r>
      <w:r>
        <w:rPr>
          <w:spacing w:val="1"/>
        </w:rPr>
        <w:t xml:space="preserve"> </w:t>
      </w:r>
      <w:r>
        <w:t>молочной железы и</w:t>
      </w:r>
      <w:r>
        <w:rPr>
          <w:spacing w:val="1"/>
        </w:rPr>
        <w:t xml:space="preserve"> </w:t>
      </w:r>
      <w:r>
        <w:t>рак</w:t>
      </w:r>
      <w:r>
        <w:rPr>
          <w:spacing w:val="1"/>
        </w:rPr>
        <w:t xml:space="preserve"> </w:t>
      </w:r>
      <w:r>
        <w:t>шейки матки с</w:t>
      </w:r>
      <w:r>
        <w:rPr>
          <w:spacing w:val="1"/>
        </w:rPr>
        <w:t xml:space="preserve"> </w:t>
      </w:r>
      <w:r>
        <w:t>позиций соблюдения этических</w:t>
      </w:r>
      <w:r>
        <w:rPr>
          <w:spacing w:val="1"/>
        </w:rPr>
        <w:t xml:space="preserve"> </w:t>
      </w:r>
      <w:r>
        <w:t>принципов</w:t>
      </w:r>
    </w:p>
    <w:p w14:paraId="346E184A" w14:textId="77777777" w:rsidR="00AA2216" w:rsidRDefault="00AA2216">
      <w:pPr>
        <w:pStyle w:val="a3"/>
        <w:spacing w:before="2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1"/>
        <w:gridCol w:w="1714"/>
        <w:gridCol w:w="993"/>
        <w:gridCol w:w="1843"/>
        <w:gridCol w:w="994"/>
      </w:tblGrid>
      <w:tr w:rsidR="00AA2216" w14:paraId="73F2961D" w14:textId="77777777">
        <w:trPr>
          <w:trHeight w:val="460"/>
        </w:trPr>
        <w:tc>
          <w:tcPr>
            <w:tcW w:w="3941" w:type="dxa"/>
            <w:vMerge w:val="restart"/>
          </w:tcPr>
          <w:p w14:paraId="7EA68FC4" w14:textId="77777777" w:rsidR="00AA2216" w:rsidRDefault="00AA2216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14:paraId="56E65DF1" w14:textId="77777777" w:rsidR="00AA2216" w:rsidRDefault="00000000">
            <w:pPr>
              <w:pStyle w:val="TableParagraph"/>
              <w:spacing w:before="1"/>
              <w:ind w:left="1408" w:right="136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Показатель</w:t>
            </w:r>
          </w:p>
        </w:tc>
        <w:tc>
          <w:tcPr>
            <w:tcW w:w="2707" w:type="dxa"/>
            <w:gridSpan w:val="2"/>
          </w:tcPr>
          <w:p w14:paraId="5EAEDD9C" w14:textId="77777777" w:rsidR="00AA2216" w:rsidRDefault="00000000">
            <w:pPr>
              <w:pStyle w:val="TableParagraph"/>
              <w:spacing w:line="203" w:lineRule="exact"/>
              <w:ind w:left="242" w:right="2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Нескорректированные</w:t>
            </w:r>
          </w:p>
          <w:p w14:paraId="75789B8F" w14:textId="77777777" w:rsidR="00AA2216" w:rsidRDefault="00000000">
            <w:pPr>
              <w:pStyle w:val="TableParagraph"/>
              <w:spacing w:line="237" w:lineRule="exact"/>
              <w:ind w:left="242" w:right="20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показатели</w:t>
            </w:r>
          </w:p>
        </w:tc>
        <w:tc>
          <w:tcPr>
            <w:tcW w:w="2837" w:type="dxa"/>
            <w:gridSpan w:val="2"/>
          </w:tcPr>
          <w:p w14:paraId="2EF4C0C0" w14:textId="77777777" w:rsidR="00AA2216" w:rsidRDefault="00000000">
            <w:pPr>
              <w:pStyle w:val="TableParagraph"/>
              <w:spacing w:line="203" w:lineRule="exact"/>
              <w:ind w:left="407" w:right="38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Скорректированные</w:t>
            </w:r>
          </w:p>
          <w:p w14:paraId="7E934CB4" w14:textId="77777777" w:rsidR="00AA2216" w:rsidRDefault="00000000">
            <w:pPr>
              <w:pStyle w:val="TableParagraph"/>
              <w:spacing w:line="237" w:lineRule="exact"/>
              <w:ind w:left="407" w:right="36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показатели</w:t>
            </w:r>
          </w:p>
        </w:tc>
      </w:tr>
      <w:tr w:rsidR="00AA2216" w14:paraId="30B5CBCF" w14:textId="77777777">
        <w:trPr>
          <w:trHeight w:val="444"/>
        </w:trPr>
        <w:tc>
          <w:tcPr>
            <w:tcW w:w="3941" w:type="dxa"/>
            <w:vMerge/>
            <w:tcBorders>
              <w:top w:val="nil"/>
            </w:tcBorders>
          </w:tcPr>
          <w:p w14:paraId="3C75D923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14:paraId="1017DE46" w14:textId="77777777" w:rsidR="00AA2216" w:rsidRDefault="00000000">
            <w:pPr>
              <w:pStyle w:val="TableParagraph"/>
              <w:spacing w:line="203" w:lineRule="exact"/>
              <w:ind w:left="382" w:right="36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ОШ</w:t>
            </w:r>
          </w:p>
          <w:p w14:paraId="7EB6CCA3" w14:textId="77777777" w:rsidR="00AA2216" w:rsidRDefault="00000000">
            <w:pPr>
              <w:pStyle w:val="TableParagraph"/>
              <w:spacing w:line="222" w:lineRule="exact"/>
              <w:ind w:left="383" w:right="36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(95%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>ДИ)</w:t>
            </w:r>
          </w:p>
        </w:tc>
        <w:tc>
          <w:tcPr>
            <w:tcW w:w="993" w:type="dxa"/>
          </w:tcPr>
          <w:p w14:paraId="45D585AC" w14:textId="77777777" w:rsidR="00AA2216" w:rsidRDefault="00000000">
            <w:pPr>
              <w:pStyle w:val="TableParagraph"/>
              <w:spacing w:before="74"/>
              <w:ind w:left="53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р</w:t>
            </w:r>
          </w:p>
        </w:tc>
        <w:tc>
          <w:tcPr>
            <w:tcW w:w="1843" w:type="dxa"/>
          </w:tcPr>
          <w:p w14:paraId="2B75E616" w14:textId="77777777" w:rsidR="00AA2216" w:rsidRDefault="00000000">
            <w:pPr>
              <w:pStyle w:val="TableParagraph"/>
              <w:spacing w:line="203" w:lineRule="exact"/>
              <w:ind w:left="231" w:right="18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ОШ</w:t>
            </w:r>
          </w:p>
          <w:p w14:paraId="6508A239" w14:textId="77777777" w:rsidR="00AA2216" w:rsidRDefault="00000000">
            <w:pPr>
              <w:pStyle w:val="TableParagraph"/>
              <w:spacing w:line="222" w:lineRule="exact"/>
              <w:ind w:left="233" w:right="18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(95%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>ДИ)</w:t>
            </w:r>
          </w:p>
        </w:tc>
        <w:tc>
          <w:tcPr>
            <w:tcW w:w="994" w:type="dxa"/>
          </w:tcPr>
          <w:p w14:paraId="17444272" w14:textId="77777777" w:rsidR="00AA2216" w:rsidRDefault="00000000">
            <w:pPr>
              <w:pStyle w:val="TableParagraph"/>
              <w:spacing w:before="74"/>
              <w:ind w:left="51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р</w:t>
            </w:r>
          </w:p>
        </w:tc>
      </w:tr>
      <w:tr w:rsidR="00AA2216" w14:paraId="4305A2E4" w14:textId="77777777">
        <w:trPr>
          <w:trHeight w:val="220"/>
        </w:trPr>
        <w:tc>
          <w:tcPr>
            <w:tcW w:w="3941" w:type="dxa"/>
          </w:tcPr>
          <w:p w14:paraId="4958871C" w14:textId="77777777" w:rsidR="00AA2216" w:rsidRDefault="00000000">
            <w:pPr>
              <w:pStyle w:val="TableParagraph"/>
              <w:spacing w:line="200" w:lineRule="exact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Возрастная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категория</w:t>
            </w:r>
          </w:p>
        </w:tc>
        <w:tc>
          <w:tcPr>
            <w:tcW w:w="1714" w:type="dxa"/>
          </w:tcPr>
          <w:p w14:paraId="64441EE0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93" w:type="dxa"/>
          </w:tcPr>
          <w:p w14:paraId="2461722F" w14:textId="77777777" w:rsidR="00AA2216" w:rsidRDefault="00000000">
            <w:pPr>
              <w:pStyle w:val="TableParagraph"/>
              <w:spacing w:line="200" w:lineRule="exact"/>
              <w:ind w:left="85" w:right="44"/>
              <w:jc w:val="center"/>
              <w:rPr>
                <w:sz w:val="21"/>
              </w:rPr>
            </w:pPr>
            <w:r>
              <w:rPr>
                <w:sz w:val="21"/>
              </w:rPr>
              <w:t>&lt;0,001</w:t>
            </w:r>
          </w:p>
        </w:tc>
        <w:tc>
          <w:tcPr>
            <w:tcW w:w="1843" w:type="dxa"/>
          </w:tcPr>
          <w:p w14:paraId="496643C0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94" w:type="dxa"/>
          </w:tcPr>
          <w:p w14:paraId="7341EBF2" w14:textId="77777777" w:rsidR="00AA2216" w:rsidRDefault="00000000">
            <w:pPr>
              <w:pStyle w:val="TableParagraph"/>
              <w:spacing w:line="200" w:lineRule="exact"/>
              <w:ind w:left="187" w:right="147"/>
              <w:jc w:val="center"/>
              <w:rPr>
                <w:sz w:val="21"/>
              </w:rPr>
            </w:pPr>
            <w:r>
              <w:rPr>
                <w:sz w:val="21"/>
              </w:rPr>
              <w:t>&lt;0,001</w:t>
            </w:r>
          </w:p>
        </w:tc>
      </w:tr>
      <w:tr w:rsidR="00AA2216" w14:paraId="014015B7" w14:textId="77777777">
        <w:trPr>
          <w:trHeight w:val="220"/>
        </w:trPr>
        <w:tc>
          <w:tcPr>
            <w:tcW w:w="3941" w:type="dxa"/>
          </w:tcPr>
          <w:p w14:paraId="4A46E7F5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spacing w:val="-2"/>
                <w:sz w:val="21"/>
              </w:rPr>
              <w:t>35-44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года</w:t>
            </w:r>
          </w:p>
        </w:tc>
        <w:tc>
          <w:tcPr>
            <w:tcW w:w="1714" w:type="dxa"/>
          </w:tcPr>
          <w:p w14:paraId="1D3D87C2" w14:textId="77777777" w:rsidR="00AA2216" w:rsidRDefault="00000000">
            <w:pPr>
              <w:pStyle w:val="TableParagraph"/>
              <w:spacing w:line="200" w:lineRule="exact"/>
              <w:ind w:left="0" w:right="14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7,69 (4,57;12,96)</w:t>
            </w:r>
          </w:p>
        </w:tc>
        <w:tc>
          <w:tcPr>
            <w:tcW w:w="993" w:type="dxa"/>
          </w:tcPr>
          <w:p w14:paraId="5C8DEA94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4B6D0615" w14:textId="77777777" w:rsidR="00AA2216" w:rsidRDefault="00000000">
            <w:pPr>
              <w:pStyle w:val="TableParagraph"/>
              <w:spacing w:line="200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3,6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(1,84;7,03)</w:t>
            </w:r>
          </w:p>
        </w:tc>
        <w:tc>
          <w:tcPr>
            <w:tcW w:w="994" w:type="dxa"/>
          </w:tcPr>
          <w:p w14:paraId="308F370F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71F2B279" w14:textId="77777777">
        <w:trPr>
          <w:trHeight w:val="220"/>
        </w:trPr>
        <w:tc>
          <w:tcPr>
            <w:tcW w:w="3941" w:type="dxa"/>
          </w:tcPr>
          <w:p w14:paraId="128DCA1A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spacing w:val="-2"/>
                <w:sz w:val="21"/>
              </w:rPr>
              <w:t>45-54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года</w:t>
            </w:r>
          </w:p>
        </w:tc>
        <w:tc>
          <w:tcPr>
            <w:tcW w:w="1714" w:type="dxa"/>
          </w:tcPr>
          <w:p w14:paraId="648EF8E6" w14:textId="77777777" w:rsidR="00AA2216" w:rsidRDefault="00000000">
            <w:pPr>
              <w:pStyle w:val="TableParagraph"/>
              <w:spacing w:line="200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3,87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(3,01;4,97)</w:t>
            </w:r>
          </w:p>
        </w:tc>
        <w:tc>
          <w:tcPr>
            <w:tcW w:w="993" w:type="dxa"/>
          </w:tcPr>
          <w:p w14:paraId="5BEF7066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0BB7DD50" w14:textId="77777777" w:rsidR="00AA2216" w:rsidRDefault="00000000">
            <w:pPr>
              <w:pStyle w:val="TableParagraph"/>
              <w:spacing w:line="200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2,57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(1,85;3,57)</w:t>
            </w:r>
          </w:p>
        </w:tc>
        <w:tc>
          <w:tcPr>
            <w:tcW w:w="994" w:type="dxa"/>
          </w:tcPr>
          <w:p w14:paraId="27B1FAE4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34464740" w14:textId="77777777">
        <w:trPr>
          <w:trHeight w:val="220"/>
        </w:trPr>
        <w:tc>
          <w:tcPr>
            <w:tcW w:w="3941" w:type="dxa"/>
          </w:tcPr>
          <w:p w14:paraId="06B5CE43" w14:textId="77777777" w:rsidR="00AA2216" w:rsidRDefault="00000000">
            <w:pPr>
              <w:pStyle w:val="TableParagraph"/>
              <w:spacing w:line="201" w:lineRule="exact"/>
              <w:rPr>
                <w:sz w:val="21"/>
              </w:rPr>
            </w:pPr>
            <w:r>
              <w:rPr>
                <w:spacing w:val="-2"/>
                <w:sz w:val="21"/>
              </w:rPr>
              <w:t>55-60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лет</w:t>
            </w:r>
          </w:p>
        </w:tc>
        <w:tc>
          <w:tcPr>
            <w:tcW w:w="1714" w:type="dxa"/>
          </w:tcPr>
          <w:p w14:paraId="07B68F06" w14:textId="77777777" w:rsidR="00AA2216" w:rsidRDefault="00000000">
            <w:pPr>
              <w:pStyle w:val="TableParagraph"/>
              <w:spacing w:line="201" w:lineRule="exact"/>
              <w:ind w:left="0" w:right="129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3" w:type="dxa"/>
          </w:tcPr>
          <w:p w14:paraId="019992E1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7BA46FF7" w14:textId="77777777" w:rsidR="00AA2216" w:rsidRDefault="00000000">
            <w:pPr>
              <w:pStyle w:val="TableParagraph"/>
              <w:spacing w:line="201" w:lineRule="exact"/>
              <w:ind w:left="231" w:right="180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4" w:type="dxa"/>
          </w:tcPr>
          <w:p w14:paraId="6E6859B4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05F8E8F0" w14:textId="77777777">
        <w:trPr>
          <w:trHeight w:val="220"/>
        </w:trPr>
        <w:tc>
          <w:tcPr>
            <w:tcW w:w="3941" w:type="dxa"/>
          </w:tcPr>
          <w:p w14:paraId="07283BA5" w14:textId="77777777" w:rsidR="00AA2216" w:rsidRDefault="00000000">
            <w:pPr>
              <w:pStyle w:val="TableParagraph"/>
              <w:spacing w:line="200" w:lineRule="exac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Язык</w:t>
            </w:r>
            <w:r>
              <w:rPr>
                <w:b/>
                <w:spacing w:val="-11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коммуникации</w:t>
            </w:r>
          </w:p>
        </w:tc>
        <w:tc>
          <w:tcPr>
            <w:tcW w:w="1714" w:type="dxa"/>
          </w:tcPr>
          <w:p w14:paraId="2D84D0CE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93" w:type="dxa"/>
          </w:tcPr>
          <w:p w14:paraId="5B4B3A96" w14:textId="77777777" w:rsidR="00AA2216" w:rsidRDefault="00000000">
            <w:pPr>
              <w:pStyle w:val="TableParagraph"/>
              <w:spacing w:line="200" w:lineRule="exact"/>
              <w:ind w:left="85" w:right="28"/>
              <w:jc w:val="center"/>
              <w:rPr>
                <w:sz w:val="21"/>
              </w:rPr>
            </w:pPr>
            <w:r>
              <w:rPr>
                <w:sz w:val="21"/>
              </w:rPr>
              <w:t>0,007</w:t>
            </w:r>
          </w:p>
        </w:tc>
        <w:tc>
          <w:tcPr>
            <w:tcW w:w="1843" w:type="dxa"/>
          </w:tcPr>
          <w:p w14:paraId="70137ED5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94" w:type="dxa"/>
          </w:tcPr>
          <w:p w14:paraId="36F59243" w14:textId="77777777" w:rsidR="00AA2216" w:rsidRDefault="00000000">
            <w:pPr>
              <w:pStyle w:val="TableParagraph"/>
              <w:spacing w:line="200" w:lineRule="exact"/>
              <w:ind w:left="175" w:right="151"/>
              <w:jc w:val="center"/>
              <w:rPr>
                <w:sz w:val="21"/>
              </w:rPr>
            </w:pPr>
            <w:r>
              <w:rPr>
                <w:sz w:val="21"/>
              </w:rPr>
              <w:t>0,842</w:t>
            </w:r>
          </w:p>
        </w:tc>
      </w:tr>
      <w:tr w:rsidR="00AA2216" w14:paraId="40E3FFCC" w14:textId="77777777">
        <w:trPr>
          <w:trHeight w:val="236"/>
        </w:trPr>
        <w:tc>
          <w:tcPr>
            <w:tcW w:w="3941" w:type="dxa"/>
          </w:tcPr>
          <w:p w14:paraId="390CF570" w14:textId="77777777" w:rsidR="00AA2216" w:rsidRDefault="00000000">
            <w:pPr>
              <w:pStyle w:val="TableParagraph"/>
              <w:spacing w:line="216" w:lineRule="exact"/>
              <w:rPr>
                <w:sz w:val="21"/>
              </w:rPr>
            </w:pPr>
            <w:r>
              <w:rPr>
                <w:sz w:val="21"/>
              </w:rPr>
              <w:t>Казахский</w:t>
            </w:r>
          </w:p>
        </w:tc>
        <w:tc>
          <w:tcPr>
            <w:tcW w:w="1714" w:type="dxa"/>
          </w:tcPr>
          <w:p w14:paraId="413090A5" w14:textId="77777777" w:rsidR="00AA2216" w:rsidRDefault="00000000">
            <w:pPr>
              <w:pStyle w:val="TableParagraph"/>
              <w:spacing w:line="216" w:lineRule="exact"/>
              <w:ind w:left="0" w:right="129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3" w:type="dxa"/>
          </w:tcPr>
          <w:p w14:paraId="7F29E44D" w14:textId="77777777" w:rsidR="00AA2216" w:rsidRDefault="00AA221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3" w:type="dxa"/>
          </w:tcPr>
          <w:p w14:paraId="0528606D" w14:textId="77777777" w:rsidR="00AA2216" w:rsidRDefault="00000000">
            <w:pPr>
              <w:pStyle w:val="TableParagraph"/>
              <w:spacing w:line="216" w:lineRule="exact"/>
              <w:ind w:left="233" w:right="179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4" w:type="dxa"/>
          </w:tcPr>
          <w:p w14:paraId="7907F236" w14:textId="77777777" w:rsidR="00AA2216" w:rsidRDefault="00AA2216">
            <w:pPr>
              <w:pStyle w:val="TableParagraph"/>
              <w:ind w:left="0"/>
              <w:rPr>
                <w:sz w:val="16"/>
              </w:rPr>
            </w:pPr>
          </w:p>
        </w:tc>
      </w:tr>
      <w:tr w:rsidR="00AA2216" w14:paraId="00C1FB7A" w14:textId="77777777">
        <w:trPr>
          <w:trHeight w:val="235"/>
        </w:trPr>
        <w:tc>
          <w:tcPr>
            <w:tcW w:w="3941" w:type="dxa"/>
          </w:tcPr>
          <w:p w14:paraId="05D90A75" w14:textId="77777777" w:rsidR="00AA2216" w:rsidRDefault="00000000">
            <w:pPr>
              <w:pStyle w:val="TableParagraph"/>
              <w:spacing w:line="216" w:lineRule="exact"/>
              <w:rPr>
                <w:sz w:val="21"/>
              </w:rPr>
            </w:pPr>
            <w:r>
              <w:rPr>
                <w:sz w:val="21"/>
              </w:rPr>
              <w:t>Русский</w:t>
            </w:r>
          </w:p>
        </w:tc>
        <w:tc>
          <w:tcPr>
            <w:tcW w:w="1714" w:type="dxa"/>
          </w:tcPr>
          <w:p w14:paraId="7272D9B5" w14:textId="77777777" w:rsidR="00AA2216" w:rsidRDefault="00000000">
            <w:pPr>
              <w:pStyle w:val="TableParagraph"/>
              <w:spacing w:line="216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0,73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(0,58;0,92)</w:t>
            </w:r>
          </w:p>
        </w:tc>
        <w:tc>
          <w:tcPr>
            <w:tcW w:w="993" w:type="dxa"/>
          </w:tcPr>
          <w:p w14:paraId="3B16DF3A" w14:textId="77777777" w:rsidR="00AA2216" w:rsidRDefault="00AA221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3" w:type="dxa"/>
          </w:tcPr>
          <w:p w14:paraId="777E9241" w14:textId="77777777" w:rsidR="00AA2216" w:rsidRDefault="00000000">
            <w:pPr>
              <w:pStyle w:val="TableParagraph"/>
              <w:spacing w:line="216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0,97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(0,74;1,28)</w:t>
            </w:r>
          </w:p>
        </w:tc>
        <w:tc>
          <w:tcPr>
            <w:tcW w:w="994" w:type="dxa"/>
          </w:tcPr>
          <w:p w14:paraId="4DBDADD1" w14:textId="77777777" w:rsidR="00AA2216" w:rsidRDefault="00AA2216">
            <w:pPr>
              <w:pStyle w:val="TableParagraph"/>
              <w:ind w:left="0"/>
              <w:rPr>
                <w:sz w:val="16"/>
              </w:rPr>
            </w:pPr>
          </w:p>
        </w:tc>
      </w:tr>
      <w:tr w:rsidR="00AA2216" w14:paraId="28B2133E" w14:textId="77777777">
        <w:trPr>
          <w:trHeight w:val="220"/>
        </w:trPr>
        <w:tc>
          <w:tcPr>
            <w:tcW w:w="3941" w:type="dxa"/>
          </w:tcPr>
          <w:p w14:paraId="2CD934EA" w14:textId="77777777" w:rsidR="00AA2216" w:rsidRDefault="00000000">
            <w:pPr>
              <w:pStyle w:val="TableParagraph"/>
              <w:spacing w:line="201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Образование</w:t>
            </w:r>
          </w:p>
        </w:tc>
        <w:tc>
          <w:tcPr>
            <w:tcW w:w="1714" w:type="dxa"/>
          </w:tcPr>
          <w:p w14:paraId="23CFB453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93" w:type="dxa"/>
          </w:tcPr>
          <w:p w14:paraId="7245A5C9" w14:textId="77777777" w:rsidR="00AA2216" w:rsidRDefault="00000000">
            <w:pPr>
              <w:pStyle w:val="TableParagraph"/>
              <w:spacing w:line="201" w:lineRule="exact"/>
              <w:ind w:left="85" w:right="28"/>
              <w:jc w:val="center"/>
              <w:rPr>
                <w:sz w:val="21"/>
              </w:rPr>
            </w:pPr>
            <w:r>
              <w:rPr>
                <w:sz w:val="21"/>
              </w:rPr>
              <w:t>0,007</w:t>
            </w:r>
          </w:p>
        </w:tc>
        <w:tc>
          <w:tcPr>
            <w:tcW w:w="1843" w:type="dxa"/>
          </w:tcPr>
          <w:p w14:paraId="74F5F91B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94" w:type="dxa"/>
          </w:tcPr>
          <w:p w14:paraId="1B626464" w14:textId="77777777" w:rsidR="00AA2216" w:rsidRDefault="00000000">
            <w:pPr>
              <w:pStyle w:val="TableParagraph"/>
              <w:spacing w:line="201" w:lineRule="exact"/>
              <w:ind w:left="175" w:right="151"/>
              <w:jc w:val="center"/>
              <w:rPr>
                <w:sz w:val="21"/>
              </w:rPr>
            </w:pPr>
            <w:r>
              <w:rPr>
                <w:sz w:val="21"/>
              </w:rPr>
              <w:t>0,013</w:t>
            </w:r>
          </w:p>
        </w:tc>
      </w:tr>
      <w:tr w:rsidR="00AA2216" w14:paraId="7505672E" w14:textId="77777777">
        <w:trPr>
          <w:trHeight w:val="251"/>
        </w:trPr>
        <w:tc>
          <w:tcPr>
            <w:tcW w:w="3941" w:type="dxa"/>
          </w:tcPr>
          <w:p w14:paraId="5298ECDE" w14:textId="77777777" w:rsidR="00AA2216" w:rsidRDefault="00000000">
            <w:pPr>
              <w:pStyle w:val="TableParagraph"/>
              <w:spacing w:before="10" w:line="222" w:lineRule="exact"/>
              <w:rPr>
                <w:sz w:val="21"/>
              </w:rPr>
            </w:pPr>
            <w:r>
              <w:rPr>
                <w:sz w:val="21"/>
              </w:rPr>
              <w:t>Среднее</w:t>
            </w:r>
          </w:p>
        </w:tc>
        <w:tc>
          <w:tcPr>
            <w:tcW w:w="1714" w:type="dxa"/>
          </w:tcPr>
          <w:p w14:paraId="4FC3D518" w14:textId="77777777" w:rsidR="00AA2216" w:rsidRDefault="00000000">
            <w:pPr>
              <w:pStyle w:val="TableParagraph"/>
              <w:spacing w:line="219" w:lineRule="exact"/>
              <w:ind w:left="0" w:right="129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3" w:type="dxa"/>
          </w:tcPr>
          <w:p w14:paraId="26D2C865" w14:textId="77777777" w:rsidR="00AA2216" w:rsidRDefault="00AA2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</w:tcPr>
          <w:p w14:paraId="7F5E99E3" w14:textId="77777777" w:rsidR="00AA2216" w:rsidRDefault="00000000">
            <w:pPr>
              <w:pStyle w:val="TableParagraph"/>
              <w:spacing w:line="219" w:lineRule="exact"/>
              <w:ind w:left="231" w:right="180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4" w:type="dxa"/>
          </w:tcPr>
          <w:p w14:paraId="6B429971" w14:textId="77777777" w:rsidR="00AA2216" w:rsidRDefault="00AA2216">
            <w:pPr>
              <w:pStyle w:val="TableParagraph"/>
              <w:ind w:left="0"/>
              <w:rPr>
                <w:sz w:val="18"/>
              </w:rPr>
            </w:pPr>
          </w:p>
        </w:tc>
      </w:tr>
      <w:tr w:rsidR="00AA2216" w14:paraId="5D7CB0E2" w14:textId="77777777">
        <w:trPr>
          <w:trHeight w:val="236"/>
        </w:trPr>
        <w:tc>
          <w:tcPr>
            <w:tcW w:w="3941" w:type="dxa"/>
          </w:tcPr>
          <w:p w14:paraId="6B543589" w14:textId="77777777" w:rsidR="00AA2216" w:rsidRDefault="00000000">
            <w:pPr>
              <w:pStyle w:val="TableParagraph"/>
              <w:spacing w:line="216" w:lineRule="exact"/>
              <w:rPr>
                <w:sz w:val="21"/>
              </w:rPr>
            </w:pPr>
            <w:r>
              <w:rPr>
                <w:w w:val="95"/>
                <w:sz w:val="21"/>
              </w:rPr>
              <w:t>Среднее</w:t>
            </w:r>
            <w:r>
              <w:rPr>
                <w:spacing w:val="6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специальное</w:t>
            </w:r>
          </w:p>
        </w:tc>
        <w:tc>
          <w:tcPr>
            <w:tcW w:w="1714" w:type="dxa"/>
          </w:tcPr>
          <w:p w14:paraId="1896C348" w14:textId="77777777" w:rsidR="00AA2216" w:rsidRDefault="00000000">
            <w:pPr>
              <w:pStyle w:val="TableParagraph"/>
              <w:spacing w:line="204" w:lineRule="exact"/>
              <w:ind w:left="0" w:right="159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0,96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(0,52;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0,77)</w:t>
            </w:r>
          </w:p>
        </w:tc>
        <w:tc>
          <w:tcPr>
            <w:tcW w:w="993" w:type="dxa"/>
          </w:tcPr>
          <w:p w14:paraId="6ACE5408" w14:textId="77777777" w:rsidR="00AA2216" w:rsidRDefault="00AA221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3" w:type="dxa"/>
          </w:tcPr>
          <w:p w14:paraId="087A9D90" w14:textId="77777777" w:rsidR="00AA2216" w:rsidRDefault="00000000">
            <w:pPr>
              <w:pStyle w:val="TableParagraph"/>
              <w:spacing w:line="216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0,66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(0,27;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1,59)</w:t>
            </w:r>
          </w:p>
        </w:tc>
        <w:tc>
          <w:tcPr>
            <w:tcW w:w="994" w:type="dxa"/>
          </w:tcPr>
          <w:p w14:paraId="62FB4B18" w14:textId="77777777" w:rsidR="00AA2216" w:rsidRDefault="00AA2216">
            <w:pPr>
              <w:pStyle w:val="TableParagraph"/>
              <w:ind w:left="0"/>
              <w:rPr>
                <w:sz w:val="16"/>
              </w:rPr>
            </w:pPr>
          </w:p>
        </w:tc>
      </w:tr>
      <w:tr w:rsidR="00AA2216" w14:paraId="7CD4CDD1" w14:textId="77777777">
        <w:trPr>
          <w:trHeight w:val="235"/>
        </w:trPr>
        <w:tc>
          <w:tcPr>
            <w:tcW w:w="3941" w:type="dxa"/>
          </w:tcPr>
          <w:p w14:paraId="139AADCA" w14:textId="77777777" w:rsidR="00AA2216" w:rsidRDefault="00000000">
            <w:pPr>
              <w:pStyle w:val="TableParagraph"/>
              <w:spacing w:line="216" w:lineRule="exact"/>
              <w:rPr>
                <w:sz w:val="21"/>
              </w:rPr>
            </w:pPr>
            <w:r>
              <w:rPr>
                <w:w w:val="95"/>
                <w:sz w:val="21"/>
              </w:rPr>
              <w:t>Неполное</w:t>
            </w:r>
            <w:r>
              <w:rPr>
                <w:spacing w:val="4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высшее</w:t>
            </w:r>
          </w:p>
        </w:tc>
        <w:tc>
          <w:tcPr>
            <w:tcW w:w="1714" w:type="dxa"/>
          </w:tcPr>
          <w:p w14:paraId="3009D023" w14:textId="77777777" w:rsidR="00AA2216" w:rsidRDefault="00000000">
            <w:pPr>
              <w:pStyle w:val="TableParagraph"/>
              <w:spacing w:line="216" w:lineRule="exact"/>
              <w:ind w:left="0" w:right="159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1,05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(0,70;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1,58)</w:t>
            </w:r>
          </w:p>
        </w:tc>
        <w:tc>
          <w:tcPr>
            <w:tcW w:w="993" w:type="dxa"/>
          </w:tcPr>
          <w:p w14:paraId="03829992" w14:textId="77777777" w:rsidR="00AA2216" w:rsidRDefault="00AA221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3" w:type="dxa"/>
          </w:tcPr>
          <w:p w14:paraId="444A3B1F" w14:textId="77777777" w:rsidR="00AA2216" w:rsidRDefault="00000000">
            <w:pPr>
              <w:pStyle w:val="TableParagraph"/>
              <w:spacing w:line="216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0,85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(0,51;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1,43)</w:t>
            </w:r>
          </w:p>
        </w:tc>
        <w:tc>
          <w:tcPr>
            <w:tcW w:w="994" w:type="dxa"/>
          </w:tcPr>
          <w:p w14:paraId="6ECB003B" w14:textId="77777777" w:rsidR="00AA2216" w:rsidRDefault="00AA2216">
            <w:pPr>
              <w:pStyle w:val="TableParagraph"/>
              <w:ind w:left="0"/>
              <w:rPr>
                <w:sz w:val="16"/>
              </w:rPr>
            </w:pPr>
          </w:p>
        </w:tc>
      </w:tr>
      <w:tr w:rsidR="00AA2216" w14:paraId="42820A4C" w14:textId="77777777">
        <w:trPr>
          <w:trHeight w:val="252"/>
        </w:trPr>
        <w:tc>
          <w:tcPr>
            <w:tcW w:w="3941" w:type="dxa"/>
          </w:tcPr>
          <w:p w14:paraId="0AE8CAD5" w14:textId="77777777" w:rsidR="00AA2216" w:rsidRDefault="00000000">
            <w:pPr>
              <w:pStyle w:val="TableParagraph"/>
              <w:spacing w:before="10" w:line="222" w:lineRule="exact"/>
              <w:rPr>
                <w:sz w:val="21"/>
              </w:rPr>
            </w:pPr>
            <w:r>
              <w:rPr>
                <w:sz w:val="21"/>
              </w:rPr>
              <w:t>Высшее</w:t>
            </w:r>
          </w:p>
        </w:tc>
        <w:tc>
          <w:tcPr>
            <w:tcW w:w="1714" w:type="dxa"/>
          </w:tcPr>
          <w:p w14:paraId="1FBA0341" w14:textId="77777777" w:rsidR="00AA2216" w:rsidRDefault="00000000">
            <w:pPr>
              <w:pStyle w:val="TableParagraph"/>
              <w:spacing w:line="219" w:lineRule="exact"/>
              <w:ind w:left="0" w:right="159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1,46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(0,98;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2,17)</w:t>
            </w:r>
          </w:p>
        </w:tc>
        <w:tc>
          <w:tcPr>
            <w:tcW w:w="993" w:type="dxa"/>
          </w:tcPr>
          <w:p w14:paraId="3E1B9F18" w14:textId="77777777" w:rsidR="00AA2216" w:rsidRDefault="00AA2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</w:tcPr>
          <w:p w14:paraId="44B32453" w14:textId="77777777" w:rsidR="00AA2216" w:rsidRDefault="00000000">
            <w:pPr>
              <w:pStyle w:val="TableParagraph"/>
              <w:spacing w:before="10" w:line="222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3"/>
                <w:sz w:val="21"/>
              </w:rPr>
              <w:t>1,20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(0,71;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2,0)</w:t>
            </w:r>
          </w:p>
        </w:tc>
        <w:tc>
          <w:tcPr>
            <w:tcW w:w="994" w:type="dxa"/>
          </w:tcPr>
          <w:p w14:paraId="27855E5E" w14:textId="77777777" w:rsidR="00AA2216" w:rsidRDefault="00AA2216">
            <w:pPr>
              <w:pStyle w:val="TableParagraph"/>
              <w:ind w:left="0"/>
              <w:rPr>
                <w:sz w:val="18"/>
              </w:rPr>
            </w:pPr>
          </w:p>
        </w:tc>
      </w:tr>
      <w:tr w:rsidR="00AA2216" w14:paraId="6430A5DB" w14:textId="77777777">
        <w:trPr>
          <w:trHeight w:val="236"/>
        </w:trPr>
        <w:tc>
          <w:tcPr>
            <w:tcW w:w="3941" w:type="dxa"/>
          </w:tcPr>
          <w:p w14:paraId="11D1F0C3" w14:textId="77777777" w:rsidR="00AA2216" w:rsidRDefault="00000000">
            <w:pPr>
              <w:pStyle w:val="TableParagraph"/>
              <w:spacing w:line="216" w:lineRule="exac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Семейное</w:t>
            </w:r>
            <w:r>
              <w:rPr>
                <w:b/>
                <w:spacing w:val="-7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положение</w:t>
            </w:r>
          </w:p>
        </w:tc>
        <w:tc>
          <w:tcPr>
            <w:tcW w:w="1714" w:type="dxa"/>
          </w:tcPr>
          <w:p w14:paraId="3E0E1293" w14:textId="77777777" w:rsidR="00AA2216" w:rsidRDefault="00AA221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3" w:type="dxa"/>
          </w:tcPr>
          <w:p w14:paraId="3CEB71E9" w14:textId="77777777" w:rsidR="00AA2216" w:rsidRDefault="00000000">
            <w:pPr>
              <w:pStyle w:val="TableParagraph"/>
              <w:spacing w:line="216" w:lineRule="exact"/>
              <w:ind w:left="85" w:right="28"/>
              <w:jc w:val="center"/>
              <w:rPr>
                <w:sz w:val="21"/>
              </w:rPr>
            </w:pPr>
            <w:r>
              <w:rPr>
                <w:sz w:val="21"/>
              </w:rPr>
              <w:t>0,133</w:t>
            </w:r>
          </w:p>
        </w:tc>
        <w:tc>
          <w:tcPr>
            <w:tcW w:w="1843" w:type="dxa"/>
          </w:tcPr>
          <w:p w14:paraId="2F7DCFB0" w14:textId="77777777" w:rsidR="00AA2216" w:rsidRDefault="00AA221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</w:tcPr>
          <w:p w14:paraId="089556D4" w14:textId="77777777" w:rsidR="00AA2216" w:rsidRDefault="00000000">
            <w:pPr>
              <w:pStyle w:val="TableParagraph"/>
              <w:spacing w:line="216" w:lineRule="exact"/>
              <w:ind w:left="175" w:right="151"/>
              <w:jc w:val="center"/>
              <w:rPr>
                <w:sz w:val="21"/>
              </w:rPr>
            </w:pPr>
            <w:r>
              <w:rPr>
                <w:sz w:val="21"/>
              </w:rPr>
              <w:t>0,973</w:t>
            </w:r>
          </w:p>
        </w:tc>
      </w:tr>
      <w:tr w:rsidR="00AA2216" w14:paraId="60DF6C0A" w14:textId="77777777">
        <w:trPr>
          <w:trHeight w:val="236"/>
        </w:trPr>
        <w:tc>
          <w:tcPr>
            <w:tcW w:w="3941" w:type="dxa"/>
          </w:tcPr>
          <w:p w14:paraId="3957AE28" w14:textId="77777777" w:rsidR="00AA2216" w:rsidRDefault="00000000">
            <w:pPr>
              <w:pStyle w:val="TableParagraph"/>
              <w:spacing w:line="216" w:lineRule="exact"/>
              <w:rPr>
                <w:sz w:val="21"/>
              </w:rPr>
            </w:pPr>
            <w:r>
              <w:rPr>
                <w:sz w:val="21"/>
              </w:rPr>
              <w:t>Замужем</w:t>
            </w:r>
          </w:p>
        </w:tc>
        <w:tc>
          <w:tcPr>
            <w:tcW w:w="1714" w:type="dxa"/>
          </w:tcPr>
          <w:p w14:paraId="73C10813" w14:textId="77777777" w:rsidR="00AA2216" w:rsidRDefault="00000000">
            <w:pPr>
              <w:pStyle w:val="TableParagraph"/>
              <w:spacing w:line="216" w:lineRule="exact"/>
              <w:ind w:left="0" w:right="129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3" w:type="dxa"/>
          </w:tcPr>
          <w:p w14:paraId="4F5FAF0C" w14:textId="77777777" w:rsidR="00AA2216" w:rsidRDefault="00AA221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3" w:type="dxa"/>
          </w:tcPr>
          <w:p w14:paraId="24CB39CD" w14:textId="77777777" w:rsidR="00AA2216" w:rsidRDefault="00000000">
            <w:pPr>
              <w:pStyle w:val="TableParagraph"/>
              <w:spacing w:line="216" w:lineRule="exact"/>
              <w:ind w:left="231" w:right="180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4" w:type="dxa"/>
          </w:tcPr>
          <w:p w14:paraId="23752A2B" w14:textId="77777777" w:rsidR="00AA2216" w:rsidRDefault="00AA2216">
            <w:pPr>
              <w:pStyle w:val="TableParagraph"/>
              <w:ind w:left="0"/>
              <w:rPr>
                <w:sz w:val="16"/>
              </w:rPr>
            </w:pPr>
          </w:p>
        </w:tc>
      </w:tr>
      <w:tr w:rsidR="00AA2216" w14:paraId="600B4415" w14:textId="77777777">
        <w:trPr>
          <w:trHeight w:val="236"/>
        </w:trPr>
        <w:tc>
          <w:tcPr>
            <w:tcW w:w="3941" w:type="dxa"/>
          </w:tcPr>
          <w:p w14:paraId="7640B337" w14:textId="77777777" w:rsidR="00AA2216" w:rsidRDefault="00000000">
            <w:pPr>
              <w:pStyle w:val="TableParagraph"/>
              <w:spacing w:line="216" w:lineRule="exact"/>
              <w:rPr>
                <w:sz w:val="21"/>
              </w:rPr>
            </w:pPr>
            <w:r>
              <w:rPr>
                <w:sz w:val="21"/>
              </w:rPr>
              <w:t>Незамужем</w:t>
            </w:r>
          </w:p>
        </w:tc>
        <w:tc>
          <w:tcPr>
            <w:tcW w:w="1714" w:type="dxa"/>
          </w:tcPr>
          <w:p w14:paraId="2B28414A" w14:textId="77777777" w:rsidR="00AA2216" w:rsidRDefault="00000000">
            <w:pPr>
              <w:pStyle w:val="TableParagraph"/>
              <w:spacing w:line="216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1,02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(0,66;1,57)</w:t>
            </w:r>
          </w:p>
        </w:tc>
        <w:tc>
          <w:tcPr>
            <w:tcW w:w="993" w:type="dxa"/>
          </w:tcPr>
          <w:p w14:paraId="425D748C" w14:textId="77777777" w:rsidR="00AA2216" w:rsidRDefault="00AA221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3" w:type="dxa"/>
          </w:tcPr>
          <w:p w14:paraId="164CEF56" w14:textId="77777777" w:rsidR="00AA2216" w:rsidRDefault="00000000">
            <w:pPr>
              <w:pStyle w:val="TableParagraph"/>
              <w:spacing w:line="216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0,94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(0,56;1,58)</w:t>
            </w:r>
          </w:p>
        </w:tc>
        <w:tc>
          <w:tcPr>
            <w:tcW w:w="994" w:type="dxa"/>
          </w:tcPr>
          <w:p w14:paraId="20866CDE" w14:textId="77777777" w:rsidR="00AA2216" w:rsidRDefault="00AA2216">
            <w:pPr>
              <w:pStyle w:val="TableParagraph"/>
              <w:ind w:left="0"/>
              <w:rPr>
                <w:sz w:val="16"/>
              </w:rPr>
            </w:pPr>
          </w:p>
        </w:tc>
      </w:tr>
      <w:tr w:rsidR="00AA2216" w14:paraId="24290046" w14:textId="77777777">
        <w:trPr>
          <w:trHeight w:val="236"/>
        </w:trPr>
        <w:tc>
          <w:tcPr>
            <w:tcW w:w="3941" w:type="dxa"/>
          </w:tcPr>
          <w:p w14:paraId="2B3FC5C1" w14:textId="77777777" w:rsidR="00AA2216" w:rsidRDefault="00000000">
            <w:pPr>
              <w:pStyle w:val="TableParagraph"/>
              <w:spacing w:line="217" w:lineRule="exact"/>
              <w:rPr>
                <w:sz w:val="21"/>
              </w:rPr>
            </w:pPr>
            <w:r>
              <w:rPr>
                <w:sz w:val="21"/>
              </w:rPr>
              <w:t>Разведена</w:t>
            </w:r>
          </w:p>
        </w:tc>
        <w:tc>
          <w:tcPr>
            <w:tcW w:w="1714" w:type="dxa"/>
          </w:tcPr>
          <w:p w14:paraId="489234B6" w14:textId="77777777" w:rsidR="00AA2216" w:rsidRDefault="00000000">
            <w:pPr>
              <w:pStyle w:val="TableParagraph"/>
              <w:spacing w:line="217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1,04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(0,78;1,39)</w:t>
            </w:r>
          </w:p>
        </w:tc>
        <w:tc>
          <w:tcPr>
            <w:tcW w:w="993" w:type="dxa"/>
          </w:tcPr>
          <w:p w14:paraId="2BFCFB6A" w14:textId="77777777" w:rsidR="00AA2216" w:rsidRDefault="00AA221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3" w:type="dxa"/>
          </w:tcPr>
          <w:p w14:paraId="2345EE6C" w14:textId="77777777" w:rsidR="00AA2216" w:rsidRDefault="00000000">
            <w:pPr>
              <w:pStyle w:val="TableParagraph"/>
              <w:spacing w:line="217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0,94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(0,66;1,33)</w:t>
            </w:r>
          </w:p>
        </w:tc>
        <w:tc>
          <w:tcPr>
            <w:tcW w:w="994" w:type="dxa"/>
          </w:tcPr>
          <w:p w14:paraId="4CD861B3" w14:textId="77777777" w:rsidR="00AA2216" w:rsidRDefault="00AA2216">
            <w:pPr>
              <w:pStyle w:val="TableParagraph"/>
              <w:ind w:left="0"/>
              <w:rPr>
                <w:sz w:val="16"/>
              </w:rPr>
            </w:pPr>
          </w:p>
        </w:tc>
      </w:tr>
      <w:tr w:rsidR="00AA2216" w14:paraId="1B68AD1C" w14:textId="77777777">
        <w:trPr>
          <w:trHeight w:val="236"/>
        </w:trPr>
        <w:tc>
          <w:tcPr>
            <w:tcW w:w="3941" w:type="dxa"/>
          </w:tcPr>
          <w:p w14:paraId="53FC34A7" w14:textId="77777777" w:rsidR="00AA2216" w:rsidRDefault="00000000">
            <w:pPr>
              <w:pStyle w:val="TableParagraph"/>
              <w:spacing w:line="216" w:lineRule="exact"/>
              <w:rPr>
                <w:sz w:val="21"/>
              </w:rPr>
            </w:pPr>
            <w:r>
              <w:rPr>
                <w:sz w:val="21"/>
              </w:rPr>
              <w:t>Вдова</w:t>
            </w:r>
          </w:p>
        </w:tc>
        <w:tc>
          <w:tcPr>
            <w:tcW w:w="1714" w:type="dxa"/>
          </w:tcPr>
          <w:p w14:paraId="0D7CBF7D" w14:textId="77777777" w:rsidR="00AA2216" w:rsidRDefault="00000000">
            <w:pPr>
              <w:pStyle w:val="TableParagraph"/>
              <w:spacing w:line="216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1,80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(1,10;2,95)</w:t>
            </w:r>
          </w:p>
        </w:tc>
        <w:tc>
          <w:tcPr>
            <w:tcW w:w="993" w:type="dxa"/>
          </w:tcPr>
          <w:p w14:paraId="05CAE991" w14:textId="77777777" w:rsidR="00AA2216" w:rsidRDefault="00AA221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3" w:type="dxa"/>
          </w:tcPr>
          <w:p w14:paraId="546F1A45" w14:textId="77777777" w:rsidR="00AA2216" w:rsidRDefault="00000000">
            <w:pPr>
              <w:pStyle w:val="TableParagraph"/>
              <w:spacing w:line="216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1,06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(0,59;1,89)</w:t>
            </w:r>
          </w:p>
        </w:tc>
        <w:tc>
          <w:tcPr>
            <w:tcW w:w="994" w:type="dxa"/>
          </w:tcPr>
          <w:p w14:paraId="454FA48E" w14:textId="77777777" w:rsidR="00AA2216" w:rsidRDefault="00AA2216">
            <w:pPr>
              <w:pStyle w:val="TableParagraph"/>
              <w:ind w:left="0"/>
              <w:rPr>
                <w:sz w:val="16"/>
              </w:rPr>
            </w:pPr>
          </w:p>
        </w:tc>
      </w:tr>
      <w:tr w:rsidR="00AA2216" w14:paraId="2C16FEBF" w14:textId="77777777">
        <w:trPr>
          <w:trHeight w:val="220"/>
        </w:trPr>
        <w:tc>
          <w:tcPr>
            <w:tcW w:w="3941" w:type="dxa"/>
          </w:tcPr>
          <w:p w14:paraId="19C5D6A1" w14:textId="77777777" w:rsidR="00AA2216" w:rsidRDefault="00000000">
            <w:pPr>
              <w:pStyle w:val="TableParagraph"/>
              <w:spacing w:line="200" w:lineRule="exac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Цель</w:t>
            </w:r>
            <w:r>
              <w:rPr>
                <w:b/>
                <w:spacing w:val="-8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посещения</w:t>
            </w:r>
            <w:r>
              <w:rPr>
                <w:b/>
                <w:spacing w:val="-10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поликлиники:</w:t>
            </w:r>
          </w:p>
        </w:tc>
        <w:tc>
          <w:tcPr>
            <w:tcW w:w="1714" w:type="dxa"/>
          </w:tcPr>
          <w:p w14:paraId="55C78E97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93" w:type="dxa"/>
          </w:tcPr>
          <w:p w14:paraId="63B62838" w14:textId="77777777" w:rsidR="00AA2216" w:rsidRDefault="00000000">
            <w:pPr>
              <w:pStyle w:val="TableParagraph"/>
              <w:spacing w:line="200" w:lineRule="exact"/>
              <w:ind w:left="85" w:right="28"/>
              <w:jc w:val="center"/>
              <w:rPr>
                <w:sz w:val="21"/>
              </w:rPr>
            </w:pPr>
            <w:r>
              <w:rPr>
                <w:sz w:val="21"/>
              </w:rPr>
              <w:t>0,002</w:t>
            </w:r>
          </w:p>
        </w:tc>
        <w:tc>
          <w:tcPr>
            <w:tcW w:w="1843" w:type="dxa"/>
          </w:tcPr>
          <w:p w14:paraId="5E31E5BA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94" w:type="dxa"/>
          </w:tcPr>
          <w:p w14:paraId="3B46F44D" w14:textId="77777777" w:rsidR="00AA2216" w:rsidRDefault="00000000">
            <w:pPr>
              <w:pStyle w:val="TableParagraph"/>
              <w:spacing w:line="200" w:lineRule="exact"/>
              <w:ind w:left="175" w:right="151"/>
              <w:jc w:val="center"/>
              <w:rPr>
                <w:sz w:val="21"/>
              </w:rPr>
            </w:pPr>
            <w:r>
              <w:rPr>
                <w:sz w:val="21"/>
              </w:rPr>
              <w:t>0,018</w:t>
            </w:r>
          </w:p>
        </w:tc>
      </w:tr>
      <w:tr w:rsidR="00AA2216" w14:paraId="52ACF8DE" w14:textId="77777777">
        <w:trPr>
          <w:trHeight w:val="220"/>
        </w:trPr>
        <w:tc>
          <w:tcPr>
            <w:tcW w:w="3941" w:type="dxa"/>
          </w:tcPr>
          <w:p w14:paraId="0937B7E3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sz w:val="21"/>
              </w:rPr>
              <w:t>На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скрининг</w:t>
            </w:r>
          </w:p>
        </w:tc>
        <w:tc>
          <w:tcPr>
            <w:tcW w:w="1714" w:type="dxa"/>
          </w:tcPr>
          <w:p w14:paraId="3996326B" w14:textId="77777777" w:rsidR="00AA2216" w:rsidRDefault="00000000">
            <w:pPr>
              <w:pStyle w:val="TableParagraph"/>
              <w:spacing w:line="200" w:lineRule="exact"/>
              <w:ind w:left="0" w:right="129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3" w:type="dxa"/>
          </w:tcPr>
          <w:p w14:paraId="5218FA21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234093DD" w14:textId="77777777" w:rsidR="00AA2216" w:rsidRDefault="00000000">
            <w:pPr>
              <w:pStyle w:val="TableParagraph"/>
              <w:spacing w:line="200" w:lineRule="exact"/>
              <w:ind w:left="231" w:right="180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4" w:type="dxa"/>
          </w:tcPr>
          <w:p w14:paraId="7F7550E2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6DDEC40E" w14:textId="77777777">
        <w:trPr>
          <w:trHeight w:val="460"/>
        </w:trPr>
        <w:tc>
          <w:tcPr>
            <w:tcW w:w="3941" w:type="dxa"/>
          </w:tcPr>
          <w:p w14:paraId="50D445C6" w14:textId="77777777" w:rsidR="00AA2216" w:rsidRDefault="00000000">
            <w:pPr>
              <w:pStyle w:val="TableParagraph"/>
              <w:spacing w:line="211" w:lineRule="exact"/>
              <w:rPr>
                <w:sz w:val="21"/>
              </w:rPr>
            </w:pPr>
            <w:r>
              <w:rPr>
                <w:sz w:val="21"/>
              </w:rPr>
              <w:t>Другая</w:t>
            </w:r>
            <w:r>
              <w:rPr>
                <w:spacing w:val="77"/>
                <w:sz w:val="21"/>
              </w:rPr>
              <w:t xml:space="preserve"> </w:t>
            </w:r>
            <w:r>
              <w:rPr>
                <w:sz w:val="21"/>
              </w:rPr>
              <w:t xml:space="preserve">причина  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 xml:space="preserve">(получение  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справки,</w:t>
            </w:r>
          </w:p>
          <w:p w14:paraId="7A8590B2" w14:textId="77777777" w:rsidR="00AA2216" w:rsidRDefault="00000000">
            <w:pPr>
              <w:pStyle w:val="TableParagraph"/>
              <w:spacing w:line="230" w:lineRule="exact"/>
              <w:rPr>
                <w:sz w:val="21"/>
              </w:rPr>
            </w:pPr>
            <w:r>
              <w:rPr>
                <w:w w:val="95"/>
                <w:sz w:val="21"/>
              </w:rPr>
              <w:t>медикаментов,</w:t>
            </w:r>
            <w:r>
              <w:rPr>
                <w:spacing w:val="-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рецепта,</w:t>
            </w:r>
            <w:r>
              <w:rPr>
                <w:spacing w:val="-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к</w:t>
            </w:r>
            <w:r>
              <w:rPr>
                <w:spacing w:val="-8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врачу</w:t>
            </w:r>
            <w:r>
              <w:rPr>
                <w:spacing w:val="1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на</w:t>
            </w:r>
            <w:r>
              <w:rPr>
                <w:spacing w:val="6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прием)</w:t>
            </w:r>
          </w:p>
        </w:tc>
        <w:tc>
          <w:tcPr>
            <w:tcW w:w="1714" w:type="dxa"/>
          </w:tcPr>
          <w:p w14:paraId="710CFFB6" w14:textId="77777777" w:rsidR="00AA2216" w:rsidRDefault="00000000">
            <w:pPr>
              <w:pStyle w:val="TableParagraph"/>
              <w:spacing w:line="219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1,49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(1,16;1,91)</w:t>
            </w:r>
          </w:p>
        </w:tc>
        <w:tc>
          <w:tcPr>
            <w:tcW w:w="993" w:type="dxa"/>
          </w:tcPr>
          <w:p w14:paraId="1ABADD7C" w14:textId="77777777" w:rsidR="00AA2216" w:rsidRDefault="00AA2216">
            <w:pPr>
              <w:pStyle w:val="TableParagraph"/>
              <w:ind w:left="0"/>
            </w:pPr>
          </w:p>
        </w:tc>
        <w:tc>
          <w:tcPr>
            <w:tcW w:w="1843" w:type="dxa"/>
          </w:tcPr>
          <w:p w14:paraId="0DCF94F9" w14:textId="77777777" w:rsidR="00AA2216" w:rsidRDefault="00000000">
            <w:pPr>
              <w:pStyle w:val="TableParagraph"/>
              <w:spacing w:line="219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2,25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(1,64;3,08)</w:t>
            </w:r>
          </w:p>
        </w:tc>
        <w:tc>
          <w:tcPr>
            <w:tcW w:w="994" w:type="dxa"/>
          </w:tcPr>
          <w:p w14:paraId="6F92CD66" w14:textId="77777777" w:rsidR="00AA2216" w:rsidRDefault="00AA2216">
            <w:pPr>
              <w:pStyle w:val="TableParagraph"/>
              <w:ind w:left="0"/>
            </w:pPr>
          </w:p>
        </w:tc>
      </w:tr>
      <w:tr w:rsidR="00AA2216" w14:paraId="41AF9E8B" w14:textId="77777777">
        <w:trPr>
          <w:trHeight w:val="220"/>
        </w:trPr>
        <w:tc>
          <w:tcPr>
            <w:tcW w:w="3941" w:type="dxa"/>
          </w:tcPr>
          <w:p w14:paraId="16142C9F" w14:textId="77777777" w:rsidR="00AA2216" w:rsidRDefault="00000000">
            <w:pPr>
              <w:pStyle w:val="TableParagraph"/>
              <w:spacing w:line="200" w:lineRule="exact"/>
              <w:rPr>
                <w:b/>
                <w:sz w:val="21"/>
              </w:rPr>
            </w:pPr>
            <w:r>
              <w:rPr>
                <w:b/>
                <w:spacing w:val="-7"/>
                <w:sz w:val="21"/>
              </w:rPr>
              <w:t>Приглашение</w:t>
            </w:r>
            <w:r>
              <w:rPr>
                <w:b/>
                <w:spacing w:val="19"/>
                <w:sz w:val="21"/>
              </w:rPr>
              <w:t xml:space="preserve"> </w:t>
            </w:r>
            <w:r>
              <w:rPr>
                <w:b/>
                <w:spacing w:val="-7"/>
                <w:sz w:val="21"/>
              </w:rPr>
              <w:t>на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pacing w:val="-7"/>
                <w:sz w:val="21"/>
              </w:rPr>
              <w:t>скрининг</w:t>
            </w:r>
          </w:p>
        </w:tc>
        <w:tc>
          <w:tcPr>
            <w:tcW w:w="1714" w:type="dxa"/>
          </w:tcPr>
          <w:p w14:paraId="1F009A05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93" w:type="dxa"/>
          </w:tcPr>
          <w:p w14:paraId="75216584" w14:textId="77777777" w:rsidR="00AA2216" w:rsidRDefault="00000000">
            <w:pPr>
              <w:pStyle w:val="TableParagraph"/>
              <w:spacing w:line="200" w:lineRule="exact"/>
              <w:ind w:left="85" w:right="44"/>
              <w:jc w:val="center"/>
              <w:rPr>
                <w:sz w:val="21"/>
              </w:rPr>
            </w:pPr>
            <w:r>
              <w:rPr>
                <w:sz w:val="21"/>
              </w:rPr>
              <w:t>&lt;0,001</w:t>
            </w:r>
          </w:p>
        </w:tc>
        <w:tc>
          <w:tcPr>
            <w:tcW w:w="1843" w:type="dxa"/>
          </w:tcPr>
          <w:p w14:paraId="1D405F88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94" w:type="dxa"/>
          </w:tcPr>
          <w:p w14:paraId="499DB182" w14:textId="77777777" w:rsidR="00AA2216" w:rsidRDefault="00000000">
            <w:pPr>
              <w:pStyle w:val="TableParagraph"/>
              <w:spacing w:line="200" w:lineRule="exact"/>
              <w:ind w:left="183" w:right="151"/>
              <w:jc w:val="center"/>
              <w:rPr>
                <w:sz w:val="21"/>
              </w:rPr>
            </w:pPr>
            <w:r>
              <w:rPr>
                <w:sz w:val="21"/>
              </w:rPr>
              <w:t>&lt;0,001</w:t>
            </w:r>
          </w:p>
        </w:tc>
      </w:tr>
      <w:tr w:rsidR="00AA2216" w14:paraId="6FAD64A5" w14:textId="77777777">
        <w:trPr>
          <w:trHeight w:val="220"/>
        </w:trPr>
        <w:tc>
          <w:tcPr>
            <w:tcW w:w="3941" w:type="dxa"/>
          </w:tcPr>
          <w:p w14:paraId="09621DEE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w w:val="95"/>
                <w:sz w:val="21"/>
              </w:rPr>
              <w:t>По</w:t>
            </w:r>
            <w:r>
              <w:rPr>
                <w:spacing w:val="2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телефону</w:t>
            </w:r>
            <w:r>
              <w:rPr>
                <w:spacing w:val="24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сотрудникамиполиклиники</w:t>
            </w:r>
          </w:p>
        </w:tc>
        <w:tc>
          <w:tcPr>
            <w:tcW w:w="1714" w:type="dxa"/>
          </w:tcPr>
          <w:p w14:paraId="1422E85D" w14:textId="77777777" w:rsidR="00AA2216" w:rsidRDefault="00000000">
            <w:pPr>
              <w:pStyle w:val="TableParagraph"/>
              <w:spacing w:line="200" w:lineRule="exact"/>
              <w:ind w:left="0" w:right="129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3" w:type="dxa"/>
          </w:tcPr>
          <w:p w14:paraId="1A38F468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1604EB3D" w14:textId="77777777" w:rsidR="00AA2216" w:rsidRDefault="00000000">
            <w:pPr>
              <w:pStyle w:val="TableParagraph"/>
              <w:spacing w:line="200" w:lineRule="exact"/>
              <w:ind w:left="231" w:right="180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4" w:type="dxa"/>
          </w:tcPr>
          <w:p w14:paraId="55C13224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6ED4A722" w14:textId="77777777">
        <w:trPr>
          <w:trHeight w:val="444"/>
        </w:trPr>
        <w:tc>
          <w:tcPr>
            <w:tcW w:w="3941" w:type="dxa"/>
          </w:tcPr>
          <w:p w14:paraId="69FAF86A" w14:textId="77777777" w:rsidR="00AA2216" w:rsidRDefault="00000000">
            <w:pPr>
              <w:pStyle w:val="TableParagraph"/>
              <w:tabs>
                <w:tab w:val="left" w:pos="1397"/>
                <w:tab w:val="left" w:pos="2772"/>
                <w:tab w:val="left" w:pos="3251"/>
              </w:tabs>
              <w:spacing w:line="203" w:lineRule="exact"/>
              <w:rPr>
                <w:sz w:val="21"/>
              </w:rPr>
            </w:pPr>
            <w:r>
              <w:rPr>
                <w:sz w:val="21"/>
              </w:rPr>
              <w:t>Посещение</w:t>
            </w:r>
            <w:r>
              <w:rPr>
                <w:sz w:val="21"/>
              </w:rPr>
              <w:tab/>
              <w:t>поликлиники</w:t>
            </w:r>
            <w:r>
              <w:rPr>
                <w:sz w:val="21"/>
              </w:rPr>
              <w:tab/>
              <w:t>по</w:t>
            </w:r>
            <w:r>
              <w:rPr>
                <w:sz w:val="21"/>
              </w:rPr>
              <w:tab/>
              <w:t>другой</w:t>
            </w:r>
          </w:p>
          <w:p w14:paraId="5C18D8B1" w14:textId="77777777" w:rsidR="00AA2216" w:rsidRDefault="00000000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причине</w:t>
            </w:r>
          </w:p>
        </w:tc>
        <w:tc>
          <w:tcPr>
            <w:tcW w:w="1714" w:type="dxa"/>
          </w:tcPr>
          <w:p w14:paraId="403DE481" w14:textId="77777777" w:rsidR="00AA2216" w:rsidRDefault="00AA2216">
            <w:pPr>
              <w:pStyle w:val="TableParagraph"/>
              <w:spacing w:before="6"/>
              <w:ind w:left="0"/>
              <w:rPr>
                <w:sz w:val="17"/>
              </w:rPr>
            </w:pPr>
          </w:p>
          <w:p w14:paraId="2173F96A" w14:textId="77777777" w:rsidR="00AA2216" w:rsidRDefault="00000000">
            <w:pPr>
              <w:pStyle w:val="TableParagraph"/>
              <w:spacing w:before="1" w:line="222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1,71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(0,31;2,24)</w:t>
            </w:r>
          </w:p>
        </w:tc>
        <w:tc>
          <w:tcPr>
            <w:tcW w:w="993" w:type="dxa"/>
          </w:tcPr>
          <w:p w14:paraId="79341519" w14:textId="77777777" w:rsidR="00AA2216" w:rsidRDefault="00AA2216">
            <w:pPr>
              <w:pStyle w:val="TableParagraph"/>
              <w:ind w:left="0"/>
            </w:pPr>
          </w:p>
        </w:tc>
        <w:tc>
          <w:tcPr>
            <w:tcW w:w="1843" w:type="dxa"/>
          </w:tcPr>
          <w:p w14:paraId="5E1A45C2" w14:textId="77777777" w:rsidR="00AA2216" w:rsidRDefault="00AA2216">
            <w:pPr>
              <w:pStyle w:val="TableParagraph"/>
              <w:spacing w:before="6"/>
              <w:ind w:left="0"/>
              <w:rPr>
                <w:sz w:val="17"/>
              </w:rPr>
            </w:pPr>
          </w:p>
          <w:p w14:paraId="30F3100D" w14:textId="77777777" w:rsidR="00AA2216" w:rsidRDefault="00000000">
            <w:pPr>
              <w:pStyle w:val="TableParagraph"/>
              <w:spacing w:before="1" w:line="222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2,63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(1,88;3,70)</w:t>
            </w:r>
          </w:p>
        </w:tc>
        <w:tc>
          <w:tcPr>
            <w:tcW w:w="994" w:type="dxa"/>
          </w:tcPr>
          <w:p w14:paraId="77BB7DC3" w14:textId="77777777" w:rsidR="00AA2216" w:rsidRDefault="00AA2216">
            <w:pPr>
              <w:pStyle w:val="TableParagraph"/>
              <w:ind w:left="0"/>
            </w:pPr>
          </w:p>
        </w:tc>
      </w:tr>
      <w:tr w:rsidR="00AA2216" w14:paraId="39CD4BCE" w14:textId="77777777">
        <w:trPr>
          <w:trHeight w:val="220"/>
        </w:trPr>
        <w:tc>
          <w:tcPr>
            <w:tcW w:w="3941" w:type="dxa"/>
          </w:tcPr>
          <w:p w14:paraId="6F1CC8F2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w w:val="95"/>
                <w:sz w:val="21"/>
              </w:rPr>
              <w:t>Отправлен</w:t>
            </w:r>
            <w:r>
              <w:rPr>
                <w:spacing w:val="-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работодателем</w:t>
            </w:r>
          </w:p>
        </w:tc>
        <w:tc>
          <w:tcPr>
            <w:tcW w:w="1714" w:type="dxa"/>
          </w:tcPr>
          <w:p w14:paraId="3E55E706" w14:textId="77777777" w:rsidR="00AA2216" w:rsidRDefault="00000000">
            <w:pPr>
              <w:pStyle w:val="TableParagraph"/>
              <w:spacing w:line="200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0,79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(0,51;1,23)</w:t>
            </w:r>
          </w:p>
        </w:tc>
        <w:tc>
          <w:tcPr>
            <w:tcW w:w="993" w:type="dxa"/>
          </w:tcPr>
          <w:p w14:paraId="008C9572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2C4DD5BC" w14:textId="77777777" w:rsidR="00AA2216" w:rsidRDefault="00000000">
            <w:pPr>
              <w:pStyle w:val="TableParagraph"/>
              <w:spacing w:line="200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1,94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(1,16;3,24)</w:t>
            </w:r>
          </w:p>
        </w:tc>
        <w:tc>
          <w:tcPr>
            <w:tcW w:w="994" w:type="dxa"/>
          </w:tcPr>
          <w:p w14:paraId="410D644A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</w:tbl>
    <w:p w14:paraId="13E1E2A0" w14:textId="77777777" w:rsidR="00AA2216" w:rsidRDefault="00AA2216">
      <w:pPr>
        <w:rPr>
          <w:sz w:val="14"/>
        </w:rPr>
        <w:sectPr w:rsidR="00AA2216">
          <w:pgSz w:w="11910" w:h="16840"/>
          <w:pgMar w:top="1120" w:right="280" w:bottom="1100" w:left="1440" w:header="0" w:footer="913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1"/>
        <w:gridCol w:w="1714"/>
        <w:gridCol w:w="993"/>
        <w:gridCol w:w="1843"/>
        <w:gridCol w:w="994"/>
      </w:tblGrid>
      <w:tr w:rsidR="00AA2216" w14:paraId="253ADCBD" w14:textId="77777777">
        <w:trPr>
          <w:trHeight w:val="220"/>
        </w:trPr>
        <w:tc>
          <w:tcPr>
            <w:tcW w:w="3941" w:type="dxa"/>
          </w:tcPr>
          <w:p w14:paraId="5BBFBDDC" w14:textId="77777777" w:rsidR="00AA2216" w:rsidRDefault="00000000">
            <w:pPr>
              <w:pStyle w:val="TableParagraph"/>
              <w:spacing w:line="201" w:lineRule="exact"/>
              <w:rPr>
                <w:sz w:val="21"/>
              </w:rPr>
            </w:pPr>
            <w:r>
              <w:rPr>
                <w:w w:val="95"/>
                <w:sz w:val="21"/>
              </w:rPr>
              <w:t>Через</w:t>
            </w:r>
            <w:r>
              <w:rPr>
                <w:spacing w:val="-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СМИ</w:t>
            </w:r>
          </w:p>
        </w:tc>
        <w:tc>
          <w:tcPr>
            <w:tcW w:w="1714" w:type="dxa"/>
          </w:tcPr>
          <w:p w14:paraId="65E3816D" w14:textId="77777777" w:rsidR="00AA2216" w:rsidRDefault="00000000">
            <w:pPr>
              <w:pStyle w:val="TableParagraph"/>
              <w:spacing w:line="201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1,20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(0,65;2,21)</w:t>
            </w:r>
          </w:p>
        </w:tc>
        <w:tc>
          <w:tcPr>
            <w:tcW w:w="993" w:type="dxa"/>
          </w:tcPr>
          <w:p w14:paraId="63E93100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0409B741" w14:textId="77777777" w:rsidR="00AA2216" w:rsidRDefault="00000000">
            <w:pPr>
              <w:pStyle w:val="TableParagraph"/>
              <w:spacing w:line="201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1,29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(0,64;2,60)</w:t>
            </w:r>
          </w:p>
        </w:tc>
        <w:tc>
          <w:tcPr>
            <w:tcW w:w="994" w:type="dxa"/>
          </w:tcPr>
          <w:p w14:paraId="03C7DB75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7E19AF5C" w14:textId="77777777">
        <w:trPr>
          <w:trHeight w:val="220"/>
        </w:trPr>
        <w:tc>
          <w:tcPr>
            <w:tcW w:w="3941" w:type="dxa"/>
          </w:tcPr>
          <w:p w14:paraId="5E331234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w w:val="95"/>
                <w:sz w:val="21"/>
              </w:rPr>
              <w:t>Через</w:t>
            </w:r>
            <w:r>
              <w:rPr>
                <w:spacing w:val="-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друзей/</w:t>
            </w:r>
            <w:r>
              <w:rPr>
                <w:spacing w:val="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родственников/</w:t>
            </w:r>
            <w:r>
              <w:rPr>
                <w:spacing w:val="-1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супруга</w:t>
            </w:r>
          </w:p>
        </w:tc>
        <w:tc>
          <w:tcPr>
            <w:tcW w:w="1714" w:type="dxa"/>
          </w:tcPr>
          <w:p w14:paraId="684E4308" w14:textId="77777777" w:rsidR="00AA2216" w:rsidRDefault="00000000">
            <w:pPr>
              <w:pStyle w:val="TableParagraph"/>
              <w:spacing w:line="200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2,64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(1,42;4.90)</w:t>
            </w:r>
          </w:p>
        </w:tc>
        <w:tc>
          <w:tcPr>
            <w:tcW w:w="993" w:type="dxa"/>
          </w:tcPr>
          <w:p w14:paraId="1D6E8A90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34C66512" w14:textId="77777777" w:rsidR="00AA2216" w:rsidRDefault="00000000">
            <w:pPr>
              <w:pStyle w:val="TableParagraph"/>
              <w:spacing w:line="200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2,09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(1,01;4,30)</w:t>
            </w:r>
          </w:p>
        </w:tc>
        <w:tc>
          <w:tcPr>
            <w:tcW w:w="994" w:type="dxa"/>
          </w:tcPr>
          <w:p w14:paraId="3A202434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4D140692" w14:textId="77777777">
        <w:trPr>
          <w:trHeight w:val="220"/>
        </w:trPr>
        <w:tc>
          <w:tcPr>
            <w:tcW w:w="3941" w:type="dxa"/>
          </w:tcPr>
          <w:p w14:paraId="3A695FC6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sz w:val="21"/>
              </w:rPr>
              <w:t>Самостоятельно</w:t>
            </w:r>
          </w:p>
        </w:tc>
        <w:tc>
          <w:tcPr>
            <w:tcW w:w="1714" w:type="dxa"/>
          </w:tcPr>
          <w:p w14:paraId="778BF270" w14:textId="77777777" w:rsidR="00AA2216" w:rsidRDefault="00000000">
            <w:pPr>
              <w:pStyle w:val="TableParagraph"/>
              <w:spacing w:line="200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4,54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(2,57;7,98)</w:t>
            </w:r>
          </w:p>
        </w:tc>
        <w:tc>
          <w:tcPr>
            <w:tcW w:w="993" w:type="dxa"/>
          </w:tcPr>
          <w:p w14:paraId="4EE0A5C7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1B449D22" w14:textId="77777777" w:rsidR="00AA2216" w:rsidRDefault="00000000">
            <w:pPr>
              <w:pStyle w:val="TableParagraph"/>
              <w:spacing w:line="200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1,72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(0,92;3,20)</w:t>
            </w:r>
          </w:p>
        </w:tc>
        <w:tc>
          <w:tcPr>
            <w:tcW w:w="994" w:type="dxa"/>
          </w:tcPr>
          <w:p w14:paraId="324CF306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5627A82B" w14:textId="77777777">
        <w:trPr>
          <w:trHeight w:val="443"/>
        </w:trPr>
        <w:tc>
          <w:tcPr>
            <w:tcW w:w="3941" w:type="dxa"/>
          </w:tcPr>
          <w:p w14:paraId="144CDD44" w14:textId="77777777" w:rsidR="00AA2216" w:rsidRDefault="00000000">
            <w:pPr>
              <w:pStyle w:val="TableParagraph"/>
              <w:tabs>
                <w:tab w:val="left" w:pos="982"/>
                <w:tab w:val="left" w:pos="1286"/>
                <w:tab w:val="left" w:pos="2470"/>
                <w:tab w:val="left" w:pos="3637"/>
              </w:tabs>
              <w:spacing w:line="203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Знания</w:t>
            </w:r>
            <w:r>
              <w:rPr>
                <w:b/>
                <w:sz w:val="21"/>
              </w:rPr>
              <w:tab/>
              <w:t>о</w:t>
            </w:r>
            <w:r>
              <w:rPr>
                <w:b/>
                <w:sz w:val="21"/>
              </w:rPr>
              <w:tab/>
              <w:t>программе</w:t>
            </w:r>
            <w:r>
              <w:rPr>
                <w:b/>
                <w:sz w:val="21"/>
              </w:rPr>
              <w:tab/>
              <w:t>скрининга</w:t>
            </w:r>
            <w:r>
              <w:rPr>
                <w:b/>
                <w:sz w:val="21"/>
              </w:rPr>
              <w:tab/>
              <w:t>до</w:t>
            </w:r>
          </w:p>
          <w:p w14:paraId="63D14574" w14:textId="77777777" w:rsidR="00AA2216" w:rsidRDefault="00000000">
            <w:pPr>
              <w:pStyle w:val="TableParagraph"/>
              <w:spacing w:line="221" w:lineRule="exac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прохождения</w:t>
            </w:r>
            <w:r>
              <w:rPr>
                <w:b/>
                <w:spacing w:val="1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теста</w:t>
            </w:r>
          </w:p>
        </w:tc>
        <w:tc>
          <w:tcPr>
            <w:tcW w:w="1714" w:type="dxa"/>
          </w:tcPr>
          <w:p w14:paraId="6E62657B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14:paraId="4FDC0091" w14:textId="77777777" w:rsidR="00AA2216" w:rsidRDefault="00000000">
            <w:pPr>
              <w:pStyle w:val="TableParagraph"/>
              <w:spacing w:line="203" w:lineRule="exact"/>
              <w:ind w:left="85" w:right="44"/>
              <w:jc w:val="center"/>
              <w:rPr>
                <w:sz w:val="21"/>
              </w:rPr>
            </w:pPr>
            <w:r>
              <w:rPr>
                <w:sz w:val="21"/>
              </w:rPr>
              <w:t>&lt;0,001</w:t>
            </w:r>
          </w:p>
        </w:tc>
        <w:tc>
          <w:tcPr>
            <w:tcW w:w="1843" w:type="dxa"/>
          </w:tcPr>
          <w:p w14:paraId="460E8F45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14:paraId="379B26AE" w14:textId="77777777" w:rsidR="00AA2216" w:rsidRDefault="00000000">
            <w:pPr>
              <w:pStyle w:val="TableParagraph"/>
              <w:spacing w:line="203" w:lineRule="exact"/>
              <w:ind w:left="175" w:right="151"/>
              <w:jc w:val="center"/>
              <w:rPr>
                <w:sz w:val="21"/>
              </w:rPr>
            </w:pPr>
            <w:r>
              <w:rPr>
                <w:sz w:val="21"/>
              </w:rPr>
              <w:t>0,020</w:t>
            </w:r>
          </w:p>
        </w:tc>
      </w:tr>
      <w:tr w:rsidR="00AA2216" w14:paraId="3F02B598" w14:textId="77777777">
        <w:trPr>
          <w:trHeight w:val="236"/>
        </w:trPr>
        <w:tc>
          <w:tcPr>
            <w:tcW w:w="3941" w:type="dxa"/>
          </w:tcPr>
          <w:p w14:paraId="4A6B53FC" w14:textId="77777777" w:rsidR="00AA2216" w:rsidRDefault="00000000">
            <w:pPr>
              <w:pStyle w:val="TableParagraph"/>
              <w:spacing w:line="216" w:lineRule="exact"/>
              <w:rPr>
                <w:sz w:val="21"/>
              </w:rPr>
            </w:pPr>
            <w:r>
              <w:rPr>
                <w:w w:val="95"/>
                <w:sz w:val="21"/>
              </w:rPr>
              <w:t>Почти</w:t>
            </w:r>
            <w:r>
              <w:rPr>
                <w:spacing w:val="-4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ничего</w:t>
            </w:r>
          </w:p>
        </w:tc>
        <w:tc>
          <w:tcPr>
            <w:tcW w:w="1714" w:type="dxa"/>
          </w:tcPr>
          <w:p w14:paraId="1281C6A3" w14:textId="77777777" w:rsidR="00AA2216" w:rsidRDefault="00000000">
            <w:pPr>
              <w:pStyle w:val="TableParagraph"/>
              <w:spacing w:line="216" w:lineRule="exact"/>
              <w:ind w:left="0" w:right="239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3,73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(2,7;5,35)</w:t>
            </w:r>
          </w:p>
        </w:tc>
        <w:tc>
          <w:tcPr>
            <w:tcW w:w="993" w:type="dxa"/>
          </w:tcPr>
          <w:p w14:paraId="17AE17C2" w14:textId="77777777" w:rsidR="00AA2216" w:rsidRDefault="00AA221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3" w:type="dxa"/>
          </w:tcPr>
          <w:p w14:paraId="0CD23E54" w14:textId="77777777" w:rsidR="00AA2216" w:rsidRDefault="00000000">
            <w:pPr>
              <w:pStyle w:val="TableParagraph"/>
              <w:spacing w:line="216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3,11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(2,64;4,88)</w:t>
            </w:r>
          </w:p>
        </w:tc>
        <w:tc>
          <w:tcPr>
            <w:tcW w:w="994" w:type="dxa"/>
          </w:tcPr>
          <w:p w14:paraId="78ADCF9D" w14:textId="77777777" w:rsidR="00AA2216" w:rsidRDefault="00AA2216">
            <w:pPr>
              <w:pStyle w:val="TableParagraph"/>
              <w:ind w:left="0"/>
              <w:rPr>
                <w:sz w:val="16"/>
              </w:rPr>
            </w:pPr>
          </w:p>
        </w:tc>
      </w:tr>
      <w:tr w:rsidR="00AA2216" w14:paraId="61798188" w14:textId="77777777">
        <w:trPr>
          <w:trHeight w:val="252"/>
        </w:trPr>
        <w:tc>
          <w:tcPr>
            <w:tcW w:w="3941" w:type="dxa"/>
          </w:tcPr>
          <w:p w14:paraId="65FD4FEC" w14:textId="77777777" w:rsidR="00AA2216" w:rsidRDefault="00000000">
            <w:pPr>
              <w:pStyle w:val="TableParagraph"/>
              <w:spacing w:line="220" w:lineRule="exact"/>
              <w:rPr>
                <w:sz w:val="21"/>
              </w:rPr>
            </w:pPr>
            <w:r>
              <w:rPr>
                <w:w w:val="95"/>
                <w:sz w:val="21"/>
              </w:rPr>
              <w:t>Общая информация</w:t>
            </w:r>
          </w:p>
        </w:tc>
        <w:tc>
          <w:tcPr>
            <w:tcW w:w="1714" w:type="dxa"/>
          </w:tcPr>
          <w:p w14:paraId="41F00A6B" w14:textId="77777777" w:rsidR="00AA2216" w:rsidRDefault="00000000">
            <w:pPr>
              <w:pStyle w:val="TableParagraph"/>
              <w:spacing w:line="232" w:lineRule="exact"/>
              <w:ind w:left="327"/>
              <w:rPr>
                <w:sz w:val="21"/>
              </w:rPr>
            </w:pPr>
            <w:r>
              <w:rPr>
                <w:spacing w:val="-4"/>
                <w:sz w:val="21"/>
              </w:rPr>
              <w:t>1,81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(1,3;2,5)</w:t>
            </w:r>
          </w:p>
        </w:tc>
        <w:tc>
          <w:tcPr>
            <w:tcW w:w="993" w:type="dxa"/>
          </w:tcPr>
          <w:p w14:paraId="30CC841D" w14:textId="77777777" w:rsidR="00AA2216" w:rsidRDefault="00AA2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</w:tcPr>
          <w:p w14:paraId="30F50CD3" w14:textId="77777777" w:rsidR="00AA2216" w:rsidRDefault="00000000">
            <w:pPr>
              <w:pStyle w:val="TableParagraph"/>
              <w:spacing w:line="232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1,69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(0,97;3,26)</w:t>
            </w:r>
          </w:p>
        </w:tc>
        <w:tc>
          <w:tcPr>
            <w:tcW w:w="994" w:type="dxa"/>
          </w:tcPr>
          <w:p w14:paraId="43F9CEA6" w14:textId="77777777" w:rsidR="00AA2216" w:rsidRDefault="00AA2216">
            <w:pPr>
              <w:pStyle w:val="TableParagraph"/>
              <w:ind w:left="0"/>
              <w:rPr>
                <w:sz w:val="18"/>
              </w:rPr>
            </w:pPr>
          </w:p>
        </w:tc>
      </w:tr>
      <w:tr w:rsidR="00AA2216" w14:paraId="143ACDBE" w14:textId="77777777">
        <w:trPr>
          <w:trHeight w:val="236"/>
        </w:trPr>
        <w:tc>
          <w:tcPr>
            <w:tcW w:w="3941" w:type="dxa"/>
          </w:tcPr>
          <w:p w14:paraId="0D6B2656" w14:textId="77777777" w:rsidR="00AA2216" w:rsidRDefault="00000000">
            <w:pPr>
              <w:pStyle w:val="TableParagraph"/>
              <w:spacing w:line="204" w:lineRule="exact"/>
              <w:rPr>
                <w:sz w:val="21"/>
              </w:rPr>
            </w:pPr>
            <w:r>
              <w:rPr>
                <w:w w:val="95"/>
                <w:sz w:val="21"/>
              </w:rPr>
              <w:t>Почти</w:t>
            </w:r>
            <w:r>
              <w:rPr>
                <w:spacing w:val="-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все</w:t>
            </w:r>
          </w:p>
        </w:tc>
        <w:tc>
          <w:tcPr>
            <w:tcW w:w="1714" w:type="dxa"/>
          </w:tcPr>
          <w:p w14:paraId="62AA623E" w14:textId="77777777" w:rsidR="00AA2216" w:rsidRDefault="00000000">
            <w:pPr>
              <w:pStyle w:val="TableParagraph"/>
              <w:spacing w:line="216" w:lineRule="exact"/>
              <w:ind w:left="0" w:right="129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3" w:type="dxa"/>
          </w:tcPr>
          <w:p w14:paraId="3D87DCC9" w14:textId="77777777" w:rsidR="00AA2216" w:rsidRDefault="00AA221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3" w:type="dxa"/>
          </w:tcPr>
          <w:p w14:paraId="202DD2F4" w14:textId="77777777" w:rsidR="00AA2216" w:rsidRDefault="00000000">
            <w:pPr>
              <w:pStyle w:val="TableParagraph"/>
              <w:spacing w:line="216" w:lineRule="exact"/>
              <w:ind w:left="231" w:right="180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4" w:type="dxa"/>
          </w:tcPr>
          <w:p w14:paraId="19029C81" w14:textId="77777777" w:rsidR="00AA2216" w:rsidRDefault="00AA2216">
            <w:pPr>
              <w:pStyle w:val="TableParagraph"/>
              <w:ind w:left="0"/>
              <w:rPr>
                <w:sz w:val="16"/>
              </w:rPr>
            </w:pPr>
          </w:p>
        </w:tc>
      </w:tr>
      <w:tr w:rsidR="00AA2216" w14:paraId="20A9CE7A" w14:textId="77777777">
        <w:trPr>
          <w:trHeight w:val="444"/>
        </w:trPr>
        <w:tc>
          <w:tcPr>
            <w:tcW w:w="3941" w:type="dxa"/>
          </w:tcPr>
          <w:p w14:paraId="2EF3B370" w14:textId="77777777" w:rsidR="00AA2216" w:rsidRDefault="00000000">
            <w:pPr>
              <w:pStyle w:val="TableParagraph"/>
              <w:spacing w:line="203" w:lineRule="exac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Знания</w:t>
            </w:r>
            <w:r>
              <w:rPr>
                <w:b/>
                <w:spacing w:val="20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о</w:t>
            </w:r>
            <w:r>
              <w:rPr>
                <w:b/>
                <w:spacing w:val="13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маммографии/Пап-тесте</w:t>
            </w:r>
            <w:r>
              <w:rPr>
                <w:b/>
                <w:spacing w:val="24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до</w:t>
            </w:r>
            <w:r>
              <w:rPr>
                <w:b/>
                <w:spacing w:val="-5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его</w:t>
            </w:r>
          </w:p>
          <w:p w14:paraId="5637991E" w14:textId="77777777" w:rsidR="00AA2216" w:rsidRDefault="00000000">
            <w:pPr>
              <w:pStyle w:val="TableParagraph"/>
              <w:spacing w:line="222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прохождения</w:t>
            </w:r>
          </w:p>
        </w:tc>
        <w:tc>
          <w:tcPr>
            <w:tcW w:w="1714" w:type="dxa"/>
          </w:tcPr>
          <w:p w14:paraId="2DF9EE0A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14:paraId="682DBCD0" w14:textId="77777777" w:rsidR="00AA2216" w:rsidRDefault="00000000">
            <w:pPr>
              <w:pStyle w:val="TableParagraph"/>
              <w:spacing w:line="203" w:lineRule="exact"/>
              <w:ind w:left="85" w:right="44"/>
              <w:jc w:val="center"/>
              <w:rPr>
                <w:sz w:val="21"/>
              </w:rPr>
            </w:pPr>
            <w:r>
              <w:rPr>
                <w:sz w:val="21"/>
              </w:rPr>
              <w:t>&lt;0,001</w:t>
            </w:r>
          </w:p>
        </w:tc>
        <w:tc>
          <w:tcPr>
            <w:tcW w:w="1843" w:type="dxa"/>
          </w:tcPr>
          <w:p w14:paraId="3DB166D5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14:paraId="59C2C91A" w14:textId="77777777" w:rsidR="00AA2216" w:rsidRDefault="00000000">
            <w:pPr>
              <w:pStyle w:val="TableParagraph"/>
              <w:spacing w:line="203" w:lineRule="exact"/>
              <w:ind w:left="175" w:right="151"/>
              <w:jc w:val="center"/>
              <w:rPr>
                <w:sz w:val="21"/>
              </w:rPr>
            </w:pPr>
            <w:r>
              <w:rPr>
                <w:sz w:val="21"/>
              </w:rPr>
              <w:t>0,005</w:t>
            </w:r>
          </w:p>
        </w:tc>
      </w:tr>
      <w:tr w:rsidR="00AA2216" w14:paraId="54D59861" w14:textId="77777777">
        <w:trPr>
          <w:trHeight w:val="220"/>
        </w:trPr>
        <w:tc>
          <w:tcPr>
            <w:tcW w:w="3941" w:type="dxa"/>
          </w:tcPr>
          <w:p w14:paraId="2D62E49B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w w:val="95"/>
                <w:sz w:val="21"/>
              </w:rPr>
              <w:t>Почти</w:t>
            </w:r>
            <w:r>
              <w:rPr>
                <w:spacing w:val="-4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ничего</w:t>
            </w:r>
          </w:p>
        </w:tc>
        <w:tc>
          <w:tcPr>
            <w:tcW w:w="1714" w:type="dxa"/>
          </w:tcPr>
          <w:p w14:paraId="45E8D052" w14:textId="77777777" w:rsidR="00AA2216" w:rsidRDefault="00000000">
            <w:pPr>
              <w:pStyle w:val="TableParagraph"/>
              <w:spacing w:line="200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2,83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(1,97;4,02)</w:t>
            </w:r>
          </w:p>
        </w:tc>
        <w:tc>
          <w:tcPr>
            <w:tcW w:w="993" w:type="dxa"/>
          </w:tcPr>
          <w:p w14:paraId="0F8CB49B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23F9577B" w14:textId="77777777" w:rsidR="00AA2216" w:rsidRDefault="00000000">
            <w:pPr>
              <w:pStyle w:val="TableParagraph"/>
              <w:spacing w:line="200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1,92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(0,8;3,72)</w:t>
            </w:r>
          </w:p>
        </w:tc>
        <w:tc>
          <w:tcPr>
            <w:tcW w:w="994" w:type="dxa"/>
          </w:tcPr>
          <w:p w14:paraId="2F9DD3DD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6C4E0478" w14:textId="77777777">
        <w:trPr>
          <w:trHeight w:val="220"/>
        </w:trPr>
        <w:tc>
          <w:tcPr>
            <w:tcW w:w="3941" w:type="dxa"/>
          </w:tcPr>
          <w:p w14:paraId="2143ABF0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w w:val="95"/>
                <w:sz w:val="21"/>
              </w:rPr>
              <w:t>Общая информация</w:t>
            </w:r>
          </w:p>
        </w:tc>
        <w:tc>
          <w:tcPr>
            <w:tcW w:w="1714" w:type="dxa"/>
          </w:tcPr>
          <w:p w14:paraId="3C27E2D7" w14:textId="77777777" w:rsidR="00AA2216" w:rsidRDefault="00000000">
            <w:pPr>
              <w:pStyle w:val="TableParagraph"/>
              <w:spacing w:line="200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1,22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(0,87;1,66)</w:t>
            </w:r>
          </w:p>
        </w:tc>
        <w:tc>
          <w:tcPr>
            <w:tcW w:w="993" w:type="dxa"/>
          </w:tcPr>
          <w:p w14:paraId="613624F9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7535609C" w14:textId="77777777" w:rsidR="00AA2216" w:rsidRDefault="00000000">
            <w:pPr>
              <w:pStyle w:val="TableParagraph"/>
              <w:spacing w:line="200" w:lineRule="exact"/>
              <w:ind w:left="210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0,84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(0,44;1,24)</w:t>
            </w:r>
          </w:p>
        </w:tc>
        <w:tc>
          <w:tcPr>
            <w:tcW w:w="994" w:type="dxa"/>
          </w:tcPr>
          <w:p w14:paraId="1BC8400D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10F7E05E" w14:textId="77777777">
        <w:trPr>
          <w:trHeight w:val="220"/>
        </w:trPr>
        <w:tc>
          <w:tcPr>
            <w:tcW w:w="3941" w:type="dxa"/>
          </w:tcPr>
          <w:p w14:paraId="080E4FF5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w w:val="95"/>
                <w:sz w:val="21"/>
              </w:rPr>
              <w:t>Почти</w:t>
            </w:r>
            <w:r>
              <w:rPr>
                <w:spacing w:val="-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все</w:t>
            </w:r>
          </w:p>
        </w:tc>
        <w:tc>
          <w:tcPr>
            <w:tcW w:w="1714" w:type="dxa"/>
          </w:tcPr>
          <w:p w14:paraId="281E0DE5" w14:textId="77777777" w:rsidR="00AA2216" w:rsidRDefault="00000000">
            <w:pPr>
              <w:pStyle w:val="TableParagraph"/>
              <w:spacing w:line="200" w:lineRule="exact"/>
              <w:ind w:left="0" w:right="129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3" w:type="dxa"/>
          </w:tcPr>
          <w:p w14:paraId="2407E442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5DCC7830" w14:textId="77777777" w:rsidR="00AA2216" w:rsidRDefault="00000000">
            <w:pPr>
              <w:pStyle w:val="TableParagraph"/>
              <w:spacing w:line="200" w:lineRule="exact"/>
              <w:ind w:left="231" w:right="180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4" w:type="dxa"/>
          </w:tcPr>
          <w:p w14:paraId="082BBCD5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7B48D228" w14:textId="77777777">
        <w:trPr>
          <w:trHeight w:val="220"/>
        </w:trPr>
        <w:tc>
          <w:tcPr>
            <w:tcW w:w="3941" w:type="dxa"/>
          </w:tcPr>
          <w:p w14:paraId="10673757" w14:textId="77777777" w:rsidR="00AA2216" w:rsidRDefault="00000000">
            <w:pPr>
              <w:pStyle w:val="TableParagraph"/>
              <w:spacing w:line="201" w:lineRule="exact"/>
              <w:rPr>
                <w:b/>
                <w:sz w:val="21"/>
              </w:rPr>
            </w:pPr>
            <w:r>
              <w:rPr>
                <w:b/>
                <w:spacing w:val="-2"/>
                <w:w w:val="95"/>
                <w:sz w:val="21"/>
              </w:rPr>
              <w:t>Источники</w:t>
            </w:r>
            <w:r>
              <w:rPr>
                <w:b/>
                <w:spacing w:val="22"/>
                <w:w w:val="95"/>
                <w:sz w:val="21"/>
              </w:rPr>
              <w:t xml:space="preserve"> </w:t>
            </w:r>
            <w:r>
              <w:rPr>
                <w:b/>
                <w:spacing w:val="-2"/>
                <w:w w:val="95"/>
                <w:sz w:val="21"/>
              </w:rPr>
              <w:t>знаний</w:t>
            </w:r>
            <w:r>
              <w:rPr>
                <w:b/>
                <w:spacing w:val="7"/>
                <w:w w:val="95"/>
                <w:sz w:val="21"/>
              </w:rPr>
              <w:t xml:space="preserve"> </w:t>
            </w:r>
            <w:r>
              <w:rPr>
                <w:b/>
                <w:spacing w:val="-1"/>
                <w:w w:val="95"/>
                <w:sz w:val="21"/>
              </w:rPr>
              <w:t>о</w:t>
            </w:r>
            <w:r>
              <w:rPr>
                <w:b/>
                <w:spacing w:val="-10"/>
                <w:w w:val="95"/>
                <w:sz w:val="21"/>
              </w:rPr>
              <w:t xml:space="preserve"> </w:t>
            </w:r>
            <w:r>
              <w:rPr>
                <w:b/>
                <w:spacing w:val="-1"/>
                <w:w w:val="95"/>
                <w:sz w:val="21"/>
              </w:rPr>
              <w:t>скрининге</w:t>
            </w:r>
          </w:p>
        </w:tc>
        <w:tc>
          <w:tcPr>
            <w:tcW w:w="1714" w:type="dxa"/>
          </w:tcPr>
          <w:p w14:paraId="62C2B921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93" w:type="dxa"/>
          </w:tcPr>
          <w:p w14:paraId="63450D7D" w14:textId="77777777" w:rsidR="00AA2216" w:rsidRDefault="00000000">
            <w:pPr>
              <w:pStyle w:val="TableParagraph"/>
              <w:spacing w:line="201" w:lineRule="exact"/>
              <w:ind w:left="85" w:right="44"/>
              <w:jc w:val="center"/>
              <w:rPr>
                <w:sz w:val="21"/>
              </w:rPr>
            </w:pPr>
            <w:r>
              <w:rPr>
                <w:sz w:val="21"/>
              </w:rPr>
              <w:t>&lt;0,001</w:t>
            </w:r>
          </w:p>
        </w:tc>
        <w:tc>
          <w:tcPr>
            <w:tcW w:w="1843" w:type="dxa"/>
          </w:tcPr>
          <w:p w14:paraId="6B2360D4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94" w:type="dxa"/>
          </w:tcPr>
          <w:p w14:paraId="47469ED9" w14:textId="77777777" w:rsidR="00AA2216" w:rsidRDefault="00000000">
            <w:pPr>
              <w:pStyle w:val="TableParagraph"/>
              <w:spacing w:line="201" w:lineRule="exact"/>
              <w:ind w:left="175" w:right="151"/>
              <w:jc w:val="center"/>
              <w:rPr>
                <w:sz w:val="21"/>
              </w:rPr>
            </w:pPr>
            <w:r>
              <w:rPr>
                <w:sz w:val="21"/>
              </w:rPr>
              <w:t>0,560</w:t>
            </w:r>
          </w:p>
        </w:tc>
      </w:tr>
      <w:tr w:rsidR="00AA2216" w14:paraId="077B9B5E" w14:textId="77777777">
        <w:trPr>
          <w:trHeight w:val="220"/>
        </w:trPr>
        <w:tc>
          <w:tcPr>
            <w:tcW w:w="3941" w:type="dxa"/>
          </w:tcPr>
          <w:p w14:paraId="33B334E1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sz w:val="21"/>
              </w:rPr>
              <w:t>Медработники</w:t>
            </w:r>
          </w:p>
        </w:tc>
        <w:tc>
          <w:tcPr>
            <w:tcW w:w="1714" w:type="dxa"/>
          </w:tcPr>
          <w:p w14:paraId="7D006863" w14:textId="77777777" w:rsidR="00AA2216" w:rsidRDefault="00000000">
            <w:pPr>
              <w:pStyle w:val="TableParagraph"/>
              <w:spacing w:line="200" w:lineRule="exact"/>
              <w:ind w:left="0" w:right="129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3" w:type="dxa"/>
          </w:tcPr>
          <w:p w14:paraId="13B19734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1F025579" w14:textId="77777777" w:rsidR="00AA2216" w:rsidRDefault="00000000">
            <w:pPr>
              <w:pStyle w:val="TableParagraph"/>
              <w:spacing w:line="200" w:lineRule="exact"/>
              <w:ind w:left="231" w:right="180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4" w:type="dxa"/>
          </w:tcPr>
          <w:p w14:paraId="3795C38C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6ABB9B0D" w14:textId="77777777">
        <w:trPr>
          <w:trHeight w:val="220"/>
        </w:trPr>
        <w:tc>
          <w:tcPr>
            <w:tcW w:w="3941" w:type="dxa"/>
          </w:tcPr>
          <w:p w14:paraId="2C041FE5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sz w:val="21"/>
              </w:rPr>
              <w:t>Друзья/родственники/супруг</w:t>
            </w:r>
          </w:p>
        </w:tc>
        <w:tc>
          <w:tcPr>
            <w:tcW w:w="1714" w:type="dxa"/>
          </w:tcPr>
          <w:p w14:paraId="35485741" w14:textId="77777777" w:rsidR="00AA2216" w:rsidRDefault="00000000">
            <w:pPr>
              <w:pStyle w:val="TableParagraph"/>
              <w:spacing w:line="200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1,58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(1,02;2,46)</w:t>
            </w:r>
          </w:p>
        </w:tc>
        <w:tc>
          <w:tcPr>
            <w:tcW w:w="993" w:type="dxa"/>
          </w:tcPr>
          <w:p w14:paraId="334821E5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71491A64" w14:textId="77777777" w:rsidR="00AA2216" w:rsidRDefault="00000000">
            <w:pPr>
              <w:pStyle w:val="TableParagraph"/>
              <w:spacing w:line="200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1,55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(0,91;2,65)</w:t>
            </w:r>
          </w:p>
        </w:tc>
        <w:tc>
          <w:tcPr>
            <w:tcW w:w="994" w:type="dxa"/>
          </w:tcPr>
          <w:p w14:paraId="1C86641E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7790523F" w14:textId="77777777">
        <w:trPr>
          <w:trHeight w:val="220"/>
        </w:trPr>
        <w:tc>
          <w:tcPr>
            <w:tcW w:w="3941" w:type="dxa"/>
          </w:tcPr>
          <w:p w14:paraId="3A383EDB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sz w:val="21"/>
              </w:rPr>
              <w:t>Интернет</w:t>
            </w:r>
          </w:p>
        </w:tc>
        <w:tc>
          <w:tcPr>
            <w:tcW w:w="1714" w:type="dxa"/>
          </w:tcPr>
          <w:p w14:paraId="1AD01813" w14:textId="77777777" w:rsidR="00AA2216" w:rsidRDefault="00000000">
            <w:pPr>
              <w:pStyle w:val="TableParagraph"/>
              <w:spacing w:line="200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0,72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(0,49;1,06)</w:t>
            </w:r>
          </w:p>
        </w:tc>
        <w:tc>
          <w:tcPr>
            <w:tcW w:w="993" w:type="dxa"/>
          </w:tcPr>
          <w:p w14:paraId="3C385370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57E5D4EA" w14:textId="77777777" w:rsidR="00AA2216" w:rsidRDefault="00000000">
            <w:pPr>
              <w:pStyle w:val="TableParagraph"/>
              <w:spacing w:line="200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1,16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(0,72;1,87)</w:t>
            </w:r>
          </w:p>
        </w:tc>
        <w:tc>
          <w:tcPr>
            <w:tcW w:w="994" w:type="dxa"/>
          </w:tcPr>
          <w:p w14:paraId="2725FE0F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7AFC2BCC" w14:textId="77777777">
        <w:trPr>
          <w:trHeight w:val="220"/>
        </w:trPr>
        <w:tc>
          <w:tcPr>
            <w:tcW w:w="3941" w:type="dxa"/>
          </w:tcPr>
          <w:p w14:paraId="76B0420E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sz w:val="21"/>
              </w:rPr>
              <w:t>Брошюры</w:t>
            </w:r>
          </w:p>
        </w:tc>
        <w:tc>
          <w:tcPr>
            <w:tcW w:w="1714" w:type="dxa"/>
          </w:tcPr>
          <w:p w14:paraId="62E30700" w14:textId="77777777" w:rsidR="00AA2216" w:rsidRDefault="00000000">
            <w:pPr>
              <w:pStyle w:val="TableParagraph"/>
              <w:spacing w:line="200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1,41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(0,92;2,15)</w:t>
            </w:r>
          </w:p>
        </w:tc>
        <w:tc>
          <w:tcPr>
            <w:tcW w:w="993" w:type="dxa"/>
          </w:tcPr>
          <w:p w14:paraId="3A9064D7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50795DC7" w14:textId="77777777" w:rsidR="00AA2216" w:rsidRDefault="00000000">
            <w:pPr>
              <w:pStyle w:val="TableParagraph"/>
              <w:spacing w:line="200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0,96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(0,59;1,56)</w:t>
            </w:r>
          </w:p>
        </w:tc>
        <w:tc>
          <w:tcPr>
            <w:tcW w:w="994" w:type="dxa"/>
          </w:tcPr>
          <w:p w14:paraId="5B0F74AE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5E9FF0F8" w14:textId="77777777">
        <w:trPr>
          <w:trHeight w:val="220"/>
        </w:trPr>
        <w:tc>
          <w:tcPr>
            <w:tcW w:w="3941" w:type="dxa"/>
          </w:tcPr>
          <w:p w14:paraId="3729233A" w14:textId="77777777" w:rsidR="00AA2216" w:rsidRDefault="00000000">
            <w:pPr>
              <w:pStyle w:val="TableParagraph"/>
              <w:spacing w:line="201" w:lineRule="exact"/>
              <w:rPr>
                <w:sz w:val="21"/>
              </w:rPr>
            </w:pPr>
            <w:r>
              <w:rPr>
                <w:sz w:val="21"/>
              </w:rPr>
              <w:t>Другие</w:t>
            </w:r>
          </w:p>
        </w:tc>
        <w:tc>
          <w:tcPr>
            <w:tcW w:w="1714" w:type="dxa"/>
          </w:tcPr>
          <w:p w14:paraId="4039341F" w14:textId="77777777" w:rsidR="00AA2216" w:rsidRDefault="00000000">
            <w:pPr>
              <w:pStyle w:val="TableParagraph"/>
              <w:spacing w:line="201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0,46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(0,35;0,61)</w:t>
            </w:r>
          </w:p>
        </w:tc>
        <w:tc>
          <w:tcPr>
            <w:tcW w:w="993" w:type="dxa"/>
          </w:tcPr>
          <w:p w14:paraId="6D91711C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7FAD35EE" w14:textId="77777777" w:rsidR="00AA2216" w:rsidRDefault="00000000">
            <w:pPr>
              <w:pStyle w:val="TableParagraph"/>
              <w:spacing w:line="201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1,03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(0,71;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1,49)</w:t>
            </w:r>
          </w:p>
        </w:tc>
        <w:tc>
          <w:tcPr>
            <w:tcW w:w="994" w:type="dxa"/>
          </w:tcPr>
          <w:p w14:paraId="32FAE7EB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41B5355F" w14:textId="77777777">
        <w:trPr>
          <w:trHeight w:val="444"/>
        </w:trPr>
        <w:tc>
          <w:tcPr>
            <w:tcW w:w="3941" w:type="dxa"/>
          </w:tcPr>
          <w:p w14:paraId="38EC48B0" w14:textId="77777777" w:rsidR="00AA2216" w:rsidRDefault="00000000">
            <w:pPr>
              <w:pStyle w:val="TableParagraph"/>
              <w:spacing w:line="211" w:lineRule="exac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Знания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скрининге</w:t>
            </w:r>
            <w:r>
              <w:rPr>
                <w:b/>
                <w:spacing w:val="2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после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прохождения</w:t>
            </w:r>
          </w:p>
          <w:p w14:paraId="5BAD65AC" w14:textId="77777777" w:rsidR="00AA2216" w:rsidRDefault="00000000">
            <w:pPr>
              <w:pStyle w:val="TableParagraph"/>
              <w:spacing w:line="21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теста</w:t>
            </w:r>
          </w:p>
        </w:tc>
        <w:tc>
          <w:tcPr>
            <w:tcW w:w="1714" w:type="dxa"/>
          </w:tcPr>
          <w:p w14:paraId="26225A3E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14:paraId="0EECBF70" w14:textId="77777777" w:rsidR="00AA2216" w:rsidRDefault="00000000">
            <w:pPr>
              <w:pStyle w:val="TableParagraph"/>
              <w:spacing w:line="219" w:lineRule="exact"/>
              <w:ind w:left="85" w:right="44"/>
              <w:jc w:val="center"/>
              <w:rPr>
                <w:sz w:val="21"/>
              </w:rPr>
            </w:pPr>
            <w:r>
              <w:rPr>
                <w:sz w:val="21"/>
              </w:rPr>
              <w:t>&lt;0,001</w:t>
            </w:r>
          </w:p>
        </w:tc>
        <w:tc>
          <w:tcPr>
            <w:tcW w:w="1843" w:type="dxa"/>
          </w:tcPr>
          <w:p w14:paraId="2B78E708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14:paraId="5843F259" w14:textId="77777777" w:rsidR="00AA2216" w:rsidRDefault="00000000">
            <w:pPr>
              <w:pStyle w:val="TableParagraph"/>
              <w:spacing w:line="219" w:lineRule="exact"/>
              <w:ind w:left="175" w:right="151"/>
              <w:jc w:val="center"/>
              <w:rPr>
                <w:sz w:val="21"/>
              </w:rPr>
            </w:pPr>
            <w:r>
              <w:rPr>
                <w:sz w:val="21"/>
              </w:rPr>
              <w:t>0,03</w:t>
            </w:r>
          </w:p>
        </w:tc>
      </w:tr>
      <w:tr w:rsidR="00AA2216" w14:paraId="6B0ECE9C" w14:textId="77777777">
        <w:trPr>
          <w:trHeight w:val="236"/>
        </w:trPr>
        <w:tc>
          <w:tcPr>
            <w:tcW w:w="3941" w:type="dxa"/>
          </w:tcPr>
          <w:p w14:paraId="5FCD4CB6" w14:textId="77777777" w:rsidR="00AA2216" w:rsidRDefault="00000000">
            <w:pPr>
              <w:pStyle w:val="TableParagraph"/>
              <w:spacing w:line="216" w:lineRule="exact"/>
              <w:rPr>
                <w:sz w:val="21"/>
              </w:rPr>
            </w:pPr>
            <w:r>
              <w:rPr>
                <w:w w:val="95"/>
                <w:sz w:val="21"/>
              </w:rPr>
              <w:t>Почти</w:t>
            </w:r>
            <w:r>
              <w:rPr>
                <w:spacing w:val="-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ничего</w:t>
            </w:r>
            <w:r>
              <w:rPr>
                <w:spacing w:val="1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нового</w:t>
            </w:r>
          </w:p>
        </w:tc>
        <w:tc>
          <w:tcPr>
            <w:tcW w:w="1714" w:type="dxa"/>
          </w:tcPr>
          <w:p w14:paraId="6204BBBB" w14:textId="77777777" w:rsidR="00AA2216" w:rsidRDefault="00000000">
            <w:pPr>
              <w:pStyle w:val="TableParagraph"/>
              <w:spacing w:line="216" w:lineRule="exact"/>
              <w:ind w:left="0" w:right="158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1,24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(0,92;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1,68)</w:t>
            </w:r>
          </w:p>
        </w:tc>
        <w:tc>
          <w:tcPr>
            <w:tcW w:w="993" w:type="dxa"/>
          </w:tcPr>
          <w:p w14:paraId="6AA2D810" w14:textId="77777777" w:rsidR="00AA2216" w:rsidRDefault="00AA221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3" w:type="dxa"/>
          </w:tcPr>
          <w:p w14:paraId="0447C392" w14:textId="77777777" w:rsidR="00AA2216" w:rsidRDefault="00000000">
            <w:pPr>
              <w:pStyle w:val="TableParagraph"/>
              <w:spacing w:line="216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1,25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(0,87;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1,79)</w:t>
            </w:r>
          </w:p>
        </w:tc>
        <w:tc>
          <w:tcPr>
            <w:tcW w:w="994" w:type="dxa"/>
          </w:tcPr>
          <w:p w14:paraId="50265EC7" w14:textId="77777777" w:rsidR="00AA2216" w:rsidRDefault="00AA2216">
            <w:pPr>
              <w:pStyle w:val="TableParagraph"/>
              <w:ind w:left="0"/>
              <w:rPr>
                <w:sz w:val="16"/>
              </w:rPr>
            </w:pPr>
          </w:p>
        </w:tc>
      </w:tr>
      <w:tr w:rsidR="00AA2216" w14:paraId="5C7CBDAD" w14:textId="77777777">
        <w:trPr>
          <w:trHeight w:val="220"/>
        </w:trPr>
        <w:tc>
          <w:tcPr>
            <w:tcW w:w="3941" w:type="dxa"/>
          </w:tcPr>
          <w:p w14:paraId="32191A1A" w14:textId="77777777" w:rsidR="00AA2216" w:rsidRDefault="00000000">
            <w:pPr>
              <w:pStyle w:val="TableParagraph"/>
              <w:spacing w:line="201" w:lineRule="exact"/>
              <w:rPr>
                <w:sz w:val="21"/>
              </w:rPr>
            </w:pPr>
            <w:r>
              <w:rPr>
                <w:w w:val="95"/>
                <w:sz w:val="21"/>
              </w:rPr>
              <w:t>Общая информация</w:t>
            </w:r>
          </w:p>
        </w:tc>
        <w:tc>
          <w:tcPr>
            <w:tcW w:w="1714" w:type="dxa"/>
          </w:tcPr>
          <w:p w14:paraId="080B32C9" w14:textId="77777777" w:rsidR="00AA2216" w:rsidRDefault="00000000">
            <w:pPr>
              <w:pStyle w:val="TableParagraph"/>
              <w:spacing w:line="201" w:lineRule="exact"/>
              <w:ind w:left="0" w:right="159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0,62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(0,45;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0,84)</w:t>
            </w:r>
          </w:p>
        </w:tc>
        <w:tc>
          <w:tcPr>
            <w:tcW w:w="993" w:type="dxa"/>
          </w:tcPr>
          <w:p w14:paraId="30A80C9B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39F86A01" w14:textId="77777777" w:rsidR="00AA2216" w:rsidRDefault="00000000">
            <w:pPr>
              <w:pStyle w:val="TableParagraph"/>
              <w:spacing w:line="201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1,14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(0,78;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1,67)</w:t>
            </w:r>
          </w:p>
        </w:tc>
        <w:tc>
          <w:tcPr>
            <w:tcW w:w="994" w:type="dxa"/>
          </w:tcPr>
          <w:p w14:paraId="0A077E16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4B5DC0E7" w14:textId="77777777">
        <w:trPr>
          <w:trHeight w:val="220"/>
        </w:trPr>
        <w:tc>
          <w:tcPr>
            <w:tcW w:w="3941" w:type="dxa"/>
          </w:tcPr>
          <w:p w14:paraId="38856BB7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w w:val="95"/>
                <w:sz w:val="21"/>
              </w:rPr>
              <w:t>Почти</w:t>
            </w:r>
            <w:r>
              <w:rPr>
                <w:spacing w:val="-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все</w:t>
            </w:r>
          </w:p>
        </w:tc>
        <w:tc>
          <w:tcPr>
            <w:tcW w:w="1714" w:type="dxa"/>
          </w:tcPr>
          <w:p w14:paraId="71822B76" w14:textId="77777777" w:rsidR="00AA2216" w:rsidRDefault="00000000">
            <w:pPr>
              <w:pStyle w:val="TableParagraph"/>
              <w:spacing w:line="200" w:lineRule="exact"/>
              <w:ind w:left="0" w:right="129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3" w:type="dxa"/>
          </w:tcPr>
          <w:p w14:paraId="29CA41DC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4F4D4F4A" w14:textId="77777777" w:rsidR="00AA2216" w:rsidRDefault="00000000">
            <w:pPr>
              <w:pStyle w:val="TableParagraph"/>
              <w:spacing w:line="200" w:lineRule="exact"/>
              <w:ind w:left="231" w:right="180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4" w:type="dxa"/>
          </w:tcPr>
          <w:p w14:paraId="63E7B6D4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4BB6BA38" w14:textId="77777777">
        <w:trPr>
          <w:trHeight w:val="460"/>
        </w:trPr>
        <w:tc>
          <w:tcPr>
            <w:tcW w:w="3941" w:type="dxa"/>
          </w:tcPr>
          <w:p w14:paraId="66BE283F" w14:textId="77777777" w:rsidR="00AA2216" w:rsidRDefault="00000000">
            <w:pPr>
              <w:pStyle w:val="TableParagraph"/>
              <w:spacing w:line="211" w:lineRule="exact"/>
              <w:rPr>
                <w:b/>
                <w:sz w:val="21"/>
              </w:rPr>
            </w:pPr>
            <w:r>
              <w:rPr>
                <w:b/>
                <w:spacing w:val="-3"/>
                <w:sz w:val="21"/>
              </w:rPr>
              <w:t>Изменение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3"/>
                <w:sz w:val="21"/>
              </w:rPr>
              <w:t>уровня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знаний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по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скринингу</w:t>
            </w:r>
          </w:p>
          <w:p w14:paraId="281AD9EC" w14:textId="77777777" w:rsidR="00AA2216" w:rsidRDefault="00000000">
            <w:pPr>
              <w:pStyle w:val="TableParagraph"/>
              <w:spacing w:line="230" w:lineRule="exact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после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pacing w:val="-1"/>
                <w:sz w:val="21"/>
              </w:rPr>
              <w:t>теста</w:t>
            </w:r>
          </w:p>
        </w:tc>
        <w:tc>
          <w:tcPr>
            <w:tcW w:w="1714" w:type="dxa"/>
          </w:tcPr>
          <w:p w14:paraId="2926EED4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14:paraId="55A5086A" w14:textId="77777777" w:rsidR="00AA2216" w:rsidRDefault="00000000">
            <w:pPr>
              <w:pStyle w:val="TableParagraph"/>
              <w:spacing w:line="219" w:lineRule="exact"/>
              <w:ind w:left="85" w:right="28"/>
              <w:jc w:val="center"/>
              <w:rPr>
                <w:sz w:val="21"/>
              </w:rPr>
            </w:pPr>
            <w:r>
              <w:rPr>
                <w:sz w:val="21"/>
              </w:rPr>
              <w:t>0,545</w:t>
            </w:r>
          </w:p>
        </w:tc>
        <w:tc>
          <w:tcPr>
            <w:tcW w:w="1843" w:type="dxa"/>
          </w:tcPr>
          <w:p w14:paraId="3740BCB3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14:paraId="4993F1F9" w14:textId="77777777" w:rsidR="00AA2216" w:rsidRDefault="00000000">
            <w:pPr>
              <w:pStyle w:val="TableParagraph"/>
              <w:spacing w:line="219" w:lineRule="exact"/>
              <w:ind w:left="175" w:right="151"/>
              <w:jc w:val="center"/>
              <w:rPr>
                <w:sz w:val="21"/>
              </w:rPr>
            </w:pPr>
            <w:r>
              <w:rPr>
                <w:sz w:val="21"/>
              </w:rPr>
              <w:t>0,560</w:t>
            </w:r>
          </w:p>
        </w:tc>
      </w:tr>
      <w:tr w:rsidR="00AA2216" w14:paraId="103DF4B2" w14:textId="77777777">
        <w:trPr>
          <w:trHeight w:val="220"/>
        </w:trPr>
        <w:tc>
          <w:tcPr>
            <w:tcW w:w="3941" w:type="dxa"/>
          </w:tcPr>
          <w:p w14:paraId="3C12CB3D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w w:val="95"/>
                <w:sz w:val="21"/>
              </w:rPr>
              <w:t>Остались</w:t>
            </w:r>
            <w:r>
              <w:rPr>
                <w:spacing w:val="-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на том</w:t>
            </w:r>
            <w:r>
              <w:rPr>
                <w:spacing w:val="1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же уровне</w:t>
            </w:r>
          </w:p>
        </w:tc>
        <w:tc>
          <w:tcPr>
            <w:tcW w:w="1714" w:type="dxa"/>
          </w:tcPr>
          <w:p w14:paraId="380BB548" w14:textId="77777777" w:rsidR="00AA2216" w:rsidRDefault="00000000">
            <w:pPr>
              <w:pStyle w:val="TableParagraph"/>
              <w:spacing w:line="200" w:lineRule="exact"/>
              <w:ind w:left="0" w:right="129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3" w:type="dxa"/>
          </w:tcPr>
          <w:p w14:paraId="343667FE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26405723" w14:textId="77777777" w:rsidR="00AA2216" w:rsidRDefault="00000000">
            <w:pPr>
              <w:pStyle w:val="TableParagraph"/>
              <w:spacing w:line="200" w:lineRule="exact"/>
              <w:ind w:left="231" w:right="180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4" w:type="dxa"/>
          </w:tcPr>
          <w:p w14:paraId="0D5BA7B8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70320047" w14:textId="77777777">
        <w:trPr>
          <w:trHeight w:val="220"/>
        </w:trPr>
        <w:tc>
          <w:tcPr>
            <w:tcW w:w="3941" w:type="dxa"/>
          </w:tcPr>
          <w:p w14:paraId="33E102A4" w14:textId="77777777" w:rsidR="00AA2216" w:rsidRDefault="00000000">
            <w:pPr>
              <w:pStyle w:val="TableParagraph"/>
              <w:spacing w:line="201" w:lineRule="exact"/>
              <w:rPr>
                <w:sz w:val="21"/>
              </w:rPr>
            </w:pPr>
            <w:r>
              <w:rPr>
                <w:w w:val="95"/>
                <w:sz w:val="21"/>
              </w:rPr>
              <w:t>Улучшились</w:t>
            </w:r>
            <w:r>
              <w:rPr>
                <w:spacing w:val="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незначительно</w:t>
            </w:r>
          </w:p>
        </w:tc>
        <w:tc>
          <w:tcPr>
            <w:tcW w:w="1714" w:type="dxa"/>
          </w:tcPr>
          <w:p w14:paraId="5A2F2D56" w14:textId="77777777" w:rsidR="00AA2216" w:rsidRDefault="00000000">
            <w:pPr>
              <w:pStyle w:val="TableParagraph"/>
              <w:spacing w:line="201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1,00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(0,76;1,31)</w:t>
            </w:r>
          </w:p>
        </w:tc>
        <w:tc>
          <w:tcPr>
            <w:tcW w:w="993" w:type="dxa"/>
          </w:tcPr>
          <w:p w14:paraId="5EEB1B53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7C842C3F" w14:textId="77777777" w:rsidR="00AA2216" w:rsidRDefault="00000000">
            <w:pPr>
              <w:pStyle w:val="TableParagraph"/>
              <w:spacing w:line="201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1,03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(0,74;1,43)</w:t>
            </w:r>
          </w:p>
        </w:tc>
        <w:tc>
          <w:tcPr>
            <w:tcW w:w="994" w:type="dxa"/>
          </w:tcPr>
          <w:p w14:paraId="75A258B5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406E2C6C" w14:textId="77777777">
        <w:trPr>
          <w:trHeight w:val="220"/>
        </w:trPr>
        <w:tc>
          <w:tcPr>
            <w:tcW w:w="3941" w:type="dxa"/>
          </w:tcPr>
          <w:p w14:paraId="49418C9E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w w:val="95"/>
                <w:sz w:val="21"/>
              </w:rPr>
              <w:t>Улучшились</w:t>
            </w:r>
            <w:r>
              <w:rPr>
                <w:spacing w:val="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значительно</w:t>
            </w:r>
          </w:p>
        </w:tc>
        <w:tc>
          <w:tcPr>
            <w:tcW w:w="1714" w:type="dxa"/>
          </w:tcPr>
          <w:p w14:paraId="72BC67BB" w14:textId="77777777" w:rsidR="00AA2216" w:rsidRDefault="00000000">
            <w:pPr>
              <w:pStyle w:val="TableParagraph"/>
              <w:spacing w:line="200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1,17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(0,85;1,61)</w:t>
            </w:r>
          </w:p>
        </w:tc>
        <w:tc>
          <w:tcPr>
            <w:tcW w:w="993" w:type="dxa"/>
          </w:tcPr>
          <w:p w14:paraId="40E46513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1506525C" w14:textId="77777777" w:rsidR="00AA2216" w:rsidRDefault="00000000">
            <w:pPr>
              <w:pStyle w:val="TableParagraph"/>
              <w:spacing w:line="200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1,22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(0,82;1,80)</w:t>
            </w:r>
          </w:p>
        </w:tc>
        <w:tc>
          <w:tcPr>
            <w:tcW w:w="994" w:type="dxa"/>
          </w:tcPr>
          <w:p w14:paraId="2E925FB3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6890A734" w14:textId="77777777">
        <w:trPr>
          <w:trHeight w:val="669"/>
        </w:trPr>
        <w:tc>
          <w:tcPr>
            <w:tcW w:w="3941" w:type="dxa"/>
          </w:tcPr>
          <w:p w14:paraId="5DAAEF45" w14:textId="77777777" w:rsidR="00AA2216" w:rsidRDefault="00000000">
            <w:pPr>
              <w:pStyle w:val="TableParagraph"/>
              <w:tabs>
                <w:tab w:val="left" w:pos="2871"/>
              </w:tabs>
              <w:spacing w:line="203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Необходимость</w:t>
            </w:r>
            <w:r>
              <w:rPr>
                <w:b/>
                <w:sz w:val="21"/>
              </w:rPr>
              <w:tab/>
              <w:t>получения</w:t>
            </w:r>
          </w:p>
          <w:p w14:paraId="01AA0136" w14:textId="77777777" w:rsidR="00AA2216" w:rsidRDefault="00000000">
            <w:pPr>
              <w:pStyle w:val="TableParagraph"/>
              <w:tabs>
                <w:tab w:val="left" w:pos="2101"/>
                <w:tab w:val="left" w:pos="3733"/>
              </w:tabs>
              <w:spacing w:line="224" w:lineRule="exact"/>
              <w:ind w:right="81"/>
              <w:rPr>
                <w:b/>
                <w:sz w:val="21"/>
              </w:rPr>
            </w:pPr>
            <w:r>
              <w:rPr>
                <w:b/>
                <w:sz w:val="21"/>
              </w:rPr>
              <w:t>дополнительной</w:t>
            </w:r>
            <w:r>
              <w:rPr>
                <w:b/>
                <w:sz w:val="21"/>
              </w:rPr>
              <w:tab/>
              <w:t>информации</w:t>
            </w:r>
            <w:r>
              <w:rPr>
                <w:b/>
                <w:sz w:val="21"/>
              </w:rPr>
              <w:tab/>
            </w:r>
            <w:r>
              <w:rPr>
                <w:b/>
                <w:spacing w:val="-5"/>
                <w:sz w:val="21"/>
              </w:rPr>
              <w:t>о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скрининге</w:t>
            </w:r>
          </w:p>
        </w:tc>
        <w:tc>
          <w:tcPr>
            <w:tcW w:w="1714" w:type="dxa"/>
          </w:tcPr>
          <w:p w14:paraId="71FD319B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14:paraId="196501F8" w14:textId="77777777" w:rsidR="00AA2216" w:rsidRDefault="00000000">
            <w:pPr>
              <w:pStyle w:val="TableParagraph"/>
              <w:spacing w:line="204" w:lineRule="exact"/>
              <w:ind w:left="85" w:right="52"/>
              <w:jc w:val="center"/>
              <w:rPr>
                <w:sz w:val="21"/>
              </w:rPr>
            </w:pPr>
            <w:r>
              <w:rPr>
                <w:sz w:val="21"/>
              </w:rPr>
              <w:t>&lt;0,001</w:t>
            </w:r>
          </w:p>
        </w:tc>
        <w:tc>
          <w:tcPr>
            <w:tcW w:w="1843" w:type="dxa"/>
          </w:tcPr>
          <w:p w14:paraId="53095372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14:paraId="27D319C7" w14:textId="77777777" w:rsidR="00AA2216" w:rsidRDefault="00000000">
            <w:pPr>
              <w:pStyle w:val="TableParagraph"/>
              <w:spacing w:line="204" w:lineRule="exact"/>
              <w:ind w:left="167" w:right="151"/>
              <w:jc w:val="center"/>
              <w:rPr>
                <w:sz w:val="21"/>
              </w:rPr>
            </w:pPr>
            <w:r>
              <w:rPr>
                <w:sz w:val="21"/>
              </w:rPr>
              <w:t>0,924</w:t>
            </w:r>
          </w:p>
        </w:tc>
      </w:tr>
      <w:tr w:rsidR="00AA2216" w14:paraId="137FCF20" w14:textId="77777777">
        <w:trPr>
          <w:trHeight w:val="220"/>
        </w:trPr>
        <w:tc>
          <w:tcPr>
            <w:tcW w:w="3941" w:type="dxa"/>
          </w:tcPr>
          <w:p w14:paraId="106B73C6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sz w:val="21"/>
              </w:rPr>
              <w:t>Да</w:t>
            </w:r>
          </w:p>
        </w:tc>
        <w:tc>
          <w:tcPr>
            <w:tcW w:w="1714" w:type="dxa"/>
          </w:tcPr>
          <w:p w14:paraId="05452C67" w14:textId="77777777" w:rsidR="00AA2216" w:rsidRDefault="00000000">
            <w:pPr>
              <w:pStyle w:val="TableParagraph"/>
              <w:spacing w:line="200" w:lineRule="exact"/>
              <w:ind w:left="0" w:right="129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3" w:type="dxa"/>
          </w:tcPr>
          <w:p w14:paraId="49C52B1B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2C1393C9" w14:textId="77777777" w:rsidR="00AA2216" w:rsidRDefault="00000000">
            <w:pPr>
              <w:pStyle w:val="TableParagraph"/>
              <w:spacing w:line="200" w:lineRule="exact"/>
              <w:ind w:left="231" w:right="180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4" w:type="dxa"/>
          </w:tcPr>
          <w:p w14:paraId="06194BDB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0F4373DC" w14:textId="77777777">
        <w:trPr>
          <w:trHeight w:val="220"/>
        </w:trPr>
        <w:tc>
          <w:tcPr>
            <w:tcW w:w="3941" w:type="dxa"/>
          </w:tcPr>
          <w:p w14:paraId="2939CBCE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sz w:val="21"/>
              </w:rPr>
              <w:t>Нет/затрудняюсьответить</w:t>
            </w:r>
          </w:p>
        </w:tc>
        <w:tc>
          <w:tcPr>
            <w:tcW w:w="1714" w:type="dxa"/>
          </w:tcPr>
          <w:p w14:paraId="294C54C3" w14:textId="77777777" w:rsidR="00AA2216" w:rsidRDefault="00000000">
            <w:pPr>
              <w:pStyle w:val="TableParagraph"/>
              <w:spacing w:line="200" w:lineRule="exact"/>
              <w:ind w:left="0" w:right="159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2,23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(1,77;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2,82)</w:t>
            </w:r>
          </w:p>
        </w:tc>
        <w:tc>
          <w:tcPr>
            <w:tcW w:w="993" w:type="dxa"/>
          </w:tcPr>
          <w:p w14:paraId="705C75C8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261F7BA9" w14:textId="77777777" w:rsidR="00AA2216" w:rsidRDefault="00000000">
            <w:pPr>
              <w:pStyle w:val="TableParagraph"/>
              <w:spacing w:line="200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1,01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(0,79;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1,35)</w:t>
            </w:r>
          </w:p>
        </w:tc>
        <w:tc>
          <w:tcPr>
            <w:tcW w:w="994" w:type="dxa"/>
          </w:tcPr>
          <w:p w14:paraId="20D7BB91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0E43864F" w14:textId="77777777">
        <w:trPr>
          <w:trHeight w:val="460"/>
        </w:trPr>
        <w:tc>
          <w:tcPr>
            <w:tcW w:w="3941" w:type="dxa"/>
          </w:tcPr>
          <w:p w14:paraId="29C06BA8" w14:textId="77777777" w:rsidR="00AA2216" w:rsidRDefault="00000000">
            <w:pPr>
              <w:pStyle w:val="TableParagraph"/>
              <w:tabs>
                <w:tab w:val="left" w:pos="2870"/>
              </w:tabs>
              <w:spacing w:line="211" w:lineRule="exac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Предпочтительные</w:t>
            </w:r>
            <w:r>
              <w:rPr>
                <w:b/>
                <w:spacing w:val="-2"/>
                <w:sz w:val="21"/>
              </w:rPr>
              <w:tab/>
            </w:r>
            <w:r>
              <w:rPr>
                <w:b/>
                <w:spacing w:val="-1"/>
                <w:sz w:val="21"/>
              </w:rPr>
              <w:t>источники</w:t>
            </w:r>
          </w:p>
          <w:p w14:paraId="55EED05D" w14:textId="77777777" w:rsidR="00AA2216" w:rsidRDefault="00000000">
            <w:pPr>
              <w:pStyle w:val="TableParagraph"/>
              <w:spacing w:line="229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информации</w:t>
            </w:r>
          </w:p>
        </w:tc>
        <w:tc>
          <w:tcPr>
            <w:tcW w:w="1714" w:type="dxa"/>
          </w:tcPr>
          <w:p w14:paraId="45BC72CD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14:paraId="698CF557" w14:textId="77777777" w:rsidR="00AA2216" w:rsidRDefault="00000000">
            <w:pPr>
              <w:pStyle w:val="TableParagraph"/>
              <w:spacing w:line="219" w:lineRule="exact"/>
              <w:ind w:left="85" w:right="44"/>
              <w:jc w:val="center"/>
              <w:rPr>
                <w:sz w:val="21"/>
              </w:rPr>
            </w:pPr>
            <w:r>
              <w:rPr>
                <w:sz w:val="21"/>
              </w:rPr>
              <w:t>&lt;0,001</w:t>
            </w:r>
          </w:p>
        </w:tc>
        <w:tc>
          <w:tcPr>
            <w:tcW w:w="1843" w:type="dxa"/>
          </w:tcPr>
          <w:p w14:paraId="5FAD06C3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14:paraId="0BE93FDC" w14:textId="77777777" w:rsidR="00AA2216" w:rsidRDefault="00000000">
            <w:pPr>
              <w:pStyle w:val="TableParagraph"/>
              <w:spacing w:line="219" w:lineRule="exact"/>
              <w:ind w:left="167" w:right="151"/>
              <w:jc w:val="center"/>
              <w:rPr>
                <w:sz w:val="21"/>
              </w:rPr>
            </w:pPr>
            <w:r>
              <w:rPr>
                <w:sz w:val="21"/>
              </w:rPr>
              <w:t>0,533</w:t>
            </w:r>
          </w:p>
        </w:tc>
      </w:tr>
      <w:tr w:rsidR="00AA2216" w14:paraId="4A5BBF86" w14:textId="77777777">
        <w:trPr>
          <w:trHeight w:val="220"/>
        </w:trPr>
        <w:tc>
          <w:tcPr>
            <w:tcW w:w="3941" w:type="dxa"/>
          </w:tcPr>
          <w:p w14:paraId="4F843EB1" w14:textId="77777777" w:rsidR="00AA2216" w:rsidRDefault="00000000">
            <w:pPr>
              <w:pStyle w:val="TableParagraph"/>
              <w:spacing w:line="201" w:lineRule="exact"/>
              <w:rPr>
                <w:sz w:val="21"/>
              </w:rPr>
            </w:pPr>
            <w:r>
              <w:rPr>
                <w:sz w:val="21"/>
              </w:rPr>
              <w:t>Медработники</w:t>
            </w:r>
          </w:p>
        </w:tc>
        <w:tc>
          <w:tcPr>
            <w:tcW w:w="1714" w:type="dxa"/>
          </w:tcPr>
          <w:p w14:paraId="1F65FCC5" w14:textId="77777777" w:rsidR="00AA2216" w:rsidRDefault="00000000">
            <w:pPr>
              <w:pStyle w:val="TableParagraph"/>
              <w:spacing w:line="201" w:lineRule="exact"/>
              <w:ind w:left="0" w:right="129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3" w:type="dxa"/>
          </w:tcPr>
          <w:p w14:paraId="269EDDB2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37ABBE1F" w14:textId="77777777" w:rsidR="00AA2216" w:rsidRDefault="00000000">
            <w:pPr>
              <w:pStyle w:val="TableParagraph"/>
              <w:spacing w:line="201" w:lineRule="exact"/>
              <w:ind w:left="231" w:right="180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4" w:type="dxa"/>
          </w:tcPr>
          <w:p w14:paraId="52A9778A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7362AF3C" w14:textId="77777777">
        <w:trPr>
          <w:trHeight w:val="220"/>
        </w:trPr>
        <w:tc>
          <w:tcPr>
            <w:tcW w:w="3941" w:type="dxa"/>
          </w:tcPr>
          <w:p w14:paraId="3CCF6214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sz w:val="21"/>
              </w:rPr>
              <w:t>Друзья/родственники/супруг</w:t>
            </w:r>
          </w:p>
        </w:tc>
        <w:tc>
          <w:tcPr>
            <w:tcW w:w="1714" w:type="dxa"/>
          </w:tcPr>
          <w:p w14:paraId="7AF27067" w14:textId="77777777" w:rsidR="00AA2216" w:rsidRDefault="00000000">
            <w:pPr>
              <w:pStyle w:val="TableParagraph"/>
              <w:spacing w:line="200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1,02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(0,63;1,65)</w:t>
            </w:r>
          </w:p>
        </w:tc>
        <w:tc>
          <w:tcPr>
            <w:tcW w:w="993" w:type="dxa"/>
          </w:tcPr>
          <w:p w14:paraId="41CF2923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4369F829" w14:textId="77777777" w:rsidR="00AA2216" w:rsidRDefault="00000000">
            <w:pPr>
              <w:pStyle w:val="TableParagraph"/>
              <w:spacing w:line="200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0,70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(0,39;1,25)</w:t>
            </w:r>
          </w:p>
        </w:tc>
        <w:tc>
          <w:tcPr>
            <w:tcW w:w="994" w:type="dxa"/>
          </w:tcPr>
          <w:p w14:paraId="53620B92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3FE06949" w14:textId="77777777">
        <w:trPr>
          <w:trHeight w:val="220"/>
        </w:trPr>
        <w:tc>
          <w:tcPr>
            <w:tcW w:w="3941" w:type="dxa"/>
          </w:tcPr>
          <w:p w14:paraId="2BE990C7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sz w:val="21"/>
              </w:rPr>
              <w:t>Интернет</w:t>
            </w:r>
          </w:p>
        </w:tc>
        <w:tc>
          <w:tcPr>
            <w:tcW w:w="1714" w:type="dxa"/>
          </w:tcPr>
          <w:p w14:paraId="3A63DF0F" w14:textId="77777777" w:rsidR="00AA2216" w:rsidRDefault="00000000">
            <w:pPr>
              <w:pStyle w:val="TableParagraph"/>
              <w:spacing w:line="200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0,73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(0,52;1,05)</w:t>
            </w:r>
          </w:p>
        </w:tc>
        <w:tc>
          <w:tcPr>
            <w:tcW w:w="993" w:type="dxa"/>
          </w:tcPr>
          <w:p w14:paraId="24712834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24201FFE" w14:textId="77777777" w:rsidR="00AA2216" w:rsidRDefault="00000000">
            <w:pPr>
              <w:pStyle w:val="TableParagraph"/>
              <w:spacing w:line="200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0,94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(0,61;1,43)</w:t>
            </w:r>
          </w:p>
        </w:tc>
        <w:tc>
          <w:tcPr>
            <w:tcW w:w="994" w:type="dxa"/>
          </w:tcPr>
          <w:p w14:paraId="7F782996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18BD574F" w14:textId="77777777">
        <w:trPr>
          <w:trHeight w:val="220"/>
        </w:trPr>
        <w:tc>
          <w:tcPr>
            <w:tcW w:w="3941" w:type="dxa"/>
          </w:tcPr>
          <w:p w14:paraId="1F33F0DC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sz w:val="21"/>
              </w:rPr>
              <w:t>Брошюры</w:t>
            </w:r>
          </w:p>
        </w:tc>
        <w:tc>
          <w:tcPr>
            <w:tcW w:w="1714" w:type="dxa"/>
          </w:tcPr>
          <w:p w14:paraId="26ABEB82" w14:textId="77777777" w:rsidR="00AA2216" w:rsidRDefault="00000000">
            <w:pPr>
              <w:pStyle w:val="TableParagraph"/>
              <w:spacing w:line="200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1,66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(1,12;2,44)</w:t>
            </w:r>
          </w:p>
        </w:tc>
        <w:tc>
          <w:tcPr>
            <w:tcW w:w="993" w:type="dxa"/>
          </w:tcPr>
          <w:p w14:paraId="2C76ADEC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5FFB0C73" w14:textId="77777777" w:rsidR="00AA2216" w:rsidRDefault="00000000">
            <w:pPr>
              <w:pStyle w:val="TableParagraph"/>
              <w:spacing w:line="200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0,87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(0,55;1,38)</w:t>
            </w:r>
          </w:p>
        </w:tc>
        <w:tc>
          <w:tcPr>
            <w:tcW w:w="994" w:type="dxa"/>
          </w:tcPr>
          <w:p w14:paraId="3D199030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7511D9FD" w14:textId="77777777">
        <w:trPr>
          <w:trHeight w:val="220"/>
        </w:trPr>
        <w:tc>
          <w:tcPr>
            <w:tcW w:w="3941" w:type="dxa"/>
          </w:tcPr>
          <w:p w14:paraId="32CB2B52" w14:textId="77777777" w:rsidR="00AA2216" w:rsidRDefault="00000000">
            <w:pPr>
              <w:pStyle w:val="TableParagraph"/>
              <w:spacing w:line="201" w:lineRule="exact"/>
              <w:rPr>
                <w:sz w:val="21"/>
              </w:rPr>
            </w:pPr>
            <w:r>
              <w:rPr>
                <w:w w:val="95"/>
                <w:sz w:val="21"/>
              </w:rPr>
              <w:t>Видеоролики</w:t>
            </w:r>
            <w:r>
              <w:rPr>
                <w:spacing w:val="1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в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общественныхместах</w:t>
            </w:r>
          </w:p>
        </w:tc>
        <w:tc>
          <w:tcPr>
            <w:tcW w:w="1714" w:type="dxa"/>
          </w:tcPr>
          <w:p w14:paraId="3749B66A" w14:textId="77777777" w:rsidR="00AA2216" w:rsidRDefault="00000000">
            <w:pPr>
              <w:pStyle w:val="TableParagraph"/>
              <w:spacing w:line="201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2,01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(1,33;3,05)</w:t>
            </w:r>
          </w:p>
        </w:tc>
        <w:tc>
          <w:tcPr>
            <w:tcW w:w="993" w:type="dxa"/>
          </w:tcPr>
          <w:p w14:paraId="21E7E13E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57B8CE1B" w14:textId="77777777" w:rsidR="00AA2216" w:rsidRDefault="00000000">
            <w:pPr>
              <w:pStyle w:val="TableParagraph"/>
              <w:spacing w:line="201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1,30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(0,80;2,14)</w:t>
            </w:r>
          </w:p>
        </w:tc>
        <w:tc>
          <w:tcPr>
            <w:tcW w:w="994" w:type="dxa"/>
          </w:tcPr>
          <w:p w14:paraId="67C7BFB1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452CFD1C" w14:textId="77777777">
        <w:trPr>
          <w:trHeight w:val="220"/>
        </w:trPr>
        <w:tc>
          <w:tcPr>
            <w:tcW w:w="3941" w:type="dxa"/>
          </w:tcPr>
          <w:p w14:paraId="48E4C64E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w w:val="95"/>
                <w:sz w:val="21"/>
              </w:rPr>
              <w:t>2</w:t>
            </w:r>
            <w:r>
              <w:rPr>
                <w:spacing w:val="4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или</w:t>
            </w:r>
            <w:r>
              <w:rPr>
                <w:spacing w:val="16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3</w:t>
            </w:r>
            <w:r>
              <w:rPr>
                <w:spacing w:val="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источника</w:t>
            </w:r>
            <w:r>
              <w:rPr>
                <w:spacing w:val="-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информации</w:t>
            </w:r>
          </w:p>
        </w:tc>
        <w:tc>
          <w:tcPr>
            <w:tcW w:w="1714" w:type="dxa"/>
          </w:tcPr>
          <w:p w14:paraId="0B9880DF" w14:textId="77777777" w:rsidR="00AA2216" w:rsidRDefault="00000000">
            <w:pPr>
              <w:pStyle w:val="TableParagraph"/>
              <w:spacing w:line="200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1,28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(0,94;1,76)</w:t>
            </w:r>
          </w:p>
        </w:tc>
        <w:tc>
          <w:tcPr>
            <w:tcW w:w="993" w:type="dxa"/>
          </w:tcPr>
          <w:p w14:paraId="74949904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03BF1C87" w14:textId="77777777" w:rsidR="00AA2216" w:rsidRDefault="00000000">
            <w:pPr>
              <w:pStyle w:val="TableParagraph"/>
              <w:spacing w:line="200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1,09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(0,75;1,61)</w:t>
            </w:r>
          </w:p>
        </w:tc>
        <w:tc>
          <w:tcPr>
            <w:tcW w:w="994" w:type="dxa"/>
          </w:tcPr>
          <w:p w14:paraId="55B61413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1FFC5754" w14:textId="77777777">
        <w:trPr>
          <w:trHeight w:val="444"/>
        </w:trPr>
        <w:tc>
          <w:tcPr>
            <w:tcW w:w="3941" w:type="dxa"/>
          </w:tcPr>
          <w:p w14:paraId="69F6FDB3" w14:textId="77777777" w:rsidR="00AA2216" w:rsidRDefault="00000000">
            <w:pPr>
              <w:pStyle w:val="TableParagraph"/>
              <w:spacing w:line="203" w:lineRule="exac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Чувства/ощущения</w:t>
            </w:r>
            <w:r>
              <w:rPr>
                <w:b/>
                <w:spacing w:val="3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в</w:t>
            </w:r>
            <w:r>
              <w:rPr>
                <w:b/>
                <w:spacing w:val="4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ожидании</w:t>
            </w:r>
          </w:p>
          <w:p w14:paraId="436FB6C3" w14:textId="77777777" w:rsidR="00AA2216" w:rsidRDefault="00000000">
            <w:pPr>
              <w:pStyle w:val="TableParagraph"/>
              <w:spacing w:line="221" w:lineRule="exact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скринингового</w:t>
            </w:r>
            <w:r>
              <w:rPr>
                <w:b/>
                <w:spacing w:val="13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теста</w:t>
            </w:r>
          </w:p>
        </w:tc>
        <w:tc>
          <w:tcPr>
            <w:tcW w:w="1714" w:type="dxa"/>
          </w:tcPr>
          <w:p w14:paraId="2FC31E8C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14:paraId="6B77B42D" w14:textId="77777777" w:rsidR="00AA2216" w:rsidRDefault="00000000">
            <w:pPr>
              <w:pStyle w:val="TableParagraph"/>
              <w:spacing w:line="204" w:lineRule="exact"/>
              <w:ind w:left="85" w:right="44"/>
              <w:jc w:val="center"/>
              <w:rPr>
                <w:sz w:val="21"/>
              </w:rPr>
            </w:pPr>
            <w:r>
              <w:rPr>
                <w:sz w:val="21"/>
              </w:rPr>
              <w:t>&lt;0,001</w:t>
            </w:r>
          </w:p>
        </w:tc>
        <w:tc>
          <w:tcPr>
            <w:tcW w:w="1843" w:type="dxa"/>
          </w:tcPr>
          <w:p w14:paraId="6A4821F3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14:paraId="6C4B4E00" w14:textId="77777777" w:rsidR="00AA2216" w:rsidRDefault="00000000">
            <w:pPr>
              <w:pStyle w:val="TableParagraph"/>
              <w:spacing w:line="204" w:lineRule="exact"/>
              <w:ind w:left="175" w:right="151"/>
              <w:jc w:val="center"/>
              <w:rPr>
                <w:sz w:val="21"/>
              </w:rPr>
            </w:pPr>
            <w:r>
              <w:rPr>
                <w:sz w:val="21"/>
              </w:rPr>
              <w:t>0,003</w:t>
            </w:r>
          </w:p>
        </w:tc>
      </w:tr>
      <w:tr w:rsidR="00AA2216" w14:paraId="51897B87" w14:textId="77777777">
        <w:trPr>
          <w:trHeight w:val="220"/>
        </w:trPr>
        <w:tc>
          <w:tcPr>
            <w:tcW w:w="3941" w:type="dxa"/>
          </w:tcPr>
          <w:p w14:paraId="2EAEF8C6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sz w:val="21"/>
              </w:rPr>
              <w:t>Никаких</w:t>
            </w:r>
          </w:p>
        </w:tc>
        <w:tc>
          <w:tcPr>
            <w:tcW w:w="1714" w:type="dxa"/>
          </w:tcPr>
          <w:p w14:paraId="098A93CF" w14:textId="77777777" w:rsidR="00AA2216" w:rsidRDefault="00000000">
            <w:pPr>
              <w:pStyle w:val="TableParagraph"/>
              <w:spacing w:line="200" w:lineRule="exact"/>
              <w:ind w:left="0" w:right="126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3" w:type="dxa"/>
          </w:tcPr>
          <w:p w14:paraId="24551171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6E8ADA17" w14:textId="77777777" w:rsidR="00AA2216" w:rsidRDefault="00000000">
            <w:pPr>
              <w:pStyle w:val="TableParagraph"/>
              <w:spacing w:line="200" w:lineRule="exact"/>
              <w:ind w:left="233" w:right="179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4" w:type="dxa"/>
          </w:tcPr>
          <w:p w14:paraId="5FDD8D7A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779F821F" w14:textId="77777777">
        <w:trPr>
          <w:trHeight w:val="220"/>
        </w:trPr>
        <w:tc>
          <w:tcPr>
            <w:tcW w:w="3941" w:type="dxa"/>
          </w:tcPr>
          <w:p w14:paraId="2254CDB3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sz w:val="21"/>
              </w:rPr>
              <w:t>Тревога/беспокойство</w:t>
            </w:r>
          </w:p>
        </w:tc>
        <w:tc>
          <w:tcPr>
            <w:tcW w:w="1714" w:type="dxa"/>
          </w:tcPr>
          <w:p w14:paraId="2A6415D5" w14:textId="77777777" w:rsidR="00AA2216" w:rsidRDefault="00000000">
            <w:pPr>
              <w:pStyle w:val="TableParagraph"/>
              <w:spacing w:line="200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1,88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(1,46;2,43)</w:t>
            </w:r>
          </w:p>
        </w:tc>
        <w:tc>
          <w:tcPr>
            <w:tcW w:w="993" w:type="dxa"/>
          </w:tcPr>
          <w:p w14:paraId="5CA662FF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7630A993" w14:textId="77777777" w:rsidR="00AA2216" w:rsidRDefault="00000000">
            <w:pPr>
              <w:pStyle w:val="TableParagraph"/>
              <w:spacing w:line="200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2,69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(1,16;4,23)</w:t>
            </w:r>
          </w:p>
        </w:tc>
        <w:tc>
          <w:tcPr>
            <w:tcW w:w="994" w:type="dxa"/>
          </w:tcPr>
          <w:p w14:paraId="43E65D8B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3BF76303" w14:textId="77777777">
        <w:trPr>
          <w:trHeight w:val="220"/>
        </w:trPr>
        <w:tc>
          <w:tcPr>
            <w:tcW w:w="3941" w:type="dxa"/>
          </w:tcPr>
          <w:p w14:paraId="3D4FDD4B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sz w:val="21"/>
              </w:rPr>
              <w:t>Боязнь/страх</w:t>
            </w:r>
          </w:p>
        </w:tc>
        <w:tc>
          <w:tcPr>
            <w:tcW w:w="1714" w:type="dxa"/>
          </w:tcPr>
          <w:p w14:paraId="3BE94DCE" w14:textId="77777777" w:rsidR="00AA2216" w:rsidRDefault="00000000">
            <w:pPr>
              <w:pStyle w:val="TableParagraph"/>
              <w:spacing w:line="200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1,76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(0,67;2,78)</w:t>
            </w:r>
          </w:p>
        </w:tc>
        <w:tc>
          <w:tcPr>
            <w:tcW w:w="993" w:type="dxa"/>
          </w:tcPr>
          <w:p w14:paraId="005A9D39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2F4E4ED4" w14:textId="77777777" w:rsidR="00AA2216" w:rsidRDefault="00000000">
            <w:pPr>
              <w:pStyle w:val="TableParagraph"/>
              <w:spacing w:line="200" w:lineRule="exact"/>
              <w:ind w:left="218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2,40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(0,93;3,68)</w:t>
            </w:r>
          </w:p>
        </w:tc>
        <w:tc>
          <w:tcPr>
            <w:tcW w:w="994" w:type="dxa"/>
          </w:tcPr>
          <w:p w14:paraId="6A32DA8E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4035285A" w14:textId="77777777">
        <w:trPr>
          <w:trHeight w:val="444"/>
        </w:trPr>
        <w:tc>
          <w:tcPr>
            <w:tcW w:w="3941" w:type="dxa"/>
          </w:tcPr>
          <w:p w14:paraId="1C9E335F" w14:textId="77777777" w:rsidR="00AA2216" w:rsidRDefault="00000000">
            <w:pPr>
              <w:pStyle w:val="TableParagraph"/>
              <w:tabs>
                <w:tab w:val="left" w:pos="2486"/>
                <w:tab w:val="left" w:pos="3287"/>
              </w:tabs>
              <w:spacing w:line="211" w:lineRule="exact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Чувства/ощущения</w:t>
            </w:r>
            <w:r>
              <w:rPr>
                <w:b/>
                <w:spacing w:val="-1"/>
                <w:sz w:val="21"/>
              </w:rPr>
              <w:tab/>
            </w:r>
            <w:r>
              <w:rPr>
                <w:b/>
                <w:sz w:val="21"/>
              </w:rPr>
              <w:t>во</w:t>
            </w:r>
            <w:r>
              <w:rPr>
                <w:b/>
                <w:sz w:val="21"/>
              </w:rPr>
              <w:tab/>
              <w:t>время</w:t>
            </w:r>
          </w:p>
          <w:p w14:paraId="7C258FB6" w14:textId="77777777" w:rsidR="00AA2216" w:rsidRDefault="00000000">
            <w:pPr>
              <w:pStyle w:val="TableParagraph"/>
              <w:spacing w:line="213" w:lineRule="exac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прохождения</w:t>
            </w:r>
            <w:r>
              <w:rPr>
                <w:b/>
                <w:spacing w:val="-4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скринингового</w:t>
            </w:r>
            <w:r>
              <w:rPr>
                <w:b/>
                <w:spacing w:val="21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теста</w:t>
            </w:r>
          </w:p>
        </w:tc>
        <w:tc>
          <w:tcPr>
            <w:tcW w:w="1714" w:type="dxa"/>
          </w:tcPr>
          <w:p w14:paraId="48072EE7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14:paraId="569F4270" w14:textId="77777777" w:rsidR="00AA2216" w:rsidRDefault="00000000">
            <w:pPr>
              <w:pStyle w:val="TableParagraph"/>
              <w:spacing w:line="220" w:lineRule="exact"/>
              <w:ind w:left="85" w:right="44"/>
              <w:jc w:val="center"/>
              <w:rPr>
                <w:sz w:val="21"/>
              </w:rPr>
            </w:pPr>
            <w:r>
              <w:rPr>
                <w:sz w:val="21"/>
              </w:rPr>
              <w:t>&lt;0,001</w:t>
            </w:r>
          </w:p>
        </w:tc>
        <w:tc>
          <w:tcPr>
            <w:tcW w:w="1843" w:type="dxa"/>
          </w:tcPr>
          <w:p w14:paraId="36C49975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14:paraId="2F3FDE05" w14:textId="77777777" w:rsidR="00AA2216" w:rsidRDefault="00000000">
            <w:pPr>
              <w:pStyle w:val="TableParagraph"/>
              <w:spacing w:line="220" w:lineRule="exact"/>
              <w:ind w:left="175" w:right="151"/>
              <w:jc w:val="center"/>
              <w:rPr>
                <w:sz w:val="21"/>
              </w:rPr>
            </w:pPr>
            <w:r>
              <w:rPr>
                <w:sz w:val="21"/>
              </w:rPr>
              <w:t>0,017</w:t>
            </w:r>
          </w:p>
        </w:tc>
      </w:tr>
      <w:tr w:rsidR="00AA2216" w14:paraId="20D14FB1" w14:textId="77777777">
        <w:trPr>
          <w:trHeight w:val="220"/>
        </w:trPr>
        <w:tc>
          <w:tcPr>
            <w:tcW w:w="3941" w:type="dxa"/>
          </w:tcPr>
          <w:p w14:paraId="5259E9EC" w14:textId="77777777" w:rsidR="00AA2216" w:rsidRDefault="00000000">
            <w:pPr>
              <w:pStyle w:val="TableParagraph"/>
              <w:spacing w:line="201" w:lineRule="exact"/>
              <w:rPr>
                <w:sz w:val="21"/>
              </w:rPr>
            </w:pPr>
            <w:r>
              <w:rPr>
                <w:sz w:val="21"/>
              </w:rPr>
              <w:t>Никаких</w:t>
            </w:r>
          </w:p>
        </w:tc>
        <w:tc>
          <w:tcPr>
            <w:tcW w:w="1714" w:type="dxa"/>
          </w:tcPr>
          <w:p w14:paraId="5E6FEBC8" w14:textId="77777777" w:rsidR="00AA2216" w:rsidRDefault="00000000">
            <w:pPr>
              <w:pStyle w:val="TableParagraph"/>
              <w:spacing w:line="201" w:lineRule="exact"/>
              <w:ind w:left="0" w:right="129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3" w:type="dxa"/>
          </w:tcPr>
          <w:p w14:paraId="06B54AD3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74043B18" w14:textId="77777777" w:rsidR="00AA2216" w:rsidRDefault="00000000">
            <w:pPr>
              <w:pStyle w:val="TableParagraph"/>
              <w:spacing w:line="201" w:lineRule="exact"/>
              <w:ind w:left="231" w:right="180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4" w:type="dxa"/>
          </w:tcPr>
          <w:p w14:paraId="615BFBA2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63FB8066" w14:textId="77777777">
        <w:trPr>
          <w:trHeight w:val="220"/>
        </w:trPr>
        <w:tc>
          <w:tcPr>
            <w:tcW w:w="3941" w:type="dxa"/>
          </w:tcPr>
          <w:p w14:paraId="18EB0AFA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sz w:val="21"/>
              </w:rPr>
              <w:t>Дискомфорт</w:t>
            </w:r>
          </w:p>
        </w:tc>
        <w:tc>
          <w:tcPr>
            <w:tcW w:w="1714" w:type="dxa"/>
          </w:tcPr>
          <w:p w14:paraId="0C10CBDA" w14:textId="77777777" w:rsidR="00AA2216" w:rsidRDefault="00000000">
            <w:pPr>
              <w:pStyle w:val="TableParagraph"/>
              <w:spacing w:line="200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2,51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(1,61;3,47)</w:t>
            </w:r>
          </w:p>
        </w:tc>
        <w:tc>
          <w:tcPr>
            <w:tcW w:w="993" w:type="dxa"/>
          </w:tcPr>
          <w:p w14:paraId="7B69120E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08E69535" w14:textId="77777777" w:rsidR="00AA2216" w:rsidRDefault="00000000">
            <w:pPr>
              <w:pStyle w:val="TableParagraph"/>
              <w:spacing w:line="200" w:lineRule="exact"/>
              <w:ind w:left="218" w:right="180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2,49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(1,07;3,92)</w:t>
            </w:r>
          </w:p>
        </w:tc>
        <w:tc>
          <w:tcPr>
            <w:tcW w:w="994" w:type="dxa"/>
          </w:tcPr>
          <w:p w14:paraId="10F6B7F2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426ED0E5" w14:textId="77777777">
        <w:trPr>
          <w:trHeight w:val="220"/>
        </w:trPr>
        <w:tc>
          <w:tcPr>
            <w:tcW w:w="3941" w:type="dxa"/>
          </w:tcPr>
          <w:p w14:paraId="4279BFD1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sz w:val="21"/>
              </w:rPr>
              <w:t>Болезненность</w:t>
            </w:r>
          </w:p>
        </w:tc>
        <w:tc>
          <w:tcPr>
            <w:tcW w:w="1714" w:type="dxa"/>
          </w:tcPr>
          <w:p w14:paraId="53C08AF1" w14:textId="77777777" w:rsidR="00AA2216" w:rsidRDefault="00000000">
            <w:pPr>
              <w:pStyle w:val="TableParagraph"/>
              <w:spacing w:line="200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2,83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(1,68;4,14)</w:t>
            </w:r>
          </w:p>
        </w:tc>
        <w:tc>
          <w:tcPr>
            <w:tcW w:w="993" w:type="dxa"/>
          </w:tcPr>
          <w:p w14:paraId="1C9F2D79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21A04058" w14:textId="77777777" w:rsidR="00AA2216" w:rsidRDefault="00000000">
            <w:pPr>
              <w:pStyle w:val="TableParagraph"/>
              <w:spacing w:line="200" w:lineRule="exact"/>
              <w:ind w:left="218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1,76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(0,95;2,56)</w:t>
            </w:r>
          </w:p>
        </w:tc>
        <w:tc>
          <w:tcPr>
            <w:tcW w:w="994" w:type="dxa"/>
          </w:tcPr>
          <w:p w14:paraId="1BD12B17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0F4729EB" w14:textId="77777777">
        <w:trPr>
          <w:trHeight w:val="283"/>
        </w:trPr>
        <w:tc>
          <w:tcPr>
            <w:tcW w:w="3941" w:type="dxa"/>
          </w:tcPr>
          <w:p w14:paraId="3050BC3B" w14:textId="77777777" w:rsidR="00AA2216" w:rsidRDefault="00000000">
            <w:pPr>
              <w:pStyle w:val="TableParagraph"/>
              <w:spacing w:line="219" w:lineRule="exact"/>
              <w:rPr>
                <w:sz w:val="21"/>
              </w:rPr>
            </w:pPr>
            <w:r>
              <w:rPr>
                <w:w w:val="95"/>
                <w:sz w:val="21"/>
              </w:rPr>
              <w:t>Нервозность,</w:t>
            </w:r>
            <w:r>
              <w:rPr>
                <w:spacing w:val="-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чувство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стыда</w:t>
            </w:r>
          </w:p>
        </w:tc>
        <w:tc>
          <w:tcPr>
            <w:tcW w:w="1714" w:type="dxa"/>
          </w:tcPr>
          <w:p w14:paraId="2451F183" w14:textId="77777777" w:rsidR="00AA2216" w:rsidRDefault="00000000">
            <w:pPr>
              <w:pStyle w:val="TableParagraph"/>
              <w:spacing w:line="219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6,58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(3,35;9,76)</w:t>
            </w:r>
          </w:p>
        </w:tc>
        <w:tc>
          <w:tcPr>
            <w:tcW w:w="993" w:type="dxa"/>
          </w:tcPr>
          <w:p w14:paraId="76AAEC67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14:paraId="163C2601" w14:textId="77777777" w:rsidR="00AA2216" w:rsidRDefault="00000000">
            <w:pPr>
              <w:pStyle w:val="TableParagraph"/>
              <w:spacing w:line="219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3,48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(2,14;5,28)</w:t>
            </w:r>
          </w:p>
        </w:tc>
        <w:tc>
          <w:tcPr>
            <w:tcW w:w="994" w:type="dxa"/>
          </w:tcPr>
          <w:p w14:paraId="1C8AAE23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</w:tr>
      <w:tr w:rsidR="00AA2216" w14:paraId="1CA2F571" w14:textId="77777777">
        <w:trPr>
          <w:trHeight w:val="444"/>
        </w:trPr>
        <w:tc>
          <w:tcPr>
            <w:tcW w:w="3941" w:type="dxa"/>
          </w:tcPr>
          <w:p w14:paraId="381FCE80" w14:textId="77777777" w:rsidR="00AA2216" w:rsidRDefault="00000000">
            <w:pPr>
              <w:pStyle w:val="TableParagraph"/>
              <w:spacing w:line="203" w:lineRule="exac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Что</w:t>
            </w:r>
            <w:r>
              <w:rPr>
                <w:b/>
                <w:spacing w:val="-8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было</w:t>
            </w:r>
            <w:r>
              <w:rPr>
                <w:b/>
                <w:spacing w:val="-8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особенно</w:t>
            </w:r>
            <w:r>
              <w:rPr>
                <w:b/>
                <w:spacing w:val="10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неприятным</w:t>
            </w:r>
            <w:r>
              <w:rPr>
                <w:b/>
                <w:spacing w:val="3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во</w:t>
            </w:r>
          </w:p>
          <w:p w14:paraId="3741CBD5" w14:textId="77777777" w:rsidR="00AA2216" w:rsidRDefault="00000000">
            <w:pPr>
              <w:pStyle w:val="TableParagraph"/>
              <w:spacing w:line="221" w:lineRule="exact"/>
              <w:rPr>
                <w:b/>
                <w:sz w:val="21"/>
              </w:rPr>
            </w:pPr>
            <w:r>
              <w:rPr>
                <w:b/>
                <w:spacing w:val="-3"/>
                <w:sz w:val="21"/>
              </w:rPr>
              <w:t>время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3"/>
                <w:sz w:val="21"/>
              </w:rPr>
              <w:t>теста?</w:t>
            </w:r>
          </w:p>
        </w:tc>
        <w:tc>
          <w:tcPr>
            <w:tcW w:w="1714" w:type="dxa"/>
          </w:tcPr>
          <w:p w14:paraId="72358138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14:paraId="09AB2F31" w14:textId="77777777" w:rsidR="00AA2216" w:rsidRDefault="00000000">
            <w:pPr>
              <w:pStyle w:val="TableParagraph"/>
              <w:spacing w:line="204" w:lineRule="exact"/>
              <w:ind w:left="85" w:right="28"/>
              <w:jc w:val="center"/>
              <w:rPr>
                <w:sz w:val="21"/>
              </w:rPr>
            </w:pPr>
            <w:r>
              <w:rPr>
                <w:sz w:val="21"/>
              </w:rPr>
              <w:t>0,025</w:t>
            </w:r>
          </w:p>
        </w:tc>
        <w:tc>
          <w:tcPr>
            <w:tcW w:w="1843" w:type="dxa"/>
          </w:tcPr>
          <w:p w14:paraId="073E295F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14:paraId="76C5C852" w14:textId="77777777" w:rsidR="00AA2216" w:rsidRDefault="00000000">
            <w:pPr>
              <w:pStyle w:val="TableParagraph"/>
              <w:spacing w:line="204" w:lineRule="exact"/>
              <w:ind w:left="175" w:right="151"/>
              <w:jc w:val="center"/>
              <w:rPr>
                <w:sz w:val="21"/>
              </w:rPr>
            </w:pPr>
            <w:r>
              <w:rPr>
                <w:sz w:val="21"/>
              </w:rPr>
              <w:t>0,046</w:t>
            </w:r>
          </w:p>
        </w:tc>
      </w:tr>
      <w:tr w:rsidR="00AA2216" w14:paraId="51B83DF4" w14:textId="77777777">
        <w:trPr>
          <w:trHeight w:val="220"/>
        </w:trPr>
        <w:tc>
          <w:tcPr>
            <w:tcW w:w="3941" w:type="dxa"/>
          </w:tcPr>
          <w:p w14:paraId="32AEA913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sz w:val="21"/>
              </w:rPr>
              <w:t>Ничего</w:t>
            </w:r>
          </w:p>
        </w:tc>
        <w:tc>
          <w:tcPr>
            <w:tcW w:w="1714" w:type="dxa"/>
          </w:tcPr>
          <w:p w14:paraId="7198FA24" w14:textId="77777777" w:rsidR="00AA2216" w:rsidRDefault="00000000">
            <w:pPr>
              <w:pStyle w:val="TableParagraph"/>
              <w:spacing w:line="200" w:lineRule="exact"/>
              <w:ind w:left="0" w:right="129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3" w:type="dxa"/>
          </w:tcPr>
          <w:p w14:paraId="14C138C8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53AC1451" w14:textId="77777777" w:rsidR="00AA2216" w:rsidRDefault="00000000">
            <w:pPr>
              <w:pStyle w:val="TableParagraph"/>
              <w:spacing w:line="200" w:lineRule="exact"/>
              <w:ind w:left="231" w:right="180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4" w:type="dxa"/>
          </w:tcPr>
          <w:p w14:paraId="0B944218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505C6A6F" w14:textId="77777777">
        <w:trPr>
          <w:trHeight w:val="220"/>
        </w:trPr>
        <w:tc>
          <w:tcPr>
            <w:tcW w:w="3941" w:type="dxa"/>
          </w:tcPr>
          <w:p w14:paraId="242D8C10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w w:val="95"/>
                <w:sz w:val="21"/>
              </w:rPr>
              <w:t>Неподготовленность</w:t>
            </w:r>
            <w:r>
              <w:rPr>
                <w:spacing w:val="-6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к</w:t>
            </w:r>
            <w:r>
              <w:rPr>
                <w:spacing w:val="-1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тесту</w:t>
            </w:r>
          </w:p>
        </w:tc>
        <w:tc>
          <w:tcPr>
            <w:tcW w:w="1714" w:type="dxa"/>
          </w:tcPr>
          <w:p w14:paraId="0263142A" w14:textId="77777777" w:rsidR="00AA2216" w:rsidRDefault="00000000">
            <w:pPr>
              <w:pStyle w:val="TableParagraph"/>
              <w:spacing w:line="200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1,92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(1,16;3,27)</w:t>
            </w:r>
          </w:p>
        </w:tc>
        <w:tc>
          <w:tcPr>
            <w:tcW w:w="993" w:type="dxa"/>
          </w:tcPr>
          <w:p w14:paraId="2E093446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322730EF" w14:textId="77777777" w:rsidR="00AA2216" w:rsidRDefault="00000000">
            <w:pPr>
              <w:pStyle w:val="TableParagraph"/>
              <w:spacing w:line="200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2,56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(1,07;3,92)</w:t>
            </w:r>
          </w:p>
        </w:tc>
        <w:tc>
          <w:tcPr>
            <w:tcW w:w="994" w:type="dxa"/>
          </w:tcPr>
          <w:p w14:paraId="248D0097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6A6EC21C" w14:textId="77777777">
        <w:trPr>
          <w:trHeight w:val="220"/>
        </w:trPr>
        <w:tc>
          <w:tcPr>
            <w:tcW w:w="3941" w:type="dxa"/>
          </w:tcPr>
          <w:p w14:paraId="046C0C67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w w:val="95"/>
                <w:sz w:val="21"/>
              </w:rPr>
              <w:t>Сам тест</w:t>
            </w:r>
          </w:p>
        </w:tc>
        <w:tc>
          <w:tcPr>
            <w:tcW w:w="1714" w:type="dxa"/>
          </w:tcPr>
          <w:p w14:paraId="40248A5C" w14:textId="77777777" w:rsidR="00AA2216" w:rsidRDefault="00000000">
            <w:pPr>
              <w:pStyle w:val="TableParagraph"/>
              <w:spacing w:line="200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2,16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(1,05;2,87)</w:t>
            </w:r>
          </w:p>
        </w:tc>
        <w:tc>
          <w:tcPr>
            <w:tcW w:w="993" w:type="dxa"/>
          </w:tcPr>
          <w:p w14:paraId="54DCB513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321B88F2" w14:textId="77777777" w:rsidR="00AA2216" w:rsidRDefault="00000000">
            <w:pPr>
              <w:pStyle w:val="TableParagraph"/>
              <w:spacing w:line="200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1,69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(0,95;2,56)</w:t>
            </w:r>
          </w:p>
        </w:tc>
        <w:tc>
          <w:tcPr>
            <w:tcW w:w="994" w:type="dxa"/>
          </w:tcPr>
          <w:p w14:paraId="65618D18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48B6E7C7" w14:textId="77777777">
        <w:trPr>
          <w:trHeight w:val="220"/>
        </w:trPr>
        <w:tc>
          <w:tcPr>
            <w:tcW w:w="3941" w:type="dxa"/>
          </w:tcPr>
          <w:p w14:paraId="361997B2" w14:textId="77777777" w:rsidR="00AA2216" w:rsidRDefault="00000000">
            <w:pPr>
              <w:pStyle w:val="TableParagraph"/>
              <w:spacing w:line="201" w:lineRule="exact"/>
              <w:rPr>
                <w:sz w:val="21"/>
              </w:rPr>
            </w:pPr>
            <w:r>
              <w:rPr>
                <w:w w:val="95"/>
                <w:sz w:val="21"/>
              </w:rPr>
              <w:t>Присутствие</w:t>
            </w:r>
            <w:r>
              <w:rPr>
                <w:spacing w:val="4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посторонних</w:t>
            </w:r>
          </w:p>
        </w:tc>
        <w:tc>
          <w:tcPr>
            <w:tcW w:w="1714" w:type="dxa"/>
          </w:tcPr>
          <w:p w14:paraId="0EDD543E" w14:textId="77777777" w:rsidR="00AA2216" w:rsidRDefault="00000000">
            <w:pPr>
              <w:pStyle w:val="TableParagraph"/>
              <w:spacing w:line="201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2,83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(1,46;4,59)</w:t>
            </w:r>
          </w:p>
        </w:tc>
        <w:tc>
          <w:tcPr>
            <w:tcW w:w="993" w:type="dxa"/>
          </w:tcPr>
          <w:p w14:paraId="5BF59A6D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78322182" w14:textId="77777777" w:rsidR="00AA2216" w:rsidRDefault="00000000">
            <w:pPr>
              <w:pStyle w:val="TableParagraph"/>
              <w:spacing w:line="201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3,55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(2,16;4,87)</w:t>
            </w:r>
          </w:p>
        </w:tc>
        <w:tc>
          <w:tcPr>
            <w:tcW w:w="994" w:type="dxa"/>
          </w:tcPr>
          <w:p w14:paraId="363C773B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</w:tbl>
    <w:p w14:paraId="2BE692DD" w14:textId="77777777" w:rsidR="00AA2216" w:rsidRDefault="00AA2216">
      <w:pPr>
        <w:rPr>
          <w:sz w:val="14"/>
        </w:rPr>
        <w:sectPr w:rsidR="00AA2216">
          <w:pgSz w:w="11910" w:h="16840"/>
          <w:pgMar w:top="1120" w:right="280" w:bottom="1100" w:left="1440" w:header="0" w:footer="913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1"/>
        <w:gridCol w:w="1714"/>
        <w:gridCol w:w="993"/>
        <w:gridCol w:w="1843"/>
        <w:gridCol w:w="994"/>
      </w:tblGrid>
      <w:tr w:rsidR="00AA2216" w14:paraId="69009093" w14:textId="77777777">
        <w:trPr>
          <w:trHeight w:val="444"/>
        </w:trPr>
        <w:tc>
          <w:tcPr>
            <w:tcW w:w="3941" w:type="dxa"/>
          </w:tcPr>
          <w:p w14:paraId="479CEC65" w14:textId="77777777" w:rsidR="00AA2216" w:rsidRDefault="00000000">
            <w:pPr>
              <w:pStyle w:val="TableParagraph"/>
              <w:spacing w:line="203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Что</w:t>
            </w:r>
            <w:r>
              <w:rPr>
                <w:b/>
                <w:spacing w:val="26"/>
                <w:sz w:val="21"/>
              </w:rPr>
              <w:t xml:space="preserve"> </w:t>
            </w:r>
            <w:r>
              <w:rPr>
                <w:b/>
                <w:sz w:val="21"/>
              </w:rPr>
              <w:t>вам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сказали</w:t>
            </w:r>
            <w:r>
              <w:rPr>
                <w:b/>
                <w:spacing w:val="26"/>
                <w:sz w:val="21"/>
              </w:rPr>
              <w:t xml:space="preserve"> </w:t>
            </w:r>
            <w:r>
              <w:rPr>
                <w:b/>
                <w:sz w:val="21"/>
              </w:rPr>
              <w:t>о</w:t>
            </w:r>
            <w:r>
              <w:rPr>
                <w:b/>
                <w:spacing w:val="43"/>
                <w:sz w:val="21"/>
              </w:rPr>
              <w:t xml:space="preserve"> </w:t>
            </w:r>
            <w:r>
              <w:rPr>
                <w:b/>
                <w:sz w:val="21"/>
              </w:rPr>
              <w:t>результатах</w:t>
            </w:r>
            <w:r>
              <w:rPr>
                <w:b/>
                <w:spacing w:val="51"/>
                <w:sz w:val="21"/>
              </w:rPr>
              <w:t xml:space="preserve"> </w:t>
            </w:r>
            <w:r>
              <w:rPr>
                <w:b/>
                <w:sz w:val="21"/>
              </w:rPr>
              <w:t>теста:</w:t>
            </w:r>
          </w:p>
          <w:p w14:paraId="6A25BCCD" w14:textId="77777777" w:rsidR="00AA2216" w:rsidRDefault="00000000">
            <w:pPr>
              <w:pStyle w:val="TableParagraph"/>
              <w:spacing w:line="222" w:lineRule="exac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когда</w:t>
            </w:r>
            <w:r>
              <w:rPr>
                <w:b/>
                <w:spacing w:val="-7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и</w:t>
            </w:r>
            <w:r>
              <w:rPr>
                <w:b/>
                <w:spacing w:val="-6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как</w:t>
            </w:r>
            <w:r>
              <w:rPr>
                <w:b/>
                <w:spacing w:val="11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вы его</w:t>
            </w:r>
            <w:r>
              <w:rPr>
                <w:b/>
                <w:spacing w:val="-24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получите</w:t>
            </w:r>
          </w:p>
        </w:tc>
        <w:tc>
          <w:tcPr>
            <w:tcW w:w="1714" w:type="dxa"/>
          </w:tcPr>
          <w:p w14:paraId="44C8E3B5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14:paraId="69D46B6C" w14:textId="77777777" w:rsidR="00AA2216" w:rsidRDefault="00000000">
            <w:pPr>
              <w:pStyle w:val="TableParagraph"/>
              <w:spacing w:line="203" w:lineRule="exact"/>
              <w:ind w:left="85" w:right="28"/>
              <w:jc w:val="center"/>
              <w:rPr>
                <w:sz w:val="21"/>
              </w:rPr>
            </w:pPr>
            <w:r>
              <w:rPr>
                <w:sz w:val="21"/>
              </w:rPr>
              <w:t>0,465</w:t>
            </w:r>
          </w:p>
        </w:tc>
        <w:tc>
          <w:tcPr>
            <w:tcW w:w="1843" w:type="dxa"/>
          </w:tcPr>
          <w:p w14:paraId="1529F1D1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14:paraId="052EA1C4" w14:textId="77777777" w:rsidR="00AA2216" w:rsidRDefault="00000000">
            <w:pPr>
              <w:pStyle w:val="TableParagraph"/>
              <w:spacing w:line="203" w:lineRule="exact"/>
              <w:ind w:left="175" w:right="151"/>
              <w:jc w:val="center"/>
              <w:rPr>
                <w:sz w:val="21"/>
              </w:rPr>
            </w:pPr>
            <w:r>
              <w:rPr>
                <w:sz w:val="21"/>
              </w:rPr>
              <w:t>0,492</w:t>
            </w:r>
          </w:p>
        </w:tc>
      </w:tr>
      <w:tr w:rsidR="00AA2216" w14:paraId="73FD723D" w14:textId="77777777">
        <w:trPr>
          <w:trHeight w:val="220"/>
        </w:trPr>
        <w:tc>
          <w:tcPr>
            <w:tcW w:w="3941" w:type="dxa"/>
          </w:tcPr>
          <w:p w14:paraId="55B75654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sz w:val="21"/>
              </w:rPr>
              <w:t>Ничего</w:t>
            </w:r>
          </w:p>
        </w:tc>
        <w:tc>
          <w:tcPr>
            <w:tcW w:w="1714" w:type="dxa"/>
          </w:tcPr>
          <w:p w14:paraId="7577C92D" w14:textId="77777777" w:rsidR="00AA2216" w:rsidRDefault="00000000">
            <w:pPr>
              <w:pStyle w:val="TableParagraph"/>
              <w:spacing w:line="200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0,81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(0,52;1,25)</w:t>
            </w:r>
          </w:p>
        </w:tc>
        <w:tc>
          <w:tcPr>
            <w:tcW w:w="993" w:type="dxa"/>
          </w:tcPr>
          <w:p w14:paraId="0F6DBC6F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7FE2B62D" w14:textId="77777777" w:rsidR="00AA2216" w:rsidRDefault="00000000">
            <w:pPr>
              <w:pStyle w:val="TableParagraph"/>
              <w:spacing w:line="200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0,79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(0,47;1,31)</w:t>
            </w:r>
          </w:p>
        </w:tc>
        <w:tc>
          <w:tcPr>
            <w:tcW w:w="994" w:type="dxa"/>
          </w:tcPr>
          <w:p w14:paraId="3773E3F8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6A08AA2F" w14:textId="77777777">
        <w:trPr>
          <w:trHeight w:val="220"/>
        </w:trPr>
        <w:tc>
          <w:tcPr>
            <w:tcW w:w="3941" w:type="dxa"/>
          </w:tcPr>
          <w:p w14:paraId="5D14837F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w w:val="95"/>
                <w:sz w:val="21"/>
              </w:rPr>
              <w:t>Нужно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узнать самой</w:t>
            </w:r>
          </w:p>
        </w:tc>
        <w:tc>
          <w:tcPr>
            <w:tcW w:w="1714" w:type="dxa"/>
          </w:tcPr>
          <w:p w14:paraId="77058A5B" w14:textId="77777777" w:rsidR="00AA2216" w:rsidRDefault="00000000">
            <w:pPr>
              <w:pStyle w:val="TableParagraph"/>
              <w:spacing w:line="200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0,91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(0,58;1,45)</w:t>
            </w:r>
          </w:p>
        </w:tc>
        <w:tc>
          <w:tcPr>
            <w:tcW w:w="993" w:type="dxa"/>
          </w:tcPr>
          <w:p w14:paraId="2A99C27D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67C711F2" w14:textId="77777777" w:rsidR="00AA2216" w:rsidRDefault="00000000">
            <w:pPr>
              <w:pStyle w:val="TableParagraph"/>
              <w:spacing w:line="200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0,81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(0,42;1,21)</w:t>
            </w:r>
          </w:p>
        </w:tc>
        <w:tc>
          <w:tcPr>
            <w:tcW w:w="994" w:type="dxa"/>
          </w:tcPr>
          <w:p w14:paraId="5B085744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216C8C45" w14:textId="77777777">
        <w:trPr>
          <w:trHeight w:val="220"/>
        </w:trPr>
        <w:tc>
          <w:tcPr>
            <w:tcW w:w="3941" w:type="dxa"/>
          </w:tcPr>
          <w:p w14:paraId="6975CF26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w w:val="95"/>
                <w:sz w:val="21"/>
              </w:rPr>
              <w:t>Мне</w:t>
            </w:r>
            <w:r>
              <w:rPr>
                <w:spacing w:val="6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сообщат</w:t>
            </w:r>
          </w:p>
        </w:tc>
        <w:tc>
          <w:tcPr>
            <w:tcW w:w="1714" w:type="dxa"/>
          </w:tcPr>
          <w:p w14:paraId="6798CB3B" w14:textId="77777777" w:rsidR="00AA2216" w:rsidRDefault="00000000">
            <w:pPr>
              <w:pStyle w:val="TableParagraph"/>
              <w:spacing w:line="200" w:lineRule="exact"/>
              <w:ind w:left="0" w:right="129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3" w:type="dxa"/>
          </w:tcPr>
          <w:p w14:paraId="6BB97BE2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45D28B0E" w14:textId="77777777" w:rsidR="00AA2216" w:rsidRDefault="00000000">
            <w:pPr>
              <w:pStyle w:val="TableParagraph"/>
              <w:spacing w:line="200" w:lineRule="exact"/>
              <w:ind w:left="231" w:right="180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4" w:type="dxa"/>
          </w:tcPr>
          <w:p w14:paraId="392D7EF7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00FA318C" w14:textId="77777777">
        <w:trPr>
          <w:trHeight w:val="220"/>
        </w:trPr>
        <w:tc>
          <w:tcPr>
            <w:tcW w:w="3941" w:type="dxa"/>
          </w:tcPr>
          <w:p w14:paraId="5C4DF1EE" w14:textId="77777777" w:rsidR="00AA2216" w:rsidRDefault="00000000">
            <w:pPr>
              <w:pStyle w:val="TableParagraph"/>
              <w:spacing w:line="201" w:lineRule="exac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Чувства/ожидания</w:t>
            </w:r>
            <w:r>
              <w:rPr>
                <w:b/>
                <w:spacing w:val="-12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результата</w:t>
            </w:r>
            <w:r>
              <w:rPr>
                <w:b/>
                <w:spacing w:val="1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теста</w:t>
            </w:r>
          </w:p>
        </w:tc>
        <w:tc>
          <w:tcPr>
            <w:tcW w:w="1714" w:type="dxa"/>
          </w:tcPr>
          <w:p w14:paraId="35472083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93" w:type="dxa"/>
          </w:tcPr>
          <w:p w14:paraId="04B70E65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7DAFF322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94" w:type="dxa"/>
          </w:tcPr>
          <w:p w14:paraId="620F5344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7F1F1AE3" w14:textId="77777777">
        <w:trPr>
          <w:trHeight w:val="220"/>
        </w:trPr>
        <w:tc>
          <w:tcPr>
            <w:tcW w:w="3941" w:type="dxa"/>
          </w:tcPr>
          <w:p w14:paraId="194B732C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sz w:val="21"/>
              </w:rPr>
              <w:t>Никаких</w:t>
            </w:r>
          </w:p>
        </w:tc>
        <w:tc>
          <w:tcPr>
            <w:tcW w:w="1714" w:type="dxa"/>
          </w:tcPr>
          <w:p w14:paraId="7E8E1202" w14:textId="77777777" w:rsidR="00AA2216" w:rsidRDefault="00000000">
            <w:pPr>
              <w:pStyle w:val="TableParagraph"/>
              <w:spacing w:line="200" w:lineRule="exact"/>
              <w:ind w:left="0" w:right="129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3" w:type="dxa"/>
          </w:tcPr>
          <w:p w14:paraId="2B55D6D1" w14:textId="77777777" w:rsidR="00AA2216" w:rsidRDefault="00000000">
            <w:pPr>
              <w:pStyle w:val="TableParagraph"/>
              <w:spacing w:line="200" w:lineRule="exact"/>
              <w:ind w:left="85" w:right="28"/>
              <w:jc w:val="center"/>
              <w:rPr>
                <w:sz w:val="21"/>
              </w:rPr>
            </w:pPr>
            <w:r>
              <w:rPr>
                <w:sz w:val="21"/>
              </w:rPr>
              <w:t>0,006</w:t>
            </w:r>
          </w:p>
        </w:tc>
        <w:tc>
          <w:tcPr>
            <w:tcW w:w="1843" w:type="dxa"/>
          </w:tcPr>
          <w:p w14:paraId="171EEA5E" w14:textId="77777777" w:rsidR="00AA2216" w:rsidRDefault="00000000">
            <w:pPr>
              <w:pStyle w:val="TableParagraph"/>
              <w:spacing w:line="200" w:lineRule="exact"/>
              <w:ind w:left="231" w:right="180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4" w:type="dxa"/>
          </w:tcPr>
          <w:p w14:paraId="1811D4D8" w14:textId="77777777" w:rsidR="00AA2216" w:rsidRDefault="00000000">
            <w:pPr>
              <w:pStyle w:val="TableParagraph"/>
              <w:spacing w:line="200" w:lineRule="exact"/>
              <w:ind w:left="167" w:right="151"/>
              <w:jc w:val="center"/>
              <w:rPr>
                <w:sz w:val="21"/>
              </w:rPr>
            </w:pPr>
            <w:r>
              <w:rPr>
                <w:sz w:val="21"/>
              </w:rPr>
              <w:t>0,428</w:t>
            </w:r>
          </w:p>
        </w:tc>
      </w:tr>
      <w:tr w:rsidR="00AA2216" w14:paraId="51C45712" w14:textId="77777777">
        <w:trPr>
          <w:trHeight w:val="220"/>
        </w:trPr>
        <w:tc>
          <w:tcPr>
            <w:tcW w:w="3941" w:type="dxa"/>
          </w:tcPr>
          <w:p w14:paraId="67576E0C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sz w:val="21"/>
              </w:rPr>
              <w:t>Беспокойство</w:t>
            </w:r>
          </w:p>
        </w:tc>
        <w:tc>
          <w:tcPr>
            <w:tcW w:w="1714" w:type="dxa"/>
          </w:tcPr>
          <w:p w14:paraId="2025BEAB" w14:textId="77777777" w:rsidR="00AA2216" w:rsidRDefault="00000000">
            <w:pPr>
              <w:pStyle w:val="TableParagraph"/>
              <w:spacing w:line="200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0,75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(0,57;0,99)</w:t>
            </w:r>
          </w:p>
        </w:tc>
        <w:tc>
          <w:tcPr>
            <w:tcW w:w="993" w:type="dxa"/>
          </w:tcPr>
          <w:p w14:paraId="631066B5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07411DA0" w14:textId="77777777" w:rsidR="00AA2216" w:rsidRDefault="00000000">
            <w:pPr>
              <w:pStyle w:val="TableParagraph"/>
              <w:spacing w:line="200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0,6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(0,45;1,03)</w:t>
            </w:r>
          </w:p>
        </w:tc>
        <w:tc>
          <w:tcPr>
            <w:tcW w:w="994" w:type="dxa"/>
          </w:tcPr>
          <w:p w14:paraId="681A3DDE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662D03C8" w14:textId="77777777">
        <w:trPr>
          <w:trHeight w:val="220"/>
        </w:trPr>
        <w:tc>
          <w:tcPr>
            <w:tcW w:w="3941" w:type="dxa"/>
          </w:tcPr>
          <w:p w14:paraId="744D3D2E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sz w:val="21"/>
              </w:rPr>
              <w:t>Страх</w:t>
            </w:r>
          </w:p>
        </w:tc>
        <w:tc>
          <w:tcPr>
            <w:tcW w:w="1714" w:type="dxa"/>
          </w:tcPr>
          <w:p w14:paraId="52310047" w14:textId="77777777" w:rsidR="00AA2216" w:rsidRDefault="00000000">
            <w:pPr>
              <w:pStyle w:val="TableParagraph"/>
              <w:spacing w:line="200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0,66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(0,43;0,87)</w:t>
            </w:r>
          </w:p>
        </w:tc>
        <w:tc>
          <w:tcPr>
            <w:tcW w:w="993" w:type="dxa"/>
          </w:tcPr>
          <w:p w14:paraId="3CE4734B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2327D35F" w14:textId="77777777" w:rsidR="00AA2216" w:rsidRDefault="00000000">
            <w:pPr>
              <w:pStyle w:val="TableParagraph"/>
              <w:spacing w:line="200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0,59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(0,37;0,98)</w:t>
            </w:r>
          </w:p>
        </w:tc>
        <w:tc>
          <w:tcPr>
            <w:tcW w:w="994" w:type="dxa"/>
          </w:tcPr>
          <w:p w14:paraId="49E4B628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7E1D9D6E" w14:textId="77777777">
        <w:trPr>
          <w:trHeight w:val="460"/>
        </w:trPr>
        <w:tc>
          <w:tcPr>
            <w:tcW w:w="3941" w:type="dxa"/>
          </w:tcPr>
          <w:p w14:paraId="67F6F508" w14:textId="77777777" w:rsidR="00AA2216" w:rsidRDefault="00000000">
            <w:pPr>
              <w:pStyle w:val="TableParagraph"/>
              <w:spacing w:line="211" w:lineRule="exact"/>
              <w:rPr>
                <w:b/>
                <w:sz w:val="21"/>
              </w:rPr>
            </w:pPr>
            <w:r>
              <w:rPr>
                <w:b/>
                <w:spacing w:val="-3"/>
                <w:sz w:val="21"/>
              </w:rPr>
              <w:t>Порекомендовали</w:t>
            </w:r>
            <w:r>
              <w:rPr>
                <w:b/>
                <w:spacing w:val="14"/>
                <w:sz w:val="21"/>
              </w:rPr>
              <w:t xml:space="preserve"> </w:t>
            </w:r>
            <w:r>
              <w:rPr>
                <w:b/>
                <w:spacing w:val="-3"/>
                <w:sz w:val="21"/>
              </w:rPr>
              <w:t>бы</w:t>
            </w:r>
            <w:r>
              <w:rPr>
                <w:b/>
                <w:spacing w:val="8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пройти</w:t>
            </w:r>
            <w:r>
              <w:rPr>
                <w:b/>
                <w:spacing w:val="25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скрининг</w:t>
            </w:r>
          </w:p>
          <w:p w14:paraId="08232AE5" w14:textId="77777777" w:rsidR="00AA2216" w:rsidRDefault="00000000">
            <w:pPr>
              <w:pStyle w:val="TableParagraph"/>
              <w:spacing w:line="229" w:lineRule="exac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своим</w:t>
            </w:r>
            <w:r>
              <w:rPr>
                <w:b/>
                <w:spacing w:val="-13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друзьям/</w:t>
            </w:r>
            <w:r>
              <w:rPr>
                <w:b/>
                <w:spacing w:val="-8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родственникам</w:t>
            </w:r>
          </w:p>
        </w:tc>
        <w:tc>
          <w:tcPr>
            <w:tcW w:w="1714" w:type="dxa"/>
          </w:tcPr>
          <w:p w14:paraId="483157C0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14:paraId="2800424F" w14:textId="77777777" w:rsidR="00AA2216" w:rsidRDefault="00000000">
            <w:pPr>
              <w:pStyle w:val="TableParagraph"/>
              <w:spacing w:line="220" w:lineRule="exact"/>
              <w:ind w:left="85" w:right="44"/>
              <w:jc w:val="center"/>
              <w:rPr>
                <w:sz w:val="21"/>
              </w:rPr>
            </w:pPr>
            <w:r>
              <w:rPr>
                <w:sz w:val="21"/>
              </w:rPr>
              <w:t>&lt;0,001</w:t>
            </w:r>
          </w:p>
        </w:tc>
        <w:tc>
          <w:tcPr>
            <w:tcW w:w="1843" w:type="dxa"/>
          </w:tcPr>
          <w:p w14:paraId="2CFC9735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14:paraId="7141A32B" w14:textId="77777777" w:rsidR="00AA2216" w:rsidRDefault="00000000">
            <w:pPr>
              <w:pStyle w:val="TableParagraph"/>
              <w:spacing w:line="220" w:lineRule="exact"/>
              <w:ind w:left="167" w:right="151"/>
              <w:jc w:val="center"/>
              <w:rPr>
                <w:sz w:val="21"/>
              </w:rPr>
            </w:pPr>
            <w:r>
              <w:rPr>
                <w:sz w:val="21"/>
              </w:rPr>
              <w:t>0,003</w:t>
            </w:r>
          </w:p>
        </w:tc>
      </w:tr>
      <w:tr w:rsidR="00AA2216" w14:paraId="2A3AD785" w14:textId="77777777">
        <w:trPr>
          <w:trHeight w:val="220"/>
        </w:trPr>
        <w:tc>
          <w:tcPr>
            <w:tcW w:w="3941" w:type="dxa"/>
          </w:tcPr>
          <w:p w14:paraId="512D8C0E" w14:textId="77777777" w:rsidR="00AA2216" w:rsidRDefault="00000000">
            <w:pPr>
              <w:pStyle w:val="TableParagraph"/>
              <w:spacing w:line="201" w:lineRule="exact"/>
              <w:rPr>
                <w:sz w:val="21"/>
              </w:rPr>
            </w:pPr>
            <w:r>
              <w:rPr>
                <w:sz w:val="21"/>
              </w:rPr>
              <w:t>Да</w:t>
            </w:r>
          </w:p>
        </w:tc>
        <w:tc>
          <w:tcPr>
            <w:tcW w:w="1714" w:type="dxa"/>
          </w:tcPr>
          <w:p w14:paraId="5B62E21B" w14:textId="77777777" w:rsidR="00AA2216" w:rsidRDefault="00000000">
            <w:pPr>
              <w:pStyle w:val="TableParagraph"/>
              <w:spacing w:line="201" w:lineRule="exact"/>
              <w:ind w:left="0" w:right="17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0,50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(0,37;0,67)</w:t>
            </w:r>
          </w:p>
        </w:tc>
        <w:tc>
          <w:tcPr>
            <w:tcW w:w="993" w:type="dxa"/>
          </w:tcPr>
          <w:p w14:paraId="7B890AA9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536AE1F7" w14:textId="77777777" w:rsidR="00AA2216" w:rsidRDefault="00000000">
            <w:pPr>
              <w:pStyle w:val="TableParagraph"/>
              <w:spacing w:line="201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0,82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(0,58;1,16)</w:t>
            </w:r>
          </w:p>
        </w:tc>
        <w:tc>
          <w:tcPr>
            <w:tcW w:w="994" w:type="dxa"/>
          </w:tcPr>
          <w:p w14:paraId="466BA236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68B5CF89" w14:textId="77777777">
        <w:trPr>
          <w:trHeight w:val="220"/>
        </w:trPr>
        <w:tc>
          <w:tcPr>
            <w:tcW w:w="3941" w:type="dxa"/>
          </w:tcPr>
          <w:p w14:paraId="2E6AE45B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1714" w:type="dxa"/>
          </w:tcPr>
          <w:p w14:paraId="55C74522" w14:textId="77777777" w:rsidR="00AA2216" w:rsidRDefault="00000000">
            <w:pPr>
              <w:pStyle w:val="TableParagraph"/>
              <w:spacing w:line="200" w:lineRule="exact"/>
              <w:ind w:left="0" w:right="166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</w:t>
            </w:r>
          </w:p>
        </w:tc>
        <w:tc>
          <w:tcPr>
            <w:tcW w:w="993" w:type="dxa"/>
          </w:tcPr>
          <w:p w14:paraId="58B40D88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0E77EEA1" w14:textId="77777777" w:rsidR="00AA2216" w:rsidRDefault="00000000">
            <w:pPr>
              <w:pStyle w:val="TableParagraph"/>
              <w:spacing w:line="200" w:lineRule="exact"/>
              <w:ind w:left="231" w:right="180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4" w:type="dxa"/>
          </w:tcPr>
          <w:p w14:paraId="2A0A5042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25403536" w14:textId="77777777">
        <w:trPr>
          <w:trHeight w:val="220"/>
        </w:trPr>
        <w:tc>
          <w:tcPr>
            <w:tcW w:w="3941" w:type="dxa"/>
          </w:tcPr>
          <w:p w14:paraId="21E7B9A0" w14:textId="77777777" w:rsidR="00AA2216" w:rsidRDefault="00000000">
            <w:pPr>
              <w:pStyle w:val="TableParagraph"/>
              <w:spacing w:line="200" w:lineRule="exac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a)</w:t>
            </w:r>
            <w:r>
              <w:rPr>
                <w:b/>
                <w:spacing w:val="10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Если</w:t>
            </w:r>
            <w:r>
              <w:rPr>
                <w:b/>
                <w:spacing w:val="6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да,</w:t>
            </w:r>
            <w:r>
              <w:rPr>
                <w:b/>
                <w:spacing w:val="-5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то</w:t>
            </w:r>
            <w:r>
              <w:rPr>
                <w:b/>
                <w:spacing w:val="-9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почему?</w:t>
            </w:r>
          </w:p>
        </w:tc>
        <w:tc>
          <w:tcPr>
            <w:tcW w:w="1714" w:type="dxa"/>
          </w:tcPr>
          <w:p w14:paraId="51C8F675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93" w:type="dxa"/>
          </w:tcPr>
          <w:p w14:paraId="25A3BD59" w14:textId="77777777" w:rsidR="00AA2216" w:rsidRDefault="00000000">
            <w:pPr>
              <w:pStyle w:val="TableParagraph"/>
              <w:spacing w:line="200" w:lineRule="exact"/>
              <w:ind w:left="85" w:right="44"/>
              <w:jc w:val="center"/>
              <w:rPr>
                <w:sz w:val="21"/>
              </w:rPr>
            </w:pPr>
            <w:r>
              <w:rPr>
                <w:sz w:val="21"/>
              </w:rPr>
              <w:t>&lt;0,001</w:t>
            </w:r>
          </w:p>
        </w:tc>
        <w:tc>
          <w:tcPr>
            <w:tcW w:w="1843" w:type="dxa"/>
          </w:tcPr>
          <w:p w14:paraId="15A3C6D1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94" w:type="dxa"/>
          </w:tcPr>
          <w:p w14:paraId="470EFE57" w14:textId="77777777" w:rsidR="00AA2216" w:rsidRDefault="00000000">
            <w:pPr>
              <w:pStyle w:val="TableParagraph"/>
              <w:spacing w:line="200" w:lineRule="exact"/>
              <w:ind w:left="175" w:right="151"/>
              <w:jc w:val="center"/>
              <w:rPr>
                <w:sz w:val="21"/>
              </w:rPr>
            </w:pPr>
            <w:r>
              <w:rPr>
                <w:sz w:val="21"/>
              </w:rPr>
              <w:t>0,003</w:t>
            </w:r>
          </w:p>
        </w:tc>
      </w:tr>
      <w:tr w:rsidR="00AA2216" w14:paraId="4CB78CA1" w14:textId="77777777">
        <w:trPr>
          <w:trHeight w:val="220"/>
        </w:trPr>
        <w:tc>
          <w:tcPr>
            <w:tcW w:w="3941" w:type="dxa"/>
          </w:tcPr>
          <w:p w14:paraId="2B4617C9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w w:val="95"/>
                <w:sz w:val="21"/>
              </w:rPr>
              <w:t>Забота</w:t>
            </w:r>
            <w:r>
              <w:rPr>
                <w:spacing w:val="4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о</w:t>
            </w:r>
            <w:r>
              <w:rPr>
                <w:spacing w:val="1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здоровье</w:t>
            </w:r>
          </w:p>
        </w:tc>
        <w:tc>
          <w:tcPr>
            <w:tcW w:w="1714" w:type="dxa"/>
          </w:tcPr>
          <w:p w14:paraId="3B0B3237" w14:textId="77777777" w:rsidR="00AA2216" w:rsidRDefault="00000000">
            <w:pPr>
              <w:pStyle w:val="TableParagraph"/>
              <w:spacing w:line="200" w:lineRule="exact"/>
              <w:ind w:left="0" w:right="129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3" w:type="dxa"/>
          </w:tcPr>
          <w:p w14:paraId="37924AA9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024717B4" w14:textId="77777777" w:rsidR="00AA2216" w:rsidRDefault="00000000">
            <w:pPr>
              <w:pStyle w:val="TableParagraph"/>
              <w:spacing w:line="200" w:lineRule="exact"/>
              <w:ind w:left="231" w:right="180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4" w:type="dxa"/>
          </w:tcPr>
          <w:p w14:paraId="7C6513DA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3D7BE77F" w14:textId="77777777">
        <w:trPr>
          <w:trHeight w:val="268"/>
        </w:trPr>
        <w:tc>
          <w:tcPr>
            <w:tcW w:w="3941" w:type="dxa"/>
          </w:tcPr>
          <w:p w14:paraId="389AE5C3" w14:textId="77777777" w:rsidR="00AA2216" w:rsidRDefault="00000000">
            <w:pPr>
              <w:pStyle w:val="TableParagraph"/>
              <w:spacing w:line="204" w:lineRule="exact"/>
              <w:rPr>
                <w:sz w:val="21"/>
              </w:rPr>
            </w:pPr>
            <w:r>
              <w:rPr>
                <w:w w:val="95"/>
                <w:sz w:val="21"/>
              </w:rPr>
              <w:t>Своевременно</w:t>
            </w:r>
            <w:r>
              <w:rPr>
                <w:spacing w:val="-1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обнаружить</w:t>
            </w:r>
            <w:r>
              <w:rPr>
                <w:spacing w:val="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болезнь</w:t>
            </w:r>
          </w:p>
        </w:tc>
        <w:tc>
          <w:tcPr>
            <w:tcW w:w="1714" w:type="dxa"/>
          </w:tcPr>
          <w:p w14:paraId="296D4B8C" w14:textId="77777777" w:rsidR="00AA2216" w:rsidRDefault="00000000">
            <w:pPr>
              <w:pStyle w:val="TableParagraph"/>
              <w:spacing w:line="204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1,14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(0,84;1,55)</w:t>
            </w:r>
          </w:p>
        </w:tc>
        <w:tc>
          <w:tcPr>
            <w:tcW w:w="993" w:type="dxa"/>
          </w:tcPr>
          <w:p w14:paraId="60F80E4D" w14:textId="77777777" w:rsidR="00AA2216" w:rsidRDefault="00AA2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</w:tcPr>
          <w:p w14:paraId="27499503" w14:textId="77777777" w:rsidR="00AA2216" w:rsidRDefault="00000000">
            <w:pPr>
              <w:pStyle w:val="TableParagraph"/>
              <w:spacing w:line="220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0,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75(0,51;1,08)</w:t>
            </w:r>
          </w:p>
        </w:tc>
        <w:tc>
          <w:tcPr>
            <w:tcW w:w="994" w:type="dxa"/>
          </w:tcPr>
          <w:p w14:paraId="4CE6634A" w14:textId="77777777" w:rsidR="00AA2216" w:rsidRDefault="00AA2216">
            <w:pPr>
              <w:pStyle w:val="TableParagraph"/>
              <w:ind w:left="0"/>
              <w:rPr>
                <w:sz w:val="18"/>
              </w:rPr>
            </w:pPr>
          </w:p>
        </w:tc>
      </w:tr>
      <w:tr w:rsidR="00AA2216" w14:paraId="3711B8D9" w14:textId="77777777">
        <w:trPr>
          <w:trHeight w:val="236"/>
        </w:trPr>
        <w:tc>
          <w:tcPr>
            <w:tcW w:w="3941" w:type="dxa"/>
          </w:tcPr>
          <w:p w14:paraId="556CD644" w14:textId="77777777" w:rsidR="00AA2216" w:rsidRDefault="00000000">
            <w:pPr>
              <w:pStyle w:val="TableParagraph"/>
              <w:spacing w:line="216" w:lineRule="exact"/>
              <w:rPr>
                <w:sz w:val="21"/>
              </w:rPr>
            </w:pPr>
            <w:r>
              <w:rPr>
                <w:w w:val="95"/>
                <w:sz w:val="21"/>
              </w:rPr>
              <w:t>Это</w:t>
            </w:r>
            <w:r>
              <w:rPr>
                <w:spacing w:val="1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требование</w:t>
            </w:r>
            <w:r>
              <w:rPr>
                <w:spacing w:val="-1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поликлиники</w:t>
            </w:r>
          </w:p>
        </w:tc>
        <w:tc>
          <w:tcPr>
            <w:tcW w:w="1714" w:type="dxa"/>
          </w:tcPr>
          <w:p w14:paraId="4B64D475" w14:textId="77777777" w:rsidR="00AA2216" w:rsidRDefault="00000000">
            <w:pPr>
              <w:pStyle w:val="TableParagraph"/>
              <w:spacing w:line="216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0,83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(0,60;1,15)</w:t>
            </w:r>
          </w:p>
        </w:tc>
        <w:tc>
          <w:tcPr>
            <w:tcW w:w="993" w:type="dxa"/>
          </w:tcPr>
          <w:p w14:paraId="7637599A" w14:textId="77777777" w:rsidR="00AA2216" w:rsidRDefault="00AA221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3" w:type="dxa"/>
          </w:tcPr>
          <w:p w14:paraId="447565A0" w14:textId="77777777" w:rsidR="00AA2216" w:rsidRDefault="00000000">
            <w:pPr>
              <w:pStyle w:val="TableParagraph"/>
              <w:spacing w:line="216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0,73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(0,49;1,08)</w:t>
            </w:r>
          </w:p>
        </w:tc>
        <w:tc>
          <w:tcPr>
            <w:tcW w:w="994" w:type="dxa"/>
          </w:tcPr>
          <w:p w14:paraId="66C88E8E" w14:textId="77777777" w:rsidR="00AA2216" w:rsidRDefault="00AA2216">
            <w:pPr>
              <w:pStyle w:val="TableParagraph"/>
              <w:ind w:left="0"/>
              <w:rPr>
                <w:sz w:val="16"/>
              </w:rPr>
            </w:pPr>
          </w:p>
        </w:tc>
      </w:tr>
      <w:tr w:rsidR="00AA2216" w14:paraId="3BC1C4D3" w14:textId="77777777">
        <w:trPr>
          <w:trHeight w:val="284"/>
        </w:trPr>
        <w:tc>
          <w:tcPr>
            <w:tcW w:w="3941" w:type="dxa"/>
          </w:tcPr>
          <w:p w14:paraId="3DED3FD0" w14:textId="77777777" w:rsidR="00AA2216" w:rsidRDefault="00000000">
            <w:pPr>
              <w:pStyle w:val="TableParagraph"/>
              <w:spacing w:line="219" w:lineRule="exact"/>
              <w:rPr>
                <w:b/>
                <w:sz w:val="21"/>
              </w:rPr>
            </w:pPr>
            <w:r>
              <w:rPr>
                <w:b/>
                <w:spacing w:val="-1"/>
                <w:w w:val="95"/>
                <w:sz w:val="21"/>
              </w:rPr>
              <w:t>b)</w:t>
            </w:r>
            <w:r>
              <w:rPr>
                <w:b/>
                <w:spacing w:val="8"/>
                <w:w w:val="95"/>
                <w:sz w:val="21"/>
              </w:rPr>
              <w:t xml:space="preserve"> </w:t>
            </w:r>
            <w:r>
              <w:rPr>
                <w:b/>
                <w:spacing w:val="-1"/>
                <w:w w:val="95"/>
                <w:sz w:val="21"/>
              </w:rPr>
              <w:t>Если</w:t>
            </w:r>
            <w:r>
              <w:rPr>
                <w:b/>
                <w:spacing w:val="6"/>
                <w:w w:val="95"/>
                <w:sz w:val="21"/>
              </w:rPr>
              <w:t xml:space="preserve"> </w:t>
            </w:r>
            <w:r>
              <w:rPr>
                <w:b/>
                <w:spacing w:val="-1"/>
                <w:w w:val="95"/>
                <w:sz w:val="21"/>
              </w:rPr>
              <w:t>нет,</w:t>
            </w:r>
            <w:r>
              <w:rPr>
                <w:b/>
                <w:spacing w:val="10"/>
                <w:w w:val="95"/>
                <w:sz w:val="21"/>
              </w:rPr>
              <w:t xml:space="preserve"> </w:t>
            </w:r>
            <w:r>
              <w:rPr>
                <w:b/>
                <w:spacing w:val="-1"/>
                <w:w w:val="95"/>
                <w:sz w:val="21"/>
              </w:rPr>
              <w:t>то</w:t>
            </w:r>
            <w:r>
              <w:rPr>
                <w:b/>
                <w:spacing w:val="-10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почему?</w:t>
            </w:r>
          </w:p>
        </w:tc>
        <w:tc>
          <w:tcPr>
            <w:tcW w:w="1714" w:type="dxa"/>
          </w:tcPr>
          <w:p w14:paraId="51B5E661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14:paraId="4A53EC95" w14:textId="77777777" w:rsidR="00AA2216" w:rsidRDefault="00000000">
            <w:pPr>
              <w:pStyle w:val="TableParagraph"/>
              <w:spacing w:line="219" w:lineRule="exact"/>
              <w:ind w:left="85" w:right="28"/>
              <w:jc w:val="center"/>
              <w:rPr>
                <w:sz w:val="21"/>
              </w:rPr>
            </w:pPr>
            <w:r>
              <w:rPr>
                <w:sz w:val="21"/>
              </w:rPr>
              <w:t>0,003</w:t>
            </w:r>
          </w:p>
        </w:tc>
        <w:tc>
          <w:tcPr>
            <w:tcW w:w="1843" w:type="dxa"/>
          </w:tcPr>
          <w:p w14:paraId="10A7E5B3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14:paraId="1423C824" w14:textId="77777777" w:rsidR="00AA2216" w:rsidRDefault="00000000">
            <w:pPr>
              <w:pStyle w:val="TableParagraph"/>
              <w:spacing w:line="219" w:lineRule="exact"/>
              <w:ind w:left="175" w:right="151"/>
              <w:jc w:val="center"/>
              <w:rPr>
                <w:sz w:val="21"/>
              </w:rPr>
            </w:pPr>
            <w:r>
              <w:rPr>
                <w:sz w:val="21"/>
              </w:rPr>
              <w:t>0,030</w:t>
            </w:r>
          </w:p>
        </w:tc>
      </w:tr>
      <w:tr w:rsidR="00AA2216" w14:paraId="0796FEEC" w14:textId="77777777">
        <w:trPr>
          <w:trHeight w:val="283"/>
        </w:trPr>
        <w:tc>
          <w:tcPr>
            <w:tcW w:w="3941" w:type="dxa"/>
          </w:tcPr>
          <w:p w14:paraId="13A8B1E4" w14:textId="77777777" w:rsidR="00AA2216" w:rsidRDefault="00000000">
            <w:pPr>
              <w:pStyle w:val="TableParagraph"/>
              <w:spacing w:line="219" w:lineRule="exact"/>
              <w:rPr>
                <w:sz w:val="21"/>
              </w:rPr>
            </w:pPr>
            <w:r>
              <w:rPr>
                <w:w w:val="95"/>
                <w:sz w:val="21"/>
              </w:rPr>
              <w:t>Занимает</w:t>
            </w:r>
            <w:r>
              <w:rPr>
                <w:spacing w:val="-1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много</w:t>
            </w:r>
            <w:r>
              <w:rPr>
                <w:spacing w:val="-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времени</w:t>
            </w:r>
          </w:p>
        </w:tc>
        <w:tc>
          <w:tcPr>
            <w:tcW w:w="1714" w:type="dxa"/>
          </w:tcPr>
          <w:p w14:paraId="49BD2622" w14:textId="77777777" w:rsidR="00AA2216" w:rsidRDefault="00000000">
            <w:pPr>
              <w:pStyle w:val="TableParagraph"/>
              <w:spacing w:line="219" w:lineRule="exact"/>
              <w:ind w:left="0" w:right="129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3" w:type="dxa"/>
          </w:tcPr>
          <w:p w14:paraId="786CC9EE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14:paraId="008B98AA" w14:textId="77777777" w:rsidR="00AA2216" w:rsidRDefault="00000000">
            <w:pPr>
              <w:pStyle w:val="TableParagraph"/>
              <w:spacing w:line="219" w:lineRule="exact"/>
              <w:ind w:left="231" w:right="180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4" w:type="dxa"/>
          </w:tcPr>
          <w:p w14:paraId="066C6623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</w:tr>
      <w:tr w:rsidR="00AA2216" w14:paraId="78D5F5DF" w14:textId="77777777">
        <w:trPr>
          <w:trHeight w:val="236"/>
        </w:trPr>
        <w:tc>
          <w:tcPr>
            <w:tcW w:w="3941" w:type="dxa"/>
          </w:tcPr>
          <w:p w14:paraId="46BE572B" w14:textId="77777777" w:rsidR="00AA2216" w:rsidRDefault="00000000">
            <w:pPr>
              <w:pStyle w:val="TableParagraph"/>
              <w:spacing w:line="216" w:lineRule="exact"/>
              <w:rPr>
                <w:sz w:val="21"/>
              </w:rPr>
            </w:pPr>
            <w:r>
              <w:rPr>
                <w:w w:val="95"/>
                <w:sz w:val="21"/>
              </w:rPr>
              <w:t>Это</w:t>
            </w:r>
            <w:r>
              <w:rPr>
                <w:spacing w:val="1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бесполезно</w:t>
            </w:r>
          </w:p>
        </w:tc>
        <w:tc>
          <w:tcPr>
            <w:tcW w:w="1714" w:type="dxa"/>
          </w:tcPr>
          <w:p w14:paraId="0F22E65F" w14:textId="77777777" w:rsidR="00AA2216" w:rsidRDefault="00000000">
            <w:pPr>
              <w:pStyle w:val="TableParagraph"/>
              <w:spacing w:line="216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0,95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(0,39;2,33)</w:t>
            </w:r>
          </w:p>
        </w:tc>
        <w:tc>
          <w:tcPr>
            <w:tcW w:w="993" w:type="dxa"/>
          </w:tcPr>
          <w:p w14:paraId="48EC76B8" w14:textId="77777777" w:rsidR="00AA2216" w:rsidRDefault="00AA221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3" w:type="dxa"/>
          </w:tcPr>
          <w:p w14:paraId="32935121" w14:textId="77777777" w:rsidR="00AA2216" w:rsidRDefault="00000000">
            <w:pPr>
              <w:pStyle w:val="TableParagraph"/>
              <w:spacing w:line="216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0,58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(0,21;1,57)</w:t>
            </w:r>
          </w:p>
        </w:tc>
        <w:tc>
          <w:tcPr>
            <w:tcW w:w="994" w:type="dxa"/>
          </w:tcPr>
          <w:p w14:paraId="589C221F" w14:textId="77777777" w:rsidR="00AA2216" w:rsidRDefault="00AA2216">
            <w:pPr>
              <w:pStyle w:val="TableParagraph"/>
              <w:ind w:left="0"/>
              <w:rPr>
                <w:sz w:val="16"/>
              </w:rPr>
            </w:pPr>
          </w:p>
        </w:tc>
      </w:tr>
      <w:tr w:rsidR="00AA2216" w14:paraId="448B199E" w14:textId="77777777">
        <w:trPr>
          <w:trHeight w:val="235"/>
        </w:trPr>
        <w:tc>
          <w:tcPr>
            <w:tcW w:w="3941" w:type="dxa"/>
          </w:tcPr>
          <w:p w14:paraId="43465A75" w14:textId="77777777" w:rsidR="00AA2216" w:rsidRDefault="00000000">
            <w:pPr>
              <w:pStyle w:val="TableParagraph"/>
              <w:spacing w:line="216" w:lineRule="exact"/>
              <w:rPr>
                <w:sz w:val="21"/>
              </w:rPr>
            </w:pPr>
            <w:r>
              <w:rPr>
                <w:w w:val="95"/>
                <w:sz w:val="21"/>
              </w:rPr>
              <w:t>Поликлинике</w:t>
            </w:r>
            <w:r>
              <w:rPr>
                <w:spacing w:val="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нужна</w:t>
            </w:r>
            <w:r>
              <w:rPr>
                <w:spacing w:val="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только</w:t>
            </w:r>
            <w:r>
              <w:rPr>
                <w:spacing w:val="8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отчетность</w:t>
            </w:r>
          </w:p>
        </w:tc>
        <w:tc>
          <w:tcPr>
            <w:tcW w:w="1714" w:type="dxa"/>
          </w:tcPr>
          <w:p w14:paraId="7D090A73" w14:textId="77777777" w:rsidR="00AA2216" w:rsidRDefault="00000000">
            <w:pPr>
              <w:pStyle w:val="TableParagraph"/>
              <w:spacing w:line="216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0,91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(0,42;1,95)</w:t>
            </w:r>
          </w:p>
        </w:tc>
        <w:tc>
          <w:tcPr>
            <w:tcW w:w="993" w:type="dxa"/>
          </w:tcPr>
          <w:p w14:paraId="5EE2D6B6" w14:textId="77777777" w:rsidR="00AA2216" w:rsidRDefault="00AA221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3" w:type="dxa"/>
          </w:tcPr>
          <w:p w14:paraId="3F53E48D" w14:textId="77777777" w:rsidR="00AA2216" w:rsidRDefault="00000000">
            <w:pPr>
              <w:pStyle w:val="TableParagraph"/>
              <w:spacing w:line="216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1,04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(0,44;2,43)</w:t>
            </w:r>
          </w:p>
        </w:tc>
        <w:tc>
          <w:tcPr>
            <w:tcW w:w="994" w:type="dxa"/>
          </w:tcPr>
          <w:p w14:paraId="1073C64C" w14:textId="77777777" w:rsidR="00AA2216" w:rsidRDefault="00AA2216">
            <w:pPr>
              <w:pStyle w:val="TableParagraph"/>
              <w:ind w:left="0"/>
              <w:rPr>
                <w:sz w:val="16"/>
              </w:rPr>
            </w:pPr>
          </w:p>
        </w:tc>
      </w:tr>
      <w:tr w:rsidR="00AA2216" w14:paraId="47B07737" w14:textId="77777777">
        <w:trPr>
          <w:trHeight w:val="460"/>
        </w:trPr>
        <w:tc>
          <w:tcPr>
            <w:tcW w:w="3941" w:type="dxa"/>
          </w:tcPr>
          <w:p w14:paraId="27628B3B" w14:textId="77777777" w:rsidR="00AA2216" w:rsidRDefault="00000000">
            <w:pPr>
              <w:pStyle w:val="TableParagraph"/>
              <w:spacing w:line="211" w:lineRule="exac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Почему</w:t>
            </w:r>
            <w:r>
              <w:rPr>
                <w:b/>
                <w:spacing w:val="-7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население</w:t>
            </w:r>
            <w:r>
              <w:rPr>
                <w:b/>
                <w:spacing w:val="7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не</w:t>
            </w:r>
            <w:r>
              <w:rPr>
                <w:b/>
                <w:spacing w:val="6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участвует</w:t>
            </w:r>
            <w:r>
              <w:rPr>
                <w:b/>
                <w:spacing w:val="-4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в</w:t>
            </w:r>
          </w:p>
          <w:p w14:paraId="0A841F31" w14:textId="77777777" w:rsidR="00AA2216" w:rsidRDefault="00000000">
            <w:pPr>
              <w:pStyle w:val="TableParagraph"/>
              <w:spacing w:line="230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скрининге?</w:t>
            </w:r>
          </w:p>
        </w:tc>
        <w:tc>
          <w:tcPr>
            <w:tcW w:w="1714" w:type="dxa"/>
          </w:tcPr>
          <w:p w14:paraId="09AD5C97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14:paraId="5AC5D2C3" w14:textId="77777777" w:rsidR="00AA2216" w:rsidRDefault="00000000">
            <w:pPr>
              <w:pStyle w:val="TableParagraph"/>
              <w:spacing w:line="219" w:lineRule="exact"/>
              <w:ind w:left="85" w:right="28"/>
              <w:jc w:val="center"/>
              <w:rPr>
                <w:sz w:val="21"/>
              </w:rPr>
            </w:pPr>
            <w:r>
              <w:rPr>
                <w:sz w:val="21"/>
              </w:rPr>
              <w:t>0,200</w:t>
            </w:r>
          </w:p>
        </w:tc>
        <w:tc>
          <w:tcPr>
            <w:tcW w:w="1843" w:type="dxa"/>
          </w:tcPr>
          <w:p w14:paraId="72336EBC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14:paraId="3A2C11B7" w14:textId="77777777" w:rsidR="00AA2216" w:rsidRDefault="00000000">
            <w:pPr>
              <w:pStyle w:val="TableParagraph"/>
              <w:spacing w:line="219" w:lineRule="exact"/>
              <w:ind w:left="167" w:right="151"/>
              <w:jc w:val="center"/>
              <w:rPr>
                <w:sz w:val="21"/>
              </w:rPr>
            </w:pPr>
            <w:r>
              <w:rPr>
                <w:sz w:val="21"/>
              </w:rPr>
              <w:t>0,566</w:t>
            </w:r>
          </w:p>
        </w:tc>
      </w:tr>
      <w:tr w:rsidR="00AA2216" w14:paraId="4B91F349" w14:textId="77777777">
        <w:trPr>
          <w:trHeight w:val="220"/>
        </w:trPr>
        <w:tc>
          <w:tcPr>
            <w:tcW w:w="3941" w:type="dxa"/>
          </w:tcPr>
          <w:p w14:paraId="57DA5BBC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w w:val="95"/>
                <w:sz w:val="21"/>
              </w:rPr>
              <w:t>Нет</w:t>
            </w:r>
            <w:r>
              <w:rPr>
                <w:spacing w:val="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информации</w:t>
            </w:r>
            <w:r>
              <w:rPr>
                <w:spacing w:val="-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о</w:t>
            </w:r>
            <w:r>
              <w:rPr>
                <w:spacing w:val="8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скрининге</w:t>
            </w:r>
          </w:p>
        </w:tc>
        <w:tc>
          <w:tcPr>
            <w:tcW w:w="1714" w:type="dxa"/>
          </w:tcPr>
          <w:p w14:paraId="6EFE2492" w14:textId="77777777" w:rsidR="00AA2216" w:rsidRDefault="00000000">
            <w:pPr>
              <w:pStyle w:val="TableParagraph"/>
              <w:spacing w:line="200" w:lineRule="exact"/>
              <w:ind w:left="0" w:right="129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3" w:type="dxa"/>
          </w:tcPr>
          <w:p w14:paraId="26CDD6BF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41B431D5" w14:textId="77777777" w:rsidR="00AA2216" w:rsidRDefault="00000000">
            <w:pPr>
              <w:pStyle w:val="TableParagraph"/>
              <w:spacing w:line="200" w:lineRule="exact"/>
              <w:ind w:left="231" w:right="180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4" w:type="dxa"/>
          </w:tcPr>
          <w:p w14:paraId="38E8870E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2E06AE54" w14:textId="77777777">
        <w:trPr>
          <w:trHeight w:val="220"/>
        </w:trPr>
        <w:tc>
          <w:tcPr>
            <w:tcW w:w="3941" w:type="dxa"/>
          </w:tcPr>
          <w:p w14:paraId="392F1122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w w:val="95"/>
                <w:sz w:val="21"/>
              </w:rPr>
              <w:t>Нет</w:t>
            </w:r>
            <w:r>
              <w:rPr>
                <w:spacing w:val="8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времени</w:t>
            </w:r>
            <w:r>
              <w:rPr>
                <w:spacing w:val="-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для</w:t>
            </w:r>
            <w:r>
              <w:rPr>
                <w:spacing w:val="-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скрининга</w:t>
            </w:r>
          </w:p>
        </w:tc>
        <w:tc>
          <w:tcPr>
            <w:tcW w:w="1714" w:type="dxa"/>
          </w:tcPr>
          <w:p w14:paraId="5DB1287B" w14:textId="77777777" w:rsidR="00AA2216" w:rsidRDefault="00000000">
            <w:pPr>
              <w:pStyle w:val="TableParagraph"/>
              <w:spacing w:line="200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1,08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(0,77;1,51)</w:t>
            </w:r>
          </w:p>
        </w:tc>
        <w:tc>
          <w:tcPr>
            <w:tcW w:w="993" w:type="dxa"/>
          </w:tcPr>
          <w:p w14:paraId="706ADC6F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4E9781CA" w14:textId="77777777" w:rsidR="00AA2216" w:rsidRDefault="00000000">
            <w:pPr>
              <w:pStyle w:val="TableParagraph"/>
              <w:spacing w:line="200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0,88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(0,59;1,33)</w:t>
            </w:r>
          </w:p>
        </w:tc>
        <w:tc>
          <w:tcPr>
            <w:tcW w:w="994" w:type="dxa"/>
          </w:tcPr>
          <w:p w14:paraId="255AF8C7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3EEB629F" w14:textId="77777777">
        <w:trPr>
          <w:trHeight w:val="220"/>
        </w:trPr>
        <w:tc>
          <w:tcPr>
            <w:tcW w:w="3941" w:type="dxa"/>
          </w:tcPr>
          <w:p w14:paraId="515AA3A8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w w:val="95"/>
                <w:sz w:val="21"/>
              </w:rPr>
              <w:t>Нет</w:t>
            </w:r>
            <w:r>
              <w:rPr>
                <w:spacing w:val="8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понимания</w:t>
            </w:r>
            <w:r>
              <w:rPr>
                <w:spacing w:val="-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важности</w:t>
            </w:r>
            <w:r>
              <w:rPr>
                <w:spacing w:val="-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скрининга</w:t>
            </w:r>
          </w:p>
        </w:tc>
        <w:tc>
          <w:tcPr>
            <w:tcW w:w="1714" w:type="dxa"/>
          </w:tcPr>
          <w:p w14:paraId="1D454763" w14:textId="77777777" w:rsidR="00AA2216" w:rsidRDefault="00000000">
            <w:pPr>
              <w:pStyle w:val="TableParagraph"/>
              <w:spacing w:line="200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1,29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(0,91;1,82)</w:t>
            </w:r>
          </w:p>
        </w:tc>
        <w:tc>
          <w:tcPr>
            <w:tcW w:w="993" w:type="dxa"/>
          </w:tcPr>
          <w:p w14:paraId="05D07543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292F4C14" w14:textId="77777777" w:rsidR="00AA2216" w:rsidRDefault="00000000">
            <w:pPr>
              <w:pStyle w:val="TableParagraph"/>
              <w:spacing w:line="200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0,95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(0,62;1,46)</w:t>
            </w:r>
          </w:p>
        </w:tc>
        <w:tc>
          <w:tcPr>
            <w:tcW w:w="994" w:type="dxa"/>
          </w:tcPr>
          <w:p w14:paraId="168672B6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2FA59716" w14:textId="77777777">
        <w:trPr>
          <w:trHeight w:val="220"/>
        </w:trPr>
        <w:tc>
          <w:tcPr>
            <w:tcW w:w="3941" w:type="dxa"/>
          </w:tcPr>
          <w:p w14:paraId="67333192" w14:textId="77777777" w:rsidR="00AA2216" w:rsidRDefault="00000000">
            <w:pPr>
              <w:pStyle w:val="TableParagraph"/>
              <w:spacing w:line="201" w:lineRule="exact"/>
              <w:rPr>
                <w:sz w:val="21"/>
              </w:rPr>
            </w:pPr>
            <w:r>
              <w:rPr>
                <w:w w:val="95"/>
                <w:sz w:val="21"/>
              </w:rPr>
              <w:t>Безразличие</w:t>
            </w:r>
            <w:r>
              <w:rPr>
                <w:spacing w:val="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к</w:t>
            </w:r>
            <w:r>
              <w:rPr>
                <w:spacing w:val="-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собственному</w:t>
            </w:r>
            <w:r>
              <w:rPr>
                <w:spacing w:val="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здоровью</w:t>
            </w:r>
          </w:p>
        </w:tc>
        <w:tc>
          <w:tcPr>
            <w:tcW w:w="1714" w:type="dxa"/>
          </w:tcPr>
          <w:p w14:paraId="320196A4" w14:textId="77777777" w:rsidR="00AA2216" w:rsidRDefault="00000000">
            <w:pPr>
              <w:pStyle w:val="TableParagraph"/>
              <w:spacing w:line="201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1,35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(0,97;1,88)</w:t>
            </w:r>
          </w:p>
        </w:tc>
        <w:tc>
          <w:tcPr>
            <w:tcW w:w="993" w:type="dxa"/>
          </w:tcPr>
          <w:p w14:paraId="01FCDAF0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5C67D5FE" w14:textId="77777777" w:rsidR="00AA2216" w:rsidRDefault="00000000">
            <w:pPr>
              <w:pStyle w:val="TableParagraph"/>
              <w:spacing w:line="201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0,94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(0,63;1,41)</w:t>
            </w:r>
          </w:p>
        </w:tc>
        <w:tc>
          <w:tcPr>
            <w:tcW w:w="994" w:type="dxa"/>
          </w:tcPr>
          <w:p w14:paraId="168962F2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1F88D6F4" w14:textId="77777777">
        <w:trPr>
          <w:trHeight w:val="220"/>
        </w:trPr>
        <w:tc>
          <w:tcPr>
            <w:tcW w:w="3941" w:type="dxa"/>
          </w:tcPr>
          <w:p w14:paraId="7EA1F12B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w w:val="95"/>
                <w:sz w:val="21"/>
              </w:rPr>
              <w:t>Страх</w:t>
            </w:r>
            <w:r>
              <w:rPr>
                <w:spacing w:val="1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перед</w:t>
            </w:r>
            <w:r>
              <w:rPr>
                <w:spacing w:val="-1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раком</w:t>
            </w:r>
          </w:p>
        </w:tc>
        <w:tc>
          <w:tcPr>
            <w:tcW w:w="1714" w:type="dxa"/>
          </w:tcPr>
          <w:p w14:paraId="25ADF815" w14:textId="77777777" w:rsidR="00AA2216" w:rsidRDefault="00000000">
            <w:pPr>
              <w:pStyle w:val="TableParagraph"/>
              <w:spacing w:line="200" w:lineRule="exact"/>
              <w:ind w:left="0" w:right="1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1,03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(0,68;1,55)</w:t>
            </w:r>
          </w:p>
        </w:tc>
        <w:tc>
          <w:tcPr>
            <w:tcW w:w="993" w:type="dxa"/>
          </w:tcPr>
          <w:p w14:paraId="1E13020A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5A420D40" w14:textId="77777777" w:rsidR="00AA2216" w:rsidRDefault="00000000">
            <w:pPr>
              <w:pStyle w:val="TableParagraph"/>
              <w:spacing w:line="200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0,75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(0,45;1,24)</w:t>
            </w:r>
          </w:p>
        </w:tc>
        <w:tc>
          <w:tcPr>
            <w:tcW w:w="994" w:type="dxa"/>
          </w:tcPr>
          <w:p w14:paraId="3303455D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1A2E373C" w14:textId="77777777">
        <w:trPr>
          <w:trHeight w:val="444"/>
        </w:trPr>
        <w:tc>
          <w:tcPr>
            <w:tcW w:w="3941" w:type="dxa"/>
          </w:tcPr>
          <w:p w14:paraId="5FAB2422" w14:textId="77777777" w:rsidR="00AA2216" w:rsidRDefault="00000000">
            <w:pPr>
              <w:pStyle w:val="TableParagraph"/>
              <w:spacing w:line="203" w:lineRule="exact"/>
              <w:rPr>
                <w:b/>
                <w:sz w:val="21"/>
              </w:rPr>
            </w:pPr>
            <w:r>
              <w:rPr>
                <w:b/>
                <w:spacing w:val="-2"/>
                <w:w w:val="95"/>
                <w:sz w:val="21"/>
              </w:rPr>
              <w:t>Наличие</w:t>
            </w:r>
            <w:r>
              <w:rPr>
                <w:b/>
                <w:spacing w:val="17"/>
                <w:w w:val="95"/>
                <w:sz w:val="21"/>
              </w:rPr>
              <w:t xml:space="preserve"> </w:t>
            </w:r>
            <w:r>
              <w:rPr>
                <w:b/>
                <w:spacing w:val="-1"/>
                <w:w w:val="95"/>
                <w:sz w:val="21"/>
              </w:rPr>
              <w:t>родственников/</w:t>
            </w:r>
            <w:r>
              <w:rPr>
                <w:b/>
                <w:spacing w:val="5"/>
                <w:w w:val="95"/>
                <w:sz w:val="21"/>
              </w:rPr>
              <w:t xml:space="preserve"> </w:t>
            </w:r>
            <w:r>
              <w:rPr>
                <w:b/>
                <w:spacing w:val="-1"/>
                <w:w w:val="95"/>
                <w:sz w:val="21"/>
              </w:rPr>
              <w:t>друзей</w:t>
            </w:r>
            <w:r>
              <w:rPr>
                <w:b/>
                <w:spacing w:val="-10"/>
                <w:w w:val="95"/>
                <w:sz w:val="21"/>
              </w:rPr>
              <w:t xml:space="preserve"> </w:t>
            </w:r>
            <w:r>
              <w:rPr>
                <w:b/>
                <w:spacing w:val="-1"/>
                <w:w w:val="95"/>
                <w:sz w:val="21"/>
              </w:rPr>
              <w:t>с</w:t>
            </w:r>
            <w:r>
              <w:rPr>
                <w:b/>
                <w:spacing w:val="2"/>
                <w:w w:val="95"/>
                <w:sz w:val="21"/>
              </w:rPr>
              <w:t xml:space="preserve"> </w:t>
            </w:r>
            <w:r>
              <w:rPr>
                <w:b/>
                <w:spacing w:val="-1"/>
                <w:w w:val="95"/>
                <w:sz w:val="21"/>
              </w:rPr>
              <w:t>раком</w:t>
            </w:r>
          </w:p>
          <w:p w14:paraId="43960FDB" w14:textId="77777777" w:rsidR="00AA2216" w:rsidRDefault="00000000">
            <w:pPr>
              <w:pStyle w:val="TableParagraph"/>
              <w:spacing w:line="221" w:lineRule="exact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репродуктивной</w:t>
            </w:r>
            <w:r>
              <w:rPr>
                <w:b/>
                <w:spacing w:val="9"/>
                <w:sz w:val="21"/>
              </w:rPr>
              <w:t xml:space="preserve"> </w:t>
            </w:r>
            <w:r>
              <w:rPr>
                <w:b/>
                <w:spacing w:val="-3"/>
                <w:sz w:val="21"/>
              </w:rPr>
              <w:t>системы</w:t>
            </w:r>
          </w:p>
        </w:tc>
        <w:tc>
          <w:tcPr>
            <w:tcW w:w="1714" w:type="dxa"/>
          </w:tcPr>
          <w:p w14:paraId="6EEB26C9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14:paraId="4E3BF23E" w14:textId="77777777" w:rsidR="00AA2216" w:rsidRDefault="00000000">
            <w:pPr>
              <w:pStyle w:val="TableParagraph"/>
              <w:spacing w:line="204" w:lineRule="exact"/>
              <w:ind w:left="85" w:right="28"/>
              <w:jc w:val="center"/>
              <w:rPr>
                <w:sz w:val="21"/>
              </w:rPr>
            </w:pPr>
            <w:r>
              <w:rPr>
                <w:sz w:val="21"/>
              </w:rPr>
              <w:t>0,884</w:t>
            </w:r>
          </w:p>
        </w:tc>
        <w:tc>
          <w:tcPr>
            <w:tcW w:w="1843" w:type="dxa"/>
          </w:tcPr>
          <w:p w14:paraId="6CC90CDD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14:paraId="77FF5A0A" w14:textId="77777777" w:rsidR="00AA2216" w:rsidRDefault="00000000">
            <w:pPr>
              <w:pStyle w:val="TableParagraph"/>
              <w:spacing w:line="204" w:lineRule="exact"/>
              <w:ind w:left="175" w:right="151"/>
              <w:jc w:val="center"/>
              <w:rPr>
                <w:sz w:val="21"/>
              </w:rPr>
            </w:pPr>
            <w:r>
              <w:rPr>
                <w:sz w:val="21"/>
              </w:rPr>
              <w:t>0,186</w:t>
            </w:r>
          </w:p>
        </w:tc>
      </w:tr>
      <w:tr w:rsidR="00AA2216" w14:paraId="1BD6B494" w14:textId="77777777">
        <w:trPr>
          <w:trHeight w:val="220"/>
        </w:trPr>
        <w:tc>
          <w:tcPr>
            <w:tcW w:w="3941" w:type="dxa"/>
          </w:tcPr>
          <w:p w14:paraId="7A09A72D" w14:textId="77777777" w:rsidR="00AA2216" w:rsidRDefault="00000000">
            <w:pPr>
              <w:pStyle w:val="TableParagraph"/>
              <w:spacing w:line="201" w:lineRule="exact"/>
              <w:rPr>
                <w:sz w:val="21"/>
              </w:rPr>
            </w:pPr>
            <w:r>
              <w:rPr>
                <w:sz w:val="21"/>
              </w:rPr>
              <w:t>Да</w:t>
            </w:r>
          </w:p>
        </w:tc>
        <w:tc>
          <w:tcPr>
            <w:tcW w:w="1714" w:type="dxa"/>
          </w:tcPr>
          <w:p w14:paraId="5F5F53E5" w14:textId="77777777" w:rsidR="00AA2216" w:rsidRDefault="00000000">
            <w:pPr>
              <w:pStyle w:val="TableParagraph"/>
              <w:spacing w:line="201" w:lineRule="exact"/>
              <w:ind w:left="0" w:right="159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0,97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(0,65;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1,45)</w:t>
            </w:r>
          </w:p>
        </w:tc>
        <w:tc>
          <w:tcPr>
            <w:tcW w:w="993" w:type="dxa"/>
          </w:tcPr>
          <w:p w14:paraId="67225D6B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2C66BAEC" w14:textId="77777777" w:rsidR="00AA2216" w:rsidRDefault="00000000">
            <w:pPr>
              <w:pStyle w:val="TableParagraph"/>
              <w:spacing w:line="201" w:lineRule="exact"/>
              <w:ind w:left="217" w:right="180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0,73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(0,45;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1,17)</w:t>
            </w:r>
          </w:p>
        </w:tc>
        <w:tc>
          <w:tcPr>
            <w:tcW w:w="994" w:type="dxa"/>
          </w:tcPr>
          <w:p w14:paraId="7C1DBC88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  <w:tr w:rsidR="00AA2216" w14:paraId="096E8AD9" w14:textId="77777777">
        <w:trPr>
          <w:trHeight w:val="220"/>
        </w:trPr>
        <w:tc>
          <w:tcPr>
            <w:tcW w:w="3941" w:type="dxa"/>
          </w:tcPr>
          <w:p w14:paraId="16DA5F52" w14:textId="77777777" w:rsidR="00AA2216" w:rsidRDefault="00000000"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1714" w:type="dxa"/>
          </w:tcPr>
          <w:p w14:paraId="52878030" w14:textId="77777777" w:rsidR="00AA2216" w:rsidRDefault="00000000">
            <w:pPr>
              <w:pStyle w:val="TableParagraph"/>
              <w:spacing w:line="200" w:lineRule="exact"/>
              <w:ind w:left="0" w:right="129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3" w:type="dxa"/>
          </w:tcPr>
          <w:p w14:paraId="334DA281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</w:tcPr>
          <w:p w14:paraId="44600C60" w14:textId="77777777" w:rsidR="00AA2216" w:rsidRDefault="00000000">
            <w:pPr>
              <w:pStyle w:val="TableParagraph"/>
              <w:spacing w:line="200" w:lineRule="exact"/>
              <w:ind w:left="231" w:right="180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(референтная)</w:t>
            </w:r>
          </w:p>
        </w:tc>
        <w:tc>
          <w:tcPr>
            <w:tcW w:w="994" w:type="dxa"/>
          </w:tcPr>
          <w:p w14:paraId="33C78CBA" w14:textId="77777777" w:rsidR="00AA2216" w:rsidRDefault="00AA2216">
            <w:pPr>
              <w:pStyle w:val="TableParagraph"/>
              <w:ind w:left="0"/>
              <w:rPr>
                <w:sz w:val="14"/>
              </w:rPr>
            </w:pPr>
          </w:p>
        </w:tc>
      </w:tr>
    </w:tbl>
    <w:p w14:paraId="70D1610C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2B850EBC" w14:textId="77777777" w:rsidR="00AA2216" w:rsidRDefault="00000000">
      <w:pPr>
        <w:pStyle w:val="1"/>
        <w:spacing w:before="256"/>
        <w:ind w:left="963"/>
        <w:jc w:val="left"/>
      </w:pPr>
      <w:r>
        <w:t>Резюме</w:t>
      </w:r>
    </w:p>
    <w:p w14:paraId="2A930210" w14:textId="77777777" w:rsidR="00AA2216" w:rsidRDefault="00000000">
      <w:pPr>
        <w:pStyle w:val="a3"/>
        <w:spacing w:before="28" w:line="232" w:lineRule="auto"/>
        <w:ind w:right="562" w:firstLine="720"/>
      </w:pPr>
      <w:r>
        <w:t>Исследование по</w:t>
      </w:r>
      <w:r>
        <w:rPr>
          <w:spacing w:val="1"/>
        </w:rPr>
        <w:t xml:space="preserve"> </w:t>
      </w:r>
      <w:r>
        <w:t>оценке знаний и</w:t>
      </w:r>
      <w:r>
        <w:rPr>
          <w:spacing w:val="1"/>
        </w:rPr>
        <w:t xml:space="preserve"> </w:t>
      </w:r>
      <w:r>
        <w:t>осведомленности участников о</w:t>
      </w:r>
      <w:r>
        <w:rPr>
          <w:spacing w:val="1"/>
        </w:rPr>
        <w:t xml:space="preserve"> </w:t>
      </w:r>
      <w:r>
        <w:t>скрининге на</w:t>
      </w:r>
      <w:r>
        <w:rPr>
          <w:spacing w:val="1"/>
        </w:rPr>
        <w:t xml:space="preserve"> </w:t>
      </w:r>
      <w:r>
        <w:t>РМЖ/РШМ/РПЖ методом опроса для</w:t>
      </w:r>
      <w:r>
        <w:rPr>
          <w:spacing w:val="1"/>
        </w:rPr>
        <w:t xml:space="preserve"> </w:t>
      </w:r>
      <w:r>
        <w:t>определения причин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барьеров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 онкопатологии репродуктивной системы было проведено 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rPr>
          <w:w w:val="95"/>
        </w:rPr>
        <w:t>городских поликлиниках г.Алматы. В</w:t>
      </w:r>
      <w:r>
        <w:rPr>
          <w:spacing w:val="1"/>
          <w:w w:val="95"/>
        </w:rPr>
        <w:t xml:space="preserve"> </w:t>
      </w:r>
      <w:r>
        <w:rPr>
          <w:w w:val="95"/>
        </w:rPr>
        <w:t>опросе приняли участие 674 женщины,</w:t>
      </w:r>
      <w:r>
        <w:rPr>
          <w:spacing w:val="1"/>
          <w:w w:val="95"/>
        </w:rPr>
        <w:t xml:space="preserve"> </w:t>
      </w:r>
      <w:r>
        <w:rPr>
          <w:w w:val="95"/>
        </w:rPr>
        <w:t>прошедшие скрининг на РМЖ, 565 женщин, прошедших скрининг на РШМ, и</w:t>
      </w:r>
      <w:r>
        <w:rPr>
          <w:spacing w:val="1"/>
          <w:w w:val="95"/>
        </w:rPr>
        <w:t xml:space="preserve"> </w:t>
      </w:r>
      <w:r>
        <w:rPr>
          <w:w w:val="95"/>
        </w:rPr>
        <w:t>386</w:t>
      </w:r>
      <w:r>
        <w:rPr>
          <w:spacing w:val="-3"/>
          <w:w w:val="95"/>
        </w:rPr>
        <w:t xml:space="preserve"> </w:t>
      </w:r>
      <w:r>
        <w:rPr>
          <w:w w:val="95"/>
        </w:rPr>
        <w:t>мужчин,</w:t>
      </w:r>
      <w:r>
        <w:rPr>
          <w:spacing w:val="-10"/>
          <w:w w:val="95"/>
        </w:rPr>
        <w:t xml:space="preserve"> </w:t>
      </w:r>
      <w:r>
        <w:rPr>
          <w:w w:val="95"/>
        </w:rPr>
        <w:t>участвовавших</w:t>
      </w:r>
      <w:r>
        <w:rPr>
          <w:spacing w:val="-35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скрининге</w:t>
      </w:r>
      <w:r>
        <w:rPr>
          <w:spacing w:val="-18"/>
          <w:w w:val="95"/>
        </w:rPr>
        <w:t xml:space="preserve"> </w:t>
      </w:r>
      <w:r>
        <w:rPr>
          <w:w w:val="95"/>
        </w:rPr>
        <w:t>на</w:t>
      </w:r>
      <w:r>
        <w:rPr>
          <w:spacing w:val="-18"/>
          <w:w w:val="95"/>
        </w:rPr>
        <w:t xml:space="preserve"> </w:t>
      </w:r>
      <w:r>
        <w:rPr>
          <w:w w:val="95"/>
        </w:rPr>
        <w:t>РПЖ.</w:t>
      </w:r>
    </w:p>
    <w:p w14:paraId="64C2E964" w14:textId="77777777" w:rsidR="00AA2216" w:rsidRDefault="00000000">
      <w:pPr>
        <w:pStyle w:val="a3"/>
        <w:spacing w:line="232" w:lineRule="auto"/>
        <w:ind w:right="548" w:firstLine="704"/>
      </w:pPr>
      <w:r>
        <w:rPr>
          <w:w w:val="95"/>
        </w:rPr>
        <w:t>Среди женщин, участвовавших в скрининге на РМЖ, равное количество</w:t>
      </w:r>
      <w:r>
        <w:rPr>
          <w:spacing w:val="1"/>
          <w:w w:val="95"/>
        </w:rPr>
        <w:t xml:space="preserve"> </w:t>
      </w:r>
      <w:r>
        <w:rPr>
          <w:w w:val="95"/>
        </w:rPr>
        <w:t>прошли его впервые и</w:t>
      </w:r>
      <w:r>
        <w:rPr>
          <w:spacing w:val="1"/>
          <w:w w:val="95"/>
        </w:rPr>
        <w:t xml:space="preserve"> </w:t>
      </w:r>
      <w:r>
        <w:rPr>
          <w:w w:val="95"/>
        </w:rPr>
        <w:t>во второй раз (310 и</w:t>
      </w:r>
      <w:r>
        <w:rPr>
          <w:spacing w:val="1"/>
          <w:w w:val="95"/>
        </w:rPr>
        <w:t xml:space="preserve"> </w:t>
      </w:r>
      <w:r>
        <w:rPr>
          <w:w w:val="95"/>
        </w:rPr>
        <w:t>313 человек соответственно), а</w:t>
      </w:r>
      <w:r>
        <w:rPr>
          <w:spacing w:val="1"/>
          <w:w w:val="95"/>
        </w:rPr>
        <w:t xml:space="preserve"> </w:t>
      </w:r>
      <w:r>
        <w:rPr>
          <w:w w:val="95"/>
        </w:rPr>
        <w:t>только небольшая группа (51 человек) участвовала в скрининге в третий раз.</w:t>
      </w:r>
      <w:r>
        <w:rPr>
          <w:spacing w:val="1"/>
          <w:w w:val="95"/>
        </w:rPr>
        <w:t xml:space="preserve"> </w:t>
      </w:r>
      <w:r>
        <w:t>При скрининге на РШМ большинство женщин участвовали впервые (441</w:t>
      </w:r>
      <w:r>
        <w:rPr>
          <w:spacing w:val="1"/>
        </w:rPr>
        <w:t xml:space="preserve"> </w:t>
      </w:r>
      <w:r>
        <w:rPr>
          <w:w w:val="95"/>
        </w:rPr>
        <w:t>человек), в то время как повторно участвовали 124 женщины, и третий раз не</w:t>
      </w:r>
      <w:r>
        <w:rPr>
          <w:spacing w:val="1"/>
          <w:w w:val="95"/>
        </w:rPr>
        <w:t xml:space="preserve"> </w:t>
      </w:r>
      <w:r>
        <w:rPr>
          <w:w w:val="95"/>
        </w:rPr>
        <w:t>был зарегистрирован. Все мужчины, участвовавшие в скрининге на РПЖ (386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человек),</w:t>
      </w:r>
      <w:r>
        <w:rPr>
          <w:spacing w:val="-6"/>
          <w:w w:val="95"/>
        </w:rPr>
        <w:t xml:space="preserve"> </w:t>
      </w:r>
      <w:r>
        <w:rPr>
          <w:w w:val="95"/>
        </w:rPr>
        <w:t>проходили</w:t>
      </w:r>
      <w:r>
        <w:rPr>
          <w:spacing w:val="-26"/>
          <w:w w:val="95"/>
        </w:rPr>
        <w:t xml:space="preserve"> </w:t>
      </w:r>
      <w:r>
        <w:rPr>
          <w:w w:val="95"/>
        </w:rPr>
        <w:t>его</w:t>
      </w:r>
      <w:r>
        <w:rPr>
          <w:spacing w:val="-14"/>
          <w:w w:val="95"/>
        </w:rPr>
        <w:t xml:space="preserve"> </w:t>
      </w:r>
      <w:r>
        <w:rPr>
          <w:w w:val="95"/>
        </w:rPr>
        <w:t>впервые,</w:t>
      </w:r>
      <w:r>
        <w:rPr>
          <w:spacing w:val="-6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повторных</w:t>
      </w:r>
      <w:r>
        <w:rPr>
          <w:spacing w:val="-32"/>
          <w:w w:val="95"/>
        </w:rPr>
        <w:t xml:space="preserve"> </w:t>
      </w:r>
      <w:r>
        <w:rPr>
          <w:w w:val="95"/>
        </w:rPr>
        <w:t>участий</w:t>
      </w:r>
      <w:r>
        <w:rPr>
          <w:spacing w:val="-9"/>
          <w:w w:val="95"/>
        </w:rPr>
        <w:t xml:space="preserve"> </w:t>
      </w:r>
      <w:r>
        <w:rPr>
          <w:w w:val="95"/>
        </w:rPr>
        <w:t>не</w:t>
      </w:r>
      <w:r>
        <w:rPr>
          <w:spacing w:val="-13"/>
          <w:w w:val="95"/>
        </w:rPr>
        <w:t xml:space="preserve"> </w:t>
      </w:r>
      <w:r>
        <w:rPr>
          <w:w w:val="95"/>
        </w:rPr>
        <w:t>было.</w:t>
      </w:r>
    </w:p>
    <w:p w14:paraId="24808968" w14:textId="77777777" w:rsidR="00AA2216" w:rsidRDefault="00000000">
      <w:pPr>
        <w:pStyle w:val="a3"/>
        <w:spacing w:line="230" w:lineRule="auto"/>
        <w:ind w:right="541" w:firstLine="704"/>
      </w:pPr>
      <w:r>
        <w:t>Результаты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скрининге</w:t>
      </w:r>
      <w:r>
        <w:rPr>
          <w:spacing w:val="1"/>
        </w:rPr>
        <w:t xml:space="preserve"> </w:t>
      </w:r>
      <w:r>
        <w:t>РМЖ/РШМ/РПЖ</w:t>
      </w:r>
      <w:r>
        <w:rPr>
          <w:spacing w:val="1"/>
        </w:rPr>
        <w:t xml:space="preserve"> </w:t>
      </w:r>
      <w:r>
        <w:t>показывают,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скрининга</w:t>
      </w:r>
      <w:r>
        <w:rPr>
          <w:spacing w:val="34"/>
        </w:rPr>
        <w:t xml:space="preserve"> </w:t>
      </w:r>
      <w:r>
        <w:t>значительно</w:t>
      </w:r>
      <w:r>
        <w:rPr>
          <w:spacing w:val="19"/>
        </w:rPr>
        <w:t xml:space="preserve"> </w:t>
      </w:r>
      <w:r>
        <w:t>различаются.</w:t>
      </w:r>
      <w:r>
        <w:rPr>
          <w:spacing w:val="3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группе</w:t>
      </w:r>
      <w:r>
        <w:rPr>
          <w:spacing w:val="34"/>
        </w:rPr>
        <w:t xml:space="preserve"> </w:t>
      </w:r>
      <w:r>
        <w:t>женщин,</w:t>
      </w:r>
      <w:r>
        <w:rPr>
          <w:spacing w:val="26"/>
        </w:rPr>
        <w:t xml:space="preserve"> </w:t>
      </w:r>
      <w:r>
        <w:t>проходивших</w:t>
      </w:r>
    </w:p>
    <w:p w14:paraId="722419B8" w14:textId="77777777" w:rsidR="00AA2216" w:rsidRDefault="00AA2216">
      <w:pPr>
        <w:spacing w:line="230" w:lineRule="auto"/>
        <w:sectPr w:rsidR="00AA2216">
          <w:pgSz w:w="11910" w:h="16840"/>
          <w:pgMar w:top="1120" w:right="280" w:bottom="1100" w:left="1440" w:header="0" w:footer="913" w:gutter="0"/>
          <w:cols w:space="720"/>
        </w:sectPr>
      </w:pPr>
    </w:p>
    <w:p w14:paraId="6DFB97DC" w14:textId="77777777" w:rsidR="00AA2216" w:rsidRDefault="00000000">
      <w:pPr>
        <w:pStyle w:val="a3"/>
        <w:spacing w:before="79" w:line="232" w:lineRule="auto"/>
        <w:ind w:right="553"/>
      </w:pPr>
      <w:r>
        <w:t>скрининг на РМЖ, общей информацией о скрининге до его прохождения</w:t>
      </w:r>
      <w:r>
        <w:rPr>
          <w:spacing w:val="1"/>
        </w:rPr>
        <w:t xml:space="preserve"> </w:t>
      </w:r>
      <w:r>
        <w:rPr>
          <w:w w:val="95"/>
        </w:rPr>
        <w:t>обладали 45,1% респонденток, тогда как среди респондентов по скринингу на</w:t>
      </w:r>
      <w:r>
        <w:rPr>
          <w:spacing w:val="1"/>
          <w:w w:val="95"/>
        </w:rPr>
        <w:t xml:space="preserve"> </w:t>
      </w:r>
      <w:r>
        <w:t>РПЖ</w:t>
      </w:r>
      <w:r>
        <w:rPr>
          <w:spacing w:val="1"/>
        </w:rPr>
        <w:t xml:space="preserve"> </w:t>
      </w:r>
      <w:r>
        <w:t>76,4%</w:t>
      </w:r>
      <w:r>
        <w:rPr>
          <w:spacing w:val="1"/>
        </w:rPr>
        <w:t xml:space="preserve"> </w:t>
      </w:r>
      <w:r>
        <w:t>сообщили,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(p=0,001).</w:t>
      </w:r>
      <w:r>
        <w:rPr>
          <w:spacing w:val="1"/>
        </w:rPr>
        <w:t xml:space="preserve"> </w:t>
      </w:r>
      <w:r>
        <w:t>Аналогичная картина наблюдается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 о таких процедурах, как</w:t>
      </w:r>
      <w:r>
        <w:rPr>
          <w:spacing w:val="1"/>
        </w:rPr>
        <w:t xml:space="preserve"> </w:t>
      </w:r>
      <w:r>
        <w:rPr>
          <w:w w:val="95"/>
        </w:rPr>
        <w:t>маммография/Пап-тест/ПСА-тест: 78,8% респондентов по РПЖ указали, что</w:t>
      </w:r>
      <w:r>
        <w:rPr>
          <w:spacing w:val="1"/>
          <w:w w:val="95"/>
        </w:rPr>
        <w:t xml:space="preserve"> </w:t>
      </w:r>
      <w:r>
        <w:rPr>
          <w:w w:val="95"/>
        </w:rPr>
        <w:t>они практически ничего не знают о скрининговом тесте по сравнению с 46,4%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-8"/>
          <w:w w:val="95"/>
        </w:rPr>
        <w:t xml:space="preserve"> </w:t>
      </w:r>
      <w:r>
        <w:rPr>
          <w:w w:val="95"/>
        </w:rPr>
        <w:t>РМЖ</w:t>
      </w:r>
      <w:r>
        <w:rPr>
          <w:spacing w:val="-22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30,8%</w:t>
      </w:r>
      <w:r>
        <w:rPr>
          <w:spacing w:val="-19"/>
          <w:w w:val="95"/>
        </w:rPr>
        <w:t xml:space="preserve"> </w:t>
      </w:r>
      <w:r>
        <w:rPr>
          <w:w w:val="95"/>
        </w:rPr>
        <w:t>для</w:t>
      </w:r>
      <w:r>
        <w:rPr>
          <w:spacing w:val="-7"/>
          <w:w w:val="95"/>
        </w:rPr>
        <w:t xml:space="preserve"> </w:t>
      </w:r>
      <w:r>
        <w:rPr>
          <w:w w:val="95"/>
        </w:rPr>
        <w:t>РШМ</w:t>
      </w:r>
      <w:r>
        <w:rPr>
          <w:spacing w:val="-20"/>
          <w:w w:val="95"/>
        </w:rPr>
        <w:t xml:space="preserve"> </w:t>
      </w:r>
      <w:r>
        <w:rPr>
          <w:w w:val="95"/>
        </w:rPr>
        <w:t>(p=0,001).</w:t>
      </w:r>
    </w:p>
    <w:p w14:paraId="67FDC20A" w14:textId="77777777" w:rsidR="00AA2216" w:rsidRDefault="00000000">
      <w:pPr>
        <w:pStyle w:val="a3"/>
        <w:spacing w:line="232" w:lineRule="auto"/>
        <w:ind w:right="535" w:firstLine="704"/>
      </w:pPr>
      <w:r>
        <w:t>Основным источником информации 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трех групп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медицинские работники, однако среди респондентов по РПЖ значительное</w:t>
      </w:r>
      <w:r>
        <w:rPr>
          <w:spacing w:val="-70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(43,0%)</w:t>
      </w:r>
      <w:r>
        <w:rPr>
          <w:spacing w:val="1"/>
        </w:rPr>
        <w:t xml:space="preserve"> </w:t>
      </w:r>
      <w:r>
        <w:t>заявили,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получали</w:t>
      </w:r>
      <w:r>
        <w:rPr>
          <w:spacing w:val="1"/>
        </w:rPr>
        <w:t xml:space="preserve"> </w:t>
      </w:r>
      <w:r>
        <w:t>никакой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скрининге (p=0,130), что не является статистически значимым. В знании о</w:t>
      </w:r>
      <w:r>
        <w:rPr>
          <w:spacing w:val="1"/>
        </w:rPr>
        <w:t xml:space="preserve"> </w:t>
      </w:r>
      <w:r>
        <w:t>скрининге после его</w:t>
      </w:r>
      <w:r>
        <w:rPr>
          <w:spacing w:val="1"/>
        </w:rPr>
        <w:t xml:space="preserve"> </w:t>
      </w:r>
      <w:r>
        <w:t>прохождения также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различия: 56,0%</w:t>
      </w:r>
      <w:r>
        <w:rPr>
          <w:spacing w:val="1"/>
        </w:rPr>
        <w:t xml:space="preserve"> </w:t>
      </w:r>
      <w:r>
        <w:t>респондентов по РПЖ все также практически ничего не знают о нем, по</w:t>
      </w:r>
      <w:r>
        <w:rPr>
          <w:spacing w:val="1"/>
        </w:rPr>
        <w:t xml:space="preserve"> </w:t>
      </w:r>
      <w:r>
        <w:t>сравнению с</w:t>
      </w:r>
      <w:r>
        <w:rPr>
          <w:spacing w:val="1"/>
        </w:rPr>
        <w:t xml:space="preserve"> </w:t>
      </w:r>
      <w:r>
        <w:t>46,4% для РМЖ и 30,8% для РШМ (p=0,001). Что касается</w:t>
      </w:r>
      <w:r>
        <w:rPr>
          <w:spacing w:val="1"/>
        </w:rPr>
        <w:t xml:space="preserve"> </w:t>
      </w:r>
      <w:r>
        <w:rPr>
          <w:spacing w:val="-2"/>
        </w:rPr>
        <w:t xml:space="preserve">улучшения знаний о скрининге после его прохождения, </w:t>
      </w:r>
      <w:r>
        <w:rPr>
          <w:spacing w:val="-1"/>
        </w:rPr>
        <w:t>26,9% респондентов</w:t>
      </w:r>
      <w:r>
        <w:rPr>
          <w:spacing w:val="-7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РШМ</w:t>
      </w:r>
      <w:r>
        <w:rPr>
          <w:spacing w:val="-14"/>
        </w:rPr>
        <w:t xml:space="preserve"> </w:t>
      </w:r>
      <w:r>
        <w:t>отметили</w:t>
      </w:r>
      <w:r>
        <w:rPr>
          <w:spacing w:val="-9"/>
        </w:rPr>
        <w:t xml:space="preserve"> </w:t>
      </w:r>
      <w:r>
        <w:t>значительное</w:t>
      </w:r>
      <w:r>
        <w:rPr>
          <w:spacing w:val="-14"/>
        </w:rPr>
        <w:t xml:space="preserve"> </w:t>
      </w:r>
      <w:r>
        <w:t>улучшение,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этот</w:t>
      </w:r>
      <w:r>
        <w:rPr>
          <w:spacing w:val="-14"/>
        </w:rPr>
        <w:t xml:space="preserve"> </w:t>
      </w:r>
      <w:r>
        <w:t>показатель</w:t>
      </w:r>
      <w:r>
        <w:rPr>
          <w:spacing w:val="-70"/>
        </w:rPr>
        <w:t xml:space="preserve"> </w:t>
      </w:r>
      <w:r>
        <w:t>составил</w:t>
      </w:r>
      <w:r>
        <w:rPr>
          <w:spacing w:val="-15"/>
        </w:rPr>
        <w:t xml:space="preserve"> </w:t>
      </w:r>
      <w:r>
        <w:t>лишь</w:t>
      </w:r>
      <w:r>
        <w:rPr>
          <w:spacing w:val="-17"/>
        </w:rPr>
        <w:t xml:space="preserve"> </w:t>
      </w:r>
      <w:r>
        <w:t>18,5%</w:t>
      </w:r>
      <w:r>
        <w:rPr>
          <w:spacing w:val="-1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РМЖ</w:t>
      </w:r>
      <w:r>
        <w:rPr>
          <w:spacing w:val="-1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12,4%</w:t>
      </w:r>
      <w:r>
        <w:rPr>
          <w:spacing w:val="-1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РПЖ</w:t>
      </w:r>
      <w:r>
        <w:rPr>
          <w:spacing w:val="-17"/>
        </w:rPr>
        <w:t xml:space="preserve"> </w:t>
      </w:r>
      <w:r>
        <w:t>(p=0,001).</w:t>
      </w:r>
      <w:r>
        <w:rPr>
          <w:spacing w:val="-8"/>
        </w:rPr>
        <w:t xml:space="preserve"> </w:t>
      </w:r>
      <w:r>
        <w:t>Необходимость</w:t>
      </w:r>
      <w:r>
        <w:rPr>
          <w:spacing w:val="-70"/>
        </w:rPr>
        <w:t xml:space="preserve"> </w:t>
      </w:r>
      <w:r>
        <w:rPr>
          <w:w w:val="95"/>
        </w:rPr>
        <w:t>получения дополнительной информации о скрининге признана большинством</w:t>
      </w:r>
      <w:r>
        <w:rPr>
          <w:spacing w:val="1"/>
          <w:w w:val="95"/>
        </w:rPr>
        <w:t xml:space="preserve"> </w:t>
      </w:r>
      <w:r>
        <w:rPr>
          <w:w w:val="95"/>
        </w:rPr>
        <w:t>респондентов, особенно среди тех, кто прошел опрос по РШМ (68,7%) и РПЖ</w:t>
      </w:r>
      <w:r>
        <w:rPr>
          <w:spacing w:val="1"/>
          <w:w w:val="95"/>
        </w:rPr>
        <w:t xml:space="preserve"> </w:t>
      </w:r>
      <w:r>
        <w:t>(60,6%), что также является статистически значимым различием (p=0,001).</w:t>
      </w:r>
      <w:r>
        <w:rPr>
          <w:spacing w:val="1"/>
        </w:rPr>
        <w:t xml:space="preserve"> </w:t>
      </w:r>
      <w:r>
        <w:rPr>
          <w:w w:val="95"/>
        </w:rPr>
        <w:t>Основным предпочтительным источником информации для респондентов по-</w:t>
      </w:r>
      <w:r>
        <w:rPr>
          <w:spacing w:val="1"/>
          <w:w w:val="95"/>
        </w:rPr>
        <w:t xml:space="preserve"> </w:t>
      </w:r>
      <w:r>
        <w:rPr>
          <w:w w:val="95"/>
        </w:rPr>
        <w:t>прежнему остаются медицинские работники, хотя интернет также отмечен как</w:t>
      </w:r>
      <w:r>
        <w:rPr>
          <w:spacing w:val="1"/>
          <w:w w:val="95"/>
        </w:rPr>
        <w:t xml:space="preserve"> </w:t>
      </w:r>
      <w:r>
        <w:t>значимый</w:t>
      </w:r>
      <w:r>
        <w:rPr>
          <w:spacing w:val="-21"/>
        </w:rPr>
        <w:t xml:space="preserve"> </w:t>
      </w:r>
      <w:r>
        <w:t>источник</w:t>
      </w:r>
      <w:r>
        <w:rPr>
          <w:spacing w:val="-37"/>
        </w:rPr>
        <w:t xml:space="preserve"> </w:t>
      </w:r>
      <w:r>
        <w:t>(p=0,12).</w:t>
      </w:r>
    </w:p>
    <w:p w14:paraId="0D09E1DD" w14:textId="77777777" w:rsidR="00AA2216" w:rsidRDefault="00000000">
      <w:pPr>
        <w:pStyle w:val="a3"/>
        <w:spacing w:line="300" w:lineRule="exact"/>
        <w:ind w:left="963"/>
      </w:pPr>
      <w:r>
        <w:rPr>
          <w:w w:val="95"/>
        </w:rPr>
        <w:t>Результаты</w:t>
      </w:r>
      <w:r>
        <w:rPr>
          <w:spacing w:val="34"/>
          <w:w w:val="95"/>
        </w:rPr>
        <w:t xml:space="preserve"> </w:t>
      </w:r>
      <w:r>
        <w:rPr>
          <w:w w:val="95"/>
        </w:rPr>
        <w:t>анкетирования</w:t>
      </w:r>
      <w:r>
        <w:rPr>
          <w:spacing w:val="27"/>
          <w:w w:val="95"/>
        </w:rPr>
        <w:t xml:space="preserve"> </w:t>
      </w:r>
      <w:r>
        <w:rPr>
          <w:w w:val="95"/>
        </w:rPr>
        <w:t>респондентов</w:t>
      </w:r>
      <w:r>
        <w:rPr>
          <w:spacing w:val="23"/>
          <w:w w:val="95"/>
        </w:rPr>
        <w:t xml:space="preserve"> </w:t>
      </w:r>
      <w:r>
        <w:rPr>
          <w:w w:val="95"/>
        </w:rPr>
        <w:t>по</w:t>
      </w:r>
      <w:r>
        <w:rPr>
          <w:spacing w:val="36"/>
          <w:w w:val="95"/>
        </w:rPr>
        <w:t xml:space="preserve"> </w:t>
      </w:r>
      <w:r>
        <w:rPr>
          <w:w w:val="95"/>
        </w:rPr>
        <w:t>субъективным</w:t>
      </w:r>
      <w:r>
        <w:rPr>
          <w:spacing w:val="24"/>
          <w:w w:val="95"/>
        </w:rPr>
        <w:t xml:space="preserve"> </w:t>
      </w:r>
      <w:r>
        <w:rPr>
          <w:w w:val="95"/>
        </w:rPr>
        <w:t>ощущениям</w:t>
      </w:r>
    </w:p>
    <w:p w14:paraId="4F2A81CC" w14:textId="77777777" w:rsidR="00AA2216" w:rsidRDefault="00000000">
      <w:pPr>
        <w:pStyle w:val="a3"/>
        <w:spacing w:line="230" w:lineRule="auto"/>
        <w:ind w:right="538"/>
      </w:pPr>
      <w:r>
        <w:t>показали, что в ожидании скринингового теста наибольшее беспокойство</w:t>
      </w:r>
      <w:r>
        <w:rPr>
          <w:spacing w:val="1"/>
        </w:rPr>
        <w:t xml:space="preserve"> </w:t>
      </w:r>
      <w:r>
        <w:t>испытывали</w:t>
      </w:r>
      <w:r>
        <w:rPr>
          <w:spacing w:val="-6"/>
        </w:rPr>
        <w:t xml:space="preserve"> </w:t>
      </w:r>
      <w:r>
        <w:t>респонденты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РМЖ</w:t>
      </w:r>
      <w:r>
        <w:rPr>
          <w:spacing w:val="-12"/>
        </w:rPr>
        <w:t xml:space="preserve"> </w:t>
      </w:r>
      <w:r>
        <w:t>(46,7%)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РПЖ</w:t>
      </w:r>
      <w:r>
        <w:rPr>
          <w:spacing w:val="-12"/>
        </w:rPr>
        <w:t xml:space="preserve"> </w:t>
      </w:r>
      <w:r>
        <w:t>(42,0%),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</w:t>
      </w:r>
      <w:r>
        <w:rPr>
          <w:spacing w:val="4"/>
        </w:rPr>
        <w:t xml:space="preserve"> </w:t>
      </w:r>
      <w:r>
        <w:t>время</w:t>
      </w:r>
      <w:r>
        <w:rPr>
          <w:spacing w:val="-15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у</w:t>
      </w:r>
      <w:r>
        <w:rPr>
          <w:spacing w:val="-70"/>
        </w:rPr>
        <w:t xml:space="preserve"> </w:t>
      </w:r>
      <w:r>
        <w:rPr>
          <w:w w:val="95"/>
        </w:rPr>
        <w:t>респондентов по РШМ этот показатель составил 36,3% (p=0,001). Страх перед</w:t>
      </w:r>
      <w:r>
        <w:rPr>
          <w:spacing w:val="1"/>
          <w:w w:val="95"/>
        </w:rPr>
        <w:t xml:space="preserve"> </w:t>
      </w:r>
      <w:r>
        <w:rPr>
          <w:w w:val="95"/>
        </w:rPr>
        <w:t>тестом был выражен у 24,3% респондентов по РМЖ, 20,5% по РШМ и 19,9%</w:t>
      </w:r>
      <w:r>
        <w:rPr>
          <w:spacing w:val="1"/>
          <w:w w:val="95"/>
        </w:rPr>
        <w:t xml:space="preserve"> </w:t>
      </w:r>
      <w:r>
        <w:rPr>
          <w:w w:val="95"/>
        </w:rPr>
        <w:t>по РПЖ (p=0,001). Важно отметить,</w:t>
      </w:r>
      <w:r>
        <w:rPr>
          <w:spacing w:val="1"/>
          <w:w w:val="95"/>
        </w:rPr>
        <w:t xml:space="preserve"> </w:t>
      </w:r>
      <w:r>
        <w:rPr>
          <w:w w:val="95"/>
        </w:rPr>
        <w:t>что 26,0% респондентов</w:t>
      </w:r>
      <w:r>
        <w:rPr>
          <w:spacing w:val="65"/>
        </w:rPr>
        <w:t xml:space="preserve"> </w:t>
      </w:r>
      <w:r>
        <w:rPr>
          <w:w w:val="95"/>
        </w:rPr>
        <w:t>по РМЖ, 40,9%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РШМ и</w:t>
      </w:r>
      <w:r>
        <w:rPr>
          <w:spacing w:val="1"/>
          <w:w w:val="95"/>
        </w:rPr>
        <w:t xml:space="preserve"> </w:t>
      </w:r>
      <w:r>
        <w:rPr>
          <w:w w:val="95"/>
        </w:rPr>
        <w:t>34,5% по РПЖ сообщили об</w:t>
      </w:r>
      <w:r>
        <w:rPr>
          <w:spacing w:val="1"/>
          <w:w w:val="95"/>
        </w:rPr>
        <w:t xml:space="preserve"> </w:t>
      </w:r>
      <w:r>
        <w:rPr>
          <w:w w:val="95"/>
        </w:rPr>
        <w:t>отсутствии каких-либо негативных</w:t>
      </w:r>
      <w:r>
        <w:rPr>
          <w:spacing w:val="1"/>
          <w:w w:val="95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ожидании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(p=0,001).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скринингового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rPr>
          <w:w w:val="95"/>
        </w:rPr>
        <w:t>наибольшее количество респондентов по РПЖ (58,3%) отметили, что они не</w:t>
      </w:r>
      <w:r>
        <w:rPr>
          <w:spacing w:val="1"/>
          <w:w w:val="95"/>
        </w:rPr>
        <w:t xml:space="preserve"> </w:t>
      </w:r>
      <w:r>
        <w:rPr>
          <w:w w:val="95"/>
        </w:rPr>
        <w:t>испытывали никаких неприятных ощущений, в то время как респонденты по</w:t>
      </w:r>
      <w:r>
        <w:rPr>
          <w:spacing w:val="1"/>
          <w:w w:val="95"/>
        </w:rPr>
        <w:t xml:space="preserve"> </w:t>
      </w:r>
      <w:r>
        <w:t>РМЖ (38,1%) и</w:t>
      </w:r>
      <w:r>
        <w:rPr>
          <w:spacing w:val="1"/>
        </w:rPr>
        <w:t xml:space="preserve"> </w:t>
      </w:r>
      <w:r>
        <w:t>РШМ (42,5%) чаще испытывали дискомфорт (p=0,001).</w:t>
      </w:r>
      <w:r>
        <w:rPr>
          <w:spacing w:val="1"/>
        </w:rPr>
        <w:t xml:space="preserve"> </w:t>
      </w:r>
      <w:r>
        <w:rPr>
          <w:w w:val="95"/>
        </w:rPr>
        <w:t>Нервозность и стыд испытывали 24,2% респондентов по РМЖ, 17,0% по РШМ</w:t>
      </w:r>
      <w:r>
        <w:rPr>
          <w:spacing w:val="-66"/>
          <w:w w:val="95"/>
        </w:rPr>
        <w:t xml:space="preserve"> </w:t>
      </w:r>
      <w:r>
        <w:rPr>
          <w:w w:val="95"/>
        </w:rPr>
        <w:t>и</w:t>
      </w:r>
      <w:r>
        <w:rPr>
          <w:spacing w:val="65"/>
        </w:rPr>
        <w:t xml:space="preserve"> </w:t>
      </w:r>
      <w:r>
        <w:rPr>
          <w:w w:val="95"/>
        </w:rPr>
        <w:t>11,7% по РПЖ (p=0,001). Болезненные ощущения были более характерны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-7"/>
          <w:w w:val="95"/>
        </w:rPr>
        <w:t xml:space="preserve"> </w:t>
      </w:r>
      <w:r>
        <w:rPr>
          <w:w w:val="95"/>
        </w:rPr>
        <w:t>респондентов</w:t>
      </w:r>
      <w:r>
        <w:rPr>
          <w:spacing w:val="-12"/>
          <w:w w:val="95"/>
        </w:rPr>
        <w:t xml:space="preserve"> </w:t>
      </w:r>
      <w:r>
        <w:rPr>
          <w:w w:val="95"/>
        </w:rPr>
        <w:t>по</w:t>
      </w:r>
      <w:r>
        <w:rPr>
          <w:spacing w:val="-18"/>
          <w:w w:val="95"/>
        </w:rPr>
        <w:t xml:space="preserve"> </w:t>
      </w:r>
      <w:r>
        <w:rPr>
          <w:w w:val="95"/>
        </w:rPr>
        <w:t>РШМ</w:t>
      </w:r>
      <w:r>
        <w:rPr>
          <w:spacing w:val="-36"/>
          <w:w w:val="95"/>
        </w:rPr>
        <w:t xml:space="preserve"> </w:t>
      </w:r>
      <w:r>
        <w:rPr>
          <w:w w:val="95"/>
        </w:rPr>
        <w:t>(12,0%)</w:t>
      </w:r>
      <w:r>
        <w:rPr>
          <w:spacing w:val="-18"/>
          <w:w w:val="95"/>
        </w:rPr>
        <w:t xml:space="preserve"> </w:t>
      </w:r>
      <w:r>
        <w:rPr>
          <w:w w:val="95"/>
        </w:rPr>
        <w:t>(p=0,001).</w:t>
      </w:r>
    </w:p>
    <w:p w14:paraId="2CC256E3" w14:textId="77777777" w:rsidR="00AA2216" w:rsidRDefault="00000000">
      <w:pPr>
        <w:pStyle w:val="a3"/>
        <w:spacing w:before="13" w:line="232" w:lineRule="auto"/>
        <w:ind w:right="535" w:firstLine="704"/>
      </w:pPr>
      <w:r>
        <w:rPr>
          <w:w w:val="95"/>
        </w:rPr>
        <w:t>Большинство респондентов по РПЖ (62,2%) отметили отсутствие каких-</w:t>
      </w:r>
      <w:r>
        <w:rPr>
          <w:spacing w:val="1"/>
          <w:w w:val="95"/>
        </w:rPr>
        <w:t xml:space="preserve"> </w:t>
      </w:r>
      <w:r>
        <w:t>либо неприятных ощущений во время прохождения скрининга, тогда как</w:t>
      </w:r>
      <w:r>
        <w:rPr>
          <w:spacing w:val="1"/>
        </w:rPr>
        <w:t xml:space="preserve"> </w:t>
      </w:r>
      <w:r>
        <w:rPr>
          <w:w w:val="95"/>
        </w:rPr>
        <w:t>40,1% респондентов по РМЖ и 41,1% по РШМ указали на сам</w:t>
      </w:r>
      <w:r>
        <w:rPr>
          <w:spacing w:val="1"/>
          <w:w w:val="95"/>
        </w:rPr>
        <w:t xml:space="preserve"> </w:t>
      </w:r>
      <w:r>
        <w:rPr>
          <w:w w:val="95"/>
        </w:rPr>
        <w:t>скрининговый</w:t>
      </w:r>
      <w:r>
        <w:rPr>
          <w:spacing w:val="1"/>
          <w:w w:val="95"/>
        </w:rPr>
        <w:t xml:space="preserve"> </w:t>
      </w:r>
      <w:r>
        <w:rPr>
          <w:w w:val="95"/>
        </w:rPr>
        <w:t>тест как на наиболее неприятный аспект (p=0,001). Примечательно, что 28,5%</w:t>
      </w:r>
      <w:r>
        <w:rPr>
          <w:spacing w:val="1"/>
          <w:w w:val="95"/>
        </w:rPr>
        <w:t xml:space="preserve"> </w:t>
      </w:r>
      <w:r>
        <w:rPr>
          <w:w w:val="95"/>
        </w:rPr>
        <w:t>респондентов по РМЖ и 23,2% по РШМ чувствовали себя неподготовленными</w:t>
      </w:r>
      <w:r>
        <w:rPr>
          <w:spacing w:val="-66"/>
          <w:w w:val="95"/>
        </w:rPr>
        <w:t xml:space="preserve"> </w:t>
      </w:r>
      <w:r>
        <w:rPr>
          <w:w w:val="95"/>
        </w:rPr>
        <w:t>к прохождению скринингового теста (p=0,001). Большинство респондентов не</w:t>
      </w:r>
      <w:r>
        <w:rPr>
          <w:spacing w:val="1"/>
          <w:w w:val="95"/>
        </w:rPr>
        <w:t xml:space="preserve"> </w:t>
      </w:r>
      <w:r>
        <w:t>получили</w:t>
      </w:r>
      <w:r>
        <w:rPr>
          <w:spacing w:val="-8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о том,</w:t>
      </w:r>
      <w:r>
        <w:rPr>
          <w:spacing w:val="8"/>
        </w:rPr>
        <w:t xml:space="preserve"> </w:t>
      </w:r>
      <w:r>
        <w:t>когда</w:t>
      </w:r>
      <w:r>
        <w:rPr>
          <w:spacing w:val="1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они</w:t>
      </w:r>
      <w:r>
        <w:rPr>
          <w:spacing w:val="6"/>
        </w:rPr>
        <w:t xml:space="preserve"> </w:t>
      </w:r>
      <w:r>
        <w:t>узнают</w:t>
      </w:r>
      <w:r>
        <w:rPr>
          <w:spacing w:val="2"/>
        </w:rPr>
        <w:t xml:space="preserve"> </w:t>
      </w:r>
      <w:r>
        <w:t>результаты</w:t>
      </w:r>
      <w:r>
        <w:rPr>
          <w:spacing w:val="-14"/>
        </w:rPr>
        <w:t xml:space="preserve"> </w:t>
      </w:r>
      <w:r>
        <w:t>теста,</w:t>
      </w:r>
      <w:r>
        <w:rPr>
          <w:spacing w:val="-6"/>
        </w:rPr>
        <w:t xml:space="preserve"> </w:t>
      </w:r>
      <w:r>
        <w:t>что</w:t>
      </w:r>
    </w:p>
    <w:p w14:paraId="368C0BE5" w14:textId="77777777" w:rsidR="00AA2216" w:rsidRDefault="00AA2216">
      <w:pPr>
        <w:spacing w:line="232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35B12A55" w14:textId="77777777" w:rsidR="00AA2216" w:rsidRDefault="00000000">
      <w:pPr>
        <w:pStyle w:val="a3"/>
        <w:spacing w:before="81" w:line="230" w:lineRule="auto"/>
        <w:ind w:right="548"/>
      </w:pPr>
      <w:r>
        <w:t>особенно характерно для</w:t>
      </w:r>
      <w:r>
        <w:rPr>
          <w:spacing w:val="1"/>
        </w:rPr>
        <w:t xml:space="preserve"> </w:t>
      </w:r>
      <w:r>
        <w:t>группы по</w:t>
      </w:r>
      <w:r>
        <w:rPr>
          <w:spacing w:val="1"/>
        </w:rPr>
        <w:t xml:space="preserve"> </w:t>
      </w:r>
      <w:r>
        <w:t>РМЖ, где</w:t>
      </w:r>
      <w:r>
        <w:rPr>
          <w:spacing w:val="1"/>
        </w:rPr>
        <w:t xml:space="preserve"> </w:t>
      </w:r>
      <w:r>
        <w:t>66,3% респонденток не</w:t>
      </w:r>
      <w:r>
        <w:rPr>
          <w:spacing w:val="1"/>
        </w:rPr>
        <w:t xml:space="preserve"> </w:t>
      </w:r>
      <w:r>
        <w:rPr>
          <w:w w:val="95"/>
        </w:rPr>
        <w:t>получили никакой информации (p=0,001). В группе по РПЖ этот показатель</w:t>
      </w:r>
      <w:r>
        <w:rPr>
          <w:spacing w:val="1"/>
          <w:w w:val="95"/>
        </w:rPr>
        <w:t xml:space="preserve"> </w:t>
      </w:r>
      <w:r>
        <w:t>составил 59,6%,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РШМ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51,7%</w:t>
      </w:r>
      <w:r>
        <w:rPr>
          <w:spacing w:val="1"/>
        </w:rPr>
        <w:t xml:space="preserve"> </w:t>
      </w:r>
      <w:r>
        <w:t>(p=0,001). Лишь</w:t>
      </w:r>
      <w:r>
        <w:rPr>
          <w:spacing w:val="1"/>
        </w:rPr>
        <w:t xml:space="preserve"> </w:t>
      </w:r>
      <w:r>
        <w:t>небольшая часть</w:t>
      </w:r>
      <w:r>
        <w:rPr>
          <w:spacing w:val="1"/>
        </w:rPr>
        <w:t xml:space="preserve"> </w:t>
      </w:r>
      <w:r>
        <w:rPr>
          <w:w w:val="95"/>
        </w:rPr>
        <w:t>респондентов (8,0% по РМЖ, 7,8% по РШМ и 12,7% по РПЖ) была уверена,</w:t>
      </w:r>
      <w:r>
        <w:rPr>
          <w:spacing w:val="1"/>
          <w:w w:val="95"/>
        </w:rPr>
        <w:t xml:space="preserve"> </w:t>
      </w:r>
      <w:r>
        <w:rPr>
          <w:w w:val="95"/>
        </w:rPr>
        <w:t>что</w:t>
      </w:r>
      <w:r>
        <w:rPr>
          <w:spacing w:val="-2"/>
          <w:w w:val="95"/>
        </w:rPr>
        <w:t xml:space="preserve"> </w:t>
      </w:r>
      <w:r>
        <w:rPr>
          <w:w w:val="95"/>
        </w:rPr>
        <w:t>их</w:t>
      </w:r>
      <w:r>
        <w:rPr>
          <w:spacing w:val="-18"/>
          <w:w w:val="95"/>
        </w:rPr>
        <w:t xml:space="preserve"> </w:t>
      </w:r>
      <w:r>
        <w:rPr>
          <w:w w:val="95"/>
        </w:rPr>
        <w:t>проинформируют</w:t>
      </w:r>
      <w:r>
        <w:rPr>
          <w:spacing w:val="-16"/>
          <w:w w:val="95"/>
        </w:rPr>
        <w:t xml:space="preserve"> </w:t>
      </w:r>
      <w:r>
        <w:rPr>
          <w:w w:val="95"/>
        </w:rPr>
        <w:t>о</w:t>
      </w:r>
      <w:r>
        <w:rPr>
          <w:spacing w:val="-19"/>
          <w:w w:val="95"/>
        </w:rPr>
        <w:t xml:space="preserve"> </w:t>
      </w:r>
      <w:r>
        <w:rPr>
          <w:w w:val="95"/>
        </w:rPr>
        <w:t>результатах</w:t>
      </w:r>
      <w:r>
        <w:rPr>
          <w:spacing w:val="-35"/>
          <w:w w:val="95"/>
        </w:rPr>
        <w:t xml:space="preserve"> </w:t>
      </w:r>
      <w:r>
        <w:rPr>
          <w:w w:val="95"/>
        </w:rPr>
        <w:t>(p=0,001).</w:t>
      </w:r>
    </w:p>
    <w:p w14:paraId="68B1C60F" w14:textId="77777777" w:rsidR="00AA2216" w:rsidRDefault="00000000">
      <w:pPr>
        <w:pStyle w:val="a3"/>
        <w:spacing w:line="232" w:lineRule="auto"/>
        <w:ind w:right="550" w:firstLine="704"/>
      </w:pPr>
      <w:r>
        <w:rPr>
          <w:w w:val="95"/>
        </w:rPr>
        <w:t>Ожидания от результатов теста также показали статистически значимые</w:t>
      </w:r>
      <w:r>
        <w:rPr>
          <w:spacing w:val="1"/>
          <w:w w:val="95"/>
        </w:rPr>
        <w:t xml:space="preserve"> </w:t>
      </w:r>
      <w:r>
        <w:rPr>
          <w:spacing w:val="-1"/>
        </w:rPr>
        <w:t>различия</w:t>
      </w:r>
      <w:r>
        <w:rPr>
          <w:spacing w:val="-7"/>
        </w:rPr>
        <w:t xml:space="preserve"> </w:t>
      </w:r>
      <w:r>
        <w:rPr>
          <w:spacing w:val="-1"/>
        </w:rPr>
        <w:t>(p=0,001).</w:t>
      </w:r>
      <w:r>
        <w:rPr>
          <w:spacing w:val="-11"/>
        </w:rPr>
        <w:t xml:space="preserve"> </w:t>
      </w:r>
      <w:r>
        <w:t>Наибольшее</w:t>
      </w:r>
      <w:r>
        <w:rPr>
          <w:spacing w:val="-16"/>
        </w:rPr>
        <w:t xml:space="preserve"> </w:t>
      </w:r>
      <w:r>
        <w:t>беспокойство</w:t>
      </w:r>
      <w:r>
        <w:rPr>
          <w:spacing w:val="-17"/>
        </w:rPr>
        <w:t xml:space="preserve"> </w:t>
      </w:r>
      <w:r>
        <w:t>испытывали</w:t>
      </w:r>
      <w:r>
        <w:rPr>
          <w:spacing w:val="-12"/>
        </w:rPr>
        <w:t xml:space="preserve"> </w:t>
      </w:r>
      <w:r>
        <w:t>респонденты</w:t>
      </w:r>
      <w:r>
        <w:rPr>
          <w:spacing w:val="-17"/>
        </w:rPr>
        <w:t xml:space="preserve"> </w:t>
      </w:r>
      <w:r>
        <w:t>по</w:t>
      </w:r>
      <w:r>
        <w:rPr>
          <w:spacing w:val="-70"/>
        </w:rPr>
        <w:t xml:space="preserve"> </w:t>
      </w:r>
      <w:r>
        <w:t>РМЖ (61,4%) и РШМ (58,8%), тогда как респонденты по РПЖ были более</w:t>
      </w:r>
      <w:r>
        <w:rPr>
          <w:spacing w:val="1"/>
        </w:rPr>
        <w:t xml:space="preserve"> </w:t>
      </w:r>
      <w:r>
        <w:t>спокойны (39,4%) (p=0,001). Страх перед получением результата теста был</w:t>
      </w:r>
      <w:r>
        <w:rPr>
          <w:spacing w:val="-70"/>
        </w:rPr>
        <w:t xml:space="preserve"> </w:t>
      </w:r>
      <w:r>
        <w:rPr>
          <w:w w:val="95"/>
        </w:rPr>
        <w:t>наиболее</w:t>
      </w:r>
      <w:r>
        <w:rPr>
          <w:spacing w:val="-12"/>
          <w:w w:val="95"/>
        </w:rPr>
        <w:t xml:space="preserve"> </w:t>
      </w:r>
      <w:r>
        <w:rPr>
          <w:w w:val="95"/>
        </w:rPr>
        <w:t>выражен</w:t>
      </w:r>
      <w:r>
        <w:rPr>
          <w:spacing w:val="-7"/>
          <w:w w:val="95"/>
        </w:rPr>
        <w:t xml:space="preserve"> </w:t>
      </w:r>
      <w:r>
        <w:rPr>
          <w:w w:val="95"/>
        </w:rPr>
        <w:t>среди</w:t>
      </w:r>
      <w:r>
        <w:rPr>
          <w:spacing w:val="-25"/>
          <w:w w:val="95"/>
        </w:rPr>
        <w:t xml:space="preserve"> </w:t>
      </w:r>
      <w:r>
        <w:rPr>
          <w:w w:val="95"/>
        </w:rPr>
        <w:t>респондентов</w:t>
      </w:r>
      <w:r>
        <w:rPr>
          <w:spacing w:val="-21"/>
          <w:w w:val="95"/>
        </w:rPr>
        <w:t xml:space="preserve"> </w:t>
      </w:r>
      <w:r>
        <w:rPr>
          <w:w w:val="95"/>
        </w:rPr>
        <w:t>по</w:t>
      </w:r>
      <w:r>
        <w:rPr>
          <w:spacing w:val="-12"/>
          <w:w w:val="95"/>
        </w:rPr>
        <w:t xml:space="preserve"> </w:t>
      </w:r>
      <w:r>
        <w:rPr>
          <w:w w:val="95"/>
        </w:rPr>
        <w:t>РПЖ</w:t>
      </w:r>
      <w:r>
        <w:rPr>
          <w:spacing w:val="-15"/>
          <w:w w:val="95"/>
        </w:rPr>
        <w:t xml:space="preserve"> </w:t>
      </w:r>
      <w:r>
        <w:rPr>
          <w:w w:val="95"/>
        </w:rPr>
        <w:t>(19,4%)</w:t>
      </w:r>
      <w:r>
        <w:rPr>
          <w:spacing w:val="-31"/>
          <w:w w:val="95"/>
        </w:rPr>
        <w:t xml:space="preserve"> </w:t>
      </w:r>
      <w:r>
        <w:rPr>
          <w:w w:val="95"/>
        </w:rPr>
        <w:t>(p=0,001).</w:t>
      </w:r>
    </w:p>
    <w:p w14:paraId="07081CB9" w14:textId="77777777" w:rsidR="00AA2216" w:rsidRDefault="00000000">
      <w:pPr>
        <w:pStyle w:val="a3"/>
        <w:spacing w:line="232" w:lineRule="auto"/>
        <w:ind w:right="549" w:firstLine="704"/>
      </w:pPr>
      <w:r>
        <w:t>Готовность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родственникам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друзьям также существенно различалась (p=0,001). 82,2% респондентов по</w:t>
      </w:r>
      <w:r>
        <w:rPr>
          <w:spacing w:val="1"/>
        </w:rPr>
        <w:t xml:space="preserve"> </w:t>
      </w:r>
      <w:r>
        <w:t>РМЖ были готовы рекомендовать прохождение скрининга, в то время как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респондентов по РПЖ только 25,4% высказали такую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rPr>
          <w:w w:val="95"/>
        </w:rPr>
        <w:t>(p=0,001), и 48,2% респондентов по РПЖ заявили, что не порекомендовали бы</w:t>
      </w:r>
      <w:r>
        <w:rPr>
          <w:spacing w:val="1"/>
          <w:w w:val="95"/>
        </w:rPr>
        <w:t xml:space="preserve"> </w:t>
      </w:r>
      <w:r>
        <w:t>своим</w:t>
      </w:r>
      <w:r>
        <w:rPr>
          <w:spacing w:val="-33"/>
        </w:rPr>
        <w:t xml:space="preserve"> </w:t>
      </w:r>
      <w:r>
        <w:t>близким</w:t>
      </w:r>
      <w:r>
        <w:rPr>
          <w:spacing w:val="-32"/>
        </w:rPr>
        <w:t xml:space="preserve"> </w:t>
      </w:r>
      <w:r>
        <w:t>пройти</w:t>
      </w:r>
      <w:r>
        <w:rPr>
          <w:spacing w:val="-36"/>
        </w:rPr>
        <w:t xml:space="preserve"> </w:t>
      </w:r>
      <w:r>
        <w:t>скрининг</w:t>
      </w:r>
      <w:r>
        <w:rPr>
          <w:spacing w:val="-31"/>
        </w:rPr>
        <w:t xml:space="preserve"> </w:t>
      </w:r>
      <w:r>
        <w:t>(p=0,001).</w:t>
      </w:r>
    </w:p>
    <w:p w14:paraId="5D428E91" w14:textId="77777777" w:rsidR="00AA2216" w:rsidRDefault="00000000">
      <w:pPr>
        <w:pStyle w:val="a3"/>
        <w:spacing w:line="232" w:lineRule="auto"/>
        <w:ind w:right="552" w:firstLine="704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низкий уровень осведомленности о скрининге, особенно среди мужчин по</w:t>
      </w:r>
      <w:r>
        <w:rPr>
          <w:spacing w:val="1"/>
        </w:rPr>
        <w:t xml:space="preserve"> </w:t>
      </w:r>
      <w:r>
        <w:rPr>
          <w:w w:val="95"/>
        </w:rPr>
        <w:t>РПЖ, недостаточное знание о скрининге и его целях даже</w:t>
      </w:r>
      <w:r>
        <w:rPr>
          <w:spacing w:val="65"/>
        </w:rPr>
        <w:t xml:space="preserve"> </w:t>
      </w:r>
      <w:r>
        <w:rPr>
          <w:w w:val="95"/>
        </w:rPr>
        <w:t>после прохождения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половине случаев,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медицинских 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w w:val="95"/>
        </w:rPr>
        <w:t>основного источника информации для всех трех групп респондентов, наличие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психологических барьеров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эмоционального восприятия процесса, а</w:t>
      </w:r>
      <w:r>
        <w:rPr>
          <w:spacing w:val="1"/>
          <w:w w:val="95"/>
        </w:rPr>
        <w:t xml:space="preserve"> </w:t>
      </w:r>
      <w:r>
        <w:rPr>
          <w:w w:val="95"/>
        </w:rPr>
        <w:t>также</w:t>
      </w:r>
      <w:r>
        <w:rPr>
          <w:spacing w:val="1"/>
          <w:w w:val="95"/>
        </w:rPr>
        <w:t xml:space="preserve"> </w:t>
      </w:r>
      <w:r>
        <w:t>дефицит в</w:t>
      </w:r>
      <w:r>
        <w:rPr>
          <w:spacing w:val="1"/>
        </w:rPr>
        <w:t xml:space="preserve"> </w:t>
      </w:r>
      <w:r>
        <w:t>коммуникации. Эти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свидетельствуют о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rPr>
          <w:w w:val="95"/>
        </w:rPr>
        <w:t>биоэтических принципов, таких как обеспечение информированного согласия,</w:t>
      </w:r>
      <w:r>
        <w:rPr>
          <w:spacing w:val="1"/>
          <w:w w:val="95"/>
        </w:rPr>
        <w:t xml:space="preserve"> </w:t>
      </w:r>
      <w:r>
        <w:t>уважение к автономии пациентов и</w:t>
      </w:r>
      <w:r>
        <w:rPr>
          <w:spacing w:val="1"/>
        </w:rPr>
        <w:t xml:space="preserve"> </w:t>
      </w:r>
      <w:r>
        <w:t>забота о</w:t>
      </w:r>
      <w:r>
        <w:rPr>
          <w:spacing w:val="1"/>
        </w:rPr>
        <w:t xml:space="preserve"> </w:t>
      </w:r>
      <w:r>
        <w:t>психологическом комфорте</w:t>
      </w:r>
      <w:r>
        <w:rPr>
          <w:spacing w:val="1"/>
        </w:rPr>
        <w:t xml:space="preserve"> </w:t>
      </w:r>
      <w:r>
        <w:rPr>
          <w:w w:val="95"/>
        </w:rPr>
        <w:t>участников, что требует пересмотра и адаптации подходов к информированию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3"/>
          <w:w w:val="95"/>
        </w:rPr>
        <w:t xml:space="preserve"> </w:t>
      </w:r>
      <w:r>
        <w:rPr>
          <w:w w:val="95"/>
        </w:rPr>
        <w:t>взаимодействию</w:t>
      </w:r>
      <w:r>
        <w:rPr>
          <w:spacing w:val="-20"/>
          <w:w w:val="95"/>
        </w:rPr>
        <w:t xml:space="preserve"> </w:t>
      </w:r>
      <w:r>
        <w:rPr>
          <w:w w:val="95"/>
        </w:rPr>
        <w:t>с</w:t>
      </w:r>
      <w:r>
        <w:rPr>
          <w:spacing w:val="-12"/>
          <w:w w:val="95"/>
        </w:rPr>
        <w:t xml:space="preserve"> </w:t>
      </w:r>
      <w:r>
        <w:rPr>
          <w:w w:val="95"/>
        </w:rPr>
        <w:t>пациентами</w:t>
      </w:r>
      <w:r>
        <w:rPr>
          <w:spacing w:val="-25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рамках</w:t>
      </w:r>
      <w:r>
        <w:rPr>
          <w:spacing w:val="-31"/>
          <w:w w:val="95"/>
        </w:rPr>
        <w:t xml:space="preserve"> </w:t>
      </w:r>
      <w:r>
        <w:rPr>
          <w:w w:val="95"/>
        </w:rPr>
        <w:t>скрининговых</w:t>
      </w:r>
      <w:r>
        <w:rPr>
          <w:spacing w:val="-31"/>
          <w:w w:val="95"/>
        </w:rPr>
        <w:t xml:space="preserve"> </w:t>
      </w:r>
      <w:r>
        <w:rPr>
          <w:w w:val="95"/>
        </w:rPr>
        <w:t>программ.</w:t>
      </w:r>
    </w:p>
    <w:p w14:paraId="5D6434B4" w14:textId="77777777" w:rsidR="00AA2216" w:rsidRDefault="00000000">
      <w:pPr>
        <w:pStyle w:val="a3"/>
        <w:spacing w:line="300" w:lineRule="exact"/>
        <w:ind w:left="963"/>
      </w:pPr>
      <w:r>
        <w:rPr>
          <w:w w:val="95"/>
        </w:rPr>
        <w:t>В</w:t>
      </w:r>
      <w:r>
        <w:rPr>
          <w:spacing w:val="67"/>
          <w:w w:val="95"/>
        </w:rPr>
        <w:t xml:space="preserve"> </w:t>
      </w:r>
      <w:r>
        <w:rPr>
          <w:w w:val="95"/>
        </w:rPr>
        <w:t>дополнении</w:t>
      </w:r>
      <w:r>
        <w:rPr>
          <w:spacing w:val="28"/>
          <w:w w:val="95"/>
        </w:rPr>
        <w:t xml:space="preserve"> </w:t>
      </w:r>
      <w:r>
        <w:rPr>
          <w:w w:val="95"/>
        </w:rPr>
        <w:t>было</w:t>
      </w:r>
      <w:r>
        <w:rPr>
          <w:spacing w:val="41"/>
          <w:w w:val="95"/>
        </w:rPr>
        <w:t xml:space="preserve"> </w:t>
      </w:r>
      <w:r>
        <w:rPr>
          <w:w w:val="95"/>
        </w:rPr>
        <w:t>выявлено,</w:t>
      </w:r>
      <w:r>
        <w:rPr>
          <w:spacing w:val="26"/>
          <w:w w:val="95"/>
        </w:rPr>
        <w:t xml:space="preserve"> </w:t>
      </w:r>
      <w:r>
        <w:rPr>
          <w:w w:val="95"/>
        </w:rPr>
        <w:t>что</w:t>
      </w:r>
      <w:r>
        <w:rPr>
          <w:spacing w:val="40"/>
          <w:w w:val="95"/>
        </w:rPr>
        <w:t xml:space="preserve"> </w:t>
      </w:r>
      <w:r>
        <w:rPr>
          <w:w w:val="95"/>
        </w:rPr>
        <w:t>существуют</w:t>
      </w:r>
      <w:r>
        <w:rPr>
          <w:spacing w:val="16"/>
          <w:w w:val="95"/>
        </w:rPr>
        <w:t xml:space="preserve"> </w:t>
      </w:r>
      <w:r>
        <w:rPr>
          <w:w w:val="95"/>
        </w:rPr>
        <w:t>значительные</w:t>
      </w:r>
      <w:r>
        <w:rPr>
          <w:spacing w:val="41"/>
          <w:w w:val="95"/>
        </w:rPr>
        <w:t xml:space="preserve"> </w:t>
      </w:r>
      <w:r>
        <w:rPr>
          <w:w w:val="95"/>
        </w:rPr>
        <w:t>различия</w:t>
      </w:r>
    </w:p>
    <w:p w14:paraId="6846CA09" w14:textId="77777777" w:rsidR="00AA2216" w:rsidRDefault="00000000">
      <w:pPr>
        <w:pStyle w:val="a3"/>
        <w:spacing w:line="232" w:lineRule="auto"/>
        <w:ind w:right="549"/>
      </w:pPr>
      <w:r>
        <w:t>в</w:t>
      </w:r>
      <w:r>
        <w:rPr>
          <w:spacing w:val="1"/>
        </w:rPr>
        <w:t xml:space="preserve"> </w:t>
      </w:r>
      <w:r>
        <w:t>уровне знаний, восприятии и</w:t>
      </w:r>
      <w:r>
        <w:rPr>
          <w:spacing w:val="1"/>
        </w:rPr>
        <w:t xml:space="preserve"> </w:t>
      </w:r>
      <w:r>
        <w:t>готовности проходить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скрининг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rPr>
          <w:w w:val="95"/>
        </w:rPr>
        <w:t>кампаний, особенно среди мужчин по вопросам скрининга на РПЖ, а также</w:t>
      </w:r>
      <w:r>
        <w:rPr>
          <w:spacing w:val="1"/>
          <w:w w:val="95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rPr>
          <w:w w:val="95"/>
        </w:rPr>
        <w:t>скрининга</w:t>
      </w:r>
      <w:r>
        <w:rPr>
          <w:spacing w:val="28"/>
          <w:w w:val="95"/>
        </w:rPr>
        <w:t xml:space="preserve"> </w:t>
      </w:r>
      <w:r>
        <w:rPr>
          <w:w w:val="95"/>
        </w:rPr>
        <w:t>в</w:t>
      </w:r>
      <w:r>
        <w:rPr>
          <w:spacing w:val="40"/>
          <w:w w:val="95"/>
        </w:rPr>
        <w:t xml:space="preserve"> </w:t>
      </w:r>
      <w:r>
        <w:rPr>
          <w:w w:val="95"/>
        </w:rPr>
        <w:t>период</w:t>
      </w:r>
      <w:r>
        <w:rPr>
          <w:spacing w:val="19"/>
          <w:w w:val="95"/>
        </w:rPr>
        <w:t xml:space="preserve"> </w:t>
      </w:r>
      <w:r>
        <w:rPr>
          <w:w w:val="95"/>
        </w:rPr>
        <w:t>ожидания</w:t>
      </w:r>
      <w:r>
        <w:rPr>
          <w:spacing w:val="14"/>
          <w:w w:val="95"/>
        </w:rPr>
        <w:t xml:space="preserve"> </w:t>
      </w:r>
      <w:r>
        <w:rPr>
          <w:w w:val="95"/>
        </w:rPr>
        <w:t>и</w:t>
      </w:r>
      <w:r>
        <w:rPr>
          <w:spacing w:val="35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14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9"/>
          <w:w w:val="95"/>
        </w:rPr>
        <w:t xml:space="preserve"> </w:t>
      </w:r>
      <w:r>
        <w:rPr>
          <w:w w:val="95"/>
        </w:rPr>
        <w:t>скрининговых</w:t>
      </w:r>
      <w:r>
        <w:rPr>
          <w:spacing w:val="-7"/>
          <w:w w:val="95"/>
        </w:rPr>
        <w:t xml:space="preserve"> </w:t>
      </w:r>
      <w:r>
        <w:rPr>
          <w:w w:val="95"/>
        </w:rPr>
        <w:t>тестов.</w:t>
      </w:r>
    </w:p>
    <w:p w14:paraId="7EC1A3A4" w14:textId="77777777" w:rsidR="00AA2216" w:rsidRDefault="00AA2216">
      <w:pPr>
        <w:spacing w:line="232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65AFCBC1" w14:textId="77777777" w:rsidR="00AA2216" w:rsidRDefault="00000000">
      <w:pPr>
        <w:pStyle w:val="1"/>
        <w:numPr>
          <w:ilvl w:val="1"/>
          <w:numId w:val="43"/>
        </w:numPr>
        <w:tabs>
          <w:tab w:val="left" w:pos="675"/>
        </w:tabs>
        <w:spacing w:before="71"/>
        <w:ind w:left="674" w:hanging="417"/>
        <w:jc w:val="both"/>
      </w:pPr>
      <w:r>
        <w:rPr>
          <w:w w:val="95"/>
        </w:rPr>
        <w:t>Результаты</w:t>
      </w:r>
      <w:r>
        <w:rPr>
          <w:spacing w:val="17"/>
          <w:w w:val="95"/>
        </w:rPr>
        <w:t xml:space="preserve"> </w:t>
      </w:r>
      <w:r>
        <w:rPr>
          <w:w w:val="95"/>
        </w:rPr>
        <w:t>глубинного</w:t>
      </w:r>
      <w:r>
        <w:rPr>
          <w:spacing w:val="19"/>
          <w:w w:val="95"/>
        </w:rPr>
        <w:t xml:space="preserve"> </w:t>
      </w:r>
      <w:r>
        <w:rPr>
          <w:w w:val="95"/>
        </w:rPr>
        <w:t>интервью</w:t>
      </w:r>
    </w:p>
    <w:p w14:paraId="24288AA6" w14:textId="77777777" w:rsidR="00AA2216" w:rsidRDefault="00000000">
      <w:pPr>
        <w:pStyle w:val="a4"/>
        <w:numPr>
          <w:ilvl w:val="2"/>
          <w:numId w:val="43"/>
        </w:numPr>
        <w:tabs>
          <w:tab w:val="left" w:pos="1010"/>
        </w:tabs>
        <w:spacing w:before="189" w:line="230" w:lineRule="auto"/>
        <w:ind w:right="559" w:firstLine="0"/>
        <w:jc w:val="both"/>
        <w:rPr>
          <w:b/>
          <w:sz w:val="29"/>
        </w:rPr>
      </w:pPr>
      <w:r>
        <w:rPr>
          <w:b/>
          <w:sz w:val="29"/>
        </w:rPr>
        <w:t>Результаты глубинного интервью</w:t>
      </w:r>
      <w:r>
        <w:rPr>
          <w:b/>
          <w:spacing w:val="1"/>
          <w:sz w:val="29"/>
        </w:rPr>
        <w:t xml:space="preserve"> </w:t>
      </w:r>
      <w:r>
        <w:rPr>
          <w:b/>
          <w:sz w:val="29"/>
        </w:rPr>
        <w:t>по</w:t>
      </w:r>
      <w:r>
        <w:rPr>
          <w:b/>
          <w:spacing w:val="1"/>
          <w:sz w:val="29"/>
        </w:rPr>
        <w:t xml:space="preserve"> </w:t>
      </w:r>
      <w:r>
        <w:rPr>
          <w:b/>
          <w:sz w:val="29"/>
        </w:rPr>
        <w:t>вопросам организации и</w:t>
      </w:r>
      <w:r>
        <w:rPr>
          <w:b/>
          <w:spacing w:val="1"/>
          <w:sz w:val="29"/>
        </w:rPr>
        <w:t xml:space="preserve"> </w:t>
      </w:r>
      <w:r>
        <w:rPr>
          <w:b/>
          <w:sz w:val="29"/>
        </w:rPr>
        <w:t>проведения</w:t>
      </w:r>
      <w:r>
        <w:rPr>
          <w:b/>
          <w:spacing w:val="-22"/>
          <w:sz w:val="29"/>
        </w:rPr>
        <w:t xml:space="preserve"> </w:t>
      </w:r>
      <w:r>
        <w:rPr>
          <w:b/>
          <w:sz w:val="29"/>
        </w:rPr>
        <w:t>скрининга</w:t>
      </w:r>
    </w:p>
    <w:p w14:paraId="425BCC7C" w14:textId="77777777" w:rsidR="00AA2216" w:rsidRDefault="00000000">
      <w:pPr>
        <w:pStyle w:val="a3"/>
        <w:spacing w:line="232" w:lineRule="auto"/>
        <w:ind w:right="549" w:firstLine="704"/>
      </w:pPr>
      <w:r>
        <w:rPr>
          <w:w w:val="95"/>
        </w:rPr>
        <w:t>В анкетировании приняли участие 22 медицинских работника, которые</w:t>
      </w:r>
      <w:r>
        <w:rPr>
          <w:spacing w:val="1"/>
          <w:w w:val="95"/>
        </w:rPr>
        <w:t xml:space="preserve"> </w:t>
      </w:r>
      <w:r>
        <w:rPr>
          <w:w w:val="95"/>
        </w:rPr>
        <w:t>принимают участие в организации проведения скрининга на уровне ПМСП, из</w:t>
      </w:r>
      <w:r>
        <w:rPr>
          <w:spacing w:val="1"/>
          <w:w w:val="95"/>
        </w:rPr>
        <w:t xml:space="preserve"> </w:t>
      </w:r>
      <w:r>
        <w:t>них 10 средних медицинских работников (СМР), 6 врачей и 6 заведующих</w:t>
      </w:r>
      <w:r>
        <w:rPr>
          <w:spacing w:val="1"/>
        </w:rPr>
        <w:t xml:space="preserve"> </w:t>
      </w:r>
      <w:r>
        <w:t>(отделением,</w:t>
      </w:r>
      <w:r>
        <w:rPr>
          <w:spacing w:val="1"/>
        </w:rPr>
        <w:t xml:space="preserve"> </w:t>
      </w:r>
      <w:r>
        <w:t>поликлиники,</w:t>
      </w:r>
      <w:r>
        <w:rPr>
          <w:spacing w:val="1"/>
        </w:rPr>
        <w:t xml:space="preserve"> </w:t>
      </w:r>
      <w:r>
        <w:t>департаментом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rPr>
          <w:w w:val="95"/>
        </w:rPr>
        <w:t>здравоохранения), 5 - представители мужского пола и 17 - женского. Средний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профессиональный стаж респондентов составил 16,3 ± 11,4 года, (наименьший</w:t>
      </w:r>
      <w:r>
        <w:rPr>
          <w:spacing w:val="1"/>
          <w:w w:val="95"/>
        </w:rPr>
        <w:t xml:space="preserve"> </w:t>
      </w:r>
      <w:r>
        <w:t>стаж 2 года, наивысший - 35 лет), медиана 12 лет; средний стаж работы в</w:t>
      </w:r>
      <w:r>
        <w:rPr>
          <w:spacing w:val="1"/>
        </w:rPr>
        <w:t xml:space="preserve"> </w:t>
      </w:r>
      <w:r>
        <w:rPr>
          <w:w w:val="95"/>
        </w:rPr>
        <w:t>программах скрининга 4,3 ± 2,5 года (наименьший стаж 1 год, наивысший - 7</w:t>
      </w:r>
      <w:r>
        <w:rPr>
          <w:spacing w:val="1"/>
          <w:w w:val="95"/>
        </w:rPr>
        <w:t xml:space="preserve"> </w:t>
      </w:r>
      <w:r>
        <w:rPr>
          <w:spacing w:val="-2"/>
        </w:rPr>
        <w:t xml:space="preserve">лет), медиана </w:t>
      </w:r>
      <w:r>
        <w:rPr>
          <w:spacing w:val="-1"/>
        </w:rPr>
        <w:t>4 года. 10 человек осуществляют руководство скринингом на</w:t>
      </w:r>
      <w:r>
        <w:t xml:space="preserve"> разных уровнях (категория 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респондентов заняты выполнением</w:t>
      </w:r>
      <w:r>
        <w:rPr>
          <w:spacing w:val="1"/>
        </w:rPr>
        <w:t xml:space="preserve"> </w:t>
      </w:r>
      <w:r>
        <w:t>манипуляций</w:t>
      </w:r>
      <w:r>
        <w:rPr>
          <w:spacing w:val="-21"/>
        </w:rPr>
        <w:t xml:space="preserve"> </w:t>
      </w:r>
      <w:r>
        <w:t>(категория</w:t>
      </w:r>
      <w:r>
        <w:rPr>
          <w:spacing w:val="-30"/>
        </w:rPr>
        <w:t xml:space="preserve"> </w:t>
      </w:r>
      <w:r>
        <w:t>В).</w:t>
      </w:r>
    </w:p>
    <w:p w14:paraId="56C08424" w14:textId="77777777" w:rsidR="00AA2216" w:rsidRDefault="00000000">
      <w:pPr>
        <w:pStyle w:val="a3"/>
        <w:spacing w:line="300" w:lineRule="exact"/>
        <w:ind w:left="963"/>
      </w:pPr>
      <w:r>
        <w:t>В</w:t>
      </w:r>
      <w:r>
        <w:rPr>
          <w:spacing w:val="24"/>
        </w:rPr>
        <w:t xml:space="preserve"> </w:t>
      </w:r>
      <w:r>
        <w:t>ходе</w:t>
      </w:r>
      <w:r>
        <w:rPr>
          <w:spacing w:val="24"/>
        </w:rPr>
        <w:t xml:space="preserve"> </w:t>
      </w:r>
      <w:r>
        <w:t>глубинного</w:t>
      </w:r>
      <w:r>
        <w:rPr>
          <w:spacing w:val="-4"/>
        </w:rPr>
        <w:t xml:space="preserve"> </w:t>
      </w:r>
      <w:r>
        <w:t>интервью</w:t>
      </w:r>
      <w:r>
        <w:rPr>
          <w:spacing w:val="-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медицинским</w:t>
      </w:r>
      <w:r>
        <w:rPr>
          <w:spacing w:val="-9"/>
        </w:rPr>
        <w:t xml:space="preserve"> </w:t>
      </w:r>
      <w:r>
        <w:t>персоналом</w:t>
      </w:r>
      <w:r>
        <w:rPr>
          <w:spacing w:val="-9"/>
        </w:rPr>
        <w:t xml:space="preserve"> </w:t>
      </w:r>
      <w:r>
        <w:t>обсуждался</w:t>
      </w:r>
    </w:p>
    <w:p w14:paraId="329A43C7" w14:textId="77777777" w:rsidR="00AA2216" w:rsidRDefault="00000000">
      <w:pPr>
        <w:spacing w:line="232" w:lineRule="auto"/>
        <w:ind w:left="258" w:right="551"/>
        <w:jc w:val="both"/>
        <w:rPr>
          <w:i/>
          <w:sz w:val="29"/>
        </w:rPr>
      </w:pPr>
      <w:r>
        <w:rPr>
          <w:sz w:val="29"/>
        </w:rPr>
        <w:t>вопрос</w:t>
      </w:r>
      <w:r>
        <w:rPr>
          <w:spacing w:val="1"/>
          <w:sz w:val="29"/>
        </w:rPr>
        <w:t xml:space="preserve"> </w:t>
      </w:r>
      <w:r>
        <w:rPr>
          <w:sz w:val="29"/>
        </w:rPr>
        <w:t>об</w:t>
      </w:r>
      <w:r>
        <w:rPr>
          <w:spacing w:val="1"/>
          <w:sz w:val="29"/>
        </w:rPr>
        <w:t xml:space="preserve"> </w:t>
      </w:r>
      <w:r>
        <w:rPr>
          <w:sz w:val="29"/>
        </w:rPr>
        <w:t>организации и</w:t>
      </w:r>
      <w:r>
        <w:rPr>
          <w:spacing w:val="1"/>
          <w:sz w:val="29"/>
        </w:rPr>
        <w:t xml:space="preserve"> </w:t>
      </w:r>
      <w:r>
        <w:rPr>
          <w:sz w:val="29"/>
        </w:rPr>
        <w:t>проведении скрининга. В</w:t>
      </w:r>
      <w:r>
        <w:rPr>
          <w:spacing w:val="1"/>
          <w:sz w:val="29"/>
        </w:rPr>
        <w:t xml:space="preserve"> </w:t>
      </w:r>
      <w:r>
        <w:rPr>
          <w:sz w:val="29"/>
        </w:rPr>
        <w:t>процессе</w:t>
      </w:r>
      <w:r>
        <w:rPr>
          <w:spacing w:val="1"/>
          <w:sz w:val="29"/>
        </w:rPr>
        <w:t xml:space="preserve"> </w:t>
      </w:r>
      <w:r>
        <w:rPr>
          <w:sz w:val="29"/>
        </w:rPr>
        <w:t>беседы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медицинскими работниками поликлиник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были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выявлены несколько важных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аспектов, касающихся организации и реализации скрининговых программ.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Одним из основных вопросов, который мы обсудили, был: «В чем основные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сложности при проведении скрининга?» Лица, ответственные за организацию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программ, подчеркнули, что успех зависит от охвата населения, подлежащего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 xml:space="preserve">скринингу. </w:t>
      </w:r>
      <w:r>
        <w:rPr>
          <w:i/>
          <w:sz w:val="29"/>
        </w:rPr>
        <w:t>«Мы предпринимаем ряд мер по учету населения, составляем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списки,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получаем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финансирование,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активно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приглашаем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людей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на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 xml:space="preserve">обследование в начале года», </w:t>
      </w:r>
      <w:r>
        <w:rPr>
          <w:sz w:val="29"/>
        </w:rPr>
        <w:t>- отметил один из респондентов. Он также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 xml:space="preserve">добавил: </w:t>
      </w:r>
      <w:r>
        <w:rPr>
          <w:i/>
          <w:w w:val="95"/>
          <w:sz w:val="29"/>
        </w:rPr>
        <w:t>«Но,</w:t>
      </w:r>
      <w:r>
        <w:rPr>
          <w:i/>
          <w:spacing w:val="65"/>
          <w:sz w:val="29"/>
        </w:rPr>
        <w:t xml:space="preserve"> </w:t>
      </w:r>
      <w:r>
        <w:rPr>
          <w:i/>
          <w:w w:val="95"/>
          <w:sz w:val="29"/>
        </w:rPr>
        <w:t>конечно, есть проблемы с</w:t>
      </w:r>
      <w:r>
        <w:rPr>
          <w:i/>
          <w:spacing w:val="65"/>
          <w:sz w:val="29"/>
        </w:rPr>
        <w:t xml:space="preserve"> </w:t>
      </w:r>
      <w:r>
        <w:rPr>
          <w:i/>
          <w:w w:val="95"/>
          <w:sz w:val="29"/>
        </w:rPr>
        <w:t>населением, которое прописано, но</w:t>
      </w:r>
      <w:r>
        <w:rPr>
          <w:i/>
          <w:spacing w:val="1"/>
          <w:w w:val="95"/>
          <w:sz w:val="29"/>
        </w:rPr>
        <w:t xml:space="preserve"> </w:t>
      </w:r>
      <w:r>
        <w:rPr>
          <w:i/>
          <w:w w:val="95"/>
          <w:sz w:val="29"/>
        </w:rPr>
        <w:t>не</w:t>
      </w:r>
      <w:r>
        <w:rPr>
          <w:i/>
          <w:spacing w:val="8"/>
          <w:w w:val="95"/>
          <w:sz w:val="29"/>
        </w:rPr>
        <w:t xml:space="preserve"> </w:t>
      </w:r>
      <w:r>
        <w:rPr>
          <w:i/>
          <w:w w:val="95"/>
          <w:sz w:val="29"/>
        </w:rPr>
        <w:t>проживает,</w:t>
      </w:r>
      <w:r>
        <w:rPr>
          <w:i/>
          <w:spacing w:val="-21"/>
          <w:w w:val="95"/>
          <w:sz w:val="29"/>
        </w:rPr>
        <w:t xml:space="preserve"> </w:t>
      </w:r>
      <w:r>
        <w:rPr>
          <w:i/>
          <w:w w:val="95"/>
          <w:sz w:val="29"/>
        </w:rPr>
        <w:t>и</w:t>
      </w:r>
      <w:r>
        <w:rPr>
          <w:i/>
          <w:spacing w:val="-11"/>
          <w:w w:val="95"/>
          <w:sz w:val="29"/>
        </w:rPr>
        <w:t xml:space="preserve"> </w:t>
      </w:r>
      <w:r>
        <w:rPr>
          <w:i/>
          <w:w w:val="95"/>
          <w:sz w:val="29"/>
        </w:rPr>
        <w:t>теми,</w:t>
      </w:r>
      <w:r>
        <w:rPr>
          <w:i/>
          <w:spacing w:val="-3"/>
          <w:w w:val="95"/>
          <w:sz w:val="29"/>
        </w:rPr>
        <w:t xml:space="preserve"> </w:t>
      </w:r>
      <w:r>
        <w:rPr>
          <w:i/>
          <w:w w:val="95"/>
          <w:sz w:val="29"/>
        </w:rPr>
        <w:t>кто</w:t>
      </w:r>
      <w:r>
        <w:rPr>
          <w:i/>
          <w:spacing w:val="8"/>
          <w:w w:val="95"/>
          <w:sz w:val="29"/>
        </w:rPr>
        <w:t xml:space="preserve"> </w:t>
      </w:r>
      <w:r>
        <w:rPr>
          <w:i/>
          <w:w w:val="95"/>
          <w:sz w:val="29"/>
        </w:rPr>
        <w:t>не</w:t>
      </w:r>
      <w:r>
        <w:rPr>
          <w:i/>
          <w:spacing w:val="9"/>
          <w:w w:val="95"/>
          <w:sz w:val="29"/>
        </w:rPr>
        <w:t xml:space="preserve"> </w:t>
      </w:r>
      <w:r>
        <w:rPr>
          <w:i/>
          <w:w w:val="95"/>
          <w:sz w:val="29"/>
        </w:rPr>
        <w:t>приходит,</w:t>
      </w:r>
      <w:r>
        <w:rPr>
          <w:i/>
          <w:spacing w:val="-3"/>
          <w:w w:val="95"/>
          <w:sz w:val="29"/>
        </w:rPr>
        <w:t xml:space="preserve"> </w:t>
      </w:r>
      <w:r>
        <w:rPr>
          <w:i/>
          <w:w w:val="95"/>
          <w:sz w:val="29"/>
        </w:rPr>
        <w:t>несмотря</w:t>
      </w:r>
      <w:r>
        <w:rPr>
          <w:i/>
          <w:spacing w:val="-18"/>
          <w:w w:val="95"/>
          <w:sz w:val="29"/>
        </w:rPr>
        <w:t xml:space="preserve"> </w:t>
      </w:r>
      <w:r>
        <w:rPr>
          <w:i/>
          <w:w w:val="95"/>
          <w:sz w:val="29"/>
        </w:rPr>
        <w:t>на</w:t>
      </w:r>
      <w:r>
        <w:rPr>
          <w:i/>
          <w:spacing w:val="-12"/>
          <w:w w:val="95"/>
          <w:sz w:val="29"/>
        </w:rPr>
        <w:t xml:space="preserve"> </w:t>
      </w:r>
      <w:r>
        <w:rPr>
          <w:i/>
          <w:w w:val="95"/>
          <w:sz w:val="29"/>
        </w:rPr>
        <w:t>наши</w:t>
      </w:r>
      <w:r>
        <w:rPr>
          <w:i/>
          <w:spacing w:val="-11"/>
          <w:w w:val="95"/>
          <w:sz w:val="29"/>
        </w:rPr>
        <w:t xml:space="preserve"> </w:t>
      </w:r>
      <w:r>
        <w:rPr>
          <w:i/>
          <w:w w:val="95"/>
          <w:sz w:val="29"/>
        </w:rPr>
        <w:t>усилия».</w:t>
      </w:r>
    </w:p>
    <w:p w14:paraId="6326F5F1" w14:textId="77777777" w:rsidR="00AA2216" w:rsidRDefault="00000000">
      <w:pPr>
        <w:pStyle w:val="a3"/>
        <w:spacing w:line="230" w:lineRule="auto"/>
        <w:ind w:right="535" w:firstLine="704"/>
      </w:pPr>
      <w:r>
        <w:rPr>
          <w:w w:val="95"/>
        </w:rPr>
        <w:t>Сложности в организации и планировании процесса могут возникать из-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65"/>
        </w:rPr>
        <w:t xml:space="preserve"> </w:t>
      </w:r>
      <w:r>
        <w:rPr>
          <w:w w:val="95"/>
        </w:rPr>
        <w:t>нехватки маммографов или несоответствия графиков работы, что приводит</w:t>
      </w:r>
      <w:r>
        <w:rPr>
          <w:spacing w:val="1"/>
          <w:w w:val="9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неравномерному</w:t>
      </w:r>
      <w:r>
        <w:rPr>
          <w:spacing w:val="1"/>
        </w:rPr>
        <w:t xml:space="preserve"> </w:t>
      </w:r>
      <w:r>
        <w:t>распределению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учреждениями. Это,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увеличивает время</w:t>
      </w:r>
      <w:r>
        <w:rPr>
          <w:spacing w:val="1"/>
        </w:rPr>
        <w:t xml:space="preserve"> </w:t>
      </w:r>
      <w:r>
        <w:t>ожидания для</w:t>
      </w:r>
      <w:r>
        <w:rPr>
          <w:spacing w:val="1"/>
        </w:rPr>
        <w:t xml:space="preserve"> </w:t>
      </w:r>
      <w:r>
        <w:t>участниц скрининга и</w:t>
      </w:r>
      <w:r>
        <w:rPr>
          <w:spacing w:val="1"/>
        </w:rPr>
        <w:t xml:space="preserve"> </w:t>
      </w:r>
      <w:r>
        <w:t>снижает общий уровень их</w:t>
      </w:r>
      <w:r>
        <w:rPr>
          <w:spacing w:val="1"/>
        </w:rPr>
        <w:t xml:space="preserve"> </w:t>
      </w:r>
      <w:r>
        <w:t>удовлетворенности. В</w:t>
      </w:r>
      <w:r>
        <w:rPr>
          <w:spacing w:val="1"/>
        </w:rPr>
        <w:t xml:space="preserve"> </w:t>
      </w:r>
      <w:r>
        <w:t>некоторых поликлиниках отсутствие собственного маммографа вынуждает</w:t>
      </w:r>
      <w:r>
        <w:rPr>
          <w:spacing w:val="-70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пациенток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rPr>
          <w:w w:val="95"/>
        </w:rPr>
        <w:t>очереди и временные затруднения. В некоторых поликлиниках частые выходы</w:t>
      </w:r>
      <w:r>
        <w:rPr>
          <w:spacing w:val="1"/>
          <w:w w:val="95"/>
        </w:rPr>
        <w:t xml:space="preserve"> </w:t>
      </w:r>
      <w:r>
        <w:t>из строя маммографа могут приводить к тому, что женщины не приходят</w:t>
      </w:r>
      <w:r>
        <w:rPr>
          <w:spacing w:val="1"/>
        </w:rPr>
        <w:t xml:space="preserve"> </w:t>
      </w:r>
      <w:r>
        <w:t>повторно,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ухудшает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скрининговых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rPr>
          <w:i/>
          <w:spacing w:val="-1"/>
        </w:rPr>
        <w:t>"Технические</w:t>
      </w:r>
      <w:r>
        <w:rPr>
          <w:i/>
          <w:spacing w:val="-17"/>
        </w:rPr>
        <w:t xml:space="preserve"> </w:t>
      </w:r>
      <w:r>
        <w:rPr>
          <w:i/>
          <w:spacing w:val="-1"/>
        </w:rPr>
        <w:t>проблемы</w:t>
      </w:r>
      <w:r>
        <w:rPr>
          <w:i/>
          <w:spacing w:val="-5"/>
        </w:rPr>
        <w:t xml:space="preserve"> </w:t>
      </w:r>
      <w:r>
        <w:rPr>
          <w:i/>
          <w:spacing w:val="-1"/>
        </w:rPr>
        <w:t>также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мешают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проведению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скрининга</w:t>
      </w:r>
      <w:r>
        <w:rPr>
          <w:spacing w:val="-1"/>
        </w:rPr>
        <w:t>",</w:t>
      </w:r>
      <w:r>
        <w:rPr>
          <w:spacing w:val="-1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отметила</w:t>
      </w:r>
      <w:r>
        <w:rPr>
          <w:spacing w:val="-70"/>
        </w:rPr>
        <w:t xml:space="preserve"> </w:t>
      </w:r>
      <w:r>
        <w:rPr>
          <w:spacing w:val="-1"/>
        </w:rPr>
        <w:t>акушерка</w:t>
      </w:r>
      <w:r>
        <w:rPr>
          <w:spacing w:val="-16"/>
        </w:rPr>
        <w:t xml:space="preserve"> </w:t>
      </w:r>
      <w:r>
        <w:rPr>
          <w:spacing w:val="-1"/>
        </w:rPr>
        <w:t>поликлиники.</w:t>
      </w:r>
      <w:r>
        <w:rPr>
          <w:spacing w:val="-8"/>
        </w:rPr>
        <w:t xml:space="preserve"> </w:t>
      </w:r>
      <w:r>
        <w:rPr>
          <w:spacing w:val="-1"/>
        </w:rPr>
        <w:t>"</w:t>
      </w:r>
      <w:r>
        <w:rPr>
          <w:i/>
          <w:spacing w:val="-1"/>
        </w:rPr>
        <w:t>У</w:t>
      </w:r>
      <w:r>
        <w:rPr>
          <w:i/>
          <w:spacing w:val="-17"/>
        </w:rPr>
        <w:t xml:space="preserve"> </w:t>
      </w:r>
      <w:r>
        <w:rPr>
          <w:i/>
          <w:spacing w:val="-1"/>
        </w:rPr>
        <w:t>нас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нет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своего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маммографа,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а</w:t>
      </w:r>
      <w:r>
        <w:rPr>
          <w:i/>
          <w:spacing w:val="-2"/>
        </w:rPr>
        <w:t xml:space="preserve"> </w:t>
      </w:r>
      <w:r>
        <w:rPr>
          <w:i/>
        </w:rPr>
        <w:t>тот,</w:t>
      </w:r>
      <w:r>
        <w:rPr>
          <w:i/>
          <w:spacing w:val="-8"/>
        </w:rPr>
        <w:t xml:space="preserve"> </w:t>
      </w:r>
      <w:r>
        <w:rPr>
          <w:i/>
        </w:rPr>
        <w:t>на</w:t>
      </w:r>
      <w:r>
        <w:rPr>
          <w:i/>
          <w:spacing w:val="-2"/>
        </w:rPr>
        <w:t xml:space="preserve"> </w:t>
      </w:r>
      <w:r>
        <w:rPr>
          <w:i/>
        </w:rPr>
        <w:t>который</w:t>
      </w:r>
      <w:r>
        <w:rPr>
          <w:i/>
          <w:spacing w:val="-70"/>
        </w:rPr>
        <w:t xml:space="preserve"> </w:t>
      </w:r>
      <w:r>
        <w:rPr>
          <w:i/>
          <w:w w:val="95"/>
        </w:rPr>
        <w:t>мы</w:t>
      </w:r>
      <w:r>
        <w:rPr>
          <w:i/>
          <w:spacing w:val="19"/>
          <w:w w:val="95"/>
        </w:rPr>
        <w:t xml:space="preserve"> </w:t>
      </w:r>
      <w:r>
        <w:rPr>
          <w:i/>
          <w:w w:val="95"/>
        </w:rPr>
        <w:t>отправляем</w:t>
      </w:r>
      <w:r>
        <w:rPr>
          <w:i/>
          <w:spacing w:val="-11"/>
          <w:w w:val="95"/>
        </w:rPr>
        <w:t xml:space="preserve"> </w:t>
      </w:r>
      <w:r>
        <w:rPr>
          <w:i/>
          <w:w w:val="95"/>
        </w:rPr>
        <w:t>наших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женщин,</w:t>
      </w:r>
      <w:r>
        <w:rPr>
          <w:i/>
          <w:spacing w:val="-12"/>
          <w:w w:val="95"/>
        </w:rPr>
        <w:t xml:space="preserve"> </w:t>
      </w:r>
      <w:r>
        <w:rPr>
          <w:i/>
          <w:w w:val="95"/>
        </w:rPr>
        <w:t>часто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выходит</w:t>
      </w:r>
      <w:r>
        <w:rPr>
          <w:i/>
          <w:spacing w:val="-23"/>
          <w:w w:val="95"/>
        </w:rPr>
        <w:t xml:space="preserve"> </w:t>
      </w:r>
      <w:r>
        <w:rPr>
          <w:i/>
          <w:w w:val="95"/>
        </w:rPr>
        <w:t>из</w:t>
      </w:r>
      <w:r>
        <w:rPr>
          <w:i/>
          <w:spacing w:val="-1"/>
          <w:w w:val="95"/>
        </w:rPr>
        <w:t xml:space="preserve"> </w:t>
      </w:r>
      <w:r>
        <w:rPr>
          <w:i/>
          <w:w w:val="95"/>
        </w:rPr>
        <w:t>строя</w:t>
      </w:r>
      <w:r>
        <w:rPr>
          <w:w w:val="95"/>
        </w:rPr>
        <w:t>",</w:t>
      </w:r>
      <w:r>
        <w:rPr>
          <w:spacing w:val="13"/>
          <w:w w:val="95"/>
        </w:rPr>
        <w:t xml:space="preserve"> </w:t>
      </w:r>
      <w:r>
        <w:rPr>
          <w:w w:val="95"/>
        </w:rPr>
        <w:t>-</w:t>
      </w:r>
      <w:r>
        <w:rPr>
          <w:spacing w:val="24"/>
          <w:w w:val="95"/>
        </w:rPr>
        <w:t xml:space="preserve"> </w:t>
      </w:r>
      <w:r>
        <w:rPr>
          <w:w w:val="95"/>
        </w:rPr>
        <w:t>добавила она.</w:t>
      </w:r>
    </w:p>
    <w:p w14:paraId="68B617C8" w14:textId="77777777" w:rsidR="00AA2216" w:rsidRDefault="00000000">
      <w:pPr>
        <w:pStyle w:val="a3"/>
        <w:spacing w:before="15" w:line="232" w:lineRule="auto"/>
        <w:ind w:right="536" w:firstLine="704"/>
      </w:pPr>
      <w:r>
        <w:t>Один из респондентов отметил, что в некоторых учреждениях может</w:t>
      </w:r>
      <w:r>
        <w:rPr>
          <w:spacing w:val="1"/>
        </w:rPr>
        <w:t xml:space="preserve"> </w:t>
      </w:r>
      <w:r>
        <w:rPr>
          <w:spacing w:val="-1"/>
        </w:rPr>
        <w:t xml:space="preserve">возникать </w:t>
      </w:r>
      <w:r>
        <w:t>нехватка необходимых расходных материалов, таких как пленки</w:t>
      </w:r>
      <w:r>
        <w:rPr>
          <w:spacing w:val="-70"/>
        </w:rPr>
        <w:t xml:space="preserve"> </w:t>
      </w:r>
      <w:r>
        <w:t>для маммографов или реактивы для анализа на рак шейки матки, либо их</w:t>
      </w:r>
      <w:r>
        <w:rPr>
          <w:spacing w:val="1"/>
        </w:rPr>
        <w:t xml:space="preserve"> </w:t>
      </w:r>
      <w:r>
        <w:t>закупка осуществляется неравномерно. Однако эти проблемы в основном</w:t>
      </w:r>
      <w:r>
        <w:rPr>
          <w:spacing w:val="1"/>
        </w:rPr>
        <w:t xml:space="preserve"> </w:t>
      </w:r>
      <w:r>
        <w:t>наблюдались</w:t>
      </w:r>
      <w:r>
        <w:rPr>
          <w:spacing w:val="5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ранние</w:t>
      </w:r>
      <w:r>
        <w:rPr>
          <w:spacing w:val="58"/>
        </w:rPr>
        <w:t xml:space="preserve"> </w:t>
      </w:r>
      <w:r>
        <w:t>годы</w:t>
      </w:r>
      <w:r>
        <w:rPr>
          <w:spacing w:val="14"/>
        </w:rPr>
        <w:t xml:space="preserve"> </w:t>
      </w:r>
      <w:r>
        <w:t>проведения</w:t>
      </w:r>
      <w:r>
        <w:rPr>
          <w:spacing w:val="54"/>
        </w:rPr>
        <w:t xml:space="preserve"> </w:t>
      </w:r>
      <w:r>
        <w:t>скрининга,</w:t>
      </w:r>
      <w:r>
        <w:rPr>
          <w:spacing w:val="51"/>
        </w:rPr>
        <w:t xml:space="preserve"> </w:t>
      </w:r>
      <w:r>
        <w:t>когда</w:t>
      </w:r>
      <w:r>
        <w:rPr>
          <w:spacing w:val="15"/>
        </w:rPr>
        <w:t xml:space="preserve"> </w:t>
      </w:r>
      <w:r>
        <w:t>большинство</w:t>
      </w:r>
    </w:p>
    <w:p w14:paraId="2CBB4FD0" w14:textId="77777777" w:rsidR="00AA2216" w:rsidRDefault="00AA2216">
      <w:pPr>
        <w:spacing w:line="232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28F1B794" w14:textId="77777777" w:rsidR="00AA2216" w:rsidRDefault="00000000">
      <w:pPr>
        <w:pStyle w:val="a3"/>
        <w:spacing w:before="81" w:line="230" w:lineRule="auto"/>
        <w:ind w:right="557"/>
      </w:pPr>
      <w:r>
        <w:t>поликлиник использовали аналоговые маммографы.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rPr>
          <w:w w:val="95"/>
        </w:rPr>
        <w:t>маммографами, что устранило необходимость в пленках и повысило точность</w:t>
      </w:r>
      <w:r>
        <w:rPr>
          <w:spacing w:val="1"/>
          <w:w w:val="95"/>
        </w:rPr>
        <w:t xml:space="preserve"> </w:t>
      </w:r>
      <w:r>
        <w:t>диагностики</w:t>
      </w:r>
      <w:r>
        <w:rPr>
          <w:spacing w:val="-37"/>
        </w:rPr>
        <w:t xml:space="preserve"> </w:t>
      </w:r>
      <w:r>
        <w:t>молочных</w:t>
      </w:r>
      <w:r>
        <w:rPr>
          <w:spacing w:val="-41"/>
        </w:rPr>
        <w:t xml:space="preserve"> </w:t>
      </w:r>
      <w:r>
        <w:t>желез.</w:t>
      </w:r>
    </w:p>
    <w:p w14:paraId="5C1C7A83" w14:textId="77777777" w:rsidR="00AA2216" w:rsidRDefault="00000000">
      <w:pPr>
        <w:pStyle w:val="a3"/>
        <w:spacing w:line="232" w:lineRule="auto"/>
        <w:ind w:right="547" w:firstLine="70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интервью несколько респондентов высказались о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текучести медицинского персонала в</w:t>
      </w:r>
      <w:r>
        <w:rPr>
          <w:spacing w:val="1"/>
        </w:rPr>
        <w:t xml:space="preserve"> </w:t>
      </w:r>
      <w:r>
        <w:t>кабинетах доврачебного отделения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задействован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поликлинике. Недостаток стабильного и</w:t>
      </w:r>
      <w:r>
        <w:rPr>
          <w:spacing w:val="1"/>
        </w:rPr>
        <w:t xml:space="preserve"> </w:t>
      </w:r>
      <w:r>
        <w:t>опытного персонала затрудняет</w:t>
      </w:r>
      <w:r>
        <w:rPr>
          <w:spacing w:val="1"/>
        </w:rPr>
        <w:t xml:space="preserve"> </w:t>
      </w:r>
      <w:r>
        <w:rPr>
          <w:w w:val="95"/>
        </w:rPr>
        <w:t>организацию работы и приводит к постоянной необходимости обучать новых</w:t>
      </w:r>
      <w:r>
        <w:rPr>
          <w:spacing w:val="1"/>
          <w:w w:val="95"/>
        </w:rPr>
        <w:t xml:space="preserve"> </w:t>
      </w:r>
      <w:r>
        <w:t>сотрудников.</w:t>
      </w:r>
    </w:p>
    <w:p w14:paraId="4B94D3F2" w14:textId="77777777" w:rsidR="00AA2216" w:rsidRDefault="00000000">
      <w:pPr>
        <w:pStyle w:val="a3"/>
        <w:spacing w:line="230" w:lineRule="auto"/>
        <w:ind w:right="566" w:firstLine="704"/>
      </w:pPr>
      <w:r>
        <w:t>Сводные данные ответов респондентов глубинного интервью (ГИ) по</w:t>
      </w:r>
      <w:r>
        <w:rPr>
          <w:spacing w:val="-71"/>
        </w:rPr>
        <w:t xml:space="preserve"> </w:t>
      </w:r>
      <w:r>
        <w:t>организации и проведению скрининга на онкопатологию репродуктивной</w:t>
      </w:r>
      <w:r>
        <w:rPr>
          <w:spacing w:val="1"/>
        </w:rPr>
        <w:t xml:space="preserve"> </w:t>
      </w:r>
      <w:r>
        <w:t>системы</w:t>
      </w:r>
      <w:r>
        <w:rPr>
          <w:spacing w:val="-28"/>
        </w:rPr>
        <w:t xml:space="preserve"> </w:t>
      </w:r>
      <w:r>
        <w:t>представлены</w:t>
      </w:r>
      <w:r>
        <w:rPr>
          <w:spacing w:val="-43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таблице</w:t>
      </w:r>
      <w:r>
        <w:rPr>
          <w:spacing w:val="-25"/>
        </w:rPr>
        <w:t xml:space="preserve"> </w:t>
      </w:r>
      <w:r>
        <w:t>28.</w:t>
      </w:r>
    </w:p>
    <w:p w14:paraId="2793DB62" w14:textId="77777777" w:rsidR="00AA2216" w:rsidRDefault="00AA2216">
      <w:pPr>
        <w:pStyle w:val="a3"/>
        <w:spacing w:before="1"/>
        <w:ind w:left="0"/>
        <w:jc w:val="left"/>
      </w:pPr>
    </w:p>
    <w:p w14:paraId="6E540ABA" w14:textId="77777777" w:rsidR="00AA2216" w:rsidRDefault="00000000">
      <w:pPr>
        <w:pStyle w:val="a3"/>
        <w:spacing w:after="5" w:line="230" w:lineRule="auto"/>
        <w:ind w:right="572"/>
      </w:pPr>
      <w:r>
        <w:t>Таблица 28 – Характеристика ответов респондентов ГИ по организации и</w:t>
      </w:r>
      <w:r>
        <w:rPr>
          <w:spacing w:val="1"/>
        </w:rPr>
        <w:t xml:space="preserve"> </w:t>
      </w:r>
      <w:r>
        <w:t>проведению</w:t>
      </w:r>
      <w:r>
        <w:rPr>
          <w:spacing w:val="-33"/>
        </w:rPr>
        <w:t xml:space="preserve"> </w:t>
      </w:r>
      <w:r>
        <w:t>скрининга</w:t>
      </w: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3"/>
        <w:gridCol w:w="3396"/>
        <w:gridCol w:w="3396"/>
      </w:tblGrid>
      <w:tr w:rsidR="00AA2216" w14:paraId="0F65B663" w14:textId="77777777">
        <w:trPr>
          <w:trHeight w:val="1037"/>
        </w:trPr>
        <w:tc>
          <w:tcPr>
            <w:tcW w:w="2563" w:type="dxa"/>
          </w:tcPr>
          <w:p w14:paraId="292C7064" w14:textId="77777777" w:rsidR="00AA221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Обсуждаемый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вопрос</w:t>
            </w:r>
          </w:p>
        </w:tc>
        <w:tc>
          <w:tcPr>
            <w:tcW w:w="3396" w:type="dxa"/>
          </w:tcPr>
          <w:p w14:paraId="28E078AF" w14:textId="77777777" w:rsidR="00AA2216" w:rsidRDefault="00000000">
            <w:pPr>
              <w:pStyle w:val="TableParagraph"/>
              <w:tabs>
                <w:tab w:val="left" w:pos="2039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z w:val="24"/>
              </w:rPr>
              <w:tab/>
              <w:t>сотрудники,</w:t>
            </w:r>
          </w:p>
          <w:p w14:paraId="46828892" w14:textId="77777777" w:rsidR="00AA2216" w:rsidRDefault="00000000">
            <w:pPr>
              <w:pStyle w:val="TableParagraph"/>
              <w:tabs>
                <w:tab w:val="left" w:pos="2279"/>
              </w:tabs>
              <w:spacing w:before="28" w:line="264" w:lineRule="auto"/>
              <w:ind w:right="74"/>
              <w:rPr>
                <w:sz w:val="24"/>
              </w:rPr>
            </w:pPr>
            <w:r>
              <w:rPr>
                <w:sz w:val="24"/>
              </w:rPr>
              <w:t>выполняющие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скрининг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(категория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B)</w:t>
            </w:r>
          </w:p>
        </w:tc>
        <w:tc>
          <w:tcPr>
            <w:tcW w:w="3396" w:type="dxa"/>
          </w:tcPr>
          <w:p w14:paraId="18BE2F52" w14:textId="77777777" w:rsidR="00AA2216" w:rsidRDefault="00000000">
            <w:pPr>
              <w:pStyle w:val="TableParagraph"/>
              <w:tabs>
                <w:tab w:val="left" w:pos="2040"/>
              </w:tabs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z w:val="24"/>
              </w:rPr>
              <w:tab/>
              <w:t>сотрудники,</w:t>
            </w:r>
          </w:p>
          <w:p w14:paraId="532A0DF1" w14:textId="77777777" w:rsidR="00AA2216" w:rsidRDefault="00000000">
            <w:pPr>
              <w:pStyle w:val="TableParagraph"/>
              <w:spacing w:before="28" w:line="264" w:lineRule="auto"/>
              <w:ind w:left="119"/>
              <w:rPr>
                <w:sz w:val="24"/>
              </w:rPr>
            </w:pPr>
            <w:r>
              <w:rPr>
                <w:sz w:val="24"/>
              </w:rPr>
              <w:t>отвечающие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скрининга,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(категория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</w:p>
        </w:tc>
      </w:tr>
      <w:tr w:rsidR="00AA2216" w14:paraId="0CAC4C3B" w14:textId="77777777">
        <w:trPr>
          <w:trHeight w:val="7363"/>
        </w:trPr>
        <w:tc>
          <w:tcPr>
            <w:tcW w:w="2563" w:type="dxa"/>
          </w:tcPr>
          <w:p w14:paraId="4C12B3A7" w14:textId="77777777" w:rsidR="00AA2216" w:rsidRDefault="00000000">
            <w:pPr>
              <w:pStyle w:val="TableParagraph"/>
              <w:tabs>
                <w:tab w:val="left" w:pos="1255"/>
              </w:tabs>
              <w:spacing w:line="256" w:lineRule="auto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скрининга:</w:t>
            </w:r>
          </w:p>
          <w:p w14:paraId="0482F6A5" w14:textId="77777777" w:rsidR="00AA2216" w:rsidRDefault="00000000">
            <w:pPr>
              <w:pStyle w:val="TableParagraph"/>
              <w:spacing w:before="169" w:line="252" w:lineRule="auto"/>
              <w:ind w:right="1081"/>
              <w:rPr>
                <w:sz w:val="24"/>
              </w:rPr>
            </w:pPr>
            <w:r>
              <w:rPr>
                <w:spacing w:val="-2"/>
                <w:sz w:val="24"/>
              </w:rPr>
              <w:t>-техническое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обеспечение;</w:t>
            </w:r>
          </w:p>
          <w:p w14:paraId="2F3CDDC7" w14:textId="77777777" w:rsidR="00AA2216" w:rsidRDefault="00000000">
            <w:pPr>
              <w:pStyle w:val="TableParagraph"/>
              <w:tabs>
                <w:tab w:val="left" w:pos="2327"/>
              </w:tabs>
              <w:spacing w:before="173" w:line="256" w:lineRule="auto"/>
              <w:ind w:right="85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мониторинг.</w:t>
            </w:r>
          </w:p>
        </w:tc>
        <w:tc>
          <w:tcPr>
            <w:tcW w:w="3396" w:type="dxa"/>
          </w:tcPr>
          <w:p w14:paraId="4D14D9DC" w14:textId="77777777" w:rsidR="00AA2216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488"/>
              </w:tabs>
              <w:spacing w:line="259" w:lineRule="auto"/>
              <w:ind w:left="118" w:right="71" w:firstLine="0"/>
              <w:jc w:val="both"/>
              <w:rPr>
                <w:sz w:val="24"/>
              </w:rPr>
            </w:pPr>
            <w:r>
              <w:rPr>
                <w:sz w:val="24"/>
              </w:rPr>
              <w:t>Сложности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поликлинике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маммографа, в порядке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поликлинику,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очередь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исследование;</w:t>
            </w:r>
          </w:p>
          <w:p w14:paraId="33F69A19" w14:textId="77777777" w:rsidR="00AA2216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279"/>
              </w:tabs>
              <w:spacing w:before="163" w:line="256" w:lineRule="auto"/>
              <w:ind w:left="118" w:right="90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часто маммограф выходит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строя, женщины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приходят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повторно;</w:t>
            </w:r>
          </w:p>
          <w:p w14:paraId="16828E5F" w14:textId="77777777" w:rsidR="00AA2216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456"/>
                <w:tab w:val="left" w:pos="1832"/>
                <w:tab w:val="left" w:pos="2617"/>
              </w:tabs>
              <w:spacing w:before="155" w:line="259" w:lineRule="auto"/>
              <w:ind w:left="118" w:right="63" w:firstLine="0"/>
              <w:jc w:val="both"/>
              <w:rPr>
                <w:sz w:val="24"/>
              </w:rPr>
            </w:pP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предпочитают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маммографию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клиниках,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  <w:t>случае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поликлинику;</w:t>
            </w:r>
          </w:p>
        </w:tc>
        <w:tc>
          <w:tcPr>
            <w:tcW w:w="3396" w:type="dxa"/>
          </w:tcPr>
          <w:p w14:paraId="299C8B75" w14:textId="77777777" w:rsidR="00AA2216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280"/>
              </w:tabs>
              <w:spacing w:line="256" w:lineRule="auto"/>
              <w:ind w:right="59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Проблемы с тем населением,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 прописано на участке,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проживает;</w:t>
            </w:r>
          </w:p>
          <w:p w14:paraId="759EE323" w14:textId="77777777" w:rsidR="00AA2216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809"/>
              </w:tabs>
              <w:spacing w:before="169" w:line="256" w:lineRule="auto"/>
              <w:ind w:right="71" w:firstLine="0"/>
              <w:jc w:val="both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маммограф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поликлинике;</w:t>
            </w:r>
          </w:p>
          <w:p w14:paraId="6B7CBB89" w14:textId="77777777" w:rsidR="00AA2216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439"/>
                <w:tab w:val="left" w:pos="440"/>
                <w:tab w:val="left" w:pos="1752"/>
                <w:tab w:val="left" w:pos="2136"/>
              </w:tabs>
              <w:spacing w:before="171" w:line="252" w:lineRule="auto"/>
              <w:ind w:right="66" w:firstLine="0"/>
              <w:rPr>
                <w:sz w:val="24"/>
              </w:rPr>
            </w:pPr>
            <w:r>
              <w:rPr>
                <w:sz w:val="24"/>
              </w:rPr>
              <w:t>Пап-тесты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ПСА-тесты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закупаются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неравномерно;</w:t>
            </w:r>
          </w:p>
          <w:p w14:paraId="2B33607F" w14:textId="77777777" w:rsidR="00AA2216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344"/>
                <w:tab w:val="left" w:pos="3177"/>
              </w:tabs>
              <w:spacing w:before="173" w:line="259" w:lineRule="auto"/>
              <w:ind w:right="68" w:firstLine="0"/>
              <w:jc w:val="both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приверженности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скрининга;</w:t>
            </w:r>
          </w:p>
          <w:p w14:paraId="6D09A700" w14:textId="77777777" w:rsidR="00AA2216" w:rsidRDefault="00000000">
            <w:pPr>
              <w:pStyle w:val="TableParagraph"/>
              <w:spacing w:before="153" w:line="264" w:lineRule="auto"/>
              <w:ind w:left="119" w:right="72"/>
              <w:rPr>
                <w:sz w:val="24"/>
              </w:rPr>
            </w:pPr>
            <w:r>
              <w:rPr>
                <w:sz w:val="24"/>
              </w:rPr>
              <w:t>-Непонимание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медработниками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скрининге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сути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скрининга;</w:t>
            </w:r>
          </w:p>
          <w:p w14:paraId="2658940D" w14:textId="77777777" w:rsidR="00AA2216" w:rsidRDefault="00000000">
            <w:pPr>
              <w:pStyle w:val="TableParagraph"/>
              <w:spacing w:before="146" w:line="256" w:lineRule="auto"/>
              <w:ind w:left="119" w:right="8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-Сложности </w:t>
            </w:r>
            <w:r>
              <w:rPr>
                <w:sz w:val="24"/>
              </w:rPr>
              <w:t>мониторирования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скрининга;</w:t>
            </w:r>
          </w:p>
          <w:p w14:paraId="2F3483AD" w14:textId="77777777" w:rsidR="00AA2216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344"/>
                <w:tab w:val="left" w:pos="1911"/>
              </w:tabs>
              <w:spacing w:before="171" w:line="256" w:lineRule="auto"/>
              <w:ind w:right="71" w:firstLine="0"/>
              <w:jc w:val="both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текучесть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доврачебного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профилактики;</w:t>
            </w:r>
          </w:p>
        </w:tc>
      </w:tr>
    </w:tbl>
    <w:p w14:paraId="48F538BE" w14:textId="77777777" w:rsidR="00AA2216" w:rsidRDefault="00AA2216">
      <w:pPr>
        <w:spacing w:line="256" w:lineRule="auto"/>
        <w:jc w:val="both"/>
        <w:rPr>
          <w:sz w:val="24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3"/>
        <w:gridCol w:w="3396"/>
        <w:gridCol w:w="3396"/>
      </w:tblGrid>
      <w:tr w:rsidR="00AA2216" w14:paraId="0A29C633" w14:textId="77777777">
        <w:trPr>
          <w:trHeight w:val="2094"/>
        </w:trPr>
        <w:tc>
          <w:tcPr>
            <w:tcW w:w="2563" w:type="dxa"/>
          </w:tcPr>
          <w:p w14:paraId="028EAB8A" w14:textId="77777777" w:rsidR="00AA2216" w:rsidRDefault="00AA221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396" w:type="dxa"/>
          </w:tcPr>
          <w:p w14:paraId="365790CB" w14:textId="77777777" w:rsidR="00AA2216" w:rsidRDefault="00AA221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396" w:type="dxa"/>
          </w:tcPr>
          <w:p w14:paraId="585A9669" w14:textId="77777777" w:rsidR="00AA2216" w:rsidRDefault="00000000">
            <w:pPr>
              <w:pStyle w:val="TableParagraph"/>
              <w:spacing w:line="259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Необходимость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14:paraId="264922BF" w14:textId="77777777" w:rsidR="00AA2216" w:rsidRDefault="00000000">
            <w:pPr>
              <w:pStyle w:val="TableParagraph"/>
              <w:spacing w:before="28" w:line="264" w:lineRule="auto"/>
              <w:ind w:left="119" w:right="70"/>
              <w:jc w:val="both"/>
              <w:rPr>
                <w:sz w:val="24"/>
              </w:rPr>
            </w:pPr>
            <w:r>
              <w:rPr>
                <w:sz w:val="24"/>
              </w:rPr>
              <w:t>персонала, задействованных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скрининге;</w:t>
            </w:r>
          </w:p>
          <w:p w14:paraId="5EC6C2BD" w14:textId="77777777" w:rsidR="00AA2216" w:rsidRDefault="00000000">
            <w:pPr>
              <w:pStyle w:val="TableParagraph"/>
              <w:spacing w:before="146" w:line="264" w:lineRule="auto"/>
              <w:ind w:left="119" w:right="76"/>
              <w:jc w:val="both"/>
              <w:rPr>
                <w:sz w:val="24"/>
              </w:rPr>
            </w:pPr>
            <w:r>
              <w:rPr>
                <w:sz w:val="24"/>
              </w:rPr>
              <w:t>-Недостаточно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скринингу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пациентов.</w:t>
            </w:r>
          </w:p>
        </w:tc>
      </w:tr>
    </w:tbl>
    <w:p w14:paraId="7FA53777" w14:textId="77777777" w:rsidR="00AA2216" w:rsidRDefault="00AA2216">
      <w:pPr>
        <w:pStyle w:val="a3"/>
        <w:spacing w:before="6"/>
        <w:ind w:left="0"/>
        <w:jc w:val="left"/>
        <w:rPr>
          <w:sz w:val="19"/>
        </w:rPr>
      </w:pPr>
    </w:p>
    <w:p w14:paraId="004DBF21" w14:textId="77777777" w:rsidR="00AA2216" w:rsidRDefault="00000000">
      <w:pPr>
        <w:pStyle w:val="1"/>
        <w:numPr>
          <w:ilvl w:val="2"/>
          <w:numId w:val="43"/>
        </w:numPr>
        <w:tabs>
          <w:tab w:val="left" w:pos="962"/>
        </w:tabs>
        <w:spacing w:before="97" w:line="230" w:lineRule="auto"/>
        <w:ind w:right="551" w:firstLine="0"/>
        <w:jc w:val="both"/>
      </w:pPr>
      <w:r>
        <w:t>Результаты глубинного интервью по вопросам участия целевых</w:t>
      </w:r>
      <w:r>
        <w:rPr>
          <w:spacing w:val="1"/>
        </w:rPr>
        <w:t xml:space="preserve"> </w:t>
      </w:r>
      <w:r>
        <w:rPr>
          <w:w w:val="95"/>
        </w:rPr>
        <w:t>групп</w:t>
      </w:r>
      <w:r>
        <w:rPr>
          <w:spacing w:val="-8"/>
          <w:w w:val="95"/>
        </w:rPr>
        <w:t xml:space="preserve"> </w:t>
      </w:r>
      <w:r>
        <w:rPr>
          <w:w w:val="95"/>
        </w:rPr>
        <w:t>населения</w:t>
      </w:r>
      <w:r>
        <w:rPr>
          <w:spacing w:val="-15"/>
          <w:w w:val="95"/>
        </w:rPr>
        <w:t xml:space="preserve"> </w:t>
      </w:r>
      <w:r>
        <w:rPr>
          <w:w w:val="95"/>
        </w:rPr>
        <w:t>в</w:t>
      </w:r>
      <w:r>
        <w:rPr>
          <w:spacing w:val="3"/>
          <w:w w:val="95"/>
        </w:rPr>
        <w:t xml:space="preserve"> </w:t>
      </w:r>
      <w:r>
        <w:rPr>
          <w:w w:val="95"/>
        </w:rPr>
        <w:t>скрининге</w:t>
      </w:r>
      <w:r>
        <w:rPr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их</w:t>
      </w:r>
      <w:r>
        <w:rPr>
          <w:spacing w:val="-2"/>
          <w:w w:val="95"/>
        </w:rPr>
        <w:t xml:space="preserve"> </w:t>
      </w:r>
      <w:r>
        <w:rPr>
          <w:w w:val="95"/>
        </w:rPr>
        <w:t>приверженность</w:t>
      </w:r>
    </w:p>
    <w:p w14:paraId="41AA01DF" w14:textId="77777777" w:rsidR="00AA2216" w:rsidRDefault="00000000">
      <w:pPr>
        <w:pStyle w:val="a3"/>
        <w:spacing w:line="232" w:lineRule="auto"/>
        <w:ind w:right="544" w:firstLine="70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глубинного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обсуждался вопрос участия целевых групп населения в</w:t>
      </w:r>
      <w:r>
        <w:rPr>
          <w:spacing w:val="1"/>
        </w:rPr>
        <w:t xml:space="preserve"> </w:t>
      </w:r>
      <w:r>
        <w:t>скрининге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приверженность.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ежемесячных</w:t>
      </w:r>
      <w:r>
        <w:rPr>
          <w:spacing w:val="1"/>
        </w:rPr>
        <w:t xml:space="preserve"> </w:t>
      </w:r>
      <w:r>
        <w:rPr>
          <w:w w:val="95"/>
        </w:rPr>
        <w:t>показателей медицинский персонал поликлиники активно взаимодействует с</w:t>
      </w:r>
      <w:r>
        <w:rPr>
          <w:spacing w:val="1"/>
          <w:w w:val="95"/>
        </w:rPr>
        <w:t xml:space="preserve"> </w:t>
      </w:r>
      <w:r>
        <w:t>населением,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многократные</w:t>
      </w:r>
      <w:r>
        <w:rPr>
          <w:spacing w:val="1"/>
        </w:rPr>
        <w:t xml:space="preserve"> </w:t>
      </w:r>
      <w:r>
        <w:t>телефонные</w:t>
      </w:r>
      <w:r>
        <w:rPr>
          <w:spacing w:val="1"/>
        </w:rPr>
        <w:t xml:space="preserve"> </w:t>
      </w:r>
      <w:r>
        <w:t>звонки,</w:t>
      </w:r>
      <w:r>
        <w:rPr>
          <w:spacing w:val="1"/>
        </w:rPr>
        <w:t xml:space="preserve"> </w:t>
      </w:r>
      <w:r>
        <w:t>подворовые</w:t>
      </w:r>
      <w:r>
        <w:rPr>
          <w:spacing w:val="1"/>
        </w:rPr>
        <w:t xml:space="preserve"> </w:t>
      </w:r>
      <w:r>
        <w:t>обходы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отправка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rPr>
          <w:w w:val="95"/>
        </w:rPr>
        <w:t>уведомлений. Однако</w:t>
      </w:r>
      <w:r>
        <w:rPr>
          <w:spacing w:val="1"/>
          <w:w w:val="95"/>
        </w:rPr>
        <w:t xml:space="preserve"> </w:t>
      </w:r>
      <w:r>
        <w:rPr>
          <w:w w:val="95"/>
        </w:rPr>
        <w:t>возникают определенные трудности: например,</w:t>
      </w:r>
      <w:r>
        <w:rPr>
          <w:spacing w:val="1"/>
          <w:w w:val="95"/>
        </w:rPr>
        <w:t xml:space="preserve"> </w:t>
      </w:r>
      <w:r>
        <w:rPr>
          <w:w w:val="95"/>
        </w:rPr>
        <w:t>после</w:t>
      </w:r>
      <w:r>
        <w:rPr>
          <w:spacing w:val="1"/>
          <w:w w:val="95"/>
        </w:rPr>
        <w:t xml:space="preserve"> </w:t>
      </w:r>
      <w:r>
        <w:rPr>
          <w:w w:val="95"/>
        </w:rPr>
        <w:t>активных телефонных обзвонов накануне увеличивается поток участников на</w:t>
      </w:r>
      <w:r>
        <w:rPr>
          <w:spacing w:val="1"/>
          <w:w w:val="95"/>
        </w:rPr>
        <w:t xml:space="preserve"> </w:t>
      </w:r>
      <w:r>
        <w:rPr>
          <w:w w:val="95"/>
        </w:rPr>
        <w:t>следующий</w:t>
      </w:r>
      <w:r>
        <w:rPr>
          <w:spacing w:val="17"/>
          <w:w w:val="95"/>
        </w:rPr>
        <w:t xml:space="preserve"> </w:t>
      </w:r>
      <w:r>
        <w:rPr>
          <w:w w:val="95"/>
        </w:rPr>
        <w:t>день,</w:t>
      </w:r>
      <w:r>
        <w:rPr>
          <w:spacing w:val="20"/>
          <w:w w:val="95"/>
        </w:rPr>
        <w:t xml:space="preserve"> </w:t>
      </w:r>
      <w:r>
        <w:rPr>
          <w:w w:val="95"/>
        </w:rPr>
        <w:t>что</w:t>
      </w:r>
      <w:r>
        <w:rPr>
          <w:spacing w:val="9"/>
          <w:w w:val="95"/>
        </w:rPr>
        <w:t xml:space="preserve"> </w:t>
      </w:r>
      <w:r>
        <w:rPr>
          <w:w w:val="95"/>
        </w:rPr>
        <w:t>может</w:t>
      </w:r>
      <w:r>
        <w:rPr>
          <w:spacing w:val="10"/>
          <w:w w:val="95"/>
        </w:rPr>
        <w:t xml:space="preserve"> </w:t>
      </w:r>
      <w:r>
        <w:rPr>
          <w:w w:val="95"/>
        </w:rPr>
        <w:t>привести</w:t>
      </w:r>
      <w:r>
        <w:rPr>
          <w:spacing w:val="17"/>
          <w:w w:val="95"/>
        </w:rPr>
        <w:t xml:space="preserve"> </w:t>
      </w:r>
      <w:r>
        <w:rPr>
          <w:w w:val="95"/>
        </w:rPr>
        <w:t>к</w:t>
      </w:r>
      <w:r>
        <w:rPr>
          <w:spacing w:val="14"/>
          <w:w w:val="95"/>
        </w:rPr>
        <w:t xml:space="preserve"> </w:t>
      </w:r>
      <w:r>
        <w:rPr>
          <w:w w:val="95"/>
        </w:rPr>
        <w:t>неравномерности</w:t>
      </w:r>
      <w:r>
        <w:rPr>
          <w:spacing w:val="-9"/>
          <w:w w:val="95"/>
        </w:rPr>
        <w:t xml:space="preserve"> </w:t>
      </w:r>
      <w:r>
        <w:rPr>
          <w:w w:val="95"/>
        </w:rPr>
        <w:t>процесса</w:t>
      </w:r>
      <w:r>
        <w:rPr>
          <w:spacing w:val="9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rPr>
          <w:w w:val="95"/>
        </w:rPr>
        <w:t>медицинского обслуживания. Это может привести к тому, что в начале года</w:t>
      </w:r>
      <w:r>
        <w:rPr>
          <w:spacing w:val="1"/>
          <w:w w:val="95"/>
        </w:rPr>
        <w:t xml:space="preserve"> </w:t>
      </w:r>
      <w:r>
        <w:rPr>
          <w:w w:val="95"/>
        </w:rPr>
        <w:t>месячные планы будут перевыполняться, а в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некоторые периоды, например,</w:t>
      </w:r>
      <w:r>
        <w:rPr>
          <w:spacing w:val="1"/>
          <w:w w:val="95"/>
        </w:rPr>
        <w:t xml:space="preserve"> </w:t>
      </w:r>
      <w:r>
        <w:rPr>
          <w:w w:val="95"/>
        </w:rPr>
        <w:t>летом,</w:t>
      </w:r>
      <w:r>
        <w:rPr>
          <w:spacing w:val="1"/>
          <w:w w:val="95"/>
        </w:rPr>
        <w:t xml:space="preserve"> </w:t>
      </w:r>
      <w:r>
        <w:rPr>
          <w:w w:val="95"/>
        </w:rPr>
        <w:t>наоборот, недовыполняться, что</w:t>
      </w:r>
      <w:r>
        <w:rPr>
          <w:spacing w:val="1"/>
          <w:w w:val="95"/>
        </w:rPr>
        <w:t xml:space="preserve"> </w:t>
      </w:r>
      <w:r>
        <w:rPr>
          <w:w w:val="95"/>
        </w:rPr>
        <w:t>затрудняет процесс планирования и</w:t>
      </w:r>
      <w:r>
        <w:rPr>
          <w:spacing w:val="1"/>
          <w:w w:val="95"/>
        </w:rPr>
        <w:t xml:space="preserve"> </w:t>
      </w:r>
      <w:r>
        <w:rPr>
          <w:w w:val="95"/>
        </w:rPr>
        <w:t>контроля.</w:t>
      </w:r>
      <w:r>
        <w:rPr>
          <w:spacing w:val="22"/>
          <w:w w:val="95"/>
        </w:rPr>
        <w:t xml:space="preserve"> </w:t>
      </w:r>
      <w:r>
        <w:rPr>
          <w:w w:val="95"/>
        </w:rPr>
        <w:t>"</w:t>
      </w:r>
      <w:r>
        <w:rPr>
          <w:i/>
          <w:w w:val="95"/>
        </w:rPr>
        <w:t>У</w:t>
      </w:r>
      <w:r>
        <w:rPr>
          <w:i/>
          <w:spacing w:val="7"/>
          <w:w w:val="95"/>
        </w:rPr>
        <w:t xml:space="preserve"> </w:t>
      </w:r>
      <w:r>
        <w:rPr>
          <w:i/>
          <w:w w:val="95"/>
        </w:rPr>
        <w:t>нас</w:t>
      </w:r>
      <w:r>
        <w:rPr>
          <w:i/>
          <w:spacing w:val="37"/>
          <w:w w:val="95"/>
        </w:rPr>
        <w:t xml:space="preserve"> </w:t>
      </w:r>
      <w:r>
        <w:rPr>
          <w:i/>
          <w:w w:val="95"/>
        </w:rPr>
        <w:t>есть</w:t>
      </w:r>
      <w:r>
        <w:rPr>
          <w:i/>
          <w:spacing w:val="32"/>
          <w:w w:val="95"/>
        </w:rPr>
        <w:t xml:space="preserve"> </w:t>
      </w:r>
      <w:r>
        <w:rPr>
          <w:i/>
          <w:w w:val="95"/>
        </w:rPr>
        <w:t>проблемы</w:t>
      </w:r>
      <w:r>
        <w:rPr>
          <w:i/>
          <w:spacing w:val="32"/>
          <w:w w:val="95"/>
        </w:rPr>
        <w:t xml:space="preserve"> </w:t>
      </w:r>
      <w:r>
        <w:rPr>
          <w:i/>
          <w:w w:val="95"/>
        </w:rPr>
        <w:t>с</w:t>
      </w:r>
      <w:r>
        <w:rPr>
          <w:i/>
          <w:spacing w:val="37"/>
          <w:w w:val="95"/>
        </w:rPr>
        <w:t xml:space="preserve"> </w:t>
      </w:r>
      <w:r>
        <w:rPr>
          <w:i/>
          <w:w w:val="95"/>
        </w:rPr>
        <w:t>неравномерным</w:t>
      </w:r>
      <w:r>
        <w:rPr>
          <w:i/>
          <w:spacing w:val="-3"/>
          <w:w w:val="95"/>
        </w:rPr>
        <w:t xml:space="preserve"> </w:t>
      </w:r>
      <w:r>
        <w:rPr>
          <w:i/>
          <w:w w:val="95"/>
        </w:rPr>
        <w:t>посещением</w:t>
      </w:r>
      <w:r>
        <w:rPr>
          <w:i/>
          <w:spacing w:val="-3"/>
          <w:w w:val="95"/>
        </w:rPr>
        <w:t xml:space="preserve"> </w:t>
      </w:r>
      <w:r>
        <w:rPr>
          <w:i/>
          <w:w w:val="95"/>
        </w:rPr>
        <w:t>на</w:t>
      </w:r>
      <w:r>
        <w:rPr>
          <w:i/>
          <w:spacing w:val="10"/>
          <w:w w:val="95"/>
        </w:rPr>
        <w:t xml:space="preserve"> </w:t>
      </w:r>
      <w:r>
        <w:rPr>
          <w:i/>
          <w:w w:val="95"/>
        </w:rPr>
        <w:t>ск</w:t>
      </w:r>
      <w:r>
        <w:rPr>
          <w:w w:val="95"/>
        </w:rPr>
        <w:t>рининг",</w:t>
      </w:r>
    </w:p>
    <w:p w14:paraId="32169A49" w14:textId="77777777" w:rsidR="00AA2216" w:rsidRDefault="00000000">
      <w:pPr>
        <w:pStyle w:val="a4"/>
        <w:numPr>
          <w:ilvl w:val="0"/>
          <w:numId w:val="42"/>
        </w:numPr>
        <w:tabs>
          <w:tab w:val="left" w:pos="483"/>
        </w:tabs>
        <w:spacing w:line="230" w:lineRule="auto"/>
        <w:ind w:right="560" w:firstLine="0"/>
        <w:rPr>
          <w:sz w:val="29"/>
        </w:rPr>
      </w:pPr>
      <w:r>
        <w:rPr>
          <w:sz w:val="29"/>
        </w:rPr>
        <w:t>сказал главный врач. "</w:t>
      </w:r>
      <w:r>
        <w:rPr>
          <w:i/>
          <w:sz w:val="29"/>
        </w:rPr>
        <w:t>Бывают дни, когда очень много людей приходит</w:t>
      </w:r>
      <w:r>
        <w:rPr>
          <w:i/>
          <w:spacing w:val="1"/>
          <w:sz w:val="29"/>
        </w:rPr>
        <w:t xml:space="preserve"> </w:t>
      </w:r>
      <w:r>
        <w:rPr>
          <w:i/>
          <w:w w:val="95"/>
          <w:sz w:val="29"/>
        </w:rPr>
        <w:t>одновременно,</w:t>
      </w:r>
      <w:r>
        <w:rPr>
          <w:i/>
          <w:spacing w:val="-11"/>
          <w:w w:val="95"/>
          <w:sz w:val="29"/>
        </w:rPr>
        <w:t xml:space="preserve"> </w:t>
      </w:r>
      <w:r>
        <w:rPr>
          <w:i/>
          <w:w w:val="95"/>
          <w:sz w:val="29"/>
        </w:rPr>
        <w:t>особенно</w:t>
      </w:r>
      <w:r>
        <w:rPr>
          <w:i/>
          <w:spacing w:val="-18"/>
          <w:w w:val="95"/>
          <w:sz w:val="29"/>
        </w:rPr>
        <w:t xml:space="preserve"> </w:t>
      </w:r>
      <w:r>
        <w:rPr>
          <w:i/>
          <w:w w:val="95"/>
          <w:sz w:val="29"/>
        </w:rPr>
        <w:t>после</w:t>
      </w:r>
      <w:r>
        <w:rPr>
          <w:i/>
          <w:spacing w:val="-18"/>
          <w:w w:val="95"/>
          <w:sz w:val="29"/>
        </w:rPr>
        <w:t xml:space="preserve"> </w:t>
      </w:r>
      <w:r>
        <w:rPr>
          <w:i/>
          <w:w w:val="95"/>
          <w:sz w:val="29"/>
        </w:rPr>
        <w:t>обзвона</w:t>
      </w:r>
      <w:r>
        <w:rPr>
          <w:i/>
          <w:spacing w:val="-36"/>
          <w:w w:val="95"/>
          <w:sz w:val="29"/>
        </w:rPr>
        <w:t xml:space="preserve"> </w:t>
      </w:r>
      <w:r>
        <w:rPr>
          <w:i/>
          <w:w w:val="95"/>
          <w:sz w:val="29"/>
        </w:rPr>
        <w:t>персоналом</w:t>
      </w:r>
      <w:r>
        <w:rPr>
          <w:w w:val="95"/>
          <w:sz w:val="29"/>
        </w:rPr>
        <w:t>".</w:t>
      </w:r>
    </w:p>
    <w:p w14:paraId="2829B551" w14:textId="77777777" w:rsidR="00AA2216" w:rsidRDefault="00000000">
      <w:pPr>
        <w:pStyle w:val="a3"/>
        <w:spacing w:line="230" w:lineRule="auto"/>
        <w:ind w:right="564" w:firstLine="704"/>
      </w:pPr>
      <w:r>
        <w:t>Медицинские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отметили,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откликается на приглашение только после того, как узнает, что скрининг</w:t>
      </w:r>
      <w:r>
        <w:rPr>
          <w:spacing w:val="1"/>
        </w:rPr>
        <w:t xml:space="preserve"> </w:t>
      </w:r>
      <w:r>
        <w:t>проводится</w:t>
      </w:r>
      <w:r>
        <w:rPr>
          <w:spacing w:val="-31"/>
        </w:rPr>
        <w:t xml:space="preserve"> </w:t>
      </w:r>
      <w:r>
        <w:t>бесплатно.</w:t>
      </w:r>
    </w:p>
    <w:p w14:paraId="631DB340" w14:textId="77777777" w:rsidR="00AA2216" w:rsidRDefault="00000000">
      <w:pPr>
        <w:pStyle w:val="a3"/>
        <w:spacing w:before="5" w:line="230" w:lineRule="auto"/>
        <w:ind w:right="547" w:firstLine="704"/>
      </w:pPr>
      <w:r>
        <w:t>Также на качество организации скрининга со стороны медицинского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прикрепленном населении, не проживающем в настоящее время по адресу</w:t>
      </w:r>
      <w:r>
        <w:rPr>
          <w:spacing w:val="1"/>
        </w:rPr>
        <w:t xml:space="preserve"> </w:t>
      </w:r>
      <w:r>
        <w:t>прописки.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недостаточного</w:t>
      </w:r>
      <w:r>
        <w:rPr>
          <w:spacing w:val="1"/>
        </w:rPr>
        <w:t xml:space="preserve"> </w:t>
      </w:r>
      <w:r>
        <w:t>контроля данных регистра больных и лиц, находящихся на диспансерном</w:t>
      </w:r>
      <w:r>
        <w:rPr>
          <w:spacing w:val="1"/>
        </w:rPr>
        <w:t xml:space="preserve"> </w:t>
      </w:r>
      <w:r>
        <w:rPr>
          <w:w w:val="95"/>
        </w:rPr>
        <w:t>учете, когда плановые показатели устанавливаются «сверху». Это приводит к</w:t>
      </w:r>
      <w:r>
        <w:rPr>
          <w:spacing w:val="1"/>
          <w:w w:val="95"/>
        </w:rPr>
        <w:t xml:space="preserve"> </w:t>
      </w:r>
      <w:r>
        <w:t>искажению численности целевых групп и затрудняет точное определение</w:t>
      </w:r>
      <w:r>
        <w:rPr>
          <w:spacing w:val="1"/>
        </w:rPr>
        <w:t xml:space="preserve"> </w:t>
      </w:r>
      <w:r>
        <w:t>реальных</w:t>
      </w:r>
      <w:r>
        <w:rPr>
          <w:spacing w:val="-42"/>
        </w:rPr>
        <w:t xml:space="preserve"> </w:t>
      </w:r>
      <w:r>
        <w:t>медицинских</w:t>
      </w:r>
      <w:r>
        <w:rPr>
          <w:spacing w:val="-41"/>
        </w:rPr>
        <w:t xml:space="preserve"> </w:t>
      </w:r>
      <w:r>
        <w:t>потребностей.</w:t>
      </w:r>
    </w:p>
    <w:p w14:paraId="05727B64" w14:textId="77777777" w:rsidR="00AA2216" w:rsidRDefault="00000000">
      <w:pPr>
        <w:pStyle w:val="a3"/>
        <w:spacing w:before="17" w:line="230" w:lineRule="auto"/>
        <w:ind w:right="552" w:firstLine="704"/>
      </w:pPr>
      <w:r>
        <w:t>После</w:t>
      </w:r>
      <w:r>
        <w:rPr>
          <w:spacing w:val="1"/>
        </w:rPr>
        <w:t xml:space="preserve"> </w:t>
      </w:r>
      <w:r>
        <w:t>приглашения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скрининг,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скрининга,</w:t>
      </w:r>
      <w:r>
        <w:rPr>
          <w:spacing w:val="1"/>
        </w:rPr>
        <w:t xml:space="preserve"> </w:t>
      </w:r>
      <w:r>
        <w:rPr>
          <w:w w:val="95"/>
        </w:rPr>
        <w:t>особенно женского пола, выражают возмущение, чувствуют стеснение и, не</w:t>
      </w:r>
      <w:r>
        <w:rPr>
          <w:spacing w:val="1"/>
          <w:w w:val="95"/>
        </w:rPr>
        <w:t xml:space="preserve"> </w:t>
      </w:r>
      <w:r>
        <w:t>подготовившись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процедуре,</w:t>
      </w:r>
      <w:r>
        <w:rPr>
          <w:spacing w:val="1"/>
        </w:rPr>
        <w:t xml:space="preserve"> </w:t>
      </w:r>
      <w:r>
        <w:t>уходят,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возвращаются.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неподготовленность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регулярных посещений врача со стороны некоторых женщин. Например,</w:t>
      </w:r>
      <w:r>
        <w:rPr>
          <w:spacing w:val="1"/>
        </w:rPr>
        <w:t xml:space="preserve"> </w:t>
      </w:r>
      <w:r>
        <w:t>участницы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гинеколога,</w:t>
      </w:r>
      <w:r>
        <w:rPr>
          <w:spacing w:val="1"/>
        </w:rPr>
        <w:t xml:space="preserve"> </w:t>
      </w:r>
      <w:r>
        <w:rPr>
          <w:w w:val="95"/>
        </w:rPr>
        <w:t>опасаясь обнаружить рака. Кроме</w:t>
      </w:r>
      <w:r>
        <w:rPr>
          <w:spacing w:val="1"/>
          <w:w w:val="95"/>
        </w:rPr>
        <w:t xml:space="preserve"> </w:t>
      </w:r>
      <w:r>
        <w:rPr>
          <w:w w:val="95"/>
        </w:rPr>
        <w:t>того, существует проблема с</w:t>
      </w:r>
      <w:r>
        <w:rPr>
          <w:spacing w:val="1"/>
          <w:w w:val="95"/>
        </w:rPr>
        <w:t xml:space="preserve"> </w:t>
      </w:r>
      <w:r>
        <w:rPr>
          <w:w w:val="95"/>
        </w:rPr>
        <w:t>очередями к</w:t>
      </w:r>
      <w:r>
        <w:rPr>
          <w:spacing w:val="1"/>
          <w:w w:val="95"/>
        </w:rPr>
        <w:t xml:space="preserve"> </w:t>
      </w:r>
      <w:r>
        <w:rPr>
          <w:w w:val="95"/>
        </w:rPr>
        <w:t>гинекологу</w:t>
      </w:r>
      <w:r>
        <w:rPr>
          <w:spacing w:val="8"/>
          <w:w w:val="95"/>
        </w:rPr>
        <w:t xml:space="preserve"> </w:t>
      </w:r>
      <w:r>
        <w:rPr>
          <w:w w:val="95"/>
        </w:rPr>
        <w:t>для сдачи</w:t>
      </w:r>
      <w:r>
        <w:rPr>
          <w:spacing w:val="16"/>
          <w:w w:val="95"/>
        </w:rPr>
        <w:t xml:space="preserve"> </w:t>
      </w:r>
      <w:r>
        <w:rPr>
          <w:w w:val="95"/>
        </w:rPr>
        <w:t>Пап-теста:</w:t>
      </w:r>
      <w:r>
        <w:rPr>
          <w:spacing w:val="-18"/>
          <w:w w:val="95"/>
        </w:rPr>
        <w:t xml:space="preserve"> </w:t>
      </w:r>
      <w:r>
        <w:rPr>
          <w:w w:val="95"/>
        </w:rPr>
        <w:t>одна</w:t>
      </w:r>
      <w:r>
        <w:rPr>
          <w:spacing w:val="8"/>
          <w:w w:val="95"/>
        </w:rPr>
        <w:t xml:space="preserve"> </w:t>
      </w:r>
      <w:r>
        <w:rPr>
          <w:w w:val="95"/>
        </w:rPr>
        <w:t>общая очередь</w:t>
      </w:r>
      <w:r>
        <w:rPr>
          <w:spacing w:val="2"/>
          <w:w w:val="95"/>
        </w:rPr>
        <w:t xml:space="preserve"> </w:t>
      </w:r>
      <w:r>
        <w:rPr>
          <w:w w:val="95"/>
        </w:rPr>
        <w:t>к</w:t>
      </w:r>
      <w:r>
        <w:rPr>
          <w:spacing w:val="13"/>
          <w:w w:val="95"/>
        </w:rPr>
        <w:t xml:space="preserve"> </w:t>
      </w:r>
      <w:r>
        <w:rPr>
          <w:w w:val="95"/>
        </w:rPr>
        <w:t>гинекологу</w:t>
      </w:r>
      <w:r>
        <w:rPr>
          <w:spacing w:val="8"/>
          <w:w w:val="95"/>
        </w:rPr>
        <w:t xml:space="preserve"> </w:t>
      </w:r>
      <w:r>
        <w:rPr>
          <w:w w:val="95"/>
        </w:rPr>
        <w:t>объединяет</w:t>
      </w:r>
    </w:p>
    <w:p w14:paraId="13F45657" w14:textId="77777777" w:rsidR="00AA2216" w:rsidRDefault="00AA2216">
      <w:pPr>
        <w:spacing w:line="230" w:lineRule="auto"/>
        <w:sectPr w:rsidR="00AA2216">
          <w:pgSz w:w="11910" w:h="16840"/>
          <w:pgMar w:top="1120" w:right="280" w:bottom="1180" w:left="1440" w:header="0" w:footer="913" w:gutter="0"/>
          <w:cols w:space="720"/>
        </w:sectPr>
      </w:pPr>
    </w:p>
    <w:p w14:paraId="1FA10520" w14:textId="77777777" w:rsidR="00AA2216" w:rsidRDefault="00000000">
      <w:pPr>
        <w:spacing w:before="79" w:line="232" w:lineRule="auto"/>
        <w:ind w:left="258" w:right="535"/>
        <w:jc w:val="both"/>
        <w:rPr>
          <w:sz w:val="29"/>
        </w:rPr>
      </w:pPr>
      <w:r>
        <w:rPr>
          <w:w w:val="95"/>
          <w:sz w:val="29"/>
        </w:rPr>
        <w:t>женщин, проходящих скрининг и тех, кто обращается по другим проблемам.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Женщины, особенно старшего возраста, выказывают нежелание сдавать Пап-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тест, выражая беспокойство по поводу процедуры (например, необходимость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забираться на гинекологическое кресло) и утверждая, что в связи с возрастом</w:t>
      </w:r>
      <w:r>
        <w:rPr>
          <w:spacing w:val="1"/>
          <w:w w:val="95"/>
          <w:sz w:val="29"/>
        </w:rPr>
        <w:t xml:space="preserve"> </w:t>
      </w:r>
      <w:r>
        <w:rPr>
          <w:spacing w:val="-3"/>
          <w:sz w:val="29"/>
        </w:rPr>
        <w:t xml:space="preserve">им это не требуется. </w:t>
      </w:r>
      <w:r>
        <w:rPr>
          <w:spacing w:val="-2"/>
          <w:sz w:val="29"/>
        </w:rPr>
        <w:t>Об этом в интервью поделились акушерки поликлиник.</w:t>
      </w:r>
      <w:r>
        <w:rPr>
          <w:spacing w:val="-70"/>
          <w:sz w:val="29"/>
        </w:rPr>
        <w:t xml:space="preserve"> </w:t>
      </w:r>
      <w:r>
        <w:rPr>
          <w:i/>
          <w:sz w:val="29"/>
        </w:rPr>
        <w:t>"Мы сталкиваемся с отказами и стеснениями у женщин при сдаче Пап-</w:t>
      </w:r>
      <w:r>
        <w:rPr>
          <w:i/>
          <w:spacing w:val="1"/>
          <w:sz w:val="29"/>
        </w:rPr>
        <w:t xml:space="preserve"> </w:t>
      </w:r>
      <w:r>
        <w:rPr>
          <w:i/>
          <w:w w:val="95"/>
          <w:sz w:val="29"/>
        </w:rPr>
        <w:t>теста"</w:t>
      </w:r>
      <w:r>
        <w:rPr>
          <w:w w:val="95"/>
          <w:sz w:val="29"/>
        </w:rPr>
        <w:t>, -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 xml:space="preserve">добавила гинеколог. </w:t>
      </w:r>
      <w:r>
        <w:rPr>
          <w:i/>
          <w:w w:val="95"/>
          <w:sz w:val="29"/>
        </w:rPr>
        <w:t>"Они</w:t>
      </w:r>
      <w:r>
        <w:rPr>
          <w:i/>
          <w:spacing w:val="1"/>
          <w:w w:val="95"/>
          <w:sz w:val="29"/>
        </w:rPr>
        <w:t xml:space="preserve"> </w:t>
      </w:r>
      <w:r>
        <w:rPr>
          <w:i/>
          <w:w w:val="95"/>
          <w:sz w:val="29"/>
        </w:rPr>
        <w:t>возмущаются, стесняются и</w:t>
      </w:r>
      <w:r>
        <w:rPr>
          <w:i/>
          <w:spacing w:val="65"/>
          <w:sz w:val="29"/>
        </w:rPr>
        <w:t xml:space="preserve"> </w:t>
      </w:r>
      <w:r>
        <w:rPr>
          <w:i/>
          <w:w w:val="95"/>
          <w:sz w:val="29"/>
        </w:rPr>
        <w:t>говорят,</w:t>
      </w:r>
      <w:r>
        <w:rPr>
          <w:i/>
          <w:spacing w:val="1"/>
          <w:w w:val="95"/>
          <w:sz w:val="29"/>
        </w:rPr>
        <w:t xml:space="preserve"> </w:t>
      </w:r>
      <w:r>
        <w:rPr>
          <w:i/>
          <w:w w:val="95"/>
          <w:sz w:val="29"/>
        </w:rPr>
        <w:t>что</w:t>
      </w:r>
      <w:r>
        <w:rPr>
          <w:i/>
          <w:spacing w:val="-9"/>
          <w:w w:val="95"/>
          <w:sz w:val="29"/>
        </w:rPr>
        <w:t xml:space="preserve"> </w:t>
      </w:r>
      <w:r>
        <w:rPr>
          <w:i/>
          <w:w w:val="95"/>
          <w:sz w:val="29"/>
        </w:rPr>
        <w:t>не</w:t>
      </w:r>
      <w:r>
        <w:rPr>
          <w:i/>
          <w:spacing w:val="13"/>
          <w:w w:val="95"/>
          <w:sz w:val="29"/>
        </w:rPr>
        <w:t xml:space="preserve"> </w:t>
      </w:r>
      <w:r>
        <w:rPr>
          <w:i/>
          <w:w w:val="95"/>
          <w:sz w:val="29"/>
        </w:rPr>
        <w:t>подготовлены</w:t>
      </w:r>
      <w:r>
        <w:rPr>
          <w:i/>
          <w:spacing w:val="-11"/>
          <w:w w:val="95"/>
          <w:sz w:val="29"/>
        </w:rPr>
        <w:t xml:space="preserve"> </w:t>
      </w:r>
      <w:r>
        <w:rPr>
          <w:i/>
          <w:w w:val="95"/>
          <w:sz w:val="29"/>
        </w:rPr>
        <w:t>к</w:t>
      </w:r>
      <w:r>
        <w:rPr>
          <w:i/>
          <w:spacing w:val="-17"/>
          <w:w w:val="95"/>
          <w:sz w:val="29"/>
        </w:rPr>
        <w:t xml:space="preserve"> </w:t>
      </w:r>
      <w:r>
        <w:rPr>
          <w:i/>
          <w:w w:val="95"/>
          <w:sz w:val="29"/>
        </w:rPr>
        <w:t>этой</w:t>
      </w:r>
      <w:r>
        <w:rPr>
          <w:i/>
          <w:spacing w:val="-8"/>
          <w:w w:val="95"/>
          <w:sz w:val="29"/>
        </w:rPr>
        <w:t xml:space="preserve"> </w:t>
      </w:r>
      <w:r>
        <w:rPr>
          <w:i/>
          <w:w w:val="95"/>
          <w:sz w:val="29"/>
        </w:rPr>
        <w:t>процедуре,</w:t>
      </w:r>
      <w:r>
        <w:rPr>
          <w:i/>
          <w:spacing w:val="1"/>
          <w:w w:val="95"/>
          <w:sz w:val="29"/>
        </w:rPr>
        <w:t xml:space="preserve"> </w:t>
      </w:r>
      <w:r>
        <w:rPr>
          <w:i/>
          <w:w w:val="95"/>
          <w:sz w:val="29"/>
        </w:rPr>
        <w:t>а</w:t>
      </w:r>
      <w:r>
        <w:rPr>
          <w:i/>
          <w:spacing w:val="-8"/>
          <w:w w:val="95"/>
          <w:sz w:val="29"/>
        </w:rPr>
        <w:t xml:space="preserve"> </w:t>
      </w:r>
      <w:r>
        <w:rPr>
          <w:i/>
          <w:w w:val="95"/>
          <w:sz w:val="29"/>
        </w:rPr>
        <w:t>затем</w:t>
      </w:r>
      <w:r>
        <w:rPr>
          <w:i/>
          <w:spacing w:val="-20"/>
          <w:w w:val="95"/>
          <w:sz w:val="29"/>
        </w:rPr>
        <w:t xml:space="preserve"> </w:t>
      </w:r>
      <w:r>
        <w:rPr>
          <w:i/>
          <w:w w:val="95"/>
          <w:sz w:val="29"/>
        </w:rPr>
        <w:t>уходят</w:t>
      </w:r>
      <w:r>
        <w:rPr>
          <w:i/>
          <w:spacing w:val="13"/>
          <w:w w:val="95"/>
          <w:sz w:val="29"/>
        </w:rPr>
        <w:t xml:space="preserve"> </w:t>
      </w:r>
      <w:r>
        <w:rPr>
          <w:i/>
          <w:w w:val="95"/>
          <w:sz w:val="29"/>
        </w:rPr>
        <w:t>и</w:t>
      </w:r>
      <w:r>
        <w:rPr>
          <w:i/>
          <w:spacing w:val="12"/>
          <w:w w:val="95"/>
          <w:sz w:val="29"/>
        </w:rPr>
        <w:t xml:space="preserve"> </w:t>
      </w:r>
      <w:r>
        <w:rPr>
          <w:i/>
          <w:w w:val="95"/>
          <w:sz w:val="29"/>
        </w:rPr>
        <w:t>не</w:t>
      </w:r>
      <w:r>
        <w:rPr>
          <w:i/>
          <w:spacing w:val="-8"/>
          <w:w w:val="95"/>
          <w:sz w:val="29"/>
        </w:rPr>
        <w:t xml:space="preserve"> </w:t>
      </w:r>
      <w:r>
        <w:rPr>
          <w:i/>
          <w:w w:val="95"/>
          <w:sz w:val="29"/>
        </w:rPr>
        <w:t>приходят</w:t>
      </w:r>
      <w:r>
        <w:rPr>
          <w:w w:val="95"/>
          <w:sz w:val="29"/>
        </w:rPr>
        <w:t>".</w:t>
      </w:r>
    </w:p>
    <w:p w14:paraId="7F4E54F8" w14:textId="77777777" w:rsidR="00AA2216" w:rsidRDefault="00000000">
      <w:pPr>
        <w:pStyle w:val="a3"/>
        <w:spacing w:line="232" w:lineRule="auto"/>
        <w:ind w:right="553" w:firstLine="704"/>
        <w:rPr>
          <w:i/>
        </w:rPr>
      </w:pPr>
      <w:r>
        <w:rPr>
          <w:w w:val="95"/>
        </w:rPr>
        <w:t>Важным является и вопрос приверженности к участию в</w:t>
      </w:r>
      <w:r>
        <w:rPr>
          <w:spacing w:val="1"/>
          <w:w w:val="95"/>
        </w:rPr>
        <w:t xml:space="preserve"> </w:t>
      </w:r>
      <w:r>
        <w:rPr>
          <w:w w:val="95"/>
        </w:rPr>
        <w:t>скрининге со</w:t>
      </w:r>
      <w:r>
        <w:rPr>
          <w:spacing w:val="1"/>
          <w:w w:val="95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участников.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поступающее на</w:t>
      </w:r>
      <w:r>
        <w:rPr>
          <w:spacing w:val="1"/>
        </w:rPr>
        <w:t xml:space="preserve"> </w:t>
      </w:r>
      <w:r>
        <w:t>скрининг,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rPr>
          <w:w w:val="95"/>
        </w:rPr>
        <w:t>приходит неподготовленным, не имея ясного представления о необходимости</w:t>
      </w:r>
      <w:r>
        <w:rPr>
          <w:spacing w:val="1"/>
          <w:w w:val="95"/>
        </w:rPr>
        <w:t xml:space="preserve"> </w:t>
      </w:r>
      <w:r>
        <w:t>данной процедуры. Среди населения преобладает мнение, что скрининги</w:t>
      </w:r>
      <w:r>
        <w:rPr>
          <w:spacing w:val="1"/>
        </w:rPr>
        <w:t xml:space="preserve"> </w:t>
      </w:r>
      <w:r>
        <w:t>проводятся исключительно в целях отчетности поликлиники, не осознавая</w:t>
      </w:r>
      <w:r>
        <w:rPr>
          <w:spacing w:val="1"/>
        </w:rPr>
        <w:t xml:space="preserve"> </w:t>
      </w:r>
      <w:r>
        <w:t>истинной пользы данной меры в предотвращении заболеваний. Отсутствие</w:t>
      </w:r>
      <w:r>
        <w:rPr>
          <w:spacing w:val="-70"/>
        </w:rPr>
        <w:t xml:space="preserve"> </w:t>
      </w:r>
      <w:r>
        <w:t>системы отслеживания приверженности участников и недопонимание сути</w:t>
      </w:r>
      <w:r>
        <w:rPr>
          <w:spacing w:val="-70"/>
        </w:rPr>
        <w:t xml:space="preserve"> </w:t>
      </w:r>
      <w:r>
        <w:t>скрининга со стороны медработников, а также недостаток раздаточного 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добавляет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информировании общества о</w:t>
      </w:r>
      <w:r>
        <w:rPr>
          <w:spacing w:val="1"/>
        </w:rPr>
        <w:t xml:space="preserve"> </w:t>
      </w:r>
      <w:r>
        <w:t>важности 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скрининге. Особенно</w:t>
      </w:r>
      <w:r>
        <w:rPr>
          <w:spacing w:val="1"/>
        </w:rPr>
        <w:t xml:space="preserve"> </w:t>
      </w:r>
      <w:r>
        <w:t>значима</w:t>
      </w:r>
      <w:r>
        <w:rPr>
          <w:spacing w:val="-3"/>
        </w:rPr>
        <w:t xml:space="preserve"> </w:t>
      </w:r>
      <w:r>
        <w:t>нехватка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18"/>
        </w:rPr>
        <w:t xml:space="preserve"> </w:t>
      </w:r>
      <w:r>
        <w:t>материалов</w:t>
      </w:r>
      <w:r>
        <w:rPr>
          <w:spacing w:val="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вопросам</w:t>
      </w:r>
      <w:r>
        <w:rPr>
          <w:spacing w:val="-70"/>
        </w:rPr>
        <w:t xml:space="preserve"> </w:t>
      </w:r>
      <w:r>
        <w:rPr>
          <w:w w:val="95"/>
        </w:rPr>
        <w:t>профилактики онкопатологии репродуктивной системы. Несмотря на наличие</w:t>
      </w:r>
      <w:r>
        <w:rPr>
          <w:spacing w:val="1"/>
          <w:w w:val="95"/>
        </w:rPr>
        <w:t xml:space="preserve"> </w:t>
      </w:r>
      <w:r>
        <w:t>стендов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поликлинике,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вывешивается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w w:val="95"/>
        </w:rPr>
        <w:t>скринингах, общее</w:t>
      </w:r>
      <w:r>
        <w:rPr>
          <w:spacing w:val="1"/>
          <w:w w:val="95"/>
        </w:rPr>
        <w:t xml:space="preserve"> </w:t>
      </w:r>
      <w:r>
        <w:rPr>
          <w:w w:val="95"/>
        </w:rPr>
        <w:t>количество печатных материалов, особенно по вопросам</w:t>
      </w:r>
      <w:r>
        <w:rPr>
          <w:spacing w:val="1"/>
          <w:w w:val="95"/>
        </w:rPr>
        <w:t xml:space="preserve"> </w:t>
      </w:r>
      <w:r>
        <w:t>скрининга,</w:t>
      </w:r>
      <w:r>
        <w:rPr>
          <w:spacing w:val="1"/>
        </w:rPr>
        <w:t xml:space="preserve"> </w:t>
      </w:r>
      <w:r>
        <w:t>сокращается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rPr>
          <w:i/>
        </w:rPr>
        <w:t>"Нам</w:t>
      </w:r>
      <w:r>
        <w:rPr>
          <w:i/>
          <w:spacing w:val="1"/>
        </w:rPr>
        <w:t xml:space="preserve"> </w:t>
      </w:r>
      <w:r>
        <w:rPr>
          <w:i/>
        </w:rPr>
        <w:t>необходимо</w:t>
      </w:r>
      <w:r>
        <w:rPr>
          <w:i/>
          <w:spacing w:val="1"/>
        </w:rPr>
        <w:t xml:space="preserve"> </w:t>
      </w:r>
      <w:r>
        <w:rPr>
          <w:i/>
        </w:rPr>
        <w:t>больше</w:t>
      </w:r>
      <w:r>
        <w:rPr>
          <w:i/>
          <w:spacing w:val="1"/>
        </w:rPr>
        <w:t xml:space="preserve"> </w:t>
      </w:r>
      <w:r>
        <w:rPr>
          <w:i/>
        </w:rPr>
        <w:t>информационных</w:t>
      </w:r>
      <w:r>
        <w:rPr>
          <w:i/>
          <w:spacing w:val="1"/>
        </w:rPr>
        <w:t xml:space="preserve"> </w:t>
      </w:r>
      <w:r>
        <w:rPr>
          <w:i/>
        </w:rPr>
        <w:t>материалов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населения",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сказала</w:t>
      </w:r>
      <w:r>
        <w:rPr>
          <w:spacing w:val="1"/>
        </w:rPr>
        <w:t xml:space="preserve"> </w:t>
      </w:r>
      <w:r>
        <w:t>медсестра,</w:t>
      </w:r>
      <w:r>
        <w:rPr>
          <w:spacing w:val="1"/>
        </w:rPr>
        <w:t xml:space="preserve"> </w:t>
      </w:r>
      <w:r>
        <w:rPr>
          <w:w w:val="95"/>
        </w:rPr>
        <w:t>ответственная за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информационную поддержку. </w:t>
      </w:r>
      <w:r>
        <w:rPr>
          <w:i/>
          <w:w w:val="95"/>
        </w:rPr>
        <w:t>"Особенно по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профилактике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заболеваний,</w:t>
      </w:r>
      <w:r>
        <w:rPr>
          <w:i/>
          <w:spacing w:val="-27"/>
          <w:w w:val="95"/>
        </w:rPr>
        <w:t xml:space="preserve"> </w:t>
      </w:r>
      <w:r>
        <w:rPr>
          <w:i/>
          <w:w w:val="95"/>
        </w:rPr>
        <w:t>по</w:t>
      </w:r>
      <w:r>
        <w:rPr>
          <w:i/>
          <w:spacing w:val="-19"/>
          <w:w w:val="95"/>
        </w:rPr>
        <w:t xml:space="preserve"> </w:t>
      </w:r>
      <w:r>
        <w:rPr>
          <w:i/>
          <w:w w:val="95"/>
        </w:rPr>
        <w:t>которым</w:t>
      </w:r>
      <w:r>
        <w:rPr>
          <w:i/>
          <w:spacing w:val="-26"/>
          <w:w w:val="95"/>
        </w:rPr>
        <w:t xml:space="preserve"> </w:t>
      </w:r>
      <w:r>
        <w:rPr>
          <w:i/>
          <w:w w:val="95"/>
        </w:rPr>
        <w:t>мы</w:t>
      </w:r>
      <w:r>
        <w:rPr>
          <w:i/>
          <w:spacing w:val="12"/>
          <w:w w:val="95"/>
        </w:rPr>
        <w:t xml:space="preserve"> </w:t>
      </w:r>
      <w:r>
        <w:rPr>
          <w:i/>
          <w:w w:val="95"/>
        </w:rPr>
        <w:t>проводим</w:t>
      </w:r>
      <w:r>
        <w:rPr>
          <w:i/>
          <w:spacing w:val="-27"/>
          <w:w w:val="95"/>
        </w:rPr>
        <w:t xml:space="preserve"> </w:t>
      </w:r>
      <w:r>
        <w:rPr>
          <w:i/>
          <w:w w:val="95"/>
        </w:rPr>
        <w:t>скрининг».</w:t>
      </w:r>
    </w:p>
    <w:p w14:paraId="7B1E9EB5" w14:textId="77777777" w:rsidR="00AA2216" w:rsidRDefault="00000000">
      <w:pPr>
        <w:pStyle w:val="a3"/>
        <w:spacing w:line="294" w:lineRule="exact"/>
        <w:ind w:left="963"/>
      </w:pPr>
      <w:r>
        <w:t>С</w:t>
      </w:r>
      <w:r>
        <w:rPr>
          <w:spacing w:val="100"/>
        </w:rPr>
        <w:t xml:space="preserve"> </w:t>
      </w:r>
      <w:r>
        <w:t xml:space="preserve">другой  </w:t>
      </w:r>
      <w:r>
        <w:rPr>
          <w:spacing w:val="16"/>
        </w:rPr>
        <w:t xml:space="preserve"> </w:t>
      </w:r>
      <w:r>
        <w:t>стороны,</w:t>
      </w:r>
      <w:r>
        <w:rPr>
          <w:spacing w:val="132"/>
        </w:rPr>
        <w:t xml:space="preserve"> </w:t>
      </w:r>
      <w:r>
        <w:t>респонденты</w:t>
      </w:r>
      <w:r>
        <w:rPr>
          <w:spacing w:val="124"/>
        </w:rPr>
        <w:t xml:space="preserve"> </w:t>
      </w:r>
      <w:r>
        <w:t>высказались</w:t>
      </w:r>
      <w:r>
        <w:rPr>
          <w:spacing w:val="122"/>
        </w:rPr>
        <w:t xml:space="preserve"> </w:t>
      </w:r>
      <w:r>
        <w:t xml:space="preserve">о  </w:t>
      </w:r>
      <w:r>
        <w:rPr>
          <w:spacing w:val="25"/>
        </w:rPr>
        <w:t xml:space="preserve"> </w:t>
      </w:r>
      <w:r>
        <w:t>существующих</w:t>
      </w:r>
    </w:p>
    <w:p w14:paraId="60BB8641" w14:textId="77777777" w:rsidR="00AA2216" w:rsidRDefault="00000000">
      <w:pPr>
        <w:spacing w:line="232" w:lineRule="auto"/>
        <w:ind w:left="258" w:right="555"/>
        <w:jc w:val="both"/>
        <w:rPr>
          <w:sz w:val="29"/>
        </w:rPr>
      </w:pPr>
      <w:r>
        <w:rPr>
          <w:sz w:val="29"/>
        </w:rPr>
        <w:t>договоренностях с работодателями о проведении обязательного скрининга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сотрудников, что подготавливает эту группу людей к процедуре. Тем не менее,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недостаток осознания цели визита на скрининг сохраняется в</w:t>
      </w:r>
      <w:r>
        <w:rPr>
          <w:spacing w:val="1"/>
          <w:sz w:val="29"/>
        </w:rPr>
        <w:t xml:space="preserve"> </w:t>
      </w:r>
      <w:r>
        <w:rPr>
          <w:sz w:val="29"/>
        </w:rPr>
        <w:t>некоторых</w:t>
      </w:r>
      <w:r>
        <w:rPr>
          <w:spacing w:val="1"/>
          <w:sz w:val="29"/>
        </w:rPr>
        <w:t xml:space="preserve"> </w:t>
      </w:r>
      <w:r>
        <w:rPr>
          <w:sz w:val="29"/>
        </w:rPr>
        <w:t>случаях, даже при подготовленности. Отсутствие времени на проведение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информационной разъяснительной работы 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процедурах 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этапах скрининга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также</w:t>
      </w:r>
      <w:r>
        <w:rPr>
          <w:spacing w:val="1"/>
          <w:sz w:val="29"/>
        </w:rPr>
        <w:t xml:space="preserve"> </w:t>
      </w:r>
      <w:r>
        <w:rPr>
          <w:sz w:val="29"/>
        </w:rPr>
        <w:t>усиливает</w:t>
      </w:r>
      <w:r>
        <w:rPr>
          <w:spacing w:val="1"/>
          <w:sz w:val="29"/>
        </w:rPr>
        <w:t xml:space="preserve"> </w:t>
      </w:r>
      <w:r>
        <w:rPr>
          <w:sz w:val="29"/>
        </w:rPr>
        <w:t>недопонимание.</w:t>
      </w:r>
      <w:r>
        <w:rPr>
          <w:spacing w:val="1"/>
          <w:sz w:val="29"/>
        </w:rPr>
        <w:t xml:space="preserve"> </w:t>
      </w:r>
      <w:r>
        <w:rPr>
          <w:i/>
          <w:sz w:val="29"/>
        </w:rPr>
        <w:t>"Мы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обязаны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проводить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большую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разъяснительную работу с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целевыми группами</w:t>
      </w:r>
      <w:r>
        <w:rPr>
          <w:sz w:val="29"/>
        </w:rPr>
        <w:t>",</w:t>
      </w:r>
      <w:r>
        <w:rPr>
          <w:spacing w:val="1"/>
          <w:sz w:val="29"/>
        </w:rPr>
        <w:t xml:space="preserve"> </w:t>
      </w:r>
      <w:r>
        <w:rPr>
          <w:sz w:val="29"/>
        </w:rPr>
        <w:t>-</w:t>
      </w:r>
      <w:r>
        <w:rPr>
          <w:spacing w:val="1"/>
          <w:sz w:val="29"/>
        </w:rPr>
        <w:t xml:space="preserve"> </w:t>
      </w:r>
      <w:r>
        <w:rPr>
          <w:sz w:val="29"/>
        </w:rPr>
        <w:t>сказал</w:t>
      </w:r>
      <w:r>
        <w:rPr>
          <w:spacing w:val="1"/>
          <w:sz w:val="29"/>
        </w:rPr>
        <w:t xml:space="preserve"> </w:t>
      </w:r>
      <w:r>
        <w:rPr>
          <w:sz w:val="29"/>
        </w:rPr>
        <w:t>главный врач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поликлиники. </w:t>
      </w:r>
      <w:r>
        <w:rPr>
          <w:i/>
          <w:sz w:val="29"/>
        </w:rPr>
        <w:t>"И объяснять им цель участия в программе скрининга. Но у</w:t>
      </w:r>
      <w:r>
        <w:rPr>
          <w:i/>
          <w:spacing w:val="1"/>
          <w:sz w:val="29"/>
        </w:rPr>
        <w:t xml:space="preserve"> </w:t>
      </w:r>
      <w:r>
        <w:rPr>
          <w:i/>
          <w:w w:val="95"/>
          <w:sz w:val="29"/>
        </w:rPr>
        <w:t>персонала</w:t>
      </w:r>
      <w:r>
        <w:rPr>
          <w:i/>
          <w:spacing w:val="-14"/>
          <w:w w:val="95"/>
          <w:sz w:val="29"/>
        </w:rPr>
        <w:t xml:space="preserve"> </w:t>
      </w:r>
      <w:r>
        <w:rPr>
          <w:i/>
          <w:w w:val="95"/>
          <w:sz w:val="29"/>
        </w:rPr>
        <w:t>не</w:t>
      </w:r>
      <w:r>
        <w:rPr>
          <w:i/>
          <w:spacing w:val="-13"/>
          <w:w w:val="95"/>
          <w:sz w:val="29"/>
        </w:rPr>
        <w:t xml:space="preserve"> </w:t>
      </w:r>
      <w:r>
        <w:rPr>
          <w:i/>
          <w:w w:val="95"/>
          <w:sz w:val="29"/>
        </w:rPr>
        <w:t>хватает</w:t>
      </w:r>
      <w:r>
        <w:rPr>
          <w:i/>
          <w:spacing w:val="-13"/>
          <w:w w:val="95"/>
          <w:sz w:val="29"/>
        </w:rPr>
        <w:t xml:space="preserve"> </w:t>
      </w:r>
      <w:r>
        <w:rPr>
          <w:i/>
          <w:w w:val="95"/>
          <w:sz w:val="29"/>
        </w:rPr>
        <w:t>на</w:t>
      </w:r>
      <w:r>
        <w:rPr>
          <w:i/>
          <w:spacing w:val="-13"/>
          <w:w w:val="95"/>
          <w:sz w:val="29"/>
        </w:rPr>
        <w:t xml:space="preserve"> </w:t>
      </w:r>
      <w:r>
        <w:rPr>
          <w:i/>
          <w:w w:val="95"/>
          <w:sz w:val="29"/>
        </w:rPr>
        <w:t>это</w:t>
      </w:r>
      <w:r>
        <w:rPr>
          <w:i/>
          <w:spacing w:val="-13"/>
          <w:w w:val="95"/>
          <w:sz w:val="29"/>
        </w:rPr>
        <w:t xml:space="preserve"> </w:t>
      </w:r>
      <w:r>
        <w:rPr>
          <w:i/>
          <w:w w:val="95"/>
          <w:sz w:val="29"/>
        </w:rPr>
        <w:t>времени,</w:t>
      </w:r>
      <w:r>
        <w:rPr>
          <w:i/>
          <w:spacing w:val="-3"/>
          <w:w w:val="95"/>
          <w:sz w:val="29"/>
        </w:rPr>
        <w:t xml:space="preserve"> </w:t>
      </w:r>
      <w:r>
        <w:rPr>
          <w:i/>
          <w:w w:val="95"/>
          <w:sz w:val="29"/>
        </w:rPr>
        <w:t>большая</w:t>
      </w:r>
      <w:r>
        <w:rPr>
          <w:i/>
          <w:spacing w:val="-20"/>
          <w:w w:val="95"/>
          <w:sz w:val="29"/>
        </w:rPr>
        <w:t xml:space="preserve"> </w:t>
      </w:r>
      <w:r>
        <w:rPr>
          <w:i/>
          <w:w w:val="95"/>
          <w:sz w:val="29"/>
        </w:rPr>
        <w:t>загруженность</w:t>
      </w:r>
      <w:r>
        <w:rPr>
          <w:w w:val="95"/>
          <w:sz w:val="29"/>
        </w:rPr>
        <w:t>".</w:t>
      </w:r>
    </w:p>
    <w:p w14:paraId="151A593C" w14:textId="77777777" w:rsidR="00AA2216" w:rsidRDefault="00000000">
      <w:pPr>
        <w:pStyle w:val="a3"/>
        <w:spacing w:line="313" w:lineRule="exact"/>
        <w:ind w:left="963"/>
      </w:pPr>
      <w:r>
        <w:rPr>
          <w:w w:val="95"/>
        </w:rPr>
        <w:t>Сводные</w:t>
      </w:r>
      <w:r>
        <w:rPr>
          <w:spacing w:val="30"/>
          <w:w w:val="95"/>
        </w:rPr>
        <w:t xml:space="preserve"> </w:t>
      </w:r>
      <w:r>
        <w:rPr>
          <w:w w:val="95"/>
        </w:rPr>
        <w:t>данные</w:t>
      </w:r>
      <w:r>
        <w:rPr>
          <w:spacing w:val="31"/>
          <w:w w:val="95"/>
        </w:rPr>
        <w:t xml:space="preserve"> </w:t>
      </w:r>
      <w:r>
        <w:rPr>
          <w:w w:val="95"/>
        </w:rPr>
        <w:t>ответов</w:t>
      </w:r>
      <w:r>
        <w:rPr>
          <w:spacing w:val="42"/>
          <w:w w:val="95"/>
        </w:rPr>
        <w:t xml:space="preserve"> </w:t>
      </w:r>
      <w:r>
        <w:rPr>
          <w:w w:val="95"/>
        </w:rPr>
        <w:t>респондентов</w:t>
      </w:r>
      <w:r>
        <w:rPr>
          <w:spacing w:val="18"/>
          <w:w w:val="95"/>
        </w:rPr>
        <w:t xml:space="preserve"> </w:t>
      </w:r>
      <w:r>
        <w:rPr>
          <w:w w:val="95"/>
        </w:rPr>
        <w:t>глубинного</w:t>
      </w:r>
      <w:r>
        <w:rPr>
          <w:spacing w:val="6"/>
          <w:w w:val="95"/>
        </w:rPr>
        <w:t xml:space="preserve"> </w:t>
      </w:r>
      <w:r>
        <w:rPr>
          <w:w w:val="95"/>
        </w:rPr>
        <w:t>интервью</w:t>
      </w:r>
      <w:r>
        <w:rPr>
          <w:spacing w:val="19"/>
          <w:w w:val="95"/>
        </w:rPr>
        <w:t xml:space="preserve"> </w:t>
      </w:r>
      <w:r>
        <w:rPr>
          <w:w w:val="95"/>
        </w:rPr>
        <w:t>(ГИ)</w:t>
      </w:r>
      <w:r>
        <w:rPr>
          <w:spacing w:val="202"/>
        </w:rPr>
        <w:t xml:space="preserve"> </w:t>
      </w:r>
      <w:r>
        <w:rPr>
          <w:w w:val="95"/>
        </w:rPr>
        <w:t>по</w:t>
      </w:r>
    </w:p>
    <w:p w14:paraId="2EDE22AC" w14:textId="77777777" w:rsidR="00AA2216" w:rsidRDefault="00000000">
      <w:pPr>
        <w:pStyle w:val="a3"/>
        <w:spacing w:before="11" w:line="247" w:lineRule="auto"/>
        <w:ind w:right="556"/>
      </w:pPr>
      <w:r>
        <w:t>участию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скрининге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онкопатологию</w:t>
      </w:r>
      <w:r>
        <w:rPr>
          <w:spacing w:val="1"/>
        </w:rPr>
        <w:t xml:space="preserve"> </w:t>
      </w:r>
      <w:r>
        <w:rPr>
          <w:w w:val="95"/>
        </w:rPr>
        <w:t>репродуктивной и их приверженность к этим программам также представлены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24"/>
        </w:rPr>
        <w:t xml:space="preserve"> </w:t>
      </w:r>
      <w:r>
        <w:t>29.</w:t>
      </w:r>
    </w:p>
    <w:p w14:paraId="1AE4EC17" w14:textId="77777777" w:rsidR="00AA2216" w:rsidRDefault="00000000">
      <w:pPr>
        <w:pStyle w:val="a3"/>
        <w:spacing w:before="181" w:line="230" w:lineRule="auto"/>
        <w:ind w:right="547"/>
      </w:pPr>
      <w:r>
        <w:rPr>
          <w:w w:val="95"/>
        </w:rPr>
        <w:t>Таблица 29 – Характеристика ответов респондентов ГИ по участию целевых</w:t>
      </w:r>
      <w:r>
        <w:rPr>
          <w:spacing w:val="1"/>
          <w:w w:val="95"/>
        </w:rPr>
        <w:t xml:space="preserve"> </w:t>
      </w:r>
      <w:r>
        <w:rPr>
          <w:w w:val="95"/>
        </w:rPr>
        <w:t>групп</w:t>
      </w:r>
      <w:r>
        <w:rPr>
          <w:spacing w:val="-13"/>
          <w:w w:val="95"/>
        </w:rPr>
        <w:t xml:space="preserve"> </w:t>
      </w:r>
      <w:r>
        <w:rPr>
          <w:w w:val="95"/>
        </w:rPr>
        <w:t>населения</w:t>
      </w:r>
      <w:r>
        <w:rPr>
          <w:spacing w:val="-23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скрининге</w:t>
      </w:r>
      <w:r>
        <w:rPr>
          <w:spacing w:val="-18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их</w:t>
      </w:r>
      <w:r>
        <w:rPr>
          <w:spacing w:val="-18"/>
          <w:w w:val="95"/>
        </w:rPr>
        <w:t xml:space="preserve"> </w:t>
      </w:r>
      <w:r>
        <w:rPr>
          <w:w w:val="95"/>
        </w:rPr>
        <w:t>приверженность</w:t>
      </w:r>
    </w:p>
    <w:p w14:paraId="5B41EC65" w14:textId="77777777" w:rsidR="00AA2216" w:rsidRDefault="00AA2216">
      <w:pPr>
        <w:spacing w:line="230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3"/>
        <w:gridCol w:w="3396"/>
        <w:gridCol w:w="3396"/>
      </w:tblGrid>
      <w:tr w:rsidR="00AA2216" w14:paraId="76D5FBD2" w14:textId="77777777">
        <w:trPr>
          <w:trHeight w:val="1037"/>
        </w:trPr>
        <w:tc>
          <w:tcPr>
            <w:tcW w:w="2563" w:type="dxa"/>
          </w:tcPr>
          <w:p w14:paraId="0B16C7D2" w14:textId="77777777" w:rsidR="00AA2216" w:rsidRDefault="0000000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Обсуждаемый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вопрос</w:t>
            </w:r>
          </w:p>
        </w:tc>
        <w:tc>
          <w:tcPr>
            <w:tcW w:w="3396" w:type="dxa"/>
          </w:tcPr>
          <w:p w14:paraId="03FC70B3" w14:textId="77777777" w:rsidR="00AA2216" w:rsidRDefault="00000000">
            <w:pPr>
              <w:pStyle w:val="TableParagraph"/>
              <w:tabs>
                <w:tab w:val="left" w:pos="2039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z w:val="24"/>
              </w:rPr>
              <w:tab/>
              <w:t>сотрудники,</w:t>
            </w:r>
          </w:p>
          <w:p w14:paraId="067C395B" w14:textId="77777777" w:rsidR="00AA2216" w:rsidRDefault="00000000">
            <w:pPr>
              <w:pStyle w:val="TableParagraph"/>
              <w:tabs>
                <w:tab w:val="left" w:pos="2280"/>
              </w:tabs>
              <w:spacing w:before="28" w:line="264" w:lineRule="auto"/>
              <w:ind w:right="73"/>
              <w:rPr>
                <w:sz w:val="24"/>
              </w:rPr>
            </w:pPr>
            <w:r>
              <w:rPr>
                <w:sz w:val="24"/>
              </w:rPr>
              <w:t>выполняющие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скрининг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(категория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B)</w:t>
            </w:r>
          </w:p>
        </w:tc>
        <w:tc>
          <w:tcPr>
            <w:tcW w:w="3396" w:type="dxa"/>
          </w:tcPr>
          <w:p w14:paraId="66B0FF9E" w14:textId="77777777" w:rsidR="00AA2216" w:rsidRDefault="00000000">
            <w:pPr>
              <w:pStyle w:val="TableParagraph"/>
              <w:tabs>
                <w:tab w:val="left" w:pos="2040"/>
              </w:tabs>
              <w:spacing w:line="259" w:lineRule="exact"/>
              <w:ind w:left="119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z w:val="24"/>
              </w:rPr>
              <w:tab/>
              <w:t>сотрудники,</w:t>
            </w:r>
          </w:p>
          <w:p w14:paraId="2F4B4D01" w14:textId="77777777" w:rsidR="00AA2216" w:rsidRDefault="00000000">
            <w:pPr>
              <w:pStyle w:val="TableParagraph"/>
              <w:spacing w:before="28" w:line="264" w:lineRule="auto"/>
              <w:ind w:left="119"/>
              <w:rPr>
                <w:sz w:val="24"/>
              </w:rPr>
            </w:pPr>
            <w:r>
              <w:rPr>
                <w:sz w:val="24"/>
              </w:rPr>
              <w:t>отвечающие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скрининга,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(категория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</w:p>
        </w:tc>
      </w:tr>
      <w:tr w:rsidR="00AA2216" w14:paraId="019F8D39" w14:textId="77777777">
        <w:trPr>
          <w:trHeight w:val="7507"/>
        </w:trPr>
        <w:tc>
          <w:tcPr>
            <w:tcW w:w="2563" w:type="dxa"/>
          </w:tcPr>
          <w:p w14:paraId="0A2AAD0A" w14:textId="77777777" w:rsidR="00AA2216" w:rsidRDefault="00000000">
            <w:pPr>
              <w:pStyle w:val="TableParagraph"/>
              <w:tabs>
                <w:tab w:val="left" w:pos="1590"/>
              </w:tabs>
              <w:spacing w:line="264" w:lineRule="auto"/>
              <w:ind w:right="9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населения;</w:t>
            </w:r>
          </w:p>
        </w:tc>
        <w:tc>
          <w:tcPr>
            <w:tcW w:w="3396" w:type="dxa"/>
          </w:tcPr>
          <w:p w14:paraId="223D14F4" w14:textId="77777777" w:rsidR="00AA2216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311"/>
              </w:tabs>
              <w:spacing w:line="256" w:lineRule="auto"/>
              <w:ind w:left="118" w:right="69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Приглашенные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скрининг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приходят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«неравномерно» </w:t>
            </w:r>
            <w:r>
              <w:rPr>
                <w:spacing w:val="-3"/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бывают дни, </w:t>
            </w:r>
            <w:r>
              <w:rPr>
                <w:spacing w:val="-2"/>
                <w:sz w:val="24"/>
              </w:rPr>
              <w:t>когда очень 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 одновременно (обычно,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обзвона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персоналом);</w:t>
            </w:r>
          </w:p>
          <w:p w14:paraId="1C599096" w14:textId="77777777" w:rsidR="00AA2216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263"/>
              </w:tabs>
              <w:spacing w:before="171" w:line="256" w:lineRule="auto"/>
              <w:ind w:left="118" w:right="79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Проводим подворовый обход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рассылку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уведомлений;</w:t>
            </w:r>
          </w:p>
          <w:p w14:paraId="330C89F5" w14:textId="77777777" w:rsidR="00AA2216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375"/>
              </w:tabs>
              <w:spacing w:before="171" w:line="259" w:lineRule="auto"/>
              <w:ind w:left="118" w:right="61" w:firstLine="0"/>
              <w:jc w:val="both"/>
              <w:rPr>
                <w:sz w:val="24"/>
              </w:rPr>
            </w:pPr>
            <w:r>
              <w:rPr>
                <w:sz w:val="24"/>
              </w:rPr>
              <w:t>Очереди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гинекологу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Пап-теста,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возмущаются,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стесняются,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говорят, </w:t>
            </w:r>
            <w:r>
              <w:rPr>
                <w:spacing w:val="-1"/>
                <w:sz w:val="24"/>
              </w:rPr>
              <w:t>что неподготовлены к</w:t>
            </w:r>
            <w:r>
              <w:rPr>
                <w:sz w:val="24"/>
              </w:rPr>
              <w:t xml:space="preserve"> сдаче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Пап-теста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приходят;</w:t>
            </w:r>
          </w:p>
          <w:p w14:paraId="03155014" w14:textId="77777777" w:rsidR="00AA2216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279"/>
              </w:tabs>
              <w:spacing w:before="165" w:line="256" w:lineRule="auto"/>
              <w:ind w:left="118" w:right="76" w:firstLine="0"/>
              <w:jc w:val="both"/>
              <w:rPr>
                <w:sz w:val="24"/>
              </w:rPr>
            </w:pPr>
            <w:r>
              <w:rPr>
                <w:sz w:val="24"/>
              </w:rPr>
              <w:t>одна очередь к гинекологу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 кто по скринингу,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кто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проблеме;</w:t>
            </w:r>
          </w:p>
          <w:p w14:paraId="63ADBB19" w14:textId="77777777" w:rsidR="00AA2216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343"/>
              </w:tabs>
              <w:spacing w:before="156" w:line="264" w:lineRule="auto"/>
              <w:ind w:left="118" w:right="63" w:firstLine="0"/>
              <w:jc w:val="both"/>
              <w:rPr>
                <w:sz w:val="24"/>
              </w:rPr>
            </w:pPr>
            <w:r>
              <w:rPr>
                <w:sz w:val="24"/>
              </w:rPr>
              <w:t>женщины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гинекологу,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боятся,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обнаружат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рак;</w:t>
            </w:r>
          </w:p>
          <w:p w14:paraId="1AEF91E4" w14:textId="77777777" w:rsidR="00AA2216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504"/>
              </w:tabs>
              <w:spacing w:before="146" w:line="264" w:lineRule="auto"/>
              <w:ind w:left="118" w:right="68" w:firstLine="0"/>
              <w:jc w:val="both"/>
              <w:rPr>
                <w:sz w:val="24"/>
              </w:rPr>
            </w:pPr>
            <w:r>
              <w:rPr>
                <w:sz w:val="24"/>
              </w:rPr>
              <w:t>пациенты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исследования;</w:t>
            </w:r>
          </w:p>
        </w:tc>
        <w:tc>
          <w:tcPr>
            <w:tcW w:w="3396" w:type="dxa"/>
          </w:tcPr>
          <w:p w14:paraId="73BCA035" w14:textId="77777777" w:rsidR="00AA2216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280"/>
              </w:tabs>
              <w:spacing w:line="259" w:lineRule="auto"/>
              <w:ind w:right="7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Приглашение целевых групп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скрининг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поликлиники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многократно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обзванивать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скрининга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придет;</w:t>
            </w:r>
          </w:p>
          <w:p w14:paraId="265AFCEE" w14:textId="77777777" w:rsidR="00AA2216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536"/>
              </w:tabs>
              <w:spacing w:before="163" w:line="252" w:lineRule="auto"/>
              <w:ind w:right="63" w:firstLine="0"/>
              <w:jc w:val="both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бесплатно,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приходят;</w:t>
            </w:r>
          </w:p>
          <w:p w14:paraId="0BA5EAB1" w14:textId="77777777" w:rsidR="00AA2216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504"/>
              </w:tabs>
              <w:spacing w:before="174" w:line="259" w:lineRule="auto"/>
              <w:ind w:right="77" w:firstLine="0"/>
              <w:jc w:val="both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«сверху»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больных,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есть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имеет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заболевание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диспансерном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учете, 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совпадает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групп;</w:t>
            </w:r>
          </w:p>
          <w:p w14:paraId="77292C90" w14:textId="77777777" w:rsidR="00AA2216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552"/>
                <w:tab w:val="left" w:pos="2600"/>
              </w:tabs>
              <w:spacing w:before="161" w:line="256" w:lineRule="auto"/>
              <w:ind w:right="76" w:firstLine="0"/>
              <w:jc w:val="both"/>
              <w:rPr>
                <w:sz w:val="24"/>
              </w:rPr>
            </w:pPr>
            <w:r>
              <w:rPr>
                <w:sz w:val="24"/>
              </w:rPr>
              <w:t>Плановые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ежемесячные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иногда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перевыполняются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недовыполняются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месяцы);</w:t>
            </w:r>
          </w:p>
        </w:tc>
      </w:tr>
    </w:tbl>
    <w:p w14:paraId="60F96F63" w14:textId="77777777" w:rsidR="00AA2216" w:rsidRDefault="00AA2216">
      <w:pPr>
        <w:pStyle w:val="a3"/>
        <w:ind w:left="0"/>
        <w:jc w:val="left"/>
        <w:rPr>
          <w:sz w:val="20"/>
        </w:rPr>
      </w:pPr>
    </w:p>
    <w:p w14:paraId="5C332532" w14:textId="77777777" w:rsidR="00AA2216" w:rsidRDefault="00AA2216">
      <w:pPr>
        <w:pStyle w:val="a3"/>
        <w:spacing w:before="2"/>
        <w:ind w:left="0"/>
        <w:jc w:val="left"/>
        <w:rPr>
          <w:sz w:val="16"/>
        </w:rPr>
      </w:pPr>
    </w:p>
    <w:p w14:paraId="3126DA9D" w14:textId="77777777" w:rsidR="00AA2216" w:rsidRDefault="00000000">
      <w:pPr>
        <w:pStyle w:val="1"/>
        <w:numPr>
          <w:ilvl w:val="2"/>
          <w:numId w:val="43"/>
        </w:numPr>
        <w:tabs>
          <w:tab w:val="left" w:pos="1074"/>
        </w:tabs>
        <w:spacing w:before="98" w:line="230" w:lineRule="auto"/>
        <w:ind w:right="553" w:firstLine="0"/>
        <w:jc w:val="both"/>
      </w:pPr>
      <w:r>
        <w:t>Результаты</w:t>
      </w:r>
      <w:r>
        <w:rPr>
          <w:spacing w:val="1"/>
        </w:rPr>
        <w:t xml:space="preserve"> </w:t>
      </w:r>
      <w:r>
        <w:t>глубинного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конфиденциальности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-32"/>
        </w:rPr>
        <w:t xml:space="preserve"> </w:t>
      </w:r>
      <w:r>
        <w:t>скрининга</w:t>
      </w:r>
    </w:p>
    <w:p w14:paraId="3A9D7EA5" w14:textId="77777777" w:rsidR="00AA2216" w:rsidRDefault="00000000">
      <w:pPr>
        <w:pStyle w:val="a3"/>
        <w:spacing w:line="232" w:lineRule="auto"/>
        <w:ind w:right="549" w:firstLine="704"/>
      </w:pPr>
      <w:r>
        <w:t>В ходе глубинного интервью с медицинским персоналом обсуждался</w:t>
      </w:r>
      <w:r>
        <w:rPr>
          <w:spacing w:val="-70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биоэтических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конфиденциальности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информированного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 скрининга на</w:t>
      </w:r>
      <w:r>
        <w:rPr>
          <w:spacing w:val="1"/>
        </w:rPr>
        <w:t xml:space="preserve"> </w:t>
      </w:r>
      <w:r>
        <w:t>РМЖ, РШМ и</w:t>
      </w:r>
      <w:r>
        <w:rPr>
          <w:spacing w:val="1"/>
        </w:rPr>
        <w:t xml:space="preserve"> </w:t>
      </w:r>
      <w:r>
        <w:t>РПЖ. Медицинские работники</w:t>
      </w:r>
      <w:r>
        <w:rPr>
          <w:spacing w:val="1"/>
        </w:rPr>
        <w:t xml:space="preserve"> </w:t>
      </w:r>
      <w:r>
        <w:t>отметили, что теоретически обеспечение конфиденциальности участников</w:t>
      </w:r>
      <w:r>
        <w:rPr>
          <w:spacing w:val="1"/>
        </w:rPr>
        <w:t xml:space="preserve"> </w:t>
      </w:r>
      <w:r>
        <w:rPr>
          <w:w w:val="95"/>
        </w:rPr>
        <w:t>скрининга является одной из ключевых задач при проведении скрининговых</w:t>
      </w:r>
      <w:r>
        <w:rPr>
          <w:spacing w:val="1"/>
          <w:w w:val="95"/>
        </w:rPr>
        <w:t xml:space="preserve"> </w:t>
      </w:r>
      <w:r>
        <w:t>мероприятий. Однако на практике это сталкивается с рядом сложностей.</w:t>
      </w:r>
      <w:r>
        <w:rPr>
          <w:spacing w:val="1"/>
        </w:rPr>
        <w:t xml:space="preserve"> </w:t>
      </w:r>
      <w:r>
        <w:t>Одной из основных проблем является недостаток времени и ресурсов, что</w:t>
      </w:r>
      <w:r>
        <w:rPr>
          <w:spacing w:val="1"/>
        </w:rPr>
        <w:t xml:space="preserve"> </w:t>
      </w:r>
      <w:r>
        <w:t>приводит к тому,</w:t>
      </w:r>
      <w:r>
        <w:rPr>
          <w:spacing w:val="1"/>
        </w:rPr>
        <w:t xml:space="preserve"> </w:t>
      </w:r>
      <w:r>
        <w:t>что внимание к вопросам конфиденциальности иногда</w:t>
      </w:r>
      <w:r>
        <w:rPr>
          <w:spacing w:val="1"/>
        </w:rPr>
        <w:t xml:space="preserve"> </w:t>
      </w:r>
      <w:r>
        <w:t>ослабевает.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медицинский персонал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ограниченных возможностей для организации </w:t>
      </w:r>
      <w:r>
        <w:t>отдельного пространства для</w:t>
      </w:r>
      <w:r>
        <w:rPr>
          <w:spacing w:val="-70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скрининга,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rPr>
          <w:w w:val="95"/>
        </w:rPr>
        <w:t>конфиденциальности</w:t>
      </w:r>
      <w:r>
        <w:rPr>
          <w:spacing w:val="20"/>
          <w:w w:val="95"/>
        </w:rPr>
        <w:t xml:space="preserve"> </w:t>
      </w:r>
      <w:r>
        <w:rPr>
          <w:w w:val="95"/>
        </w:rPr>
        <w:t>становится</w:t>
      </w:r>
      <w:r>
        <w:rPr>
          <w:spacing w:val="28"/>
          <w:w w:val="95"/>
        </w:rPr>
        <w:t xml:space="preserve"> </w:t>
      </w:r>
      <w:r>
        <w:rPr>
          <w:w w:val="95"/>
        </w:rPr>
        <w:t>сложной</w:t>
      </w:r>
      <w:r>
        <w:rPr>
          <w:spacing w:val="45"/>
          <w:w w:val="95"/>
        </w:rPr>
        <w:t xml:space="preserve"> </w:t>
      </w:r>
      <w:r>
        <w:rPr>
          <w:w w:val="95"/>
        </w:rPr>
        <w:t>задачей.</w:t>
      </w:r>
      <w:r>
        <w:rPr>
          <w:spacing w:val="50"/>
          <w:w w:val="95"/>
        </w:rPr>
        <w:t xml:space="preserve"> </w:t>
      </w:r>
      <w:r>
        <w:rPr>
          <w:w w:val="95"/>
        </w:rPr>
        <w:t>Кроме</w:t>
      </w:r>
      <w:r>
        <w:rPr>
          <w:spacing w:val="63"/>
          <w:w w:val="95"/>
        </w:rPr>
        <w:t xml:space="preserve"> </w:t>
      </w:r>
      <w:r>
        <w:rPr>
          <w:w w:val="95"/>
        </w:rPr>
        <w:t>того,</w:t>
      </w:r>
      <w:r>
        <w:rPr>
          <w:spacing w:val="7"/>
          <w:w w:val="95"/>
        </w:rPr>
        <w:t xml:space="preserve"> </w:t>
      </w:r>
      <w:r>
        <w:rPr>
          <w:w w:val="95"/>
        </w:rPr>
        <w:t>заведующий</w:t>
      </w:r>
    </w:p>
    <w:p w14:paraId="47104FF7" w14:textId="77777777" w:rsidR="00AA2216" w:rsidRDefault="00AA2216">
      <w:pPr>
        <w:spacing w:line="232" w:lineRule="auto"/>
        <w:sectPr w:rsidR="00AA2216">
          <w:pgSz w:w="11910" w:h="16840"/>
          <w:pgMar w:top="1120" w:right="280" w:bottom="1180" w:left="1440" w:header="0" w:footer="913" w:gutter="0"/>
          <w:cols w:space="720"/>
        </w:sectPr>
      </w:pPr>
    </w:p>
    <w:p w14:paraId="57D89045" w14:textId="77777777" w:rsidR="00AA2216" w:rsidRDefault="00000000">
      <w:pPr>
        <w:spacing w:before="79" w:line="232" w:lineRule="auto"/>
        <w:ind w:left="258" w:right="556"/>
        <w:jc w:val="both"/>
        <w:rPr>
          <w:i/>
          <w:sz w:val="29"/>
        </w:rPr>
      </w:pPr>
      <w:r>
        <w:rPr>
          <w:sz w:val="29"/>
        </w:rPr>
        <w:t>отделением</w:t>
      </w:r>
      <w:r>
        <w:rPr>
          <w:spacing w:val="1"/>
          <w:sz w:val="29"/>
        </w:rPr>
        <w:t xml:space="preserve"> </w:t>
      </w:r>
      <w:r>
        <w:rPr>
          <w:sz w:val="29"/>
        </w:rPr>
        <w:t>социально-профилактической</w:t>
      </w:r>
      <w:r>
        <w:rPr>
          <w:spacing w:val="1"/>
          <w:sz w:val="29"/>
        </w:rPr>
        <w:t xml:space="preserve"> </w:t>
      </w:r>
      <w:r>
        <w:rPr>
          <w:sz w:val="29"/>
        </w:rPr>
        <w:t>помощи,</w:t>
      </w:r>
      <w:r>
        <w:rPr>
          <w:spacing w:val="1"/>
          <w:sz w:val="29"/>
        </w:rPr>
        <w:t xml:space="preserve"> </w:t>
      </w:r>
      <w:r>
        <w:rPr>
          <w:sz w:val="29"/>
        </w:rPr>
        <w:t>ответственный</w:t>
      </w:r>
      <w:r>
        <w:rPr>
          <w:spacing w:val="1"/>
          <w:sz w:val="29"/>
        </w:rPr>
        <w:t xml:space="preserve"> </w:t>
      </w:r>
      <w:r>
        <w:rPr>
          <w:sz w:val="29"/>
        </w:rPr>
        <w:t>за</w:t>
      </w:r>
      <w:r>
        <w:rPr>
          <w:spacing w:val="1"/>
          <w:sz w:val="29"/>
        </w:rPr>
        <w:t xml:space="preserve"> </w:t>
      </w:r>
      <w:r>
        <w:rPr>
          <w:sz w:val="29"/>
        </w:rPr>
        <w:t>проведение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поликлинике,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вопрос:</w:t>
      </w:r>
      <w:r>
        <w:rPr>
          <w:spacing w:val="1"/>
          <w:sz w:val="29"/>
        </w:rPr>
        <w:t xml:space="preserve"> </w:t>
      </w:r>
      <w:r>
        <w:rPr>
          <w:sz w:val="29"/>
        </w:rPr>
        <w:t>«Не</w:t>
      </w:r>
      <w:r>
        <w:rPr>
          <w:spacing w:val="1"/>
          <w:sz w:val="29"/>
        </w:rPr>
        <w:t xml:space="preserve"> </w:t>
      </w:r>
      <w:r>
        <w:rPr>
          <w:sz w:val="29"/>
        </w:rPr>
        <w:t>нарушается</w:t>
      </w:r>
      <w:r>
        <w:rPr>
          <w:spacing w:val="1"/>
          <w:sz w:val="29"/>
        </w:rPr>
        <w:t xml:space="preserve"> </w:t>
      </w:r>
      <w:r>
        <w:rPr>
          <w:sz w:val="29"/>
        </w:rPr>
        <w:t>ли</w:t>
      </w:r>
      <w:r>
        <w:rPr>
          <w:spacing w:val="1"/>
          <w:sz w:val="29"/>
        </w:rPr>
        <w:t xml:space="preserve"> </w:t>
      </w:r>
      <w:r>
        <w:rPr>
          <w:sz w:val="29"/>
        </w:rPr>
        <w:t>конфиденциальность</w:t>
      </w:r>
      <w:r>
        <w:rPr>
          <w:spacing w:val="1"/>
          <w:sz w:val="29"/>
        </w:rPr>
        <w:t xml:space="preserve"> </w:t>
      </w:r>
      <w:r>
        <w:rPr>
          <w:sz w:val="29"/>
        </w:rPr>
        <w:t>участника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скрининга,</w:t>
      </w:r>
      <w:r>
        <w:rPr>
          <w:spacing w:val="1"/>
          <w:sz w:val="29"/>
        </w:rPr>
        <w:t xml:space="preserve"> </w:t>
      </w:r>
      <w:r>
        <w:rPr>
          <w:sz w:val="29"/>
        </w:rPr>
        <w:t>когда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одном</w:t>
      </w:r>
      <w:r>
        <w:rPr>
          <w:spacing w:val="1"/>
          <w:sz w:val="29"/>
        </w:rPr>
        <w:t xml:space="preserve"> </w:t>
      </w:r>
      <w:r>
        <w:rPr>
          <w:sz w:val="29"/>
        </w:rPr>
        <w:t>кабинете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профосмотра сразу нескольких человек опрашивают, измеряют артериальное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давление, направляют на скрининг?» ответил</w:t>
      </w:r>
      <w:r>
        <w:rPr>
          <w:i/>
          <w:sz w:val="29"/>
        </w:rPr>
        <w:t>: «Одновременное проведение</w:t>
      </w:r>
      <w:r>
        <w:rPr>
          <w:i/>
          <w:spacing w:val="-70"/>
          <w:sz w:val="29"/>
        </w:rPr>
        <w:t xml:space="preserve"> </w:t>
      </w:r>
      <w:r>
        <w:rPr>
          <w:i/>
          <w:spacing w:val="-1"/>
          <w:sz w:val="29"/>
        </w:rPr>
        <w:t xml:space="preserve">скрининга на несколько заболеваний </w:t>
      </w:r>
      <w:r>
        <w:rPr>
          <w:i/>
          <w:sz w:val="29"/>
        </w:rPr>
        <w:t>– это хорошо поставленная работа, и</w:t>
      </w:r>
      <w:r>
        <w:rPr>
          <w:i/>
          <w:spacing w:val="-70"/>
          <w:sz w:val="29"/>
        </w:rPr>
        <w:t xml:space="preserve"> </w:t>
      </w:r>
      <w:r>
        <w:rPr>
          <w:i/>
          <w:w w:val="95"/>
          <w:sz w:val="29"/>
        </w:rPr>
        <w:t>это не нарушает конфиденциальность. Мы рассматриваем это как удобство</w:t>
      </w:r>
      <w:r>
        <w:rPr>
          <w:i/>
          <w:spacing w:val="1"/>
          <w:w w:val="95"/>
          <w:sz w:val="29"/>
        </w:rPr>
        <w:t xml:space="preserve"> </w:t>
      </w:r>
      <w:r>
        <w:rPr>
          <w:i/>
          <w:sz w:val="29"/>
        </w:rPr>
        <w:t>для</w:t>
      </w:r>
      <w:r>
        <w:rPr>
          <w:i/>
          <w:spacing w:val="-16"/>
          <w:sz w:val="29"/>
        </w:rPr>
        <w:t xml:space="preserve"> </w:t>
      </w:r>
      <w:r>
        <w:rPr>
          <w:i/>
          <w:sz w:val="29"/>
        </w:rPr>
        <w:t>пациентов».</w:t>
      </w:r>
    </w:p>
    <w:p w14:paraId="2A23833B" w14:textId="77777777" w:rsidR="00AA2216" w:rsidRDefault="00000000">
      <w:pPr>
        <w:spacing w:line="232" w:lineRule="auto"/>
        <w:ind w:left="258" w:right="554" w:firstLine="704"/>
        <w:jc w:val="both"/>
        <w:rPr>
          <w:i/>
          <w:sz w:val="29"/>
        </w:rPr>
      </w:pPr>
      <w:r>
        <w:rPr>
          <w:w w:val="95"/>
          <w:sz w:val="29"/>
        </w:rPr>
        <w:t>Вопросы приватности также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возникают 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контексте посторонних лиц,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случайно заходящих 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гинекологический кабинет во время забора мазка, что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может вызывать дискомфорт у участниц скрининга на РШМ. При проведении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маммографии</w:t>
      </w:r>
      <w:r>
        <w:rPr>
          <w:spacing w:val="1"/>
          <w:sz w:val="29"/>
        </w:rPr>
        <w:t xml:space="preserve"> </w:t>
      </w:r>
      <w:r>
        <w:rPr>
          <w:sz w:val="29"/>
        </w:rPr>
        <w:t>также</w:t>
      </w:r>
      <w:r>
        <w:rPr>
          <w:spacing w:val="1"/>
          <w:sz w:val="29"/>
        </w:rPr>
        <w:t xml:space="preserve"> </w:t>
      </w:r>
      <w:r>
        <w:rPr>
          <w:sz w:val="29"/>
        </w:rPr>
        <w:t>соблюдается</w:t>
      </w:r>
      <w:r>
        <w:rPr>
          <w:spacing w:val="1"/>
          <w:sz w:val="29"/>
        </w:rPr>
        <w:t xml:space="preserve"> </w:t>
      </w:r>
      <w:r>
        <w:rPr>
          <w:sz w:val="29"/>
        </w:rPr>
        <w:t>степень</w:t>
      </w:r>
      <w:r>
        <w:rPr>
          <w:spacing w:val="1"/>
          <w:sz w:val="29"/>
        </w:rPr>
        <w:t xml:space="preserve"> </w:t>
      </w:r>
      <w:r>
        <w:rPr>
          <w:sz w:val="29"/>
        </w:rPr>
        <w:t>конфиденциальности,</w:t>
      </w:r>
      <w:r>
        <w:rPr>
          <w:spacing w:val="1"/>
          <w:sz w:val="29"/>
        </w:rPr>
        <w:t xml:space="preserve"> </w:t>
      </w:r>
      <w:r>
        <w:rPr>
          <w:sz w:val="29"/>
        </w:rPr>
        <w:t>однако</w:t>
      </w:r>
      <w:r>
        <w:rPr>
          <w:spacing w:val="1"/>
          <w:sz w:val="29"/>
        </w:rPr>
        <w:t xml:space="preserve"> </w:t>
      </w:r>
      <w:r>
        <w:rPr>
          <w:sz w:val="29"/>
        </w:rPr>
        <w:t>возможны ситуации, когда посторонние лица могут оказаться в кабинете в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 xml:space="preserve">момент, когда пациентка одевается или раздевается. </w:t>
      </w:r>
      <w:r>
        <w:rPr>
          <w:i/>
          <w:w w:val="95"/>
          <w:sz w:val="29"/>
        </w:rPr>
        <w:t>«Да, у нас бывают такие</w:t>
      </w:r>
      <w:r>
        <w:rPr>
          <w:i/>
          <w:spacing w:val="1"/>
          <w:w w:val="95"/>
          <w:sz w:val="29"/>
        </w:rPr>
        <w:t xml:space="preserve"> </w:t>
      </w:r>
      <w:r>
        <w:rPr>
          <w:i/>
          <w:w w:val="95"/>
          <w:sz w:val="29"/>
        </w:rPr>
        <w:t>ситуации»</w:t>
      </w:r>
      <w:r>
        <w:rPr>
          <w:w w:val="95"/>
          <w:sz w:val="29"/>
        </w:rPr>
        <w:t>,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-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подтвердила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гинеколог,</w:t>
      </w:r>
      <w:r>
        <w:rPr>
          <w:spacing w:val="7"/>
          <w:w w:val="95"/>
          <w:sz w:val="29"/>
        </w:rPr>
        <w:t xml:space="preserve"> </w:t>
      </w:r>
      <w:r>
        <w:rPr>
          <w:i/>
          <w:w w:val="95"/>
          <w:sz w:val="29"/>
        </w:rPr>
        <w:t>-</w:t>
      </w:r>
      <w:r>
        <w:rPr>
          <w:i/>
          <w:spacing w:val="-7"/>
          <w:w w:val="95"/>
          <w:sz w:val="29"/>
        </w:rPr>
        <w:t xml:space="preserve"> </w:t>
      </w:r>
      <w:r>
        <w:rPr>
          <w:i/>
          <w:w w:val="95"/>
          <w:sz w:val="29"/>
        </w:rPr>
        <w:t>«но,</w:t>
      </w:r>
      <w:r>
        <w:rPr>
          <w:i/>
          <w:spacing w:val="3"/>
          <w:w w:val="95"/>
          <w:sz w:val="29"/>
        </w:rPr>
        <w:t xml:space="preserve"> </w:t>
      </w:r>
      <w:r>
        <w:rPr>
          <w:i/>
          <w:w w:val="95"/>
          <w:sz w:val="29"/>
        </w:rPr>
        <w:t>не</w:t>
      </w:r>
      <w:r>
        <w:rPr>
          <w:i/>
          <w:spacing w:val="-6"/>
          <w:w w:val="95"/>
          <w:sz w:val="29"/>
        </w:rPr>
        <w:t xml:space="preserve"> </w:t>
      </w:r>
      <w:r>
        <w:rPr>
          <w:i/>
          <w:w w:val="95"/>
          <w:sz w:val="29"/>
        </w:rPr>
        <w:t>думаю,</w:t>
      </w:r>
      <w:r>
        <w:rPr>
          <w:i/>
          <w:spacing w:val="-17"/>
          <w:w w:val="95"/>
          <w:sz w:val="29"/>
        </w:rPr>
        <w:t xml:space="preserve"> </w:t>
      </w:r>
      <w:r>
        <w:rPr>
          <w:i/>
          <w:w w:val="95"/>
          <w:sz w:val="29"/>
        </w:rPr>
        <w:t>что</w:t>
      </w:r>
      <w:r>
        <w:rPr>
          <w:i/>
          <w:spacing w:val="-6"/>
          <w:w w:val="95"/>
          <w:sz w:val="29"/>
        </w:rPr>
        <w:t xml:space="preserve"> </w:t>
      </w:r>
      <w:r>
        <w:rPr>
          <w:i/>
          <w:w w:val="95"/>
          <w:sz w:val="29"/>
        </w:rPr>
        <w:t>это</w:t>
      </w:r>
      <w:r>
        <w:rPr>
          <w:i/>
          <w:spacing w:val="-7"/>
          <w:w w:val="95"/>
          <w:sz w:val="29"/>
        </w:rPr>
        <w:t xml:space="preserve"> </w:t>
      </w:r>
      <w:r>
        <w:rPr>
          <w:i/>
          <w:w w:val="95"/>
          <w:sz w:val="29"/>
        </w:rPr>
        <w:t>сильно</w:t>
      </w:r>
      <w:r>
        <w:rPr>
          <w:i/>
          <w:spacing w:val="-27"/>
          <w:w w:val="95"/>
          <w:sz w:val="29"/>
        </w:rPr>
        <w:t xml:space="preserve"> </w:t>
      </w:r>
      <w:r>
        <w:rPr>
          <w:i/>
          <w:w w:val="95"/>
          <w:sz w:val="29"/>
        </w:rPr>
        <w:t>смущает</w:t>
      </w:r>
      <w:r>
        <w:rPr>
          <w:i/>
          <w:spacing w:val="-66"/>
          <w:w w:val="95"/>
          <w:sz w:val="29"/>
        </w:rPr>
        <w:t xml:space="preserve"> </w:t>
      </w:r>
      <w:r>
        <w:rPr>
          <w:i/>
          <w:sz w:val="29"/>
        </w:rPr>
        <w:t>наших</w:t>
      </w:r>
      <w:r>
        <w:rPr>
          <w:i/>
          <w:spacing w:val="-26"/>
          <w:sz w:val="29"/>
        </w:rPr>
        <w:t xml:space="preserve"> </w:t>
      </w:r>
      <w:r>
        <w:rPr>
          <w:i/>
          <w:sz w:val="29"/>
        </w:rPr>
        <w:t>женщин,</w:t>
      </w:r>
      <w:r>
        <w:rPr>
          <w:i/>
          <w:spacing w:val="-33"/>
          <w:sz w:val="29"/>
        </w:rPr>
        <w:t xml:space="preserve"> </w:t>
      </w:r>
      <w:r>
        <w:rPr>
          <w:i/>
          <w:sz w:val="29"/>
        </w:rPr>
        <w:t>они</w:t>
      </w:r>
      <w:r>
        <w:rPr>
          <w:i/>
          <w:spacing w:val="-25"/>
          <w:sz w:val="29"/>
        </w:rPr>
        <w:t xml:space="preserve"> </w:t>
      </w:r>
      <w:r>
        <w:rPr>
          <w:i/>
          <w:sz w:val="29"/>
        </w:rPr>
        <w:t>же</w:t>
      </w:r>
      <w:r>
        <w:rPr>
          <w:i/>
          <w:spacing w:val="-25"/>
          <w:sz w:val="29"/>
        </w:rPr>
        <w:t xml:space="preserve"> </w:t>
      </w:r>
      <w:r>
        <w:rPr>
          <w:i/>
          <w:sz w:val="29"/>
        </w:rPr>
        <w:t>не</w:t>
      </w:r>
      <w:r>
        <w:rPr>
          <w:i/>
          <w:spacing w:val="-25"/>
          <w:sz w:val="29"/>
        </w:rPr>
        <w:t xml:space="preserve"> </w:t>
      </w:r>
      <w:r>
        <w:rPr>
          <w:i/>
          <w:sz w:val="29"/>
        </w:rPr>
        <w:t>подростки».</w:t>
      </w:r>
    </w:p>
    <w:p w14:paraId="2F6E31F2" w14:textId="77777777" w:rsidR="00AA2216" w:rsidRDefault="00000000">
      <w:pPr>
        <w:spacing w:line="232" w:lineRule="auto"/>
        <w:ind w:left="258" w:right="554" w:firstLine="704"/>
        <w:jc w:val="both"/>
        <w:rPr>
          <w:sz w:val="29"/>
        </w:rPr>
      </w:pPr>
      <w:r>
        <w:rPr>
          <w:w w:val="95"/>
          <w:sz w:val="29"/>
        </w:rPr>
        <w:t>Вместе с тем, была отмечена проблема недостаточной осведомленности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некоторых</w:t>
      </w:r>
      <w:r>
        <w:rPr>
          <w:spacing w:val="1"/>
          <w:sz w:val="29"/>
        </w:rPr>
        <w:t xml:space="preserve"> </w:t>
      </w:r>
      <w:r>
        <w:rPr>
          <w:sz w:val="29"/>
        </w:rPr>
        <w:t>сотрудников</w:t>
      </w:r>
      <w:r>
        <w:rPr>
          <w:spacing w:val="1"/>
          <w:sz w:val="29"/>
        </w:rPr>
        <w:t xml:space="preserve"> </w:t>
      </w:r>
      <w:r>
        <w:rPr>
          <w:sz w:val="29"/>
        </w:rPr>
        <w:t>о</w:t>
      </w:r>
      <w:r>
        <w:rPr>
          <w:spacing w:val="1"/>
          <w:sz w:val="29"/>
        </w:rPr>
        <w:t xml:space="preserve"> </w:t>
      </w:r>
      <w:r>
        <w:rPr>
          <w:sz w:val="29"/>
        </w:rPr>
        <w:t>важности</w:t>
      </w:r>
      <w:r>
        <w:rPr>
          <w:spacing w:val="1"/>
          <w:sz w:val="29"/>
        </w:rPr>
        <w:t xml:space="preserve"> </w:t>
      </w:r>
      <w:r>
        <w:rPr>
          <w:sz w:val="29"/>
        </w:rPr>
        <w:t>конфиденциальности,</w:t>
      </w:r>
      <w:r>
        <w:rPr>
          <w:spacing w:val="1"/>
          <w:sz w:val="29"/>
        </w:rPr>
        <w:t xml:space="preserve"> </w:t>
      </w:r>
      <w:r>
        <w:rPr>
          <w:sz w:val="29"/>
        </w:rPr>
        <w:t>что</w:t>
      </w:r>
      <w:r>
        <w:rPr>
          <w:spacing w:val="1"/>
          <w:sz w:val="29"/>
        </w:rPr>
        <w:t xml:space="preserve"> </w:t>
      </w:r>
      <w:r>
        <w:rPr>
          <w:sz w:val="29"/>
        </w:rPr>
        <w:t>может</w:t>
      </w:r>
      <w:r>
        <w:rPr>
          <w:spacing w:val="1"/>
          <w:sz w:val="29"/>
        </w:rPr>
        <w:t xml:space="preserve"> </w:t>
      </w:r>
      <w:r>
        <w:rPr>
          <w:sz w:val="29"/>
        </w:rPr>
        <w:t>приводить</w:t>
      </w:r>
      <w:r>
        <w:rPr>
          <w:spacing w:val="1"/>
          <w:sz w:val="29"/>
        </w:rPr>
        <w:t xml:space="preserve"> </w:t>
      </w:r>
      <w:r>
        <w:rPr>
          <w:sz w:val="29"/>
        </w:rPr>
        <w:t>к</w:t>
      </w:r>
      <w:r>
        <w:rPr>
          <w:spacing w:val="1"/>
          <w:sz w:val="29"/>
        </w:rPr>
        <w:t xml:space="preserve"> </w:t>
      </w:r>
      <w:r>
        <w:rPr>
          <w:sz w:val="29"/>
        </w:rPr>
        <w:t>непреднамеренному</w:t>
      </w:r>
      <w:r>
        <w:rPr>
          <w:spacing w:val="1"/>
          <w:sz w:val="29"/>
        </w:rPr>
        <w:t xml:space="preserve"> </w:t>
      </w:r>
      <w:r>
        <w:rPr>
          <w:sz w:val="29"/>
        </w:rPr>
        <w:t>разглашению</w:t>
      </w:r>
      <w:r>
        <w:rPr>
          <w:spacing w:val="1"/>
          <w:sz w:val="29"/>
        </w:rPr>
        <w:t xml:space="preserve"> </w:t>
      </w:r>
      <w:r>
        <w:rPr>
          <w:sz w:val="29"/>
        </w:rPr>
        <w:t>личной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информации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пациентов. Например, обсуждение результатов скрининга в общих зонах или</w:t>
      </w:r>
      <w:r>
        <w:rPr>
          <w:spacing w:val="1"/>
          <w:w w:val="95"/>
          <w:sz w:val="29"/>
        </w:rPr>
        <w:t xml:space="preserve"> </w:t>
      </w:r>
      <w:r>
        <w:rPr>
          <w:spacing w:val="-1"/>
          <w:sz w:val="29"/>
        </w:rPr>
        <w:t xml:space="preserve">недостаточно </w:t>
      </w:r>
      <w:r>
        <w:rPr>
          <w:sz w:val="29"/>
        </w:rPr>
        <w:t>защищенные медицинские электронные системы могут стать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 xml:space="preserve">причинами утечек данных. </w:t>
      </w:r>
      <w:r>
        <w:rPr>
          <w:i/>
          <w:w w:val="95"/>
          <w:sz w:val="29"/>
        </w:rPr>
        <w:t>«Когда тест положительный, я звоню женщине,</w:t>
      </w:r>
      <w:r>
        <w:rPr>
          <w:i/>
          <w:spacing w:val="1"/>
          <w:w w:val="95"/>
          <w:sz w:val="29"/>
        </w:rPr>
        <w:t xml:space="preserve"> </w:t>
      </w:r>
      <w:r>
        <w:rPr>
          <w:i/>
          <w:sz w:val="29"/>
        </w:rPr>
        <w:t>чтобы</w:t>
      </w:r>
      <w:r>
        <w:rPr>
          <w:i/>
          <w:spacing w:val="-16"/>
          <w:sz w:val="29"/>
        </w:rPr>
        <w:t xml:space="preserve"> </w:t>
      </w:r>
      <w:r>
        <w:rPr>
          <w:i/>
          <w:sz w:val="29"/>
        </w:rPr>
        <w:t>сообщить</w:t>
      </w:r>
      <w:r>
        <w:rPr>
          <w:i/>
          <w:spacing w:val="-16"/>
          <w:sz w:val="29"/>
        </w:rPr>
        <w:t xml:space="preserve"> </w:t>
      </w:r>
      <w:r>
        <w:rPr>
          <w:i/>
          <w:sz w:val="29"/>
        </w:rPr>
        <w:t>ей</w:t>
      </w:r>
      <w:r>
        <w:rPr>
          <w:i/>
          <w:spacing w:val="-13"/>
          <w:sz w:val="29"/>
        </w:rPr>
        <w:t xml:space="preserve"> </w:t>
      </w:r>
      <w:r>
        <w:rPr>
          <w:i/>
          <w:sz w:val="29"/>
        </w:rPr>
        <w:t>об этом.</w:t>
      </w:r>
      <w:r>
        <w:rPr>
          <w:i/>
          <w:spacing w:val="-6"/>
          <w:sz w:val="29"/>
        </w:rPr>
        <w:t xml:space="preserve"> </w:t>
      </w:r>
      <w:r>
        <w:rPr>
          <w:i/>
          <w:sz w:val="29"/>
        </w:rPr>
        <w:t>Но</w:t>
      </w:r>
      <w:r>
        <w:rPr>
          <w:i/>
          <w:spacing w:val="2"/>
          <w:sz w:val="29"/>
        </w:rPr>
        <w:t xml:space="preserve"> </w:t>
      </w:r>
      <w:r>
        <w:rPr>
          <w:i/>
          <w:sz w:val="29"/>
        </w:rPr>
        <w:t>я</w:t>
      </w:r>
      <w:r>
        <w:rPr>
          <w:i/>
          <w:spacing w:val="11"/>
          <w:sz w:val="29"/>
        </w:rPr>
        <w:t xml:space="preserve"> </w:t>
      </w:r>
      <w:r>
        <w:rPr>
          <w:i/>
          <w:sz w:val="29"/>
        </w:rPr>
        <w:t>не</w:t>
      </w:r>
      <w:r>
        <w:rPr>
          <w:i/>
          <w:spacing w:val="2"/>
          <w:sz w:val="29"/>
        </w:rPr>
        <w:t xml:space="preserve"> </w:t>
      </w:r>
      <w:r>
        <w:rPr>
          <w:i/>
          <w:sz w:val="29"/>
        </w:rPr>
        <w:t>обращаю</w:t>
      </w:r>
      <w:r>
        <w:rPr>
          <w:i/>
          <w:spacing w:val="-8"/>
          <w:sz w:val="29"/>
        </w:rPr>
        <w:t xml:space="preserve"> </w:t>
      </w:r>
      <w:r>
        <w:rPr>
          <w:i/>
          <w:sz w:val="29"/>
        </w:rPr>
        <w:t>внимание</w:t>
      </w:r>
      <w:r>
        <w:rPr>
          <w:i/>
          <w:spacing w:val="-14"/>
          <w:sz w:val="29"/>
        </w:rPr>
        <w:t xml:space="preserve"> </w:t>
      </w:r>
      <w:r>
        <w:rPr>
          <w:i/>
          <w:sz w:val="29"/>
        </w:rPr>
        <w:t>на</w:t>
      </w:r>
      <w:r>
        <w:rPr>
          <w:i/>
          <w:spacing w:val="-13"/>
          <w:sz w:val="29"/>
        </w:rPr>
        <w:t xml:space="preserve"> </w:t>
      </w:r>
      <w:r>
        <w:rPr>
          <w:i/>
          <w:sz w:val="29"/>
        </w:rPr>
        <w:t>то,</w:t>
      </w:r>
      <w:r>
        <w:rPr>
          <w:i/>
          <w:spacing w:val="-5"/>
          <w:sz w:val="29"/>
        </w:rPr>
        <w:t xml:space="preserve"> </w:t>
      </w:r>
      <w:r>
        <w:rPr>
          <w:i/>
          <w:sz w:val="29"/>
        </w:rPr>
        <w:t>слышит</w:t>
      </w:r>
      <w:r>
        <w:rPr>
          <w:i/>
          <w:spacing w:val="-13"/>
          <w:sz w:val="29"/>
        </w:rPr>
        <w:t xml:space="preserve"> </w:t>
      </w:r>
      <w:r>
        <w:rPr>
          <w:i/>
          <w:sz w:val="29"/>
        </w:rPr>
        <w:t>ли</w:t>
      </w:r>
      <w:r>
        <w:rPr>
          <w:i/>
          <w:spacing w:val="-70"/>
          <w:sz w:val="29"/>
        </w:rPr>
        <w:t xml:space="preserve"> </w:t>
      </w:r>
      <w:r>
        <w:rPr>
          <w:i/>
          <w:w w:val="95"/>
          <w:sz w:val="29"/>
        </w:rPr>
        <w:t>меня еще кто-либо»</w:t>
      </w:r>
      <w:r>
        <w:rPr>
          <w:w w:val="95"/>
          <w:sz w:val="29"/>
        </w:rPr>
        <w:t>, - поделилась своим опытом работы медицинская сестра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поликлиники.</w:t>
      </w:r>
    </w:p>
    <w:p w14:paraId="317EDDA4" w14:textId="77777777" w:rsidR="00AA2216" w:rsidRDefault="00000000">
      <w:pPr>
        <w:spacing w:line="232" w:lineRule="auto"/>
        <w:ind w:left="258" w:right="544" w:firstLine="704"/>
        <w:jc w:val="both"/>
        <w:rPr>
          <w:i/>
          <w:sz w:val="29"/>
        </w:rPr>
      </w:pPr>
      <w:r>
        <w:rPr>
          <w:sz w:val="29"/>
        </w:rPr>
        <w:t>Кроме</w:t>
      </w:r>
      <w:r>
        <w:rPr>
          <w:spacing w:val="1"/>
          <w:sz w:val="29"/>
        </w:rPr>
        <w:t xml:space="preserve"> </w:t>
      </w:r>
      <w:r>
        <w:rPr>
          <w:sz w:val="29"/>
        </w:rPr>
        <w:t>того,</w:t>
      </w:r>
      <w:r>
        <w:rPr>
          <w:spacing w:val="1"/>
          <w:sz w:val="29"/>
        </w:rPr>
        <w:t xml:space="preserve"> </w:t>
      </w:r>
      <w:r>
        <w:rPr>
          <w:sz w:val="29"/>
        </w:rPr>
        <w:t>был</w:t>
      </w:r>
      <w:r>
        <w:rPr>
          <w:spacing w:val="1"/>
          <w:sz w:val="29"/>
        </w:rPr>
        <w:t xml:space="preserve"> </w:t>
      </w:r>
      <w:r>
        <w:rPr>
          <w:sz w:val="29"/>
        </w:rPr>
        <w:t>подчеркнут</w:t>
      </w:r>
      <w:r>
        <w:rPr>
          <w:spacing w:val="1"/>
          <w:sz w:val="29"/>
        </w:rPr>
        <w:t xml:space="preserve"> </w:t>
      </w:r>
      <w:r>
        <w:rPr>
          <w:sz w:val="29"/>
        </w:rPr>
        <w:t>значимый</w:t>
      </w:r>
      <w:r>
        <w:rPr>
          <w:spacing w:val="1"/>
          <w:sz w:val="29"/>
        </w:rPr>
        <w:t xml:space="preserve"> </w:t>
      </w:r>
      <w:r>
        <w:rPr>
          <w:sz w:val="29"/>
        </w:rPr>
        <w:t>аспект</w:t>
      </w:r>
      <w:r>
        <w:rPr>
          <w:spacing w:val="1"/>
          <w:sz w:val="29"/>
        </w:rPr>
        <w:t xml:space="preserve"> </w:t>
      </w:r>
      <w:r>
        <w:rPr>
          <w:sz w:val="29"/>
        </w:rPr>
        <w:t>получения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информированного согласия. В процессе скрининга на РМЖ, РШМ и РПЖ оно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играет</w:t>
      </w:r>
      <w:r>
        <w:rPr>
          <w:spacing w:val="1"/>
          <w:sz w:val="29"/>
        </w:rPr>
        <w:t xml:space="preserve"> </w:t>
      </w:r>
      <w:r>
        <w:rPr>
          <w:sz w:val="29"/>
        </w:rPr>
        <w:t>центральную роль,</w:t>
      </w:r>
      <w:r>
        <w:rPr>
          <w:spacing w:val="1"/>
          <w:sz w:val="29"/>
        </w:rPr>
        <w:t xml:space="preserve"> </w:t>
      </w:r>
      <w:r>
        <w:rPr>
          <w:sz w:val="29"/>
        </w:rPr>
        <w:t>так</w:t>
      </w:r>
      <w:r>
        <w:rPr>
          <w:spacing w:val="1"/>
          <w:sz w:val="29"/>
        </w:rPr>
        <w:t xml:space="preserve"> </w:t>
      </w:r>
      <w:r>
        <w:rPr>
          <w:sz w:val="29"/>
        </w:rPr>
        <w:t>как</w:t>
      </w:r>
      <w:r>
        <w:rPr>
          <w:spacing w:val="1"/>
          <w:sz w:val="29"/>
        </w:rPr>
        <w:t xml:space="preserve"> </w:t>
      </w:r>
      <w:r>
        <w:rPr>
          <w:sz w:val="29"/>
        </w:rPr>
        <w:t>участники должны</w:t>
      </w:r>
      <w:r>
        <w:rPr>
          <w:spacing w:val="1"/>
          <w:sz w:val="29"/>
        </w:rPr>
        <w:t xml:space="preserve"> </w:t>
      </w:r>
      <w:r>
        <w:rPr>
          <w:sz w:val="29"/>
        </w:rPr>
        <w:t>быть</w:t>
      </w:r>
      <w:r>
        <w:rPr>
          <w:spacing w:val="1"/>
          <w:sz w:val="29"/>
        </w:rPr>
        <w:t xml:space="preserve"> </w:t>
      </w:r>
      <w:r>
        <w:rPr>
          <w:sz w:val="29"/>
        </w:rPr>
        <w:t>полностью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осведомлены о процедуре, целях, возможных рисках и выгодах. Это позволяет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не</w:t>
      </w:r>
      <w:r>
        <w:rPr>
          <w:spacing w:val="1"/>
          <w:sz w:val="29"/>
        </w:rPr>
        <w:t xml:space="preserve"> </w:t>
      </w:r>
      <w:r>
        <w:rPr>
          <w:sz w:val="29"/>
        </w:rPr>
        <w:t>только</w:t>
      </w:r>
      <w:r>
        <w:rPr>
          <w:spacing w:val="1"/>
          <w:sz w:val="29"/>
        </w:rPr>
        <w:t xml:space="preserve"> </w:t>
      </w:r>
      <w:r>
        <w:rPr>
          <w:sz w:val="29"/>
        </w:rPr>
        <w:t>соблюсти</w:t>
      </w:r>
      <w:r>
        <w:rPr>
          <w:spacing w:val="1"/>
          <w:sz w:val="29"/>
        </w:rPr>
        <w:t xml:space="preserve"> </w:t>
      </w:r>
      <w:r>
        <w:rPr>
          <w:sz w:val="29"/>
        </w:rPr>
        <w:t>права</w:t>
      </w:r>
      <w:r>
        <w:rPr>
          <w:spacing w:val="1"/>
          <w:sz w:val="29"/>
        </w:rPr>
        <w:t xml:space="preserve"> </w:t>
      </w:r>
      <w:r>
        <w:rPr>
          <w:sz w:val="29"/>
        </w:rPr>
        <w:t>пациентов,</w:t>
      </w:r>
      <w:r>
        <w:rPr>
          <w:spacing w:val="1"/>
          <w:sz w:val="29"/>
        </w:rPr>
        <w:t xml:space="preserve"> </w:t>
      </w:r>
      <w:r>
        <w:rPr>
          <w:sz w:val="29"/>
        </w:rPr>
        <w:t>но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повысить</w:t>
      </w:r>
      <w:r>
        <w:rPr>
          <w:spacing w:val="1"/>
          <w:sz w:val="29"/>
        </w:rPr>
        <w:t xml:space="preserve"> </w:t>
      </w:r>
      <w:r>
        <w:rPr>
          <w:sz w:val="29"/>
        </w:rPr>
        <w:t>их</w:t>
      </w:r>
      <w:r>
        <w:rPr>
          <w:spacing w:val="1"/>
          <w:sz w:val="29"/>
        </w:rPr>
        <w:t xml:space="preserve"> </w:t>
      </w:r>
      <w:r>
        <w:rPr>
          <w:sz w:val="29"/>
        </w:rPr>
        <w:t>доверие</w:t>
      </w:r>
      <w:r>
        <w:rPr>
          <w:spacing w:val="1"/>
          <w:sz w:val="29"/>
        </w:rPr>
        <w:t xml:space="preserve"> </w:t>
      </w:r>
      <w:r>
        <w:rPr>
          <w:sz w:val="29"/>
        </w:rPr>
        <w:t>к</w:t>
      </w:r>
      <w:r>
        <w:rPr>
          <w:spacing w:val="1"/>
          <w:sz w:val="29"/>
        </w:rPr>
        <w:t xml:space="preserve"> </w:t>
      </w:r>
      <w:r>
        <w:rPr>
          <w:sz w:val="29"/>
        </w:rPr>
        <w:t>медицинским услугам. Однако на практике получение информированного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согласия сопряжено с определёнными трудностями. Медицинские работники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отметили, что в большинстве случаев процесс информирования пациентов</w:t>
      </w:r>
      <w:r>
        <w:rPr>
          <w:spacing w:val="1"/>
          <w:sz w:val="29"/>
        </w:rPr>
        <w:t xml:space="preserve"> </w:t>
      </w:r>
      <w:r>
        <w:rPr>
          <w:sz w:val="29"/>
        </w:rPr>
        <w:t>проводится</w:t>
      </w:r>
      <w:r>
        <w:rPr>
          <w:spacing w:val="1"/>
          <w:sz w:val="29"/>
        </w:rPr>
        <w:t xml:space="preserve"> </w:t>
      </w:r>
      <w:r>
        <w:rPr>
          <w:sz w:val="29"/>
        </w:rPr>
        <w:t>формально,</w:t>
      </w:r>
      <w:r>
        <w:rPr>
          <w:spacing w:val="1"/>
          <w:sz w:val="29"/>
        </w:rPr>
        <w:t xml:space="preserve"> </w:t>
      </w:r>
      <w:r>
        <w:rPr>
          <w:sz w:val="29"/>
        </w:rPr>
        <w:t>без</w:t>
      </w:r>
      <w:r>
        <w:rPr>
          <w:spacing w:val="1"/>
          <w:sz w:val="29"/>
        </w:rPr>
        <w:t xml:space="preserve"> </w:t>
      </w:r>
      <w:r>
        <w:rPr>
          <w:sz w:val="29"/>
        </w:rPr>
        <w:t>полноценного</w:t>
      </w:r>
      <w:r>
        <w:rPr>
          <w:spacing w:val="1"/>
          <w:sz w:val="29"/>
        </w:rPr>
        <w:t xml:space="preserve"> </w:t>
      </w:r>
      <w:r>
        <w:rPr>
          <w:sz w:val="29"/>
        </w:rPr>
        <w:t>объяснения</w:t>
      </w:r>
      <w:r>
        <w:rPr>
          <w:spacing w:val="1"/>
          <w:sz w:val="29"/>
        </w:rPr>
        <w:t xml:space="preserve"> </w:t>
      </w:r>
      <w:r>
        <w:rPr>
          <w:sz w:val="29"/>
        </w:rPr>
        <w:t>всех</w:t>
      </w:r>
      <w:r>
        <w:rPr>
          <w:spacing w:val="1"/>
          <w:sz w:val="29"/>
        </w:rPr>
        <w:t xml:space="preserve"> </w:t>
      </w:r>
      <w:r>
        <w:rPr>
          <w:sz w:val="29"/>
        </w:rPr>
        <w:t>рисков,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возможностей и последствий процедуры. Это связано с нехваткой времени или</w:t>
      </w:r>
      <w:r>
        <w:rPr>
          <w:spacing w:val="-66"/>
          <w:w w:val="95"/>
          <w:sz w:val="29"/>
        </w:rPr>
        <w:t xml:space="preserve"> </w:t>
      </w:r>
      <w:r>
        <w:rPr>
          <w:w w:val="95"/>
          <w:sz w:val="29"/>
        </w:rPr>
        <w:t>недостаточной подготовкой персонала, что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приводит к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тому, что участники</w:t>
      </w:r>
      <w:r>
        <w:rPr>
          <w:spacing w:val="1"/>
          <w:w w:val="95"/>
          <w:sz w:val="29"/>
        </w:rPr>
        <w:t xml:space="preserve"> </w:t>
      </w:r>
      <w:r>
        <w:rPr>
          <w:spacing w:val="-1"/>
          <w:sz w:val="29"/>
        </w:rPr>
        <w:t xml:space="preserve">скрининга не всегда полностью осознают, </w:t>
      </w:r>
      <w:r>
        <w:rPr>
          <w:sz w:val="29"/>
        </w:rPr>
        <w:t xml:space="preserve">на что они соглашаются. </w:t>
      </w:r>
      <w:r>
        <w:rPr>
          <w:i/>
          <w:sz w:val="29"/>
        </w:rPr>
        <w:t>«К нам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приходят женщины на маммографию. Я снимаю молочные железы в двух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проекциях,</w:t>
      </w:r>
      <w:r>
        <w:rPr>
          <w:i/>
          <w:spacing w:val="-10"/>
          <w:sz w:val="29"/>
        </w:rPr>
        <w:t xml:space="preserve"> </w:t>
      </w:r>
      <w:r>
        <w:rPr>
          <w:i/>
          <w:sz w:val="29"/>
        </w:rPr>
        <w:t>я</w:t>
      </w:r>
      <w:r>
        <w:rPr>
          <w:i/>
          <w:spacing w:val="7"/>
          <w:sz w:val="29"/>
        </w:rPr>
        <w:t xml:space="preserve"> </w:t>
      </w:r>
      <w:r>
        <w:rPr>
          <w:i/>
          <w:sz w:val="29"/>
        </w:rPr>
        <w:t>не</w:t>
      </w:r>
      <w:r>
        <w:rPr>
          <w:i/>
          <w:spacing w:val="-2"/>
          <w:sz w:val="29"/>
        </w:rPr>
        <w:t xml:space="preserve"> </w:t>
      </w:r>
      <w:r>
        <w:rPr>
          <w:i/>
          <w:sz w:val="29"/>
        </w:rPr>
        <w:t>разговариваю</w:t>
      </w:r>
      <w:r>
        <w:rPr>
          <w:i/>
          <w:spacing w:val="-11"/>
          <w:sz w:val="29"/>
        </w:rPr>
        <w:t xml:space="preserve"> </w:t>
      </w:r>
      <w:r>
        <w:rPr>
          <w:i/>
          <w:sz w:val="29"/>
        </w:rPr>
        <w:t>с</w:t>
      </w:r>
      <w:r>
        <w:rPr>
          <w:i/>
          <w:spacing w:val="-17"/>
          <w:sz w:val="29"/>
        </w:rPr>
        <w:t xml:space="preserve"> </w:t>
      </w:r>
      <w:r>
        <w:rPr>
          <w:i/>
          <w:sz w:val="29"/>
        </w:rPr>
        <w:t>женщинами</w:t>
      </w:r>
      <w:r>
        <w:rPr>
          <w:i/>
          <w:spacing w:val="-16"/>
          <w:sz w:val="29"/>
        </w:rPr>
        <w:t xml:space="preserve"> </w:t>
      </w:r>
      <w:r>
        <w:rPr>
          <w:i/>
          <w:sz w:val="29"/>
        </w:rPr>
        <w:t>о</w:t>
      </w:r>
      <w:r>
        <w:rPr>
          <w:i/>
          <w:spacing w:val="-3"/>
          <w:sz w:val="29"/>
        </w:rPr>
        <w:t xml:space="preserve"> </w:t>
      </w:r>
      <w:r>
        <w:rPr>
          <w:i/>
          <w:sz w:val="29"/>
        </w:rPr>
        <w:t>скрининге,</w:t>
      </w:r>
      <w:r>
        <w:rPr>
          <w:i/>
          <w:spacing w:val="-10"/>
          <w:sz w:val="29"/>
        </w:rPr>
        <w:t xml:space="preserve"> </w:t>
      </w:r>
      <w:r>
        <w:rPr>
          <w:i/>
          <w:sz w:val="29"/>
        </w:rPr>
        <w:t>только</w:t>
      </w:r>
      <w:r>
        <w:rPr>
          <w:i/>
          <w:spacing w:val="-16"/>
          <w:sz w:val="29"/>
        </w:rPr>
        <w:t xml:space="preserve"> </w:t>
      </w:r>
      <w:r>
        <w:rPr>
          <w:i/>
          <w:sz w:val="29"/>
        </w:rPr>
        <w:t>говорю</w:t>
      </w:r>
      <w:r>
        <w:rPr>
          <w:i/>
          <w:spacing w:val="-12"/>
          <w:sz w:val="29"/>
        </w:rPr>
        <w:t xml:space="preserve"> </w:t>
      </w:r>
      <w:r>
        <w:rPr>
          <w:i/>
          <w:sz w:val="29"/>
        </w:rPr>
        <w:t>им,</w:t>
      </w:r>
      <w:r>
        <w:rPr>
          <w:i/>
          <w:spacing w:val="-71"/>
          <w:sz w:val="29"/>
        </w:rPr>
        <w:t xml:space="preserve"> </w:t>
      </w:r>
      <w:r>
        <w:rPr>
          <w:i/>
          <w:sz w:val="29"/>
        </w:rPr>
        <w:t>когда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будут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готовы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результаты</w:t>
      </w:r>
      <w:r>
        <w:rPr>
          <w:sz w:val="29"/>
        </w:rPr>
        <w:t>», -</w:t>
      </w:r>
      <w:r>
        <w:rPr>
          <w:spacing w:val="1"/>
          <w:sz w:val="29"/>
        </w:rPr>
        <w:t xml:space="preserve"> </w:t>
      </w:r>
      <w:r>
        <w:rPr>
          <w:sz w:val="29"/>
        </w:rPr>
        <w:t>сообщила</w:t>
      </w:r>
      <w:r>
        <w:rPr>
          <w:spacing w:val="1"/>
          <w:sz w:val="29"/>
        </w:rPr>
        <w:t xml:space="preserve"> </w:t>
      </w:r>
      <w:r>
        <w:rPr>
          <w:sz w:val="29"/>
        </w:rPr>
        <w:t>рентген-лаборант. «</w:t>
      </w:r>
      <w:r>
        <w:rPr>
          <w:i/>
          <w:sz w:val="29"/>
        </w:rPr>
        <w:t>Мы</w:t>
      </w:r>
      <w:r>
        <w:rPr>
          <w:i/>
          <w:spacing w:val="1"/>
          <w:sz w:val="29"/>
        </w:rPr>
        <w:t xml:space="preserve"> </w:t>
      </w:r>
      <w:r>
        <w:rPr>
          <w:i/>
          <w:w w:val="95"/>
          <w:sz w:val="29"/>
        </w:rPr>
        <w:t>обзваниваем женщин и мужчин, которым нужен скрининг и говорим для чего</w:t>
      </w:r>
      <w:r>
        <w:rPr>
          <w:i/>
          <w:spacing w:val="1"/>
          <w:w w:val="95"/>
          <w:sz w:val="29"/>
        </w:rPr>
        <w:t xml:space="preserve"> </w:t>
      </w:r>
      <w:r>
        <w:rPr>
          <w:i/>
          <w:w w:val="95"/>
          <w:sz w:val="29"/>
        </w:rPr>
        <w:t>это нужно. Они приходят в назначенное время. Мы их отмечаем. То, что они</w:t>
      </w:r>
      <w:r>
        <w:rPr>
          <w:i/>
          <w:spacing w:val="1"/>
          <w:w w:val="95"/>
          <w:sz w:val="29"/>
        </w:rPr>
        <w:t xml:space="preserve"> </w:t>
      </w:r>
      <w:r>
        <w:rPr>
          <w:i/>
          <w:w w:val="95"/>
          <w:sz w:val="29"/>
        </w:rPr>
        <w:t>пришли</w:t>
      </w:r>
      <w:r>
        <w:rPr>
          <w:i/>
          <w:spacing w:val="21"/>
          <w:w w:val="95"/>
          <w:sz w:val="29"/>
        </w:rPr>
        <w:t xml:space="preserve"> </w:t>
      </w:r>
      <w:r>
        <w:rPr>
          <w:i/>
          <w:w w:val="95"/>
          <w:sz w:val="29"/>
        </w:rPr>
        <w:t>–</w:t>
      </w:r>
      <w:r>
        <w:rPr>
          <w:i/>
          <w:spacing w:val="42"/>
          <w:w w:val="95"/>
          <w:sz w:val="29"/>
        </w:rPr>
        <w:t xml:space="preserve"> </w:t>
      </w:r>
      <w:r>
        <w:rPr>
          <w:i/>
          <w:w w:val="95"/>
          <w:sz w:val="29"/>
        </w:rPr>
        <w:t>это</w:t>
      </w:r>
      <w:r>
        <w:rPr>
          <w:i/>
          <w:spacing w:val="20"/>
          <w:w w:val="95"/>
          <w:sz w:val="29"/>
        </w:rPr>
        <w:t xml:space="preserve"> </w:t>
      </w:r>
      <w:r>
        <w:rPr>
          <w:i/>
          <w:w w:val="95"/>
          <w:sz w:val="29"/>
        </w:rPr>
        <w:t>уже</w:t>
      </w:r>
      <w:r>
        <w:rPr>
          <w:i/>
          <w:spacing w:val="42"/>
          <w:w w:val="95"/>
          <w:sz w:val="29"/>
        </w:rPr>
        <w:t xml:space="preserve"> </w:t>
      </w:r>
      <w:r>
        <w:rPr>
          <w:i/>
          <w:w w:val="95"/>
          <w:sz w:val="29"/>
        </w:rPr>
        <w:t>значит,</w:t>
      </w:r>
      <w:r>
        <w:rPr>
          <w:i/>
          <w:spacing w:val="31"/>
          <w:w w:val="95"/>
          <w:sz w:val="29"/>
        </w:rPr>
        <w:t xml:space="preserve"> </w:t>
      </w:r>
      <w:r>
        <w:rPr>
          <w:i/>
          <w:w w:val="95"/>
          <w:sz w:val="29"/>
        </w:rPr>
        <w:t>что</w:t>
      </w:r>
      <w:r>
        <w:rPr>
          <w:i/>
          <w:spacing w:val="20"/>
          <w:w w:val="95"/>
          <w:sz w:val="29"/>
        </w:rPr>
        <w:t xml:space="preserve"> </w:t>
      </w:r>
      <w:r>
        <w:rPr>
          <w:i/>
          <w:w w:val="95"/>
          <w:sz w:val="29"/>
        </w:rPr>
        <w:t>они</w:t>
      </w:r>
      <w:r>
        <w:rPr>
          <w:i/>
          <w:spacing w:val="20"/>
          <w:w w:val="95"/>
          <w:sz w:val="29"/>
        </w:rPr>
        <w:t xml:space="preserve"> </w:t>
      </w:r>
      <w:r>
        <w:rPr>
          <w:i/>
          <w:w w:val="95"/>
          <w:sz w:val="29"/>
        </w:rPr>
        <w:t>дали</w:t>
      </w:r>
      <w:r>
        <w:rPr>
          <w:i/>
          <w:spacing w:val="20"/>
          <w:w w:val="95"/>
          <w:sz w:val="29"/>
        </w:rPr>
        <w:t xml:space="preserve"> </w:t>
      </w:r>
      <w:r>
        <w:rPr>
          <w:i/>
          <w:w w:val="95"/>
          <w:sz w:val="29"/>
        </w:rPr>
        <w:t>свое</w:t>
      </w:r>
      <w:r>
        <w:rPr>
          <w:i/>
          <w:spacing w:val="40"/>
          <w:w w:val="95"/>
          <w:sz w:val="29"/>
        </w:rPr>
        <w:t xml:space="preserve"> </w:t>
      </w:r>
      <w:r>
        <w:rPr>
          <w:i/>
          <w:w w:val="95"/>
          <w:sz w:val="29"/>
        </w:rPr>
        <w:t>согласие.</w:t>
      </w:r>
      <w:r>
        <w:rPr>
          <w:i/>
          <w:spacing w:val="30"/>
          <w:w w:val="95"/>
          <w:sz w:val="29"/>
        </w:rPr>
        <w:t xml:space="preserve"> </w:t>
      </w:r>
      <w:r>
        <w:rPr>
          <w:i/>
          <w:w w:val="95"/>
          <w:sz w:val="29"/>
        </w:rPr>
        <w:t>Письменно</w:t>
      </w:r>
      <w:r>
        <w:rPr>
          <w:i/>
          <w:spacing w:val="20"/>
          <w:w w:val="95"/>
          <w:sz w:val="29"/>
        </w:rPr>
        <w:t xml:space="preserve"> </w:t>
      </w:r>
      <w:r>
        <w:rPr>
          <w:i/>
          <w:w w:val="95"/>
          <w:sz w:val="29"/>
        </w:rPr>
        <w:t>мы</w:t>
      </w:r>
      <w:r>
        <w:rPr>
          <w:i/>
          <w:spacing w:val="15"/>
          <w:w w:val="95"/>
          <w:sz w:val="29"/>
        </w:rPr>
        <w:t xml:space="preserve"> </w:t>
      </w:r>
      <w:r>
        <w:rPr>
          <w:i/>
          <w:w w:val="95"/>
          <w:sz w:val="29"/>
        </w:rPr>
        <w:t>у</w:t>
      </w:r>
      <w:r>
        <w:rPr>
          <w:i/>
          <w:spacing w:val="43"/>
          <w:w w:val="95"/>
          <w:sz w:val="29"/>
        </w:rPr>
        <w:t xml:space="preserve"> </w:t>
      </w:r>
      <w:r>
        <w:rPr>
          <w:i/>
          <w:w w:val="95"/>
          <w:sz w:val="29"/>
        </w:rPr>
        <w:t>них</w:t>
      </w:r>
    </w:p>
    <w:p w14:paraId="6B09B66A" w14:textId="77777777" w:rsidR="00AA2216" w:rsidRDefault="00AA2216">
      <w:pPr>
        <w:spacing w:line="232" w:lineRule="auto"/>
        <w:jc w:val="both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6EA7F88A" w14:textId="77777777" w:rsidR="00AA2216" w:rsidRDefault="00000000">
      <w:pPr>
        <w:pStyle w:val="a3"/>
        <w:spacing w:before="81" w:line="230" w:lineRule="auto"/>
        <w:ind w:right="568"/>
      </w:pPr>
      <w:r>
        <w:rPr>
          <w:i/>
        </w:rPr>
        <w:t>согласие не берем</w:t>
      </w:r>
      <w:r>
        <w:t>», - рассказала нам медсестра отделения профилактики и</w:t>
      </w:r>
      <w:r>
        <w:rPr>
          <w:spacing w:val="1"/>
        </w:rPr>
        <w:t xml:space="preserve"> </w:t>
      </w:r>
      <w:r>
        <w:t>социальной</w:t>
      </w:r>
      <w:r>
        <w:rPr>
          <w:spacing w:val="-37"/>
        </w:rPr>
        <w:t xml:space="preserve"> </w:t>
      </w:r>
      <w:r>
        <w:t>помощи</w:t>
      </w:r>
      <w:r>
        <w:rPr>
          <w:spacing w:val="-36"/>
        </w:rPr>
        <w:t xml:space="preserve"> </w:t>
      </w:r>
      <w:r>
        <w:t>поликлиники.</w:t>
      </w:r>
    </w:p>
    <w:p w14:paraId="3CF6C609" w14:textId="77777777" w:rsidR="00AA2216" w:rsidRDefault="00000000">
      <w:pPr>
        <w:pStyle w:val="a3"/>
        <w:spacing w:line="232" w:lineRule="auto"/>
        <w:ind w:right="563" w:firstLine="704"/>
      </w:pPr>
      <w:r>
        <w:t>Таким образом, информированное согласие получалось в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rPr>
          <w:spacing w:val="-2"/>
        </w:rPr>
        <w:t>когда</w:t>
      </w:r>
      <w:r>
        <w:rPr>
          <w:spacing w:val="2"/>
        </w:rPr>
        <w:t xml:space="preserve"> </w:t>
      </w:r>
      <w:r>
        <w:rPr>
          <w:spacing w:val="-2"/>
        </w:rPr>
        <w:t>участнику</w:t>
      </w:r>
      <w:r>
        <w:rPr>
          <w:spacing w:val="-12"/>
        </w:rPr>
        <w:t xml:space="preserve"> </w:t>
      </w:r>
      <w:r>
        <w:rPr>
          <w:spacing w:val="-2"/>
        </w:rPr>
        <w:t>скрининга</w:t>
      </w:r>
      <w:r>
        <w:rPr>
          <w:spacing w:val="-12"/>
        </w:rPr>
        <w:t xml:space="preserve"> </w:t>
      </w:r>
      <w:r>
        <w:rPr>
          <w:spacing w:val="-2"/>
        </w:rPr>
        <w:t>не</w:t>
      </w:r>
      <w:r>
        <w:rPr>
          <w:spacing w:val="-12"/>
        </w:rPr>
        <w:t xml:space="preserve"> </w:t>
      </w:r>
      <w:r>
        <w:rPr>
          <w:spacing w:val="-2"/>
        </w:rPr>
        <w:t>предоставлялась</w:t>
      </w:r>
      <w:r>
        <w:rPr>
          <w:spacing w:val="-16"/>
        </w:rPr>
        <w:t xml:space="preserve"> </w:t>
      </w:r>
      <w:r>
        <w:rPr>
          <w:spacing w:val="-1"/>
        </w:rPr>
        <w:t>возможность</w:t>
      </w:r>
      <w:r>
        <w:rPr>
          <w:spacing w:val="-15"/>
        </w:rPr>
        <w:t xml:space="preserve"> </w:t>
      </w:r>
      <w:r>
        <w:rPr>
          <w:spacing w:val="-1"/>
        </w:rPr>
        <w:t>задать</w:t>
      </w:r>
      <w:r>
        <w:rPr>
          <w:spacing w:val="-16"/>
        </w:rPr>
        <w:t xml:space="preserve"> </w:t>
      </w:r>
      <w:r>
        <w:rPr>
          <w:spacing w:val="-1"/>
        </w:rPr>
        <w:t>вопросы</w:t>
      </w:r>
      <w:r>
        <w:rPr>
          <w:spacing w:val="-70"/>
        </w:rPr>
        <w:t xml:space="preserve"> </w:t>
      </w:r>
      <w:r>
        <w:rPr>
          <w:w w:val="95"/>
        </w:rPr>
        <w:t>или обсудить свои сомнения. Это может создавать впечатление, что согласие</w:t>
      </w:r>
      <w:r>
        <w:rPr>
          <w:spacing w:val="1"/>
          <w:w w:val="95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обязательным шагом,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добровольным выбором,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rPr>
          <w:w w:val="95"/>
        </w:rPr>
        <w:t>подрывает</w:t>
      </w:r>
      <w:r>
        <w:rPr>
          <w:spacing w:val="-17"/>
          <w:w w:val="95"/>
        </w:rPr>
        <w:t xml:space="preserve"> </w:t>
      </w:r>
      <w:r>
        <w:rPr>
          <w:w w:val="95"/>
        </w:rPr>
        <w:t>доверие</w:t>
      </w:r>
      <w:r>
        <w:rPr>
          <w:spacing w:val="-19"/>
          <w:w w:val="95"/>
        </w:rPr>
        <w:t xml:space="preserve"> </w:t>
      </w:r>
      <w:r>
        <w:rPr>
          <w:w w:val="95"/>
        </w:rPr>
        <w:t>к</w:t>
      </w:r>
      <w:r>
        <w:rPr>
          <w:spacing w:val="-14"/>
          <w:w w:val="95"/>
        </w:rPr>
        <w:t xml:space="preserve"> </w:t>
      </w:r>
      <w:r>
        <w:rPr>
          <w:w w:val="95"/>
        </w:rPr>
        <w:t>процессу</w:t>
      </w:r>
      <w:r>
        <w:rPr>
          <w:spacing w:val="-36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-18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целом.</w:t>
      </w:r>
    </w:p>
    <w:p w14:paraId="62182381" w14:textId="77777777" w:rsidR="00AA2216" w:rsidRDefault="00000000">
      <w:pPr>
        <w:spacing w:before="1" w:line="230" w:lineRule="auto"/>
        <w:ind w:left="258" w:right="549" w:firstLine="704"/>
        <w:jc w:val="both"/>
        <w:rPr>
          <w:sz w:val="29"/>
        </w:rPr>
      </w:pPr>
      <w:r>
        <w:rPr>
          <w:sz w:val="29"/>
        </w:rPr>
        <w:t>Мы</w:t>
      </w:r>
      <w:r>
        <w:rPr>
          <w:spacing w:val="1"/>
          <w:sz w:val="29"/>
        </w:rPr>
        <w:t xml:space="preserve"> </w:t>
      </w:r>
      <w:r>
        <w:rPr>
          <w:sz w:val="29"/>
        </w:rPr>
        <w:t>также</w:t>
      </w:r>
      <w:r>
        <w:rPr>
          <w:spacing w:val="1"/>
          <w:sz w:val="29"/>
        </w:rPr>
        <w:t xml:space="preserve"> </w:t>
      </w:r>
      <w:r>
        <w:rPr>
          <w:sz w:val="29"/>
        </w:rPr>
        <w:t>расспросили о</w:t>
      </w:r>
      <w:r>
        <w:rPr>
          <w:spacing w:val="1"/>
          <w:sz w:val="29"/>
        </w:rPr>
        <w:t xml:space="preserve"> </w:t>
      </w:r>
      <w:r>
        <w:rPr>
          <w:sz w:val="29"/>
        </w:rPr>
        <w:t>наличии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информации для</w:t>
      </w:r>
      <w:r>
        <w:rPr>
          <w:spacing w:val="1"/>
          <w:sz w:val="29"/>
        </w:rPr>
        <w:t xml:space="preserve"> </w:t>
      </w:r>
      <w:r>
        <w:rPr>
          <w:sz w:val="29"/>
        </w:rPr>
        <w:t>населения</w:t>
      </w:r>
      <w:r>
        <w:rPr>
          <w:spacing w:val="1"/>
          <w:sz w:val="29"/>
        </w:rPr>
        <w:t xml:space="preserve"> </w:t>
      </w:r>
      <w:r>
        <w:rPr>
          <w:sz w:val="29"/>
        </w:rPr>
        <w:t>о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скринингах. </w:t>
      </w:r>
      <w:r>
        <w:rPr>
          <w:i/>
          <w:sz w:val="29"/>
        </w:rPr>
        <w:t>«Материалов достаточно, и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мы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предоставляем брошюры,</w:t>
      </w:r>
      <w:r>
        <w:rPr>
          <w:i/>
          <w:spacing w:val="1"/>
          <w:sz w:val="29"/>
        </w:rPr>
        <w:t xml:space="preserve"> </w:t>
      </w:r>
      <w:r>
        <w:rPr>
          <w:i/>
          <w:w w:val="95"/>
          <w:sz w:val="29"/>
        </w:rPr>
        <w:t xml:space="preserve">листовки на казахском и русском языках», </w:t>
      </w:r>
      <w:r>
        <w:rPr>
          <w:w w:val="95"/>
          <w:sz w:val="29"/>
        </w:rPr>
        <w:t>- сказал главный врач поликлиники.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Однако,</w:t>
      </w:r>
      <w:r>
        <w:rPr>
          <w:spacing w:val="30"/>
          <w:sz w:val="29"/>
        </w:rPr>
        <w:t xml:space="preserve"> </w:t>
      </w:r>
      <w:r>
        <w:rPr>
          <w:sz w:val="29"/>
        </w:rPr>
        <w:t>медицинский</w:t>
      </w:r>
      <w:r>
        <w:rPr>
          <w:spacing w:val="12"/>
          <w:sz w:val="29"/>
        </w:rPr>
        <w:t xml:space="preserve"> </w:t>
      </w:r>
      <w:r>
        <w:rPr>
          <w:sz w:val="29"/>
        </w:rPr>
        <w:t>персонал</w:t>
      </w:r>
      <w:r>
        <w:rPr>
          <w:spacing w:val="22"/>
          <w:sz w:val="29"/>
        </w:rPr>
        <w:t xml:space="preserve"> </w:t>
      </w:r>
      <w:r>
        <w:rPr>
          <w:sz w:val="29"/>
        </w:rPr>
        <w:t>выразил</w:t>
      </w:r>
      <w:r>
        <w:rPr>
          <w:spacing w:val="7"/>
          <w:sz w:val="29"/>
        </w:rPr>
        <w:t xml:space="preserve"> </w:t>
      </w:r>
      <w:r>
        <w:rPr>
          <w:sz w:val="29"/>
        </w:rPr>
        <w:t>неудовлетворенность:</w:t>
      </w:r>
    </w:p>
    <w:p w14:paraId="5316FCB4" w14:textId="77777777" w:rsidR="00AA2216" w:rsidRDefault="00000000">
      <w:pPr>
        <w:spacing w:line="230" w:lineRule="auto"/>
        <w:ind w:left="258" w:right="561"/>
        <w:jc w:val="both"/>
        <w:rPr>
          <w:sz w:val="29"/>
        </w:rPr>
      </w:pPr>
      <w:r>
        <w:rPr>
          <w:i/>
          <w:w w:val="95"/>
          <w:sz w:val="29"/>
        </w:rPr>
        <w:t>«Информационных материалов не хватает, особенно по профилактике рака</w:t>
      </w:r>
      <w:r>
        <w:rPr>
          <w:i/>
          <w:spacing w:val="1"/>
          <w:w w:val="95"/>
          <w:sz w:val="29"/>
        </w:rPr>
        <w:t xml:space="preserve"> </w:t>
      </w:r>
      <w:r>
        <w:rPr>
          <w:i/>
          <w:sz w:val="29"/>
        </w:rPr>
        <w:t>репродуктивной</w:t>
      </w:r>
      <w:r>
        <w:rPr>
          <w:i/>
          <w:spacing w:val="-26"/>
          <w:sz w:val="29"/>
        </w:rPr>
        <w:t xml:space="preserve"> </w:t>
      </w:r>
      <w:r>
        <w:rPr>
          <w:i/>
          <w:sz w:val="29"/>
        </w:rPr>
        <w:t>системы</w:t>
      </w:r>
      <w:r>
        <w:rPr>
          <w:sz w:val="29"/>
        </w:rPr>
        <w:t>».</w:t>
      </w:r>
    </w:p>
    <w:p w14:paraId="33E9745C" w14:textId="77777777" w:rsidR="00AA2216" w:rsidRDefault="00000000">
      <w:pPr>
        <w:pStyle w:val="a3"/>
        <w:spacing w:line="235" w:lineRule="auto"/>
        <w:ind w:right="559" w:firstLine="704"/>
      </w:pPr>
      <w:r>
        <w:t>Сводные данные ответов респондентов глубинного интервью (ГИ) по</w:t>
      </w:r>
      <w:r>
        <w:rPr>
          <w:spacing w:val="-70"/>
        </w:rPr>
        <w:t xml:space="preserve"> </w:t>
      </w:r>
      <w:r>
        <w:rPr>
          <w:w w:val="95"/>
        </w:rPr>
        <w:t>соблюдению принципов конфиденциальности в скрининге на онкопатологию</w:t>
      </w:r>
      <w:r>
        <w:rPr>
          <w:spacing w:val="1"/>
          <w:w w:val="95"/>
        </w:rPr>
        <w:t xml:space="preserve"> </w:t>
      </w:r>
      <w:r>
        <w:rPr>
          <w:w w:val="95"/>
        </w:rPr>
        <w:t>репродуктивной</w:t>
      </w:r>
      <w:r>
        <w:rPr>
          <w:spacing w:val="-31"/>
          <w:w w:val="95"/>
        </w:rPr>
        <w:t xml:space="preserve"> </w:t>
      </w:r>
      <w:r>
        <w:rPr>
          <w:w w:val="95"/>
        </w:rPr>
        <w:t>представлены</w:t>
      </w:r>
      <w:r>
        <w:rPr>
          <w:spacing w:val="-21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таблице</w:t>
      </w:r>
      <w:r>
        <w:rPr>
          <w:spacing w:val="-19"/>
          <w:w w:val="95"/>
        </w:rPr>
        <w:t xml:space="preserve"> </w:t>
      </w:r>
      <w:r>
        <w:rPr>
          <w:w w:val="95"/>
        </w:rPr>
        <w:t>30.</w:t>
      </w:r>
    </w:p>
    <w:p w14:paraId="1E21C7A3" w14:textId="77777777" w:rsidR="00AA2216" w:rsidRDefault="00AA2216">
      <w:pPr>
        <w:pStyle w:val="a3"/>
        <w:spacing w:before="7"/>
        <w:ind w:left="0"/>
        <w:jc w:val="left"/>
        <w:rPr>
          <w:sz w:val="27"/>
        </w:rPr>
      </w:pPr>
    </w:p>
    <w:p w14:paraId="10F4865E" w14:textId="77777777" w:rsidR="00AA2216" w:rsidRDefault="00000000">
      <w:pPr>
        <w:pStyle w:val="a3"/>
        <w:spacing w:line="230" w:lineRule="auto"/>
        <w:ind w:right="556"/>
      </w:pPr>
      <w:r>
        <w:t>Таблица 30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Характеристика ответов респондентов ГИ</w:t>
      </w:r>
      <w:r>
        <w:rPr>
          <w:spacing w:val="1"/>
        </w:rPr>
        <w:t xml:space="preserve"> </w:t>
      </w:r>
      <w:r>
        <w:t>по соблюдению</w:t>
      </w:r>
      <w:r>
        <w:rPr>
          <w:spacing w:val="1"/>
        </w:rPr>
        <w:t xml:space="preserve"> </w:t>
      </w:r>
      <w:r>
        <w:t>принципов</w:t>
      </w:r>
      <w:r>
        <w:rPr>
          <w:spacing w:val="-34"/>
        </w:rPr>
        <w:t xml:space="preserve"> </w:t>
      </w:r>
      <w:r>
        <w:t>конфиденциальности</w:t>
      </w:r>
    </w:p>
    <w:p w14:paraId="0FD388F0" w14:textId="77777777" w:rsidR="00AA2216" w:rsidRDefault="00AA2216">
      <w:pPr>
        <w:pStyle w:val="a3"/>
        <w:spacing w:before="2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3"/>
        <w:gridCol w:w="3396"/>
        <w:gridCol w:w="3396"/>
      </w:tblGrid>
      <w:tr w:rsidR="00AA2216" w14:paraId="603CAE8F" w14:textId="77777777">
        <w:trPr>
          <w:trHeight w:val="1053"/>
        </w:trPr>
        <w:tc>
          <w:tcPr>
            <w:tcW w:w="2563" w:type="dxa"/>
          </w:tcPr>
          <w:p w14:paraId="413908EC" w14:textId="77777777" w:rsidR="00AA2216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Обсуждаемый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вопрос</w:t>
            </w:r>
          </w:p>
        </w:tc>
        <w:tc>
          <w:tcPr>
            <w:tcW w:w="3396" w:type="dxa"/>
          </w:tcPr>
          <w:p w14:paraId="4418263E" w14:textId="77777777" w:rsidR="00AA2216" w:rsidRDefault="00000000">
            <w:pPr>
              <w:pStyle w:val="TableParagraph"/>
              <w:tabs>
                <w:tab w:val="left" w:pos="2279"/>
              </w:tabs>
              <w:spacing w:line="256" w:lineRule="auto"/>
              <w:ind w:right="74"/>
              <w:jc w:val="both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выполняющие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скрининг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(категория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B)</w:t>
            </w:r>
          </w:p>
        </w:tc>
        <w:tc>
          <w:tcPr>
            <w:tcW w:w="3396" w:type="dxa"/>
          </w:tcPr>
          <w:p w14:paraId="6D7FF090" w14:textId="77777777" w:rsidR="00AA2216" w:rsidRDefault="00000000">
            <w:pPr>
              <w:pStyle w:val="TableParagraph"/>
              <w:spacing w:line="256" w:lineRule="auto"/>
              <w:ind w:left="119" w:right="73"/>
              <w:jc w:val="both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скрининга,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(категория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</w:p>
        </w:tc>
      </w:tr>
      <w:tr w:rsidR="00AA2216" w14:paraId="1F3BCDF2" w14:textId="77777777">
        <w:trPr>
          <w:trHeight w:val="6722"/>
        </w:trPr>
        <w:tc>
          <w:tcPr>
            <w:tcW w:w="2563" w:type="dxa"/>
          </w:tcPr>
          <w:p w14:paraId="130193AC" w14:textId="77777777" w:rsidR="00AA2216" w:rsidRDefault="0000000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Соблюдение</w:t>
            </w:r>
          </w:p>
          <w:p w14:paraId="3E8ADA4B" w14:textId="77777777" w:rsidR="00AA2216" w:rsidRDefault="00000000">
            <w:pPr>
              <w:pStyle w:val="TableParagraph"/>
              <w:tabs>
                <w:tab w:val="left" w:pos="1063"/>
              </w:tabs>
              <w:spacing w:before="28" w:line="256" w:lineRule="auto"/>
              <w:ind w:right="85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конфиденциальност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прохождении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скрининга</w:t>
            </w:r>
          </w:p>
        </w:tc>
        <w:tc>
          <w:tcPr>
            <w:tcW w:w="3396" w:type="dxa"/>
          </w:tcPr>
          <w:p w14:paraId="6FE53A8C" w14:textId="77777777" w:rsidR="00AA2216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712"/>
              </w:tabs>
              <w:spacing w:line="259" w:lineRule="exact"/>
              <w:ind w:left="711" w:hanging="5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Женщины,  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</w:p>
          <w:p w14:paraId="4803FBC1" w14:textId="77777777" w:rsidR="00AA2216" w:rsidRDefault="00000000">
            <w:pPr>
              <w:pStyle w:val="TableParagraph"/>
              <w:spacing w:before="28" w:line="261" w:lineRule="auto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старшего возраста, не желают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Пап-тест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(забираться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гинекологическое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кресло),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говорят,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возрастом им это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нужно;</w:t>
            </w:r>
          </w:p>
          <w:p w14:paraId="5BDDEE5B" w14:textId="77777777" w:rsidR="00AA2216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375"/>
              </w:tabs>
              <w:spacing w:before="145" w:line="261" w:lineRule="auto"/>
              <w:ind w:left="118" w:right="69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гинекологический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заходят посторонние</w:t>
            </w:r>
            <w:r>
              <w:rPr>
                <w:sz w:val="24"/>
              </w:rPr>
              <w:t xml:space="preserve"> в момент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забора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мазка;</w:t>
            </w:r>
          </w:p>
          <w:p w14:paraId="6C0E11B1" w14:textId="77777777" w:rsidR="00AA2216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22"/>
                <w:tab w:val="left" w:pos="423"/>
                <w:tab w:val="left" w:pos="1126"/>
                <w:tab w:val="left" w:pos="1462"/>
                <w:tab w:val="left" w:pos="1926"/>
                <w:tab w:val="left" w:pos="2742"/>
                <w:tab w:val="left" w:pos="3189"/>
              </w:tabs>
              <w:spacing w:before="146" w:line="259" w:lineRule="auto"/>
              <w:ind w:left="118" w:right="70" w:firstLine="0"/>
              <w:rPr>
                <w:sz w:val="24"/>
              </w:rPr>
            </w:pPr>
            <w:r>
              <w:rPr>
                <w:sz w:val="24"/>
              </w:rPr>
              <w:t>Обычно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запускаем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посторонних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сдачи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маммографии,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заходят</w:t>
            </w:r>
            <w:r>
              <w:rPr>
                <w:sz w:val="24"/>
              </w:rPr>
              <w:tab/>
              <w:t>посторонние,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женщина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одевается/раздевается;</w:t>
            </w:r>
          </w:p>
          <w:p w14:paraId="72C99E12" w14:textId="77777777" w:rsidR="00AA2216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263"/>
                <w:tab w:val="left" w:pos="3065"/>
              </w:tabs>
              <w:spacing w:before="165" w:line="256" w:lineRule="auto"/>
              <w:ind w:left="118" w:right="59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Если положительный</w:t>
            </w:r>
            <w:r>
              <w:rPr>
                <w:spacing w:val="-1"/>
                <w:sz w:val="24"/>
              </w:rPr>
              <w:t xml:space="preserve"> тест, 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пациент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поликлинику</w:t>
            </w:r>
            <w:r>
              <w:rPr>
                <w:sz w:val="24"/>
              </w:rPr>
              <w:tab/>
              <w:t>на</w:t>
            </w:r>
          </w:p>
          <w:p w14:paraId="3BC21299" w14:textId="77777777" w:rsidR="00AA2216" w:rsidRDefault="00000000">
            <w:pPr>
              <w:pStyle w:val="TableParagraph"/>
              <w:spacing w:before="11" w:line="266" w:lineRule="exact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дополнительное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обследование,</w:t>
            </w:r>
          </w:p>
        </w:tc>
        <w:tc>
          <w:tcPr>
            <w:tcW w:w="3396" w:type="dxa"/>
          </w:tcPr>
          <w:p w14:paraId="1F504D61" w14:textId="77777777" w:rsidR="00AA2216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376"/>
              </w:tabs>
              <w:spacing w:line="259" w:lineRule="exact"/>
              <w:ind w:left="375"/>
              <w:jc w:val="both"/>
              <w:rPr>
                <w:sz w:val="24"/>
              </w:rPr>
            </w:pPr>
            <w:r>
              <w:rPr>
                <w:sz w:val="24"/>
              </w:rPr>
              <w:t>Соблюдаются: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</w:p>
          <w:p w14:paraId="66B534E3" w14:textId="77777777" w:rsidR="00AA2216" w:rsidRDefault="00000000">
            <w:pPr>
              <w:pStyle w:val="TableParagraph"/>
              <w:spacing w:before="28" w:line="256" w:lineRule="auto"/>
              <w:ind w:left="119" w:right="7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данные маммографии </w:t>
            </w:r>
            <w:r>
              <w:rPr>
                <w:sz w:val="24"/>
              </w:rPr>
              <w:t>хранятся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отдельном конверте, 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ограничен;</w:t>
            </w:r>
          </w:p>
          <w:p w14:paraId="50BAE093" w14:textId="77777777" w:rsidR="00AA2216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376"/>
              </w:tabs>
              <w:spacing w:before="171" w:line="256" w:lineRule="auto"/>
              <w:ind w:right="66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Соблюдаются: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Пап-теста и ПСА-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ограничен;</w:t>
            </w:r>
          </w:p>
          <w:p w14:paraId="2C4647C3" w14:textId="77777777" w:rsidR="00AA2216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472"/>
                <w:tab w:val="left" w:pos="2039"/>
                <w:tab w:val="left" w:pos="2407"/>
                <w:tab w:val="left" w:pos="2776"/>
              </w:tabs>
              <w:spacing w:before="173" w:line="259" w:lineRule="auto"/>
              <w:ind w:right="62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Соблюдаются: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теста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  <w:t>сообщаются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каждому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пациенту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поликлиники;</w:t>
            </w:r>
          </w:p>
        </w:tc>
      </w:tr>
    </w:tbl>
    <w:p w14:paraId="5458890A" w14:textId="77777777" w:rsidR="00AA2216" w:rsidRDefault="00AA2216">
      <w:pPr>
        <w:spacing w:line="259" w:lineRule="auto"/>
        <w:jc w:val="both"/>
        <w:rPr>
          <w:sz w:val="24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3"/>
        <w:gridCol w:w="3396"/>
        <w:gridCol w:w="3396"/>
      </w:tblGrid>
      <w:tr w:rsidR="00AA2216" w14:paraId="39296DCD" w14:textId="77777777">
        <w:trPr>
          <w:trHeight w:val="1934"/>
        </w:trPr>
        <w:tc>
          <w:tcPr>
            <w:tcW w:w="2563" w:type="dxa"/>
          </w:tcPr>
          <w:p w14:paraId="638E3373" w14:textId="77777777" w:rsidR="00AA2216" w:rsidRDefault="00AA221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6" w:type="dxa"/>
          </w:tcPr>
          <w:p w14:paraId="6158B56A" w14:textId="77777777" w:rsidR="00AA2216" w:rsidRDefault="00000000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но 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иногда  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вынуждены</w:t>
            </w:r>
          </w:p>
          <w:p w14:paraId="2334A044" w14:textId="77777777" w:rsidR="00AA2216" w:rsidRDefault="00000000">
            <w:pPr>
              <w:pStyle w:val="TableParagraph"/>
              <w:tabs>
                <w:tab w:val="left" w:pos="1303"/>
                <w:tab w:val="left" w:pos="2455"/>
                <w:tab w:val="left" w:pos="2551"/>
              </w:tabs>
              <w:spacing w:before="28" w:line="261" w:lineRule="auto"/>
              <w:ind w:right="72"/>
              <w:jc w:val="both"/>
              <w:rPr>
                <w:sz w:val="24"/>
              </w:rPr>
            </w:pPr>
            <w:r>
              <w:rPr>
                <w:sz w:val="24"/>
              </w:rPr>
              <w:t>говорить по телефону, бывает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говорим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родственнику, но не прямо –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завуалированно,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прийти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врачу.</w:t>
            </w:r>
          </w:p>
        </w:tc>
        <w:tc>
          <w:tcPr>
            <w:tcW w:w="3396" w:type="dxa"/>
          </w:tcPr>
          <w:p w14:paraId="34F514BD" w14:textId="77777777" w:rsidR="00AA2216" w:rsidRDefault="00AA2216">
            <w:pPr>
              <w:pStyle w:val="TableParagraph"/>
              <w:ind w:left="0"/>
              <w:rPr>
                <w:sz w:val="26"/>
              </w:rPr>
            </w:pPr>
          </w:p>
        </w:tc>
      </w:tr>
      <w:tr w:rsidR="00AA2216" w14:paraId="0FDBFF30" w14:textId="77777777">
        <w:trPr>
          <w:trHeight w:val="581"/>
        </w:trPr>
        <w:tc>
          <w:tcPr>
            <w:tcW w:w="2563" w:type="dxa"/>
            <w:tcBorders>
              <w:bottom w:val="nil"/>
            </w:tcBorders>
          </w:tcPr>
          <w:p w14:paraId="056634D5" w14:textId="77777777" w:rsidR="00AA2216" w:rsidRDefault="000000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Хранение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данных</w:t>
            </w:r>
          </w:p>
        </w:tc>
        <w:tc>
          <w:tcPr>
            <w:tcW w:w="3396" w:type="dxa"/>
            <w:tcBorders>
              <w:bottom w:val="nil"/>
            </w:tcBorders>
          </w:tcPr>
          <w:p w14:paraId="3D057D4F" w14:textId="77777777" w:rsidR="00AA2216" w:rsidRDefault="000000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Ведение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</w:p>
          <w:p w14:paraId="16A526CE" w14:textId="77777777" w:rsidR="00AA2216" w:rsidRDefault="00000000">
            <w:pPr>
              <w:pStyle w:val="TableParagraph"/>
              <w:tabs>
                <w:tab w:val="left" w:pos="983"/>
                <w:tab w:val="left" w:pos="2279"/>
              </w:tabs>
              <w:spacing w:before="12" w:line="275" w:lineRule="exact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z w:val="24"/>
              </w:rPr>
              <w:tab/>
              <w:t>прошел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скрининг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,</w:t>
            </w:r>
          </w:p>
        </w:tc>
        <w:tc>
          <w:tcPr>
            <w:tcW w:w="3396" w:type="dxa"/>
            <w:tcBorders>
              <w:bottom w:val="nil"/>
            </w:tcBorders>
          </w:tcPr>
          <w:p w14:paraId="58CE5DEA" w14:textId="77777777" w:rsidR="00AA2216" w:rsidRDefault="00000000">
            <w:pPr>
              <w:pStyle w:val="TableParagraph"/>
              <w:tabs>
                <w:tab w:val="left" w:pos="567"/>
                <w:tab w:val="left" w:pos="1927"/>
                <w:tab w:val="left" w:pos="3048"/>
              </w:tabs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Хранение</w:t>
            </w:r>
            <w:r>
              <w:rPr>
                <w:sz w:val="24"/>
              </w:rPr>
              <w:tab/>
              <w:t>данных</w:t>
            </w:r>
            <w:r>
              <w:rPr>
                <w:sz w:val="24"/>
              </w:rPr>
              <w:tab/>
              <w:t>по</w:t>
            </w:r>
          </w:p>
          <w:p w14:paraId="7FF5B2DF" w14:textId="77777777" w:rsidR="00AA2216" w:rsidRDefault="00000000">
            <w:pPr>
              <w:pStyle w:val="TableParagraph"/>
              <w:tabs>
                <w:tab w:val="left" w:pos="1399"/>
                <w:tab w:val="left" w:pos="1848"/>
              </w:tabs>
              <w:spacing w:before="12"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скринингу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амбулаторной</w:t>
            </w:r>
          </w:p>
        </w:tc>
      </w:tr>
      <w:tr w:rsidR="00AA2216" w14:paraId="707FBB51" w14:textId="77777777">
        <w:trPr>
          <w:trHeight w:val="384"/>
        </w:trPr>
        <w:tc>
          <w:tcPr>
            <w:tcW w:w="2563" w:type="dxa"/>
            <w:tcBorders>
              <w:top w:val="nil"/>
              <w:bottom w:val="nil"/>
            </w:tcBorders>
          </w:tcPr>
          <w:p w14:paraId="05D996C1" w14:textId="77777777" w:rsidR="00AA2216" w:rsidRDefault="00AA221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6" w:type="dxa"/>
            <w:tcBorders>
              <w:top w:val="nil"/>
              <w:bottom w:val="nil"/>
            </w:tcBorders>
          </w:tcPr>
          <w:p w14:paraId="07791414" w14:textId="77777777" w:rsidR="00AA2216" w:rsidRDefault="00000000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компьютер;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14:paraId="4B03EBF4" w14:textId="77777777" w:rsidR="00AA2216" w:rsidRDefault="00000000">
            <w:pPr>
              <w:pStyle w:val="TableParagraph"/>
              <w:spacing w:before="9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карте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025-08/у;</w:t>
            </w:r>
          </w:p>
        </w:tc>
      </w:tr>
      <w:tr w:rsidR="00AA2216" w14:paraId="61229223" w14:textId="77777777">
        <w:trPr>
          <w:trHeight w:val="672"/>
        </w:trPr>
        <w:tc>
          <w:tcPr>
            <w:tcW w:w="2563" w:type="dxa"/>
            <w:tcBorders>
              <w:top w:val="nil"/>
              <w:bottom w:val="nil"/>
            </w:tcBorders>
          </w:tcPr>
          <w:p w14:paraId="6F41FDCC" w14:textId="77777777" w:rsidR="00AA2216" w:rsidRDefault="00AA221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6" w:type="dxa"/>
            <w:tcBorders>
              <w:top w:val="nil"/>
              <w:bottom w:val="nil"/>
            </w:tcBorders>
          </w:tcPr>
          <w:p w14:paraId="51B26030" w14:textId="77777777" w:rsidR="00AA2216" w:rsidRDefault="00000000">
            <w:pPr>
              <w:pStyle w:val="TableParagraph"/>
              <w:tabs>
                <w:tab w:val="left" w:pos="439"/>
                <w:tab w:val="left" w:pos="1223"/>
                <w:tab w:val="left" w:pos="1879"/>
                <w:tab w:val="left" w:pos="2023"/>
                <w:tab w:val="left" w:pos="3190"/>
              </w:tabs>
              <w:spacing w:before="72" w:line="290" w:lineRule="atLeast"/>
              <w:ind w:right="6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Информация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хранится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z w:val="24"/>
              </w:rPr>
              <w:tab/>
              <w:t>№</w:t>
            </w:r>
            <w:r>
              <w:rPr>
                <w:sz w:val="24"/>
              </w:rPr>
              <w:tab/>
              <w:t>025-08/у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14:paraId="4320ECA0" w14:textId="77777777" w:rsidR="00AA2216" w:rsidRDefault="00000000">
            <w:pPr>
              <w:pStyle w:val="TableParagraph"/>
              <w:spacing w:before="72" w:line="290" w:lineRule="atLeas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случае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положительног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</w:p>
        </w:tc>
      </w:tr>
      <w:tr w:rsidR="00AA2216" w14:paraId="4DD88BD8" w14:textId="77777777">
        <w:trPr>
          <w:trHeight w:val="1489"/>
        </w:trPr>
        <w:tc>
          <w:tcPr>
            <w:tcW w:w="2563" w:type="dxa"/>
            <w:tcBorders>
              <w:top w:val="nil"/>
              <w:bottom w:val="nil"/>
            </w:tcBorders>
          </w:tcPr>
          <w:p w14:paraId="064D24A8" w14:textId="77777777" w:rsidR="00AA2216" w:rsidRDefault="00AA221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6" w:type="dxa"/>
            <w:tcBorders>
              <w:top w:val="nil"/>
              <w:bottom w:val="nil"/>
            </w:tcBorders>
          </w:tcPr>
          <w:p w14:paraId="5883EFA3" w14:textId="77777777" w:rsidR="00AA2216" w:rsidRDefault="00000000">
            <w:pPr>
              <w:pStyle w:val="TableParagraph"/>
              <w:spacing w:before="9" w:line="259" w:lineRule="auto"/>
              <w:ind w:right="65"/>
              <w:jc w:val="both"/>
              <w:rPr>
                <w:sz w:val="24"/>
              </w:rPr>
            </w:pPr>
            <w:r>
              <w:rPr>
                <w:sz w:val="24"/>
              </w:rPr>
              <w:t>смотровом/проф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поликлиники.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у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любого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14:paraId="588D194E" w14:textId="77777777" w:rsidR="00AA2216" w:rsidRDefault="00000000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медперсонала проф.кабинета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14:paraId="38109E0D" w14:textId="77777777" w:rsidR="00AA2216" w:rsidRDefault="00000000">
            <w:pPr>
              <w:pStyle w:val="TableParagraph"/>
              <w:spacing w:before="9"/>
              <w:ind w:left="119"/>
              <w:rPr>
                <w:sz w:val="24"/>
              </w:rPr>
            </w:pPr>
            <w:r>
              <w:rPr>
                <w:spacing w:val="-6"/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районного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онколога;</w:t>
            </w:r>
          </w:p>
          <w:p w14:paraId="708C34F5" w14:textId="77777777" w:rsidR="00AA2216" w:rsidRDefault="00000000">
            <w:pPr>
              <w:pStyle w:val="TableParagraph"/>
              <w:tabs>
                <w:tab w:val="left" w:pos="2072"/>
              </w:tabs>
              <w:spacing w:before="172" w:line="264" w:lineRule="auto"/>
              <w:ind w:left="119" w:right="6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поликлинике</w:t>
            </w:r>
            <w:r>
              <w:rPr>
                <w:sz w:val="24"/>
              </w:rPr>
              <w:tab/>
              <w:t>ежемесячно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отправляем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горздрав.</w:t>
            </w:r>
          </w:p>
        </w:tc>
      </w:tr>
      <w:tr w:rsidR="00AA2216" w14:paraId="058981BC" w14:textId="77777777">
        <w:trPr>
          <w:trHeight w:val="304"/>
        </w:trPr>
        <w:tc>
          <w:tcPr>
            <w:tcW w:w="2563" w:type="dxa"/>
            <w:tcBorders>
              <w:top w:val="nil"/>
              <w:bottom w:val="nil"/>
            </w:tcBorders>
          </w:tcPr>
          <w:p w14:paraId="0779CC97" w14:textId="77777777" w:rsidR="00AA2216" w:rsidRDefault="00AA2216">
            <w:pPr>
              <w:pStyle w:val="TableParagraph"/>
              <w:ind w:left="0"/>
            </w:pPr>
          </w:p>
        </w:tc>
        <w:tc>
          <w:tcPr>
            <w:tcW w:w="3396" w:type="dxa"/>
            <w:tcBorders>
              <w:top w:val="nil"/>
              <w:bottom w:val="nil"/>
            </w:tcBorders>
          </w:tcPr>
          <w:p w14:paraId="66AA7EA4" w14:textId="77777777" w:rsidR="00AA2216" w:rsidRDefault="00000000">
            <w:pPr>
              <w:pStyle w:val="TableParagraph"/>
              <w:tabs>
                <w:tab w:val="left" w:pos="1992"/>
              </w:tabs>
              <w:spacing w:before="9" w:line="275" w:lineRule="exact"/>
              <w:rPr>
                <w:sz w:val="24"/>
              </w:rPr>
            </w:pPr>
            <w:r>
              <w:rPr>
                <w:sz w:val="24"/>
              </w:rPr>
              <w:t>поликлиники</w:t>
            </w:r>
            <w:r>
              <w:rPr>
                <w:sz w:val="24"/>
              </w:rPr>
              <w:tab/>
              <w:t>(участковые,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14:paraId="35C945DA" w14:textId="77777777" w:rsidR="00AA2216" w:rsidRDefault="00AA2216">
            <w:pPr>
              <w:pStyle w:val="TableParagraph"/>
              <w:ind w:left="0"/>
            </w:pPr>
          </w:p>
        </w:tc>
      </w:tr>
      <w:tr w:rsidR="00AA2216" w14:paraId="1A616E0D" w14:textId="77777777">
        <w:trPr>
          <w:trHeight w:val="455"/>
        </w:trPr>
        <w:tc>
          <w:tcPr>
            <w:tcW w:w="2563" w:type="dxa"/>
            <w:tcBorders>
              <w:top w:val="nil"/>
            </w:tcBorders>
          </w:tcPr>
          <w:p w14:paraId="0742ABFE" w14:textId="77777777" w:rsidR="00AA2216" w:rsidRDefault="00AA221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6" w:type="dxa"/>
            <w:tcBorders>
              <w:top w:val="nil"/>
            </w:tcBorders>
          </w:tcPr>
          <w:p w14:paraId="23CCE693" w14:textId="77777777" w:rsidR="00AA2216" w:rsidRDefault="00000000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ВОП).</w:t>
            </w:r>
          </w:p>
        </w:tc>
        <w:tc>
          <w:tcPr>
            <w:tcW w:w="3396" w:type="dxa"/>
            <w:tcBorders>
              <w:top w:val="nil"/>
            </w:tcBorders>
          </w:tcPr>
          <w:p w14:paraId="06B64AD4" w14:textId="77777777" w:rsidR="00AA2216" w:rsidRDefault="00AA2216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26C7A3B1" w14:textId="77777777" w:rsidR="00AA2216" w:rsidRDefault="00AA2216">
      <w:pPr>
        <w:pStyle w:val="a3"/>
        <w:spacing w:before="5"/>
        <w:ind w:left="0"/>
        <w:jc w:val="left"/>
        <w:rPr>
          <w:sz w:val="19"/>
        </w:rPr>
      </w:pPr>
    </w:p>
    <w:p w14:paraId="53DF9544" w14:textId="77777777" w:rsidR="00AA2216" w:rsidRDefault="00000000">
      <w:pPr>
        <w:pStyle w:val="1"/>
        <w:numPr>
          <w:ilvl w:val="2"/>
          <w:numId w:val="43"/>
        </w:numPr>
        <w:tabs>
          <w:tab w:val="left" w:pos="931"/>
        </w:tabs>
        <w:spacing w:before="98" w:line="230" w:lineRule="auto"/>
        <w:ind w:right="567" w:firstLine="0"/>
        <w:jc w:val="both"/>
      </w:pPr>
      <w:r>
        <w:rPr>
          <w:w w:val="95"/>
        </w:rPr>
        <w:t>Результаты глубинного интервью по</w:t>
      </w:r>
      <w:r>
        <w:rPr>
          <w:spacing w:val="1"/>
          <w:w w:val="95"/>
        </w:rPr>
        <w:t xml:space="preserve"> </w:t>
      </w:r>
      <w:r>
        <w:rPr>
          <w:w w:val="95"/>
        </w:rPr>
        <w:t>вопросам информирования о</w:t>
      </w:r>
      <w:r>
        <w:rPr>
          <w:spacing w:val="1"/>
          <w:w w:val="95"/>
        </w:rPr>
        <w:t xml:space="preserve"> </w:t>
      </w:r>
      <w:r>
        <w:t>результатах</w:t>
      </w:r>
      <w:r>
        <w:rPr>
          <w:spacing w:val="-26"/>
        </w:rPr>
        <w:t xml:space="preserve"> </w:t>
      </w:r>
      <w:r>
        <w:t>скрининга</w:t>
      </w:r>
    </w:p>
    <w:p w14:paraId="436E34FC" w14:textId="77777777" w:rsidR="00AA2216" w:rsidRDefault="00000000">
      <w:pPr>
        <w:pStyle w:val="a3"/>
        <w:spacing w:line="232" w:lineRule="auto"/>
        <w:ind w:right="548" w:firstLine="704"/>
      </w:pPr>
      <w:r>
        <w:t>В ходе глубинного интервью были получены различные сведения о</w:t>
      </w:r>
      <w:r>
        <w:rPr>
          <w:spacing w:val="1"/>
        </w:rPr>
        <w:t xml:space="preserve"> </w:t>
      </w:r>
      <w:r>
        <w:t>процессе информирования участников скрининга о его результатах. Одни</w:t>
      </w:r>
      <w:r>
        <w:rPr>
          <w:spacing w:val="1"/>
        </w:rPr>
        <w:t xml:space="preserve"> </w:t>
      </w:r>
      <w:r>
        <w:t>респонденты,</w:t>
      </w:r>
      <w:r>
        <w:rPr>
          <w:spacing w:val="1"/>
        </w:rPr>
        <w:t xml:space="preserve"> </w:t>
      </w:r>
      <w:r>
        <w:t>утверждают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сообщаются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rPr>
          <w:w w:val="95"/>
        </w:rPr>
        <w:t>каждому пациенту при посещении поликлиники, 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случае положительных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результатов, пациенты вызываются на дополнительное обследование. Однако</w:t>
      </w:r>
      <w:r>
        <w:rPr>
          <w:spacing w:val="1"/>
          <w:w w:val="95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вынуждены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проинформированными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положительном</w:t>
      </w:r>
      <w:r>
        <w:rPr>
          <w:spacing w:val="1"/>
        </w:rPr>
        <w:t xml:space="preserve"> </w:t>
      </w:r>
      <w:r>
        <w:rPr>
          <w:w w:val="95"/>
        </w:rPr>
        <w:t>результате по телефону, что может быть даже направлено не пациенту, а его</w:t>
      </w:r>
      <w:r>
        <w:rPr>
          <w:spacing w:val="1"/>
          <w:w w:val="95"/>
        </w:rPr>
        <w:t xml:space="preserve"> </w:t>
      </w:r>
      <w:r>
        <w:t>родственнику.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респонденты,</w:t>
      </w:r>
      <w:r>
        <w:rPr>
          <w:spacing w:val="1"/>
        </w:rPr>
        <w:t xml:space="preserve"> </w:t>
      </w:r>
      <w:r>
        <w:t>ответственные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скрининга,</w:t>
      </w:r>
      <w:r>
        <w:rPr>
          <w:spacing w:val="1"/>
        </w:rPr>
        <w:t xml:space="preserve"> </w:t>
      </w:r>
      <w:r>
        <w:t>докладывают,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rPr>
          <w:w w:val="95"/>
        </w:rPr>
        <w:t>маммографии хранятся в отдельном конверте с ограниченным доступом к ним.</w:t>
      </w:r>
      <w:r>
        <w:rPr>
          <w:spacing w:val="-66"/>
          <w:w w:val="95"/>
        </w:rPr>
        <w:t xml:space="preserve"> </w:t>
      </w:r>
      <w:r>
        <w:rPr>
          <w:w w:val="95"/>
        </w:rPr>
        <w:t>Аналогичные меры принимаются и для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результатов Пап-теста и ПСА-теста,</w:t>
      </w:r>
      <w:r>
        <w:rPr>
          <w:spacing w:val="1"/>
          <w:w w:val="95"/>
        </w:rPr>
        <w:t xml:space="preserve"> </w:t>
      </w:r>
      <w:r>
        <w:rPr>
          <w:w w:val="95"/>
        </w:rPr>
        <w:t>регистрируясь в журналах, а информация хранится в амбулаторных картах по</w:t>
      </w:r>
      <w:r>
        <w:rPr>
          <w:spacing w:val="1"/>
          <w:w w:val="95"/>
        </w:rPr>
        <w:t xml:space="preserve"> </w:t>
      </w:r>
      <w:r>
        <w:rPr>
          <w:w w:val="95"/>
        </w:rPr>
        <w:t>форме №025-08/у в смотровом/профилактическом кабинете. К концу года эта</w:t>
      </w:r>
      <w:r>
        <w:rPr>
          <w:spacing w:val="1"/>
          <w:w w:val="95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передается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архив</w:t>
      </w:r>
      <w:r>
        <w:rPr>
          <w:spacing w:val="1"/>
        </w:rPr>
        <w:t xml:space="preserve"> </w:t>
      </w:r>
      <w:r>
        <w:t>поликлиники.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rPr>
          <w:spacing w:val="-1"/>
        </w:rPr>
        <w:t>результатах,</w:t>
      </w:r>
      <w:r>
        <w:rPr>
          <w:spacing w:val="9"/>
        </w:rPr>
        <w:t xml:space="preserve"> </w:t>
      </w:r>
      <w:r>
        <w:rPr>
          <w:spacing w:val="-1"/>
        </w:rPr>
        <w:t>информация</w:t>
      </w:r>
      <w:r>
        <w:rPr>
          <w:spacing w:val="-17"/>
        </w:rPr>
        <w:t xml:space="preserve"> </w:t>
      </w:r>
      <w:r>
        <w:rPr>
          <w:spacing w:val="-1"/>
        </w:rPr>
        <w:t>передается</w:t>
      </w:r>
      <w:r>
        <w:rPr>
          <w:spacing w:val="-16"/>
        </w:rPr>
        <w:t xml:space="preserve"> </w:t>
      </w:r>
      <w:r>
        <w:rPr>
          <w:spacing w:val="-1"/>
        </w:rPr>
        <w:t>районному</w:t>
      </w:r>
      <w:r>
        <w:rPr>
          <w:spacing w:val="-12"/>
        </w:rPr>
        <w:t xml:space="preserve"> </w:t>
      </w:r>
      <w:r>
        <w:rPr>
          <w:spacing w:val="-1"/>
        </w:rPr>
        <w:t>онкологу.</w:t>
      </w:r>
      <w:r>
        <w:rPr>
          <w:spacing w:val="-6"/>
        </w:rPr>
        <w:t xml:space="preserve"> </w:t>
      </w:r>
      <w:r>
        <w:rPr>
          <w:spacing w:val="-1"/>
        </w:rPr>
        <w:t>Сводные</w:t>
      </w:r>
      <w:r>
        <w:rPr>
          <w:spacing w:val="-12"/>
        </w:rPr>
        <w:t xml:space="preserve"> </w:t>
      </w:r>
      <w:r>
        <w:t>данные</w:t>
      </w:r>
      <w:r>
        <w:rPr>
          <w:spacing w:val="-70"/>
        </w:rPr>
        <w:t xml:space="preserve"> </w:t>
      </w:r>
      <w:r>
        <w:rPr>
          <w:spacing w:val="-1"/>
        </w:rPr>
        <w:t>по проведенному скринингу ежемесячно направляются в соответствующее</w:t>
      </w:r>
      <w:r>
        <w:t xml:space="preserve"> </w:t>
      </w:r>
      <w:r>
        <w:rPr>
          <w:w w:val="95"/>
        </w:rPr>
        <w:t>место,</w:t>
      </w:r>
      <w:r>
        <w:rPr>
          <w:spacing w:val="-9"/>
          <w:w w:val="95"/>
        </w:rPr>
        <w:t xml:space="preserve"> </w:t>
      </w:r>
      <w:r>
        <w:rPr>
          <w:w w:val="95"/>
        </w:rPr>
        <w:t>следуя</w:t>
      </w:r>
      <w:r>
        <w:rPr>
          <w:spacing w:val="-23"/>
          <w:w w:val="95"/>
        </w:rPr>
        <w:t xml:space="preserve"> </w:t>
      </w:r>
      <w:r>
        <w:rPr>
          <w:w w:val="95"/>
        </w:rPr>
        <w:t>установленным</w:t>
      </w:r>
      <w:r>
        <w:rPr>
          <w:spacing w:val="-24"/>
          <w:w w:val="95"/>
        </w:rPr>
        <w:t xml:space="preserve"> </w:t>
      </w:r>
      <w:r>
        <w:rPr>
          <w:w w:val="95"/>
        </w:rPr>
        <w:t>процедурам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инструкциям.</w:t>
      </w:r>
    </w:p>
    <w:p w14:paraId="75F374DF" w14:textId="77777777" w:rsidR="00AA2216" w:rsidRDefault="00000000">
      <w:pPr>
        <w:pStyle w:val="a3"/>
        <w:spacing w:line="297" w:lineRule="exact"/>
        <w:ind w:left="963"/>
      </w:pPr>
      <w:r>
        <w:t>Частота</w:t>
      </w:r>
      <w:r>
        <w:rPr>
          <w:spacing w:val="22"/>
        </w:rPr>
        <w:t xml:space="preserve"> </w:t>
      </w:r>
      <w:r>
        <w:t>звонков</w:t>
      </w:r>
      <w:r>
        <w:rPr>
          <w:spacing w:val="2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личных</w:t>
      </w:r>
      <w:r>
        <w:rPr>
          <w:spacing w:val="22"/>
        </w:rPr>
        <w:t xml:space="preserve"> </w:t>
      </w:r>
      <w:r>
        <w:t>посещений</w:t>
      </w:r>
      <w:r>
        <w:rPr>
          <w:spacing w:val="11"/>
        </w:rPr>
        <w:t xml:space="preserve"> </w:t>
      </w:r>
      <w:r>
        <w:t>пациентами</w:t>
      </w:r>
      <w:r>
        <w:rPr>
          <w:spacing w:val="12"/>
        </w:rPr>
        <w:t xml:space="preserve"> </w:t>
      </w:r>
      <w:r>
        <w:t>поликлиники</w:t>
      </w:r>
      <w:r>
        <w:rPr>
          <w:spacing w:val="11"/>
        </w:rPr>
        <w:t xml:space="preserve"> </w:t>
      </w:r>
      <w:r>
        <w:t>для</w:t>
      </w:r>
    </w:p>
    <w:p w14:paraId="17D77A3D" w14:textId="77777777" w:rsidR="00AA2216" w:rsidRDefault="00000000">
      <w:pPr>
        <w:pStyle w:val="a3"/>
        <w:spacing w:line="235" w:lineRule="auto"/>
        <w:ind w:right="563"/>
      </w:pPr>
      <w:r>
        <w:rPr>
          <w:w w:val="95"/>
        </w:rPr>
        <w:t>получения результатов скрининга может</w:t>
      </w:r>
      <w:r>
        <w:rPr>
          <w:spacing w:val="65"/>
        </w:rPr>
        <w:t xml:space="preserve"> </w:t>
      </w:r>
      <w:r>
        <w:rPr>
          <w:w w:val="95"/>
        </w:rPr>
        <w:t>различаться (в</w:t>
      </w:r>
      <w:r>
        <w:rPr>
          <w:spacing w:val="65"/>
        </w:rPr>
        <w:t xml:space="preserve"> </w:t>
      </w:r>
      <w:r>
        <w:rPr>
          <w:w w:val="95"/>
        </w:rPr>
        <w:t>70% случаев</w:t>
      </w:r>
      <w:r>
        <w:rPr>
          <w:spacing w:val="65"/>
        </w:rPr>
        <w:t xml:space="preserve"> </w:t>
      </w:r>
      <w:r>
        <w:rPr>
          <w:w w:val="95"/>
        </w:rPr>
        <w:t>звонки,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посещение).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пациенты,</w:t>
      </w:r>
      <w:r>
        <w:rPr>
          <w:spacing w:val="1"/>
        </w:rPr>
        <w:t xml:space="preserve"> </w:t>
      </w:r>
      <w:r>
        <w:t>проходившие</w:t>
      </w:r>
      <w:r>
        <w:rPr>
          <w:spacing w:val="1"/>
        </w:rPr>
        <w:t xml:space="preserve"> </w:t>
      </w:r>
      <w:r>
        <w:t>дообследование, иногда сами приносят результаты из онкодиспансера или</w:t>
      </w:r>
      <w:r>
        <w:rPr>
          <w:spacing w:val="1"/>
        </w:rPr>
        <w:t xml:space="preserve"> </w:t>
      </w:r>
      <w:r>
        <w:t>медицинский</w:t>
      </w:r>
      <w:r>
        <w:rPr>
          <w:spacing w:val="-37"/>
        </w:rPr>
        <w:t xml:space="preserve"> </w:t>
      </w:r>
      <w:r>
        <w:t>персонал</w:t>
      </w:r>
      <w:r>
        <w:rPr>
          <w:spacing w:val="-25"/>
        </w:rPr>
        <w:t xml:space="preserve"> </w:t>
      </w:r>
      <w:r>
        <w:t>забирает</w:t>
      </w:r>
      <w:r>
        <w:rPr>
          <w:spacing w:val="-24"/>
        </w:rPr>
        <w:t xml:space="preserve"> </w:t>
      </w:r>
      <w:r>
        <w:t>их.</w:t>
      </w:r>
    </w:p>
    <w:p w14:paraId="407926F0" w14:textId="77777777" w:rsidR="00AA2216" w:rsidRDefault="00AA2216">
      <w:pPr>
        <w:spacing w:line="235" w:lineRule="auto"/>
        <w:sectPr w:rsidR="00AA2216">
          <w:pgSz w:w="11910" w:h="16840"/>
          <w:pgMar w:top="1120" w:right="280" w:bottom="1180" w:left="1440" w:header="0" w:footer="913" w:gutter="0"/>
          <w:cols w:space="720"/>
        </w:sectPr>
      </w:pPr>
    </w:p>
    <w:p w14:paraId="02D7A88C" w14:textId="77777777" w:rsidR="00AA2216" w:rsidRDefault="00000000">
      <w:pPr>
        <w:spacing w:before="79" w:line="232" w:lineRule="auto"/>
        <w:ind w:left="258" w:right="548" w:firstLine="704"/>
        <w:jc w:val="both"/>
        <w:rPr>
          <w:sz w:val="29"/>
        </w:rPr>
      </w:pPr>
      <w:r>
        <w:rPr>
          <w:sz w:val="29"/>
        </w:rPr>
        <w:t>Пациенты,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свою</w:t>
      </w:r>
      <w:r>
        <w:rPr>
          <w:spacing w:val="1"/>
          <w:sz w:val="29"/>
        </w:rPr>
        <w:t xml:space="preserve"> </w:t>
      </w:r>
      <w:r>
        <w:rPr>
          <w:sz w:val="29"/>
        </w:rPr>
        <w:t>очередь,</w:t>
      </w:r>
      <w:r>
        <w:rPr>
          <w:spacing w:val="1"/>
          <w:sz w:val="29"/>
        </w:rPr>
        <w:t xml:space="preserve"> </w:t>
      </w:r>
      <w:r>
        <w:rPr>
          <w:sz w:val="29"/>
        </w:rPr>
        <w:t>не</w:t>
      </w:r>
      <w:r>
        <w:rPr>
          <w:spacing w:val="1"/>
          <w:sz w:val="29"/>
        </w:rPr>
        <w:t xml:space="preserve"> </w:t>
      </w:r>
      <w:r>
        <w:rPr>
          <w:sz w:val="29"/>
        </w:rPr>
        <w:t>всегда</w:t>
      </w:r>
      <w:r>
        <w:rPr>
          <w:spacing w:val="1"/>
          <w:sz w:val="29"/>
        </w:rPr>
        <w:t xml:space="preserve"> </w:t>
      </w:r>
      <w:r>
        <w:rPr>
          <w:sz w:val="29"/>
        </w:rPr>
        <w:t>доверяют</w:t>
      </w:r>
      <w:r>
        <w:rPr>
          <w:spacing w:val="1"/>
          <w:sz w:val="29"/>
        </w:rPr>
        <w:t xml:space="preserve"> </w:t>
      </w:r>
      <w:r>
        <w:rPr>
          <w:sz w:val="29"/>
        </w:rPr>
        <w:t>результатам</w:t>
      </w:r>
      <w:r>
        <w:rPr>
          <w:spacing w:val="1"/>
          <w:sz w:val="29"/>
        </w:rPr>
        <w:t xml:space="preserve"> </w:t>
      </w:r>
      <w:r>
        <w:rPr>
          <w:sz w:val="29"/>
        </w:rPr>
        <w:t>исследования.</w:t>
      </w:r>
      <w:r>
        <w:rPr>
          <w:spacing w:val="1"/>
          <w:sz w:val="29"/>
        </w:rPr>
        <w:t xml:space="preserve"> </w:t>
      </w:r>
      <w:r>
        <w:rPr>
          <w:sz w:val="29"/>
        </w:rPr>
        <w:t>При</w:t>
      </w:r>
      <w:r>
        <w:rPr>
          <w:spacing w:val="1"/>
          <w:sz w:val="29"/>
        </w:rPr>
        <w:t xml:space="preserve"> </w:t>
      </w:r>
      <w:r>
        <w:rPr>
          <w:sz w:val="29"/>
        </w:rPr>
        <w:t>сообщении</w:t>
      </w:r>
      <w:r>
        <w:rPr>
          <w:spacing w:val="1"/>
          <w:sz w:val="29"/>
        </w:rPr>
        <w:t xml:space="preserve"> </w:t>
      </w:r>
      <w:r>
        <w:rPr>
          <w:sz w:val="29"/>
        </w:rPr>
        <w:t>положительных</w:t>
      </w:r>
      <w:r>
        <w:rPr>
          <w:spacing w:val="1"/>
          <w:sz w:val="29"/>
        </w:rPr>
        <w:t xml:space="preserve"> </w:t>
      </w:r>
      <w:r>
        <w:rPr>
          <w:sz w:val="29"/>
        </w:rPr>
        <w:t>результатов,</w:t>
      </w:r>
      <w:r>
        <w:rPr>
          <w:spacing w:val="1"/>
          <w:sz w:val="29"/>
        </w:rPr>
        <w:t xml:space="preserve"> </w:t>
      </w:r>
      <w:r>
        <w:rPr>
          <w:sz w:val="29"/>
        </w:rPr>
        <w:t>нередко</w:t>
      </w:r>
      <w:r>
        <w:rPr>
          <w:spacing w:val="1"/>
          <w:sz w:val="29"/>
        </w:rPr>
        <w:t xml:space="preserve"> </w:t>
      </w:r>
      <w:r>
        <w:rPr>
          <w:sz w:val="29"/>
        </w:rPr>
        <w:t>возникает недовольство и возмущение со стороны пациентов, считающих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результаты ошибочными, особенно среди мужчин. Участковая медсестра или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врач</w:t>
      </w:r>
      <w:r>
        <w:rPr>
          <w:spacing w:val="1"/>
          <w:sz w:val="29"/>
        </w:rPr>
        <w:t xml:space="preserve"> </w:t>
      </w:r>
      <w:r>
        <w:rPr>
          <w:sz w:val="29"/>
        </w:rPr>
        <w:t>обычно</w:t>
      </w:r>
      <w:r>
        <w:rPr>
          <w:spacing w:val="1"/>
          <w:sz w:val="29"/>
        </w:rPr>
        <w:t xml:space="preserve"> </w:t>
      </w:r>
      <w:r>
        <w:rPr>
          <w:sz w:val="29"/>
        </w:rPr>
        <w:t>сообщает</w:t>
      </w:r>
      <w:r>
        <w:rPr>
          <w:spacing w:val="1"/>
          <w:sz w:val="29"/>
        </w:rPr>
        <w:t xml:space="preserve"> </w:t>
      </w:r>
      <w:r>
        <w:rPr>
          <w:sz w:val="29"/>
        </w:rPr>
        <w:t>результат</w:t>
      </w:r>
      <w:r>
        <w:rPr>
          <w:spacing w:val="1"/>
          <w:sz w:val="29"/>
        </w:rPr>
        <w:t xml:space="preserve"> </w:t>
      </w:r>
      <w:r>
        <w:rPr>
          <w:sz w:val="29"/>
        </w:rPr>
        <w:t>первичного</w:t>
      </w:r>
      <w:r>
        <w:rPr>
          <w:spacing w:val="1"/>
          <w:sz w:val="29"/>
        </w:rPr>
        <w:t xml:space="preserve"> </w:t>
      </w:r>
      <w:r>
        <w:rPr>
          <w:sz w:val="29"/>
        </w:rPr>
        <w:t>исследования,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при</w:t>
      </w:r>
      <w:r>
        <w:rPr>
          <w:spacing w:val="1"/>
          <w:sz w:val="29"/>
        </w:rPr>
        <w:t xml:space="preserve"> </w:t>
      </w:r>
      <w:r>
        <w:rPr>
          <w:sz w:val="29"/>
        </w:rPr>
        <w:t>необходимости,</w:t>
      </w:r>
      <w:r>
        <w:rPr>
          <w:spacing w:val="1"/>
          <w:sz w:val="29"/>
        </w:rPr>
        <w:t xml:space="preserve"> </w:t>
      </w:r>
      <w:r>
        <w:rPr>
          <w:sz w:val="29"/>
        </w:rPr>
        <w:t>пациент</w:t>
      </w:r>
      <w:r>
        <w:rPr>
          <w:spacing w:val="1"/>
          <w:sz w:val="29"/>
        </w:rPr>
        <w:t xml:space="preserve"> </w:t>
      </w:r>
      <w:r>
        <w:rPr>
          <w:sz w:val="29"/>
        </w:rPr>
        <w:t>направляется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дообследование.</w:t>
      </w:r>
      <w:r>
        <w:rPr>
          <w:spacing w:val="1"/>
          <w:sz w:val="29"/>
        </w:rPr>
        <w:t xml:space="preserve"> </w:t>
      </w:r>
      <w:r>
        <w:rPr>
          <w:sz w:val="29"/>
        </w:rPr>
        <w:t>Особенно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проблематична ситуация, когда тест положительный, и акушерка сообщает 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т.н. «воспалении», отправляя пациентку к врачу-гинекологу. В этом контексте,</w:t>
      </w:r>
      <w:r>
        <w:rPr>
          <w:spacing w:val="-66"/>
          <w:w w:val="95"/>
          <w:sz w:val="29"/>
        </w:rPr>
        <w:t xml:space="preserve"> </w:t>
      </w:r>
      <w:r>
        <w:rPr>
          <w:w w:val="95"/>
          <w:sz w:val="29"/>
        </w:rPr>
        <w:t>столкновение с медицинскими терминами 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неопределенность 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отношении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информации о состоянии здоровья может вызывать беспокойство у пациентов.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случае</w:t>
      </w:r>
      <w:r>
        <w:rPr>
          <w:spacing w:val="1"/>
          <w:sz w:val="29"/>
        </w:rPr>
        <w:t xml:space="preserve"> </w:t>
      </w:r>
      <w:r>
        <w:rPr>
          <w:sz w:val="29"/>
        </w:rPr>
        <w:t>сообщения</w:t>
      </w:r>
      <w:r>
        <w:rPr>
          <w:spacing w:val="1"/>
          <w:sz w:val="29"/>
        </w:rPr>
        <w:t xml:space="preserve"> </w:t>
      </w:r>
      <w:r>
        <w:rPr>
          <w:sz w:val="29"/>
        </w:rPr>
        <w:t>положительных</w:t>
      </w:r>
      <w:r>
        <w:rPr>
          <w:spacing w:val="1"/>
          <w:sz w:val="29"/>
        </w:rPr>
        <w:t xml:space="preserve"> </w:t>
      </w:r>
      <w:r>
        <w:rPr>
          <w:sz w:val="29"/>
        </w:rPr>
        <w:t>результатов</w:t>
      </w:r>
      <w:r>
        <w:rPr>
          <w:spacing w:val="1"/>
          <w:sz w:val="29"/>
        </w:rPr>
        <w:t xml:space="preserve"> </w:t>
      </w:r>
      <w:r>
        <w:rPr>
          <w:sz w:val="29"/>
        </w:rPr>
        <w:t>необходимо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обучать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медсестер специальному «алгоритму негативных сообщений».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"</w:t>
      </w:r>
      <w:r>
        <w:rPr>
          <w:i/>
          <w:w w:val="95"/>
          <w:sz w:val="29"/>
        </w:rPr>
        <w:t>Мы</w:t>
      </w:r>
      <w:r>
        <w:rPr>
          <w:i/>
          <w:spacing w:val="1"/>
          <w:w w:val="95"/>
          <w:sz w:val="29"/>
        </w:rPr>
        <w:t xml:space="preserve"> </w:t>
      </w:r>
      <w:r>
        <w:rPr>
          <w:i/>
          <w:w w:val="95"/>
          <w:sz w:val="29"/>
        </w:rPr>
        <w:t>должны</w:t>
      </w:r>
      <w:r>
        <w:rPr>
          <w:i/>
          <w:spacing w:val="1"/>
          <w:w w:val="95"/>
          <w:sz w:val="29"/>
        </w:rPr>
        <w:t xml:space="preserve"> </w:t>
      </w:r>
      <w:r>
        <w:rPr>
          <w:i/>
          <w:sz w:val="29"/>
        </w:rPr>
        <w:t>обучать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персонал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специальному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алгоритму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негативных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сообщений'</w:t>
      </w:r>
      <w:r>
        <w:rPr>
          <w:sz w:val="29"/>
        </w:rPr>
        <w:t>",</w:t>
      </w:r>
      <w:r>
        <w:rPr>
          <w:spacing w:val="1"/>
          <w:sz w:val="29"/>
        </w:rPr>
        <w:t xml:space="preserve"> </w:t>
      </w:r>
      <w:r>
        <w:rPr>
          <w:sz w:val="29"/>
        </w:rPr>
        <w:t>-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подчеркнула главная медсестра. "</w:t>
      </w:r>
      <w:r>
        <w:rPr>
          <w:i/>
          <w:w w:val="95"/>
          <w:sz w:val="29"/>
        </w:rPr>
        <w:t>И должны направлять 'сложных' пациентов</w:t>
      </w:r>
      <w:r>
        <w:rPr>
          <w:i/>
          <w:spacing w:val="1"/>
          <w:w w:val="95"/>
          <w:sz w:val="29"/>
        </w:rPr>
        <w:t xml:space="preserve"> </w:t>
      </w:r>
      <w:r>
        <w:rPr>
          <w:i/>
          <w:spacing w:val="-1"/>
          <w:sz w:val="29"/>
        </w:rPr>
        <w:t>своевременно</w:t>
      </w:r>
      <w:r>
        <w:rPr>
          <w:i/>
          <w:spacing w:val="-13"/>
          <w:sz w:val="29"/>
        </w:rPr>
        <w:t xml:space="preserve"> </w:t>
      </w:r>
      <w:r>
        <w:rPr>
          <w:i/>
          <w:spacing w:val="-1"/>
          <w:sz w:val="29"/>
        </w:rPr>
        <w:t>к</w:t>
      </w:r>
      <w:r>
        <w:rPr>
          <w:i/>
          <w:spacing w:val="-3"/>
          <w:sz w:val="29"/>
        </w:rPr>
        <w:t xml:space="preserve"> </w:t>
      </w:r>
      <w:r>
        <w:rPr>
          <w:i/>
          <w:spacing w:val="-1"/>
          <w:sz w:val="29"/>
        </w:rPr>
        <w:t>психологу</w:t>
      </w:r>
      <w:r>
        <w:rPr>
          <w:spacing w:val="-1"/>
          <w:sz w:val="29"/>
        </w:rPr>
        <w:t>",</w:t>
      </w:r>
      <w:r>
        <w:rPr>
          <w:spacing w:val="-5"/>
          <w:sz w:val="29"/>
        </w:rPr>
        <w:t xml:space="preserve"> </w:t>
      </w:r>
      <w:r>
        <w:rPr>
          <w:sz w:val="29"/>
        </w:rPr>
        <w:t>-</w:t>
      </w:r>
      <w:r>
        <w:rPr>
          <w:spacing w:val="-12"/>
          <w:sz w:val="29"/>
        </w:rPr>
        <w:t xml:space="preserve"> </w:t>
      </w:r>
      <w:r>
        <w:rPr>
          <w:sz w:val="29"/>
        </w:rPr>
        <w:t>добавила</w:t>
      </w:r>
      <w:r>
        <w:rPr>
          <w:spacing w:val="-12"/>
          <w:sz w:val="29"/>
        </w:rPr>
        <w:t xml:space="preserve"> </w:t>
      </w:r>
      <w:r>
        <w:rPr>
          <w:sz w:val="29"/>
        </w:rPr>
        <w:t>она.</w:t>
      </w:r>
      <w:r>
        <w:rPr>
          <w:spacing w:val="-2"/>
          <w:sz w:val="29"/>
        </w:rPr>
        <w:t xml:space="preserve"> </w:t>
      </w:r>
      <w:r>
        <w:rPr>
          <w:i/>
          <w:sz w:val="29"/>
        </w:rPr>
        <w:t>"Это</w:t>
      </w:r>
      <w:r>
        <w:rPr>
          <w:i/>
          <w:spacing w:val="3"/>
          <w:sz w:val="29"/>
        </w:rPr>
        <w:t xml:space="preserve"> </w:t>
      </w:r>
      <w:r>
        <w:rPr>
          <w:i/>
          <w:sz w:val="29"/>
        </w:rPr>
        <w:t>поможет</w:t>
      </w:r>
      <w:r>
        <w:rPr>
          <w:i/>
          <w:spacing w:val="-12"/>
          <w:sz w:val="29"/>
        </w:rPr>
        <w:t xml:space="preserve"> </w:t>
      </w:r>
      <w:r>
        <w:rPr>
          <w:i/>
          <w:sz w:val="29"/>
        </w:rPr>
        <w:t>им</w:t>
      </w:r>
      <w:r>
        <w:rPr>
          <w:i/>
          <w:spacing w:val="-5"/>
          <w:sz w:val="29"/>
        </w:rPr>
        <w:t xml:space="preserve"> </w:t>
      </w:r>
      <w:r>
        <w:rPr>
          <w:i/>
          <w:sz w:val="29"/>
        </w:rPr>
        <w:t>справиться</w:t>
      </w:r>
      <w:r>
        <w:rPr>
          <w:i/>
          <w:spacing w:val="-18"/>
          <w:sz w:val="29"/>
        </w:rPr>
        <w:t xml:space="preserve"> </w:t>
      </w:r>
      <w:r>
        <w:rPr>
          <w:i/>
          <w:sz w:val="29"/>
        </w:rPr>
        <w:t>с</w:t>
      </w:r>
      <w:r>
        <w:rPr>
          <w:i/>
          <w:spacing w:val="-70"/>
          <w:sz w:val="29"/>
        </w:rPr>
        <w:t xml:space="preserve"> </w:t>
      </w:r>
      <w:r>
        <w:rPr>
          <w:i/>
          <w:w w:val="95"/>
          <w:sz w:val="29"/>
        </w:rPr>
        <w:t>эмоциональными и психологическими трудностями, связанными с получением</w:t>
      </w:r>
      <w:r>
        <w:rPr>
          <w:i/>
          <w:spacing w:val="1"/>
          <w:w w:val="95"/>
          <w:sz w:val="29"/>
        </w:rPr>
        <w:t xml:space="preserve"> </w:t>
      </w:r>
      <w:r>
        <w:rPr>
          <w:i/>
          <w:sz w:val="29"/>
        </w:rPr>
        <w:t>положительных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результатов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скрининговых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тестов».</w:t>
      </w:r>
      <w:r>
        <w:rPr>
          <w:i/>
          <w:spacing w:val="1"/>
          <w:sz w:val="29"/>
        </w:rPr>
        <w:t xml:space="preserve"> </w:t>
      </w:r>
      <w:r>
        <w:rPr>
          <w:sz w:val="29"/>
        </w:rPr>
        <w:t>Такое</w:t>
      </w:r>
      <w:r>
        <w:rPr>
          <w:spacing w:val="1"/>
          <w:sz w:val="29"/>
        </w:rPr>
        <w:t xml:space="preserve"> </w:t>
      </w:r>
      <w:r>
        <w:rPr>
          <w:sz w:val="29"/>
        </w:rPr>
        <w:t>обучение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требует разработки эффективных стратегий для передачи такой информации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пациентам</w:t>
      </w:r>
      <w:r>
        <w:rPr>
          <w:spacing w:val="-25"/>
          <w:w w:val="95"/>
          <w:sz w:val="29"/>
        </w:rPr>
        <w:t xml:space="preserve"> </w:t>
      </w:r>
      <w:r>
        <w:rPr>
          <w:w w:val="95"/>
          <w:sz w:val="29"/>
        </w:rPr>
        <w:t>с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максимальным</w:t>
      </w:r>
      <w:r>
        <w:rPr>
          <w:spacing w:val="-25"/>
          <w:w w:val="95"/>
          <w:sz w:val="29"/>
        </w:rPr>
        <w:t xml:space="preserve"> </w:t>
      </w:r>
      <w:r>
        <w:rPr>
          <w:w w:val="95"/>
          <w:sz w:val="29"/>
        </w:rPr>
        <w:t>уважением</w:t>
      </w:r>
      <w:r>
        <w:rPr>
          <w:spacing w:val="-25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поддержкой.</w:t>
      </w:r>
    </w:p>
    <w:p w14:paraId="2669B0CB" w14:textId="77777777" w:rsidR="00AA2216" w:rsidRDefault="00000000">
      <w:pPr>
        <w:pStyle w:val="a3"/>
        <w:spacing w:line="290" w:lineRule="exact"/>
        <w:ind w:left="963"/>
      </w:pPr>
      <w:r>
        <w:t>Сводные</w:t>
      </w:r>
      <w:r>
        <w:rPr>
          <w:spacing w:val="-2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ответов</w:t>
      </w:r>
      <w:r>
        <w:rPr>
          <w:spacing w:val="-9"/>
        </w:rPr>
        <w:t xml:space="preserve"> </w:t>
      </w:r>
      <w:r>
        <w:t>респондентов</w:t>
      </w:r>
      <w:r>
        <w:rPr>
          <w:spacing w:val="5"/>
        </w:rPr>
        <w:t xml:space="preserve"> </w:t>
      </w:r>
      <w:r>
        <w:t>глубинного</w:t>
      </w:r>
      <w:r>
        <w:rPr>
          <w:spacing w:val="-3"/>
        </w:rPr>
        <w:t xml:space="preserve"> </w:t>
      </w:r>
      <w:r>
        <w:t>интервью</w:t>
      </w:r>
      <w:r>
        <w:rPr>
          <w:spacing w:val="-7"/>
        </w:rPr>
        <w:t xml:space="preserve"> </w:t>
      </w:r>
      <w:r>
        <w:t>(ГИ)</w:t>
      </w:r>
      <w:r>
        <w:rPr>
          <w:spacing w:val="-2"/>
        </w:rPr>
        <w:t xml:space="preserve"> </w:t>
      </w:r>
      <w:r>
        <w:t>по</w:t>
      </w:r>
    </w:p>
    <w:p w14:paraId="3FB01C7D" w14:textId="77777777" w:rsidR="00AA2216" w:rsidRDefault="00000000">
      <w:pPr>
        <w:pStyle w:val="a3"/>
        <w:spacing w:before="4" w:line="230" w:lineRule="auto"/>
        <w:ind w:right="570"/>
      </w:pPr>
      <w:r>
        <w:rPr>
          <w:w w:val="95"/>
        </w:rPr>
        <w:t>информированию о результатах скрининга на онкопатологию репродуктивной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-20"/>
          <w:w w:val="95"/>
        </w:rPr>
        <w:t xml:space="preserve"> </w:t>
      </w:r>
      <w:r>
        <w:rPr>
          <w:w w:val="95"/>
        </w:rPr>
        <w:t>участников</w:t>
      </w:r>
      <w:r>
        <w:rPr>
          <w:spacing w:val="-27"/>
          <w:w w:val="95"/>
        </w:rPr>
        <w:t xml:space="preserve"> </w:t>
      </w:r>
      <w:r>
        <w:rPr>
          <w:w w:val="95"/>
        </w:rPr>
        <w:t>представлены</w:t>
      </w:r>
      <w:r>
        <w:rPr>
          <w:spacing w:val="-21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таблице</w:t>
      </w:r>
      <w:r>
        <w:rPr>
          <w:spacing w:val="-11"/>
          <w:w w:val="95"/>
        </w:rPr>
        <w:t xml:space="preserve"> </w:t>
      </w:r>
      <w:r>
        <w:rPr>
          <w:w w:val="95"/>
        </w:rPr>
        <w:t>31.</w:t>
      </w:r>
    </w:p>
    <w:p w14:paraId="6241AF7D" w14:textId="77777777" w:rsidR="00AA2216" w:rsidRDefault="00AA2216">
      <w:pPr>
        <w:pStyle w:val="a3"/>
        <w:spacing w:before="3"/>
        <w:ind w:left="0"/>
        <w:jc w:val="left"/>
      </w:pPr>
    </w:p>
    <w:p w14:paraId="0CF64493" w14:textId="77777777" w:rsidR="00AA2216" w:rsidRDefault="00000000">
      <w:pPr>
        <w:pStyle w:val="a3"/>
        <w:spacing w:line="230" w:lineRule="auto"/>
        <w:ind w:right="547"/>
      </w:pPr>
      <w:r>
        <w:t>Таблица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rPr>
          <w:w w:val="95"/>
        </w:rPr>
        <w:t>информирования</w:t>
      </w:r>
      <w:r>
        <w:rPr>
          <w:spacing w:val="-25"/>
          <w:w w:val="95"/>
        </w:rPr>
        <w:t xml:space="preserve"> </w:t>
      </w:r>
      <w:r>
        <w:rPr>
          <w:w w:val="95"/>
        </w:rPr>
        <w:t>о</w:t>
      </w:r>
      <w:r>
        <w:rPr>
          <w:spacing w:val="-19"/>
          <w:w w:val="95"/>
        </w:rPr>
        <w:t xml:space="preserve"> </w:t>
      </w:r>
      <w:r>
        <w:rPr>
          <w:w w:val="95"/>
        </w:rPr>
        <w:t>результатах</w:t>
      </w:r>
      <w:r>
        <w:rPr>
          <w:spacing w:val="-36"/>
          <w:w w:val="95"/>
        </w:rPr>
        <w:t xml:space="preserve"> </w:t>
      </w:r>
      <w:r>
        <w:rPr>
          <w:w w:val="95"/>
        </w:rPr>
        <w:t>скрининга</w:t>
      </w:r>
    </w:p>
    <w:p w14:paraId="5EB18009" w14:textId="77777777" w:rsidR="00AA2216" w:rsidRDefault="00AA2216">
      <w:pPr>
        <w:pStyle w:val="a3"/>
        <w:spacing w:before="2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8"/>
        <w:gridCol w:w="3124"/>
        <w:gridCol w:w="3124"/>
      </w:tblGrid>
      <w:tr w:rsidR="00AA2216" w14:paraId="254D02F7" w14:textId="77777777">
        <w:trPr>
          <w:trHeight w:val="1052"/>
        </w:trPr>
        <w:tc>
          <w:tcPr>
            <w:tcW w:w="3108" w:type="dxa"/>
          </w:tcPr>
          <w:p w14:paraId="5A89C1CB" w14:textId="77777777" w:rsidR="00AA2216" w:rsidRDefault="000000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Обсуждаемый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вопрос</w:t>
            </w:r>
          </w:p>
        </w:tc>
        <w:tc>
          <w:tcPr>
            <w:tcW w:w="3124" w:type="dxa"/>
          </w:tcPr>
          <w:p w14:paraId="71DC717E" w14:textId="77777777" w:rsidR="00AA2216" w:rsidRDefault="00000000">
            <w:pPr>
              <w:pStyle w:val="TableParagraph"/>
              <w:spacing w:line="256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скрининг,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(категория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B)</w:t>
            </w:r>
          </w:p>
        </w:tc>
        <w:tc>
          <w:tcPr>
            <w:tcW w:w="3124" w:type="dxa"/>
          </w:tcPr>
          <w:p w14:paraId="30FAEC6E" w14:textId="77777777" w:rsidR="00AA2216" w:rsidRDefault="00000000">
            <w:pPr>
              <w:pStyle w:val="TableParagraph"/>
              <w:spacing w:line="256" w:lineRule="auto"/>
              <w:ind w:right="75"/>
              <w:jc w:val="both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отвечающие за организацию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скрининга,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(категория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</w:p>
        </w:tc>
      </w:tr>
      <w:tr w:rsidR="00AA2216" w14:paraId="002BD07F" w14:textId="77777777">
        <w:trPr>
          <w:trHeight w:val="4928"/>
        </w:trPr>
        <w:tc>
          <w:tcPr>
            <w:tcW w:w="3108" w:type="dxa"/>
          </w:tcPr>
          <w:p w14:paraId="167790C1" w14:textId="77777777" w:rsidR="00AA2216" w:rsidRDefault="00000000">
            <w:pPr>
              <w:pStyle w:val="TableParagraph"/>
              <w:tabs>
                <w:tab w:val="left" w:pos="2887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z w:val="24"/>
              </w:rPr>
              <w:tab/>
              <w:t>о</w:t>
            </w:r>
          </w:p>
          <w:p w14:paraId="03F8F97C" w14:textId="77777777" w:rsidR="00AA2216" w:rsidRDefault="00000000">
            <w:pPr>
              <w:pStyle w:val="TableParagraph"/>
              <w:spacing w:before="28"/>
              <w:rPr>
                <w:sz w:val="24"/>
              </w:rPr>
            </w:pPr>
            <w:r>
              <w:rPr>
                <w:sz w:val="24"/>
              </w:rPr>
              <w:t>результатах</w:t>
            </w:r>
          </w:p>
        </w:tc>
        <w:tc>
          <w:tcPr>
            <w:tcW w:w="3124" w:type="dxa"/>
          </w:tcPr>
          <w:p w14:paraId="0187B476" w14:textId="77777777" w:rsidR="00AA2216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423"/>
              </w:tabs>
              <w:spacing w:line="258" w:lineRule="exact"/>
              <w:ind w:left="423"/>
              <w:jc w:val="both"/>
              <w:rPr>
                <w:sz w:val="24"/>
              </w:rPr>
            </w:pPr>
            <w:r>
              <w:rPr>
                <w:sz w:val="24"/>
              </w:rPr>
              <w:t>Пациенты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 xml:space="preserve">не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верят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4E22BF00" w14:textId="77777777" w:rsidR="00AA2216" w:rsidRDefault="00000000">
            <w:pPr>
              <w:pStyle w:val="TableParagraph"/>
              <w:spacing w:before="2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результаты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исследования;</w:t>
            </w:r>
          </w:p>
          <w:p w14:paraId="26063C51" w14:textId="77777777" w:rsidR="00AA2216" w:rsidRDefault="00000000">
            <w:pPr>
              <w:pStyle w:val="TableParagraph"/>
              <w:spacing w:before="173" w:line="264" w:lineRule="auto"/>
              <w:ind w:right="7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-Когда </w:t>
            </w:r>
            <w:r>
              <w:rPr>
                <w:spacing w:val="-1"/>
                <w:sz w:val="24"/>
              </w:rPr>
              <w:t>тест положительный,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акушерка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говорит,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  <w:p w14:paraId="5844C225" w14:textId="77777777" w:rsidR="00AA2216" w:rsidRDefault="00000000">
            <w:pPr>
              <w:pStyle w:val="TableParagraph"/>
              <w:spacing w:before="1" w:line="256" w:lineRule="auto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«воспаление»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отправляет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врачу-гинекологу,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 врач – не знаем,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женщину».</w:t>
            </w:r>
          </w:p>
          <w:p w14:paraId="60D8F3A9" w14:textId="77777777" w:rsidR="00AA2216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295"/>
                <w:tab w:val="left" w:pos="1286"/>
                <w:tab w:val="left" w:pos="2903"/>
              </w:tabs>
              <w:spacing w:before="173" w:line="259" w:lineRule="auto"/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>В 70% я звоню и говорю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(медбрат),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30%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z w:val="24"/>
              </w:rPr>
              <w:tab/>
              <w:t>приходят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поликлинику;</w:t>
            </w:r>
          </w:p>
          <w:p w14:paraId="7E087BA6" w14:textId="77777777" w:rsidR="00AA2216" w:rsidRDefault="00000000">
            <w:pPr>
              <w:pStyle w:val="TableParagraph"/>
              <w:tabs>
                <w:tab w:val="left" w:pos="2040"/>
                <w:tab w:val="left" w:pos="2790"/>
              </w:tabs>
              <w:spacing w:before="123" w:line="300" w:lineRule="atLeast"/>
              <w:ind w:right="79"/>
              <w:jc w:val="both"/>
              <w:rPr>
                <w:sz w:val="24"/>
              </w:rPr>
            </w:pPr>
            <w:r>
              <w:rPr>
                <w:sz w:val="24"/>
              </w:rPr>
              <w:t>-Если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проход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дообследование,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</w:t>
            </w:r>
          </w:p>
        </w:tc>
        <w:tc>
          <w:tcPr>
            <w:tcW w:w="3124" w:type="dxa"/>
          </w:tcPr>
          <w:p w14:paraId="267C86AB" w14:textId="77777777" w:rsidR="00AA2216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520"/>
              </w:tabs>
              <w:spacing w:line="258" w:lineRule="exact"/>
              <w:ind w:left="519" w:hanging="4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Результат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</w:p>
          <w:p w14:paraId="12470F3D" w14:textId="77777777" w:rsidR="00AA2216" w:rsidRDefault="00000000">
            <w:pPr>
              <w:pStyle w:val="TableParagraph"/>
              <w:tabs>
                <w:tab w:val="left" w:pos="2824"/>
              </w:tabs>
              <w:spacing w:before="28" w:line="259" w:lineRule="auto"/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поликлинику</w:t>
            </w:r>
            <w:r>
              <w:rPr>
                <w:sz w:val="24"/>
              </w:rPr>
              <w:tab/>
              <w:t>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результатом;</w:t>
            </w:r>
          </w:p>
          <w:p w14:paraId="4B2044B7" w14:textId="77777777" w:rsidR="00AA2216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520"/>
                <w:tab w:val="left" w:pos="2792"/>
              </w:tabs>
              <w:spacing w:before="150" w:line="261" w:lineRule="auto"/>
              <w:ind w:right="79" w:firstLine="0"/>
              <w:jc w:val="both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медсестра или врач «просим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пригласить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на</w:t>
            </w:r>
          </w:p>
          <w:p w14:paraId="2FF90B1B" w14:textId="77777777" w:rsidR="00AA2216" w:rsidRDefault="0000000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дообследование».</w:t>
            </w:r>
          </w:p>
        </w:tc>
      </w:tr>
    </w:tbl>
    <w:p w14:paraId="2BEA48C4" w14:textId="77777777" w:rsidR="00AA2216" w:rsidRDefault="00AA2216">
      <w:pPr>
        <w:rPr>
          <w:sz w:val="24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8"/>
        <w:gridCol w:w="3124"/>
        <w:gridCol w:w="3124"/>
      </w:tblGrid>
      <w:tr w:rsidR="00AA2216" w14:paraId="6B44DB80" w14:textId="77777777">
        <w:trPr>
          <w:trHeight w:val="3583"/>
        </w:trPr>
        <w:tc>
          <w:tcPr>
            <w:tcW w:w="3108" w:type="dxa"/>
          </w:tcPr>
          <w:p w14:paraId="55F65C9F" w14:textId="77777777" w:rsidR="00AA2216" w:rsidRDefault="00AA221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24" w:type="dxa"/>
          </w:tcPr>
          <w:p w14:paraId="674C2AAF" w14:textId="77777777" w:rsidR="00AA2216" w:rsidRDefault="00000000">
            <w:pPr>
              <w:pStyle w:val="TableParagraph"/>
              <w:tabs>
                <w:tab w:val="left" w:pos="2807"/>
              </w:tabs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  <w:t>из</w:t>
            </w:r>
          </w:p>
          <w:p w14:paraId="700E5D21" w14:textId="77777777" w:rsidR="00AA2216" w:rsidRDefault="00000000">
            <w:pPr>
              <w:pStyle w:val="TableParagraph"/>
              <w:tabs>
                <w:tab w:val="left" w:pos="1654"/>
              </w:tabs>
              <w:spacing w:before="28" w:line="259" w:lineRule="auto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онкодиспансера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пациенты нам сами, иногда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забирает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медицинский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персонал;</w:t>
            </w:r>
          </w:p>
          <w:p w14:paraId="7217A7DB" w14:textId="77777777" w:rsidR="00AA2216" w:rsidRDefault="00000000">
            <w:pPr>
              <w:pStyle w:val="TableParagraph"/>
              <w:spacing w:before="169" w:line="259" w:lineRule="auto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-При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положительных </w:t>
            </w:r>
            <w:r>
              <w:rPr>
                <w:spacing w:val="-1"/>
                <w:sz w:val="24"/>
              </w:rPr>
              <w:t>результатах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возмущаются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ошибочным </w:t>
            </w:r>
            <w:r>
              <w:rPr>
                <w:spacing w:val="-1"/>
                <w:sz w:val="24"/>
              </w:rPr>
              <w:t>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мужчины.</w:t>
            </w:r>
          </w:p>
        </w:tc>
        <w:tc>
          <w:tcPr>
            <w:tcW w:w="3124" w:type="dxa"/>
          </w:tcPr>
          <w:p w14:paraId="108F79EB" w14:textId="77777777" w:rsidR="00AA2216" w:rsidRDefault="00AA2216">
            <w:pPr>
              <w:pStyle w:val="TableParagraph"/>
              <w:ind w:left="0"/>
              <w:rPr>
                <w:sz w:val="28"/>
              </w:rPr>
            </w:pPr>
          </w:p>
        </w:tc>
      </w:tr>
    </w:tbl>
    <w:p w14:paraId="4BA5A101" w14:textId="77777777" w:rsidR="00AA2216" w:rsidRDefault="00AA2216">
      <w:pPr>
        <w:pStyle w:val="a3"/>
        <w:spacing w:before="5"/>
        <w:ind w:left="0"/>
        <w:jc w:val="left"/>
        <w:rPr>
          <w:sz w:val="19"/>
        </w:rPr>
      </w:pPr>
    </w:p>
    <w:p w14:paraId="2C1E8599" w14:textId="77777777" w:rsidR="00AA2216" w:rsidRDefault="00000000">
      <w:pPr>
        <w:pStyle w:val="1"/>
        <w:numPr>
          <w:ilvl w:val="2"/>
          <w:numId w:val="43"/>
        </w:numPr>
        <w:tabs>
          <w:tab w:val="left" w:pos="915"/>
        </w:tabs>
        <w:spacing w:before="98" w:line="230" w:lineRule="auto"/>
        <w:ind w:right="550" w:firstLine="0"/>
        <w:jc w:val="both"/>
      </w:pPr>
      <w:r>
        <w:rPr>
          <w:w w:val="95"/>
        </w:rPr>
        <w:t>Стратегии улучшения по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результатам глубинного интервью: меры</w:t>
      </w:r>
      <w:r>
        <w:rPr>
          <w:spacing w:val="1"/>
          <w:w w:val="9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скрининге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w w:val="95"/>
        </w:rPr>
        <w:t>оптимизации</w:t>
      </w:r>
      <w:r>
        <w:rPr>
          <w:spacing w:val="-27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-16"/>
          <w:w w:val="95"/>
        </w:rPr>
        <w:t xml:space="preserve"> </w:t>
      </w:r>
      <w:r>
        <w:rPr>
          <w:w w:val="95"/>
        </w:rPr>
        <w:t>скрининга</w:t>
      </w:r>
    </w:p>
    <w:p w14:paraId="29F7F714" w14:textId="77777777" w:rsidR="00AA2216" w:rsidRDefault="00000000">
      <w:pPr>
        <w:pStyle w:val="a3"/>
        <w:spacing w:line="232" w:lineRule="auto"/>
        <w:ind w:right="549" w:firstLine="704"/>
      </w:pPr>
      <w:r>
        <w:rPr>
          <w:w w:val="95"/>
        </w:rPr>
        <w:t>В рамках участия населения в скрининговых программах респондентами</w:t>
      </w:r>
      <w:r>
        <w:rPr>
          <w:spacing w:val="-66"/>
          <w:w w:val="95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высказано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осознанности,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онкологические.</w:t>
      </w:r>
      <w:r>
        <w:rPr>
          <w:spacing w:val="1"/>
        </w:rPr>
        <w:t xml:space="preserve"> </w:t>
      </w:r>
      <w:r>
        <w:t>Респонденты</w:t>
      </w:r>
      <w:r>
        <w:rPr>
          <w:spacing w:val="1"/>
        </w:rPr>
        <w:t xml:space="preserve"> </w:t>
      </w:r>
      <w:r>
        <w:t>отметили,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солидарной</w:t>
      </w:r>
      <w:r>
        <w:rPr>
          <w:spacing w:val="1"/>
        </w:rPr>
        <w:t xml:space="preserve"> </w:t>
      </w:r>
      <w:r>
        <w:rPr>
          <w:spacing w:val="-3"/>
        </w:rPr>
        <w:t>ответственности</w:t>
      </w:r>
      <w:r>
        <w:rPr>
          <w:spacing w:val="-8"/>
        </w:rPr>
        <w:t xml:space="preserve"> </w:t>
      </w:r>
      <w:r>
        <w:rPr>
          <w:spacing w:val="-3"/>
        </w:rPr>
        <w:t>за</w:t>
      </w:r>
      <w:r>
        <w:rPr>
          <w:spacing w:val="-12"/>
        </w:rPr>
        <w:t xml:space="preserve"> </w:t>
      </w:r>
      <w:r>
        <w:rPr>
          <w:spacing w:val="-3"/>
        </w:rPr>
        <w:t>сохранение</w:t>
      </w:r>
      <w:r>
        <w:rPr>
          <w:spacing w:val="-12"/>
        </w:rPr>
        <w:t xml:space="preserve"> </w:t>
      </w:r>
      <w:r>
        <w:rPr>
          <w:spacing w:val="-3"/>
        </w:rPr>
        <w:t>здоровья.</w:t>
      </w:r>
      <w:r>
        <w:rPr>
          <w:spacing w:val="-5"/>
        </w:rPr>
        <w:t xml:space="preserve"> </w:t>
      </w:r>
      <w:r>
        <w:rPr>
          <w:spacing w:val="-3"/>
        </w:rPr>
        <w:t>Важно</w:t>
      </w:r>
      <w:r>
        <w:rPr>
          <w:spacing w:val="-12"/>
        </w:rPr>
        <w:t xml:space="preserve"> </w:t>
      </w:r>
      <w:r>
        <w:rPr>
          <w:spacing w:val="-3"/>
        </w:rPr>
        <w:t>проводить</w:t>
      </w:r>
      <w:r>
        <w:rPr>
          <w:spacing w:val="-15"/>
        </w:rPr>
        <w:t xml:space="preserve"> </w:t>
      </w:r>
      <w:r>
        <w:rPr>
          <w:spacing w:val="-2"/>
        </w:rPr>
        <w:t>разъяснительную</w:t>
      </w:r>
      <w:r>
        <w:rPr>
          <w:spacing w:val="-70"/>
        </w:rPr>
        <w:t xml:space="preserve"> </w:t>
      </w:r>
      <w:r>
        <w:rPr>
          <w:w w:val="95"/>
        </w:rPr>
        <w:t>работу с</w:t>
      </w:r>
      <w:r>
        <w:rPr>
          <w:spacing w:val="1"/>
          <w:w w:val="95"/>
        </w:rPr>
        <w:t xml:space="preserve"> </w:t>
      </w:r>
      <w:r>
        <w:rPr>
          <w:w w:val="95"/>
        </w:rPr>
        <w:t>целевыми группами, приглашая их в поликлиники и объясняя цель</w:t>
      </w:r>
      <w:r>
        <w:rPr>
          <w:spacing w:val="1"/>
          <w:w w:val="95"/>
        </w:rPr>
        <w:t xml:space="preserve"> </w:t>
      </w:r>
      <w:r>
        <w:t>визита, чтобы мотивировать участие в</w:t>
      </w:r>
      <w:r>
        <w:rPr>
          <w:spacing w:val="1"/>
        </w:rPr>
        <w:t xml:space="preserve"> </w:t>
      </w:r>
      <w:r>
        <w:t>скрининге. При этом необходимо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запугивания,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1"/>
        </w:rPr>
        <w:t xml:space="preserve"> </w:t>
      </w:r>
      <w:r>
        <w:t>обо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скрининга,</w:t>
      </w:r>
      <w:r>
        <w:rPr>
          <w:spacing w:val="1"/>
        </w:rPr>
        <w:t xml:space="preserve"> </w:t>
      </w:r>
      <w:r>
        <w:t>подчеркивая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плюсы,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минусы.</w:t>
      </w:r>
      <w:r>
        <w:rPr>
          <w:spacing w:val="1"/>
        </w:rPr>
        <w:t xml:space="preserve"> </w:t>
      </w:r>
      <w:r>
        <w:t>"</w:t>
      </w:r>
      <w:r>
        <w:rPr>
          <w:i/>
        </w:rPr>
        <w:t>Мы</w:t>
      </w:r>
      <w:r>
        <w:rPr>
          <w:i/>
          <w:spacing w:val="1"/>
        </w:rPr>
        <w:t xml:space="preserve"> </w:t>
      </w:r>
      <w:r>
        <w:rPr>
          <w:i/>
        </w:rPr>
        <w:t>должны</w:t>
      </w:r>
      <w:r>
        <w:rPr>
          <w:i/>
          <w:spacing w:val="1"/>
        </w:rPr>
        <w:t xml:space="preserve"> </w:t>
      </w:r>
      <w:r>
        <w:rPr>
          <w:i/>
        </w:rPr>
        <w:t>объяснить</w:t>
      </w:r>
      <w:r>
        <w:rPr>
          <w:i/>
          <w:spacing w:val="1"/>
        </w:rPr>
        <w:t xml:space="preserve"> </w:t>
      </w:r>
      <w:r>
        <w:rPr>
          <w:i/>
          <w:w w:val="95"/>
        </w:rPr>
        <w:t>потенциальным участникам скрининга все риски на всех этапах. Особенно на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раннем</w:t>
      </w:r>
      <w:r>
        <w:rPr>
          <w:i/>
          <w:spacing w:val="-5"/>
          <w:w w:val="95"/>
        </w:rPr>
        <w:t xml:space="preserve"> </w:t>
      </w:r>
      <w:r>
        <w:rPr>
          <w:i/>
          <w:w w:val="95"/>
        </w:rPr>
        <w:t>этапе</w:t>
      </w:r>
      <w:r>
        <w:rPr>
          <w:i/>
          <w:spacing w:val="7"/>
          <w:w w:val="95"/>
        </w:rPr>
        <w:t xml:space="preserve"> </w:t>
      </w:r>
      <w:r>
        <w:rPr>
          <w:i/>
          <w:w w:val="95"/>
        </w:rPr>
        <w:t>предотвращения</w:t>
      </w:r>
      <w:r>
        <w:rPr>
          <w:i/>
          <w:spacing w:val="-1"/>
          <w:w w:val="95"/>
        </w:rPr>
        <w:t xml:space="preserve"> </w:t>
      </w:r>
      <w:r>
        <w:rPr>
          <w:i/>
          <w:w w:val="95"/>
        </w:rPr>
        <w:t>заболеваний</w:t>
      </w:r>
      <w:r>
        <w:rPr>
          <w:w w:val="95"/>
        </w:rPr>
        <w:t>",</w:t>
      </w:r>
      <w:r>
        <w:rPr>
          <w:spacing w:val="-5"/>
          <w:w w:val="95"/>
        </w:rPr>
        <w:t xml:space="preserve"> </w:t>
      </w:r>
      <w:r>
        <w:rPr>
          <w:w w:val="95"/>
        </w:rPr>
        <w:t>-</w:t>
      </w:r>
      <w:r>
        <w:rPr>
          <w:spacing w:val="10"/>
          <w:w w:val="95"/>
        </w:rPr>
        <w:t xml:space="preserve"> </w:t>
      </w:r>
      <w:r>
        <w:rPr>
          <w:w w:val="95"/>
        </w:rPr>
        <w:t>сказал</w:t>
      </w:r>
      <w:r>
        <w:rPr>
          <w:spacing w:val="9"/>
          <w:w w:val="95"/>
        </w:rPr>
        <w:t xml:space="preserve"> </w:t>
      </w:r>
      <w:r>
        <w:rPr>
          <w:w w:val="95"/>
        </w:rPr>
        <w:t>уролог</w:t>
      </w:r>
      <w:r>
        <w:rPr>
          <w:spacing w:val="2"/>
          <w:w w:val="95"/>
        </w:rPr>
        <w:t xml:space="preserve"> </w:t>
      </w:r>
      <w:r>
        <w:rPr>
          <w:w w:val="95"/>
        </w:rPr>
        <w:t>поликлиники.</w:t>
      </w:r>
    </w:p>
    <w:p w14:paraId="28CE9275" w14:textId="77777777" w:rsidR="00AA2216" w:rsidRDefault="00000000">
      <w:pPr>
        <w:spacing w:line="232" w:lineRule="auto"/>
        <w:ind w:left="258" w:right="560" w:firstLine="704"/>
        <w:jc w:val="both"/>
        <w:rPr>
          <w:sz w:val="29"/>
        </w:rPr>
      </w:pPr>
      <w:r>
        <w:rPr>
          <w:sz w:val="29"/>
        </w:rPr>
        <w:t>Широкое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информационное</w:t>
      </w:r>
      <w:r>
        <w:rPr>
          <w:spacing w:val="1"/>
          <w:sz w:val="29"/>
        </w:rPr>
        <w:t xml:space="preserve"> </w:t>
      </w:r>
      <w:r>
        <w:rPr>
          <w:sz w:val="29"/>
        </w:rPr>
        <w:t>сопровождение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скринингов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СМИ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организациях первичной медико-санитарной помощи играет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важную роль в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поддержке</w:t>
      </w:r>
      <w:r>
        <w:rPr>
          <w:spacing w:val="-12"/>
          <w:sz w:val="29"/>
        </w:rPr>
        <w:t xml:space="preserve"> </w:t>
      </w:r>
      <w:r>
        <w:rPr>
          <w:sz w:val="29"/>
        </w:rPr>
        <w:t>этой</w:t>
      </w:r>
      <w:r>
        <w:rPr>
          <w:spacing w:val="4"/>
          <w:sz w:val="29"/>
        </w:rPr>
        <w:t xml:space="preserve"> </w:t>
      </w:r>
      <w:r>
        <w:rPr>
          <w:sz w:val="29"/>
        </w:rPr>
        <w:t>инициативы.</w:t>
      </w:r>
      <w:r>
        <w:rPr>
          <w:spacing w:val="-6"/>
          <w:sz w:val="29"/>
        </w:rPr>
        <w:t xml:space="preserve"> </w:t>
      </w:r>
      <w:r>
        <w:rPr>
          <w:sz w:val="29"/>
        </w:rPr>
        <w:t>Важно</w:t>
      </w:r>
      <w:r>
        <w:rPr>
          <w:spacing w:val="-13"/>
          <w:sz w:val="29"/>
        </w:rPr>
        <w:t xml:space="preserve"> </w:t>
      </w:r>
      <w:r>
        <w:rPr>
          <w:sz w:val="29"/>
        </w:rPr>
        <w:t>объяснять</w:t>
      </w:r>
      <w:r>
        <w:rPr>
          <w:spacing w:val="-2"/>
          <w:sz w:val="29"/>
        </w:rPr>
        <w:t xml:space="preserve"> </w:t>
      </w:r>
      <w:r>
        <w:rPr>
          <w:sz w:val="29"/>
        </w:rPr>
        <w:t>потенциальным</w:t>
      </w:r>
      <w:r>
        <w:rPr>
          <w:spacing w:val="-17"/>
          <w:sz w:val="29"/>
        </w:rPr>
        <w:t xml:space="preserve"> </w:t>
      </w:r>
      <w:r>
        <w:rPr>
          <w:sz w:val="29"/>
        </w:rPr>
        <w:t>участникам</w:t>
      </w:r>
      <w:r>
        <w:rPr>
          <w:spacing w:val="-70"/>
          <w:sz w:val="29"/>
        </w:rPr>
        <w:t xml:space="preserve"> </w:t>
      </w:r>
      <w:r>
        <w:rPr>
          <w:sz w:val="29"/>
        </w:rPr>
        <w:t>все риски на всех этапах скрининга, особенно в контексте репродуктивной</w:t>
      </w:r>
      <w:r>
        <w:rPr>
          <w:spacing w:val="1"/>
          <w:sz w:val="29"/>
        </w:rPr>
        <w:t xml:space="preserve"> </w:t>
      </w:r>
      <w:r>
        <w:rPr>
          <w:sz w:val="29"/>
        </w:rPr>
        <w:t>системы</w:t>
      </w:r>
      <w:r>
        <w:rPr>
          <w:i/>
          <w:sz w:val="29"/>
        </w:rPr>
        <w:t>. "Широкое информационное сопровождение программ скрининга</w:t>
      </w:r>
      <w:r>
        <w:rPr>
          <w:i/>
          <w:spacing w:val="1"/>
          <w:sz w:val="29"/>
        </w:rPr>
        <w:t xml:space="preserve"> </w:t>
      </w:r>
      <w:r>
        <w:rPr>
          <w:i/>
          <w:w w:val="95"/>
          <w:sz w:val="29"/>
        </w:rPr>
        <w:t xml:space="preserve">важно", - </w:t>
      </w:r>
      <w:r>
        <w:rPr>
          <w:w w:val="95"/>
          <w:sz w:val="29"/>
        </w:rPr>
        <w:t>подчеркнул заведующий отделением социально-профилактической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помощи поликлиники. «</w:t>
      </w:r>
      <w:r>
        <w:rPr>
          <w:i/>
          <w:w w:val="95"/>
          <w:sz w:val="29"/>
        </w:rPr>
        <w:t>Но сколько я работаю врачом, что-то не припомню,</w:t>
      </w:r>
      <w:r>
        <w:rPr>
          <w:i/>
          <w:spacing w:val="1"/>
          <w:w w:val="95"/>
          <w:sz w:val="29"/>
        </w:rPr>
        <w:t xml:space="preserve"> </w:t>
      </w:r>
      <w:r>
        <w:rPr>
          <w:i/>
          <w:sz w:val="29"/>
        </w:rPr>
        <w:t>чтобы проводились какие-то массовые компании по скринингам в СМИ,</w:t>
      </w:r>
      <w:r>
        <w:rPr>
          <w:i/>
          <w:spacing w:val="1"/>
          <w:sz w:val="29"/>
        </w:rPr>
        <w:t xml:space="preserve"> </w:t>
      </w:r>
      <w:r>
        <w:rPr>
          <w:i/>
          <w:w w:val="95"/>
          <w:sz w:val="29"/>
        </w:rPr>
        <w:t>особенно</w:t>
      </w:r>
      <w:r>
        <w:rPr>
          <w:i/>
          <w:spacing w:val="-20"/>
          <w:w w:val="95"/>
          <w:sz w:val="29"/>
        </w:rPr>
        <w:t xml:space="preserve"> </w:t>
      </w:r>
      <w:r>
        <w:rPr>
          <w:i/>
          <w:w w:val="95"/>
          <w:sz w:val="29"/>
        </w:rPr>
        <w:t>на</w:t>
      </w:r>
      <w:r>
        <w:rPr>
          <w:i/>
          <w:spacing w:val="-19"/>
          <w:w w:val="95"/>
          <w:sz w:val="29"/>
        </w:rPr>
        <w:t xml:space="preserve"> </w:t>
      </w:r>
      <w:r>
        <w:rPr>
          <w:i/>
          <w:w w:val="95"/>
          <w:sz w:val="29"/>
        </w:rPr>
        <w:t>телевидении»</w:t>
      </w:r>
      <w:r>
        <w:rPr>
          <w:w w:val="95"/>
          <w:sz w:val="29"/>
        </w:rPr>
        <w:t>,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-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добавил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он.</w:t>
      </w:r>
    </w:p>
    <w:p w14:paraId="17D56454" w14:textId="77777777" w:rsidR="00AA2216" w:rsidRDefault="00000000">
      <w:pPr>
        <w:spacing w:line="232" w:lineRule="auto"/>
        <w:ind w:left="258" w:right="553" w:firstLine="704"/>
        <w:jc w:val="both"/>
        <w:rPr>
          <w:i/>
          <w:sz w:val="29"/>
        </w:rPr>
      </w:pPr>
      <w:r>
        <w:rPr>
          <w:sz w:val="29"/>
        </w:rPr>
        <w:t>Персонализированный</w:t>
      </w:r>
      <w:r>
        <w:rPr>
          <w:spacing w:val="1"/>
          <w:sz w:val="29"/>
        </w:rPr>
        <w:t xml:space="preserve"> </w:t>
      </w:r>
      <w:r>
        <w:rPr>
          <w:sz w:val="29"/>
        </w:rPr>
        <w:t>подход</w:t>
      </w:r>
      <w:r>
        <w:rPr>
          <w:spacing w:val="1"/>
          <w:sz w:val="29"/>
        </w:rPr>
        <w:t xml:space="preserve"> </w:t>
      </w:r>
      <w:r>
        <w:rPr>
          <w:sz w:val="29"/>
        </w:rPr>
        <w:t>к</w:t>
      </w:r>
      <w:r>
        <w:rPr>
          <w:spacing w:val="1"/>
          <w:sz w:val="29"/>
        </w:rPr>
        <w:t xml:space="preserve"> </w:t>
      </w:r>
      <w:r>
        <w:rPr>
          <w:sz w:val="29"/>
        </w:rPr>
        <w:t>участию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скрининге</w:t>
      </w:r>
      <w:r>
        <w:rPr>
          <w:spacing w:val="1"/>
          <w:sz w:val="29"/>
        </w:rPr>
        <w:t xml:space="preserve"> </w:t>
      </w:r>
      <w:r>
        <w:rPr>
          <w:sz w:val="29"/>
        </w:rPr>
        <w:t>является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ключевым фактором успешной реализации программы. Для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этого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требуется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проведение регулярного обучения медицинского персонала, стимулирование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их</w:t>
      </w:r>
      <w:r>
        <w:rPr>
          <w:spacing w:val="1"/>
          <w:sz w:val="29"/>
        </w:rPr>
        <w:t xml:space="preserve"> </w:t>
      </w:r>
      <w:r>
        <w:rPr>
          <w:sz w:val="29"/>
        </w:rPr>
        <w:t>за</w:t>
      </w:r>
      <w:r>
        <w:rPr>
          <w:spacing w:val="1"/>
          <w:sz w:val="29"/>
        </w:rPr>
        <w:t xml:space="preserve"> </w:t>
      </w:r>
      <w:r>
        <w:rPr>
          <w:sz w:val="29"/>
        </w:rPr>
        <w:t>привлечение</w:t>
      </w:r>
      <w:r>
        <w:rPr>
          <w:spacing w:val="1"/>
          <w:sz w:val="29"/>
        </w:rPr>
        <w:t xml:space="preserve"> </w:t>
      </w:r>
      <w:r>
        <w:rPr>
          <w:sz w:val="29"/>
        </w:rPr>
        <w:t>пациентов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скрининг,</w:t>
      </w:r>
      <w:r>
        <w:rPr>
          <w:spacing w:val="1"/>
          <w:sz w:val="29"/>
        </w:rPr>
        <w:t xml:space="preserve"> </w:t>
      </w:r>
      <w:r>
        <w:rPr>
          <w:sz w:val="29"/>
        </w:rPr>
        <w:t>а</w:t>
      </w:r>
      <w:r>
        <w:rPr>
          <w:spacing w:val="1"/>
          <w:sz w:val="29"/>
        </w:rPr>
        <w:t xml:space="preserve"> </w:t>
      </w:r>
      <w:r>
        <w:rPr>
          <w:sz w:val="29"/>
        </w:rPr>
        <w:t>также</w:t>
      </w:r>
      <w:r>
        <w:rPr>
          <w:spacing w:val="1"/>
          <w:sz w:val="29"/>
        </w:rPr>
        <w:t xml:space="preserve"> </w:t>
      </w:r>
      <w:r>
        <w:rPr>
          <w:sz w:val="29"/>
        </w:rPr>
        <w:t>улучшение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коммуникативных навыков медицинского персонала. "</w:t>
      </w:r>
      <w:r>
        <w:rPr>
          <w:i/>
          <w:w w:val="95"/>
          <w:sz w:val="29"/>
        </w:rPr>
        <w:t>Мы должны регулярно</w:t>
      </w:r>
      <w:r>
        <w:rPr>
          <w:i/>
          <w:spacing w:val="1"/>
          <w:w w:val="95"/>
          <w:sz w:val="29"/>
        </w:rPr>
        <w:t xml:space="preserve"> </w:t>
      </w:r>
      <w:r>
        <w:rPr>
          <w:i/>
          <w:w w:val="95"/>
          <w:sz w:val="29"/>
        </w:rPr>
        <w:t>обучать</w:t>
      </w:r>
      <w:r>
        <w:rPr>
          <w:i/>
          <w:spacing w:val="1"/>
          <w:w w:val="95"/>
          <w:sz w:val="29"/>
        </w:rPr>
        <w:t xml:space="preserve"> </w:t>
      </w:r>
      <w:r>
        <w:rPr>
          <w:i/>
          <w:w w:val="95"/>
          <w:sz w:val="29"/>
        </w:rPr>
        <w:t>медицинских</w:t>
      </w:r>
      <w:r>
        <w:rPr>
          <w:i/>
          <w:spacing w:val="7"/>
          <w:w w:val="95"/>
          <w:sz w:val="29"/>
        </w:rPr>
        <w:t xml:space="preserve"> </w:t>
      </w:r>
      <w:r>
        <w:rPr>
          <w:i/>
          <w:w w:val="95"/>
          <w:sz w:val="29"/>
        </w:rPr>
        <w:t>сестер</w:t>
      </w:r>
      <w:r>
        <w:rPr>
          <w:i/>
          <w:spacing w:val="-19"/>
          <w:w w:val="95"/>
          <w:sz w:val="29"/>
        </w:rPr>
        <w:t xml:space="preserve"> </w:t>
      </w:r>
      <w:r>
        <w:rPr>
          <w:i/>
          <w:w w:val="95"/>
          <w:sz w:val="29"/>
        </w:rPr>
        <w:t>и</w:t>
      </w:r>
      <w:r>
        <w:rPr>
          <w:i/>
          <w:spacing w:val="7"/>
          <w:w w:val="95"/>
          <w:sz w:val="29"/>
        </w:rPr>
        <w:t xml:space="preserve"> </w:t>
      </w:r>
      <w:r>
        <w:rPr>
          <w:i/>
          <w:w w:val="95"/>
          <w:sz w:val="29"/>
        </w:rPr>
        <w:t>всех,</w:t>
      </w:r>
      <w:r>
        <w:rPr>
          <w:i/>
          <w:spacing w:val="-6"/>
          <w:w w:val="95"/>
          <w:sz w:val="29"/>
        </w:rPr>
        <w:t xml:space="preserve"> </w:t>
      </w:r>
      <w:r>
        <w:rPr>
          <w:i/>
          <w:w w:val="95"/>
          <w:sz w:val="29"/>
        </w:rPr>
        <w:t>кто</w:t>
      </w:r>
      <w:r>
        <w:rPr>
          <w:i/>
          <w:spacing w:val="6"/>
          <w:w w:val="95"/>
          <w:sz w:val="29"/>
        </w:rPr>
        <w:t xml:space="preserve"> </w:t>
      </w:r>
      <w:r>
        <w:rPr>
          <w:i/>
          <w:w w:val="95"/>
          <w:sz w:val="29"/>
        </w:rPr>
        <w:t>задействован</w:t>
      </w:r>
      <w:r>
        <w:rPr>
          <w:i/>
          <w:spacing w:val="-17"/>
          <w:w w:val="95"/>
          <w:sz w:val="29"/>
        </w:rPr>
        <w:t xml:space="preserve"> </w:t>
      </w:r>
      <w:r>
        <w:rPr>
          <w:i/>
          <w:w w:val="95"/>
          <w:sz w:val="29"/>
        </w:rPr>
        <w:t>в</w:t>
      </w:r>
      <w:r>
        <w:rPr>
          <w:i/>
          <w:spacing w:val="10"/>
          <w:w w:val="95"/>
          <w:sz w:val="29"/>
        </w:rPr>
        <w:t xml:space="preserve"> </w:t>
      </w:r>
      <w:r>
        <w:rPr>
          <w:i/>
          <w:w w:val="95"/>
          <w:sz w:val="29"/>
        </w:rPr>
        <w:t>проведении</w:t>
      </w:r>
      <w:r>
        <w:rPr>
          <w:i/>
          <w:spacing w:val="7"/>
          <w:w w:val="95"/>
          <w:sz w:val="29"/>
        </w:rPr>
        <w:t xml:space="preserve"> </w:t>
      </w:r>
      <w:r>
        <w:rPr>
          <w:i/>
          <w:w w:val="95"/>
          <w:sz w:val="29"/>
        </w:rPr>
        <w:t>скрининга</w:t>
      </w:r>
    </w:p>
    <w:p w14:paraId="7076AB7A" w14:textId="77777777" w:rsidR="00AA2216" w:rsidRDefault="00000000">
      <w:pPr>
        <w:spacing w:line="230" w:lineRule="auto"/>
        <w:ind w:left="258" w:right="551"/>
        <w:jc w:val="both"/>
        <w:rPr>
          <w:i/>
          <w:sz w:val="29"/>
        </w:rPr>
      </w:pPr>
      <w:r>
        <w:rPr>
          <w:i/>
          <w:w w:val="95"/>
          <w:sz w:val="29"/>
        </w:rPr>
        <w:t>– лаборантов, регистраторов и других."</w:t>
      </w:r>
      <w:r>
        <w:rPr>
          <w:w w:val="95"/>
          <w:sz w:val="29"/>
        </w:rPr>
        <w:t>, - отметила главная медсестра.</w:t>
      </w:r>
      <w:r>
        <w:rPr>
          <w:spacing w:val="1"/>
          <w:w w:val="95"/>
          <w:sz w:val="29"/>
        </w:rPr>
        <w:t xml:space="preserve"> </w:t>
      </w:r>
      <w:r>
        <w:rPr>
          <w:i/>
          <w:w w:val="95"/>
          <w:sz w:val="29"/>
        </w:rPr>
        <w:t>"Это</w:t>
      </w:r>
      <w:r>
        <w:rPr>
          <w:i/>
          <w:spacing w:val="1"/>
          <w:w w:val="95"/>
          <w:sz w:val="29"/>
        </w:rPr>
        <w:t xml:space="preserve"> </w:t>
      </w:r>
      <w:r>
        <w:rPr>
          <w:i/>
          <w:sz w:val="29"/>
        </w:rPr>
        <w:t>позволит</w:t>
      </w:r>
      <w:r>
        <w:rPr>
          <w:i/>
          <w:spacing w:val="-2"/>
          <w:sz w:val="29"/>
        </w:rPr>
        <w:t xml:space="preserve"> </w:t>
      </w:r>
      <w:r>
        <w:rPr>
          <w:i/>
          <w:sz w:val="29"/>
        </w:rPr>
        <w:t>им</w:t>
      </w:r>
      <w:r>
        <w:rPr>
          <w:i/>
          <w:spacing w:val="20"/>
          <w:sz w:val="29"/>
        </w:rPr>
        <w:t xml:space="preserve"> </w:t>
      </w:r>
      <w:r>
        <w:rPr>
          <w:i/>
          <w:sz w:val="29"/>
        </w:rPr>
        <w:t>быть</w:t>
      </w:r>
      <w:r>
        <w:rPr>
          <w:i/>
          <w:spacing w:val="23"/>
          <w:sz w:val="29"/>
        </w:rPr>
        <w:t xml:space="preserve"> </w:t>
      </w:r>
      <w:r>
        <w:rPr>
          <w:i/>
          <w:sz w:val="29"/>
        </w:rPr>
        <w:t>в</w:t>
      </w:r>
      <w:r>
        <w:rPr>
          <w:i/>
          <w:spacing w:val="30"/>
          <w:sz w:val="29"/>
        </w:rPr>
        <w:t xml:space="preserve"> </w:t>
      </w:r>
      <w:r>
        <w:rPr>
          <w:i/>
          <w:sz w:val="29"/>
        </w:rPr>
        <w:t>курсе</w:t>
      </w:r>
      <w:r>
        <w:rPr>
          <w:i/>
          <w:spacing w:val="12"/>
          <w:sz w:val="29"/>
        </w:rPr>
        <w:t xml:space="preserve"> </w:t>
      </w:r>
      <w:r>
        <w:rPr>
          <w:i/>
          <w:sz w:val="29"/>
        </w:rPr>
        <w:t>последних</w:t>
      </w:r>
      <w:r>
        <w:rPr>
          <w:i/>
          <w:spacing w:val="-2"/>
          <w:sz w:val="29"/>
        </w:rPr>
        <w:t xml:space="preserve"> </w:t>
      </w:r>
      <w:r>
        <w:rPr>
          <w:i/>
          <w:sz w:val="29"/>
        </w:rPr>
        <w:t>тенденций</w:t>
      </w:r>
      <w:r>
        <w:rPr>
          <w:i/>
          <w:spacing w:val="-1"/>
          <w:sz w:val="29"/>
        </w:rPr>
        <w:t xml:space="preserve"> </w:t>
      </w:r>
      <w:r>
        <w:rPr>
          <w:i/>
          <w:sz w:val="29"/>
        </w:rPr>
        <w:t>в</w:t>
      </w:r>
      <w:r>
        <w:rPr>
          <w:i/>
          <w:spacing w:val="29"/>
          <w:sz w:val="29"/>
        </w:rPr>
        <w:t xml:space="preserve"> </w:t>
      </w:r>
      <w:r>
        <w:rPr>
          <w:i/>
          <w:sz w:val="29"/>
        </w:rPr>
        <w:t>скрининге</w:t>
      </w:r>
      <w:r>
        <w:rPr>
          <w:i/>
          <w:spacing w:val="-2"/>
          <w:sz w:val="29"/>
        </w:rPr>
        <w:t xml:space="preserve"> </w:t>
      </w:r>
      <w:r>
        <w:rPr>
          <w:i/>
          <w:sz w:val="29"/>
        </w:rPr>
        <w:t>и</w:t>
      </w:r>
      <w:r>
        <w:rPr>
          <w:i/>
          <w:spacing w:val="27"/>
          <w:sz w:val="29"/>
        </w:rPr>
        <w:t xml:space="preserve"> </w:t>
      </w:r>
      <w:r>
        <w:rPr>
          <w:i/>
          <w:sz w:val="29"/>
        </w:rPr>
        <w:t>обеспечить</w:t>
      </w:r>
    </w:p>
    <w:p w14:paraId="139D53AB" w14:textId="77777777" w:rsidR="00AA2216" w:rsidRDefault="00AA2216">
      <w:pPr>
        <w:spacing w:line="230" w:lineRule="auto"/>
        <w:jc w:val="both"/>
        <w:rPr>
          <w:sz w:val="29"/>
        </w:rPr>
        <w:sectPr w:rsidR="00AA2216">
          <w:pgSz w:w="11910" w:h="16840"/>
          <w:pgMar w:top="1120" w:right="280" w:bottom="1180" w:left="1440" w:header="0" w:footer="913" w:gutter="0"/>
          <w:cols w:space="720"/>
        </w:sectPr>
      </w:pPr>
    </w:p>
    <w:p w14:paraId="159F93C7" w14:textId="77777777" w:rsidR="00AA2216" w:rsidRDefault="00000000">
      <w:pPr>
        <w:spacing w:before="81" w:line="230" w:lineRule="auto"/>
        <w:ind w:left="258" w:right="549"/>
        <w:jc w:val="both"/>
        <w:rPr>
          <w:i/>
          <w:sz w:val="29"/>
        </w:rPr>
      </w:pPr>
      <w:r>
        <w:rPr>
          <w:i/>
          <w:spacing w:val="-1"/>
          <w:sz w:val="29"/>
        </w:rPr>
        <w:t>качественное</w:t>
      </w:r>
      <w:r>
        <w:rPr>
          <w:i/>
          <w:spacing w:val="-17"/>
          <w:sz w:val="29"/>
        </w:rPr>
        <w:t xml:space="preserve"> </w:t>
      </w:r>
      <w:r>
        <w:rPr>
          <w:i/>
          <w:spacing w:val="-1"/>
          <w:sz w:val="29"/>
        </w:rPr>
        <w:t>обслуживание</w:t>
      </w:r>
      <w:r>
        <w:rPr>
          <w:i/>
          <w:spacing w:val="-17"/>
          <w:sz w:val="29"/>
        </w:rPr>
        <w:t xml:space="preserve"> </w:t>
      </w:r>
      <w:r>
        <w:rPr>
          <w:i/>
          <w:sz w:val="29"/>
        </w:rPr>
        <w:t>пациентов"</w:t>
      </w:r>
      <w:r>
        <w:rPr>
          <w:sz w:val="29"/>
        </w:rPr>
        <w:t>.</w:t>
      </w:r>
      <w:r>
        <w:rPr>
          <w:spacing w:val="-10"/>
          <w:sz w:val="29"/>
        </w:rPr>
        <w:t xml:space="preserve"> </w:t>
      </w:r>
      <w:r>
        <w:rPr>
          <w:sz w:val="29"/>
        </w:rPr>
        <w:t>"</w:t>
      </w:r>
      <w:r>
        <w:rPr>
          <w:i/>
          <w:sz w:val="29"/>
        </w:rPr>
        <w:t>Нам</w:t>
      </w:r>
      <w:r>
        <w:rPr>
          <w:i/>
          <w:spacing w:val="-11"/>
          <w:sz w:val="29"/>
        </w:rPr>
        <w:t xml:space="preserve"> </w:t>
      </w:r>
      <w:r>
        <w:rPr>
          <w:i/>
          <w:sz w:val="29"/>
        </w:rPr>
        <w:t>необходимо</w:t>
      </w:r>
      <w:r>
        <w:rPr>
          <w:i/>
          <w:spacing w:val="-17"/>
          <w:sz w:val="29"/>
        </w:rPr>
        <w:t xml:space="preserve"> </w:t>
      </w:r>
      <w:r>
        <w:rPr>
          <w:i/>
          <w:sz w:val="29"/>
        </w:rPr>
        <w:t>стимулировать</w:t>
      </w:r>
      <w:r>
        <w:rPr>
          <w:i/>
          <w:spacing w:val="-70"/>
          <w:sz w:val="29"/>
        </w:rPr>
        <w:t xml:space="preserve"> </w:t>
      </w:r>
      <w:r>
        <w:rPr>
          <w:i/>
          <w:w w:val="95"/>
          <w:sz w:val="29"/>
        </w:rPr>
        <w:t>медперсонал за привлечение пациентов в скрининг</w:t>
      </w:r>
      <w:r>
        <w:rPr>
          <w:w w:val="95"/>
          <w:sz w:val="29"/>
        </w:rPr>
        <w:t>", - предложил заведующий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 xml:space="preserve">отделением социально-профилактической помощи. </w:t>
      </w:r>
      <w:r>
        <w:rPr>
          <w:i/>
          <w:sz w:val="29"/>
        </w:rPr>
        <w:t>"Это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может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стать</w:t>
      </w:r>
      <w:r>
        <w:rPr>
          <w:i/>
          <w:spacing w:val="1"/>
          <w:sz w:val="29"/>
        </w:rPr>
        <w:t xml:space="preserve"> </w:t>
      </w:r>
      <w:r>
        <w:rPr>
          <w:i/>
          <w:w w:val="95"/>
          <w:sz w:val="29"/>
        </w:rPr>
        <w:t>дополнительным</w:t>
      </w:r>
      <w:r>
        <w:rPr>
          <w:i/>
          <w:spacing w:val="-26"/>
          <w:w w:val="95"/>
          <w:sz w:val="29"/>
        </w:rPr>
        <w:t xml:space="preserve"> </w:t>
      </w:r>
      <w:r>
        <w:rPr>
          <w:i/>
          <w:w w:val="95"/>
          <w:sz w:val="29"/>
        </w:rPr>
        <w:t>мотиватором</w:t>
      </w:r>
      <w:r>
        <w:rPr>
          <w:i/>
          <w:spacing w:val="-27"/>
          <w:w w:val="95"/>
          <w:sz w:val="29"/>
        </w:rPr>
        <w:t xml:space="preserve"> </w:t>
      </w:r>
      <w:r>
        <w:rPr>
          <w:i/>
          <w:w w:val="95"/>
          <w:sz w:val="29"/>
        </w:rPr>
        <w:t>для</w:t>
      </w:r>
      <w:r>
        <w:rPr>
          <w:i/>
          <w:spacing w:val="-23"/>
          <w:w w:val="95"/>
          <w:sz w:val="29"/>
        </w:rPr>
        <w:t xml:space="preserve"> </w:t>
      </w:r>
      <w:r>
        <w:rPr>
          <w:i/>
          <w:w w:val="95"/>
          <w:sz w:val="29"/>
        </w:rPr>
        <w:t>врачей</w:t>
      </w:r>
      <w:r>
        <w:rPr>
          <w:i/>
          <w:spacing w:val="-17"/>
          <w:w w:val="95"/>
          <w:sz w:val="29"/>
        </w:rPr>
        <w:t xml:space="preserve"> </w:t>
      </w:r>
      <w:r>
        <w:rPr>
          <w:i/>
          <w:w w:val="95"/>
          <w:sz w:val="29"/>
        </w:rPr>
        <w:t>и</w:t>
      </w:r>
      <w:r>
        <w:rPr>
          <w:i/>
          <w:spacing w:val="-16"/>
          <w:w w:val="95"/>
          <w:sz w:val="29"/>
        </w:rPr>
        <w:t xml:space="preserve"> </w:t>
      </w:r>
      <w:r>
        <w:rPr>
          <w:i/>
          <w:w w:val="95"/>
          <w:sz w:val="29"/>
        </w:rPr>
        <w:t>медсестер".</w:t>
      </w:r>
    </w:p>
    <w:p w14:paraId="25F4E5CD" w14:textId="77777777" w:rsidR="00AA2216" w:rsidRDefault="00000000">
      <w:pPr>
        <w:pStyle w:val="a3"/>
        <w:spacing w:line="235" w:lineRule="auto"/>
        <w:ind w:right="550" w:firstLine="704"/>
      </w:pPr>
      <w:r>
        <w:t>Медицинский персонал выразил озабоченность 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пациенты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информированы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скрининга,</w:t>
      </w:r>
      <w:r>
        <w:rPr>
          <w:spacing w:val="1"/>
        </w:rPr>
        <w:t xml:space="preserve"> </w:t>
      </w:r>
      <w:r>
        <w:t>особенно,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56"/>
        </w:rPr>
        <w:t xml:space="preserve"> </w:t>
      </w:r>
      <w:r>
        <w:t>пройти</w:t>
      </w:r>
      <w:r>
        <w:rPr>
          <w:spacing w:val="65"/>
        </w:rPr>
        <w:t xml:space="preserve"> </w:t>
      </w:r>
      <w:r>
        <w:t>дополнительное</w:t>
      </w:r>
      <w:r>
        <w:rPr>
          <w:spacing w:val="42"/>
        </w:rPr>
        <w:t xml:space="preserve"> </w:t>
      </w:r>
      <w:r>
        <w:t>обследование.</w:t>
      </w:r>
      <w:r>
        <w:rPr>
          <w:spacing w:val="34"/>
        </w:rPr>
        <w:t xml:space="preserve"> </w:t>
      </w:r>
      <w:r>
        <w:t>Важно</w:t>
      </w:r>
      <w:r>
        <w:rPr>
          <w:spacing w:val="70"/>
        </w:rPr>
        <w:t xml:space="preserve"> </w:t>
      </w:r>
      <w:r>
        <w:t>направлять</w:t>
      </w:r>
    </w:p>
    <w:p w14:paraId="3F20BF44" w14:textId="77777777" w:rsidR="00AA2216" w:rsidRDefault="00000000">
      <w:pPr>
        <w:pStyle w:val="a3"/>
        <w:spacing w:line="230" w:lineRule="auto"/>
        <w:ind w:right="563"/>
      </w:pPr>
      <w:r>
        <w:t>«сложных»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rPr>
          <w:w w:val="95"/>
        </w:rPr>
        <w:t>управления их эмоциональными реакциями. Улучшение интеграции ПМСП со</w:t>
      </w:r>
      <w:r>
        <w:rPr>
          <w:spacing w:val="-66"/>
          <w:w w:val="95"/>
        </w:rPr>
        <w:t xml:space="preserve"> </w:t>
      </w:r>
      <w:r>
        <w:rPr>
          <w:w w:val="95"/>
        </w:rPr>
        <w:t>специализированными учреждениями</w:t>
      </w:r>
      <w:r>
        <w:rPr>
          <w:spacing w:val="1"/>
          <w:w w:val="95"/>
        </w:rPr>
        <w:t xml:space="preserve"> </w:t>
      </w:r>
      <w:r>
        <w:rPr>
          <w:w w:val="95"/>
        </w:rPr>
        <w:t>онкологической службы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пациентов,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42"/>
        </w:rPr>
        <w:t xml:space="preserve"> </w:t>
      </w:r>
      <w:r>
        <w:t>медицинских</w:t>
      </w:r>
      <w:r>
        <w:rPr>
          <w:spacing w:val="-42"/>
        </w:rPr>
        <w:t xml:space="preserve"> </w:t>
      </w:r>
      <w:r>
        <w:t>услугах.</w:t>
      </w:r>
    </w:p>
    <w:p w14:paraId="66566CB7" w14:textId="77777777" w:rsidR="00AA2216" w:rsidRDefault="00000000">
      <w:pPr>
        <w:spacing w:line="232" w:lineRule="auto"/>
        <w:ind w:left="258" w:right="542" w:firstLine="704"/>
        <w:jc w:val="both"/>
        <w:rPr>
          <w:sz w:val="29"/>
        </w:rPr>
      </w:pPr>
      <w:r>
        <w:rPr>
          <w:w w:val="95"/>
          <w:sz w:val="29"/>
        </w:rPr>
        <w:t>"</w:t>
      </w:r>
      <w:r>
        <w:rPr>
          <w:i/>
          <w:w w:val="95"/>
          <w:sz w:val="29"/>
        </w:rPr>
        <w:t>Необходимо ввести структуру, отвечающую за качество проводимого</w:t>
      </w:r>
      <w:r>
        <w:rPr>
          <w:i/>
          <w:spacing w:val="1"/>
          <w:w w:val="95"/>
          <w:sz w:val="29"/>
        </w:rPr>
        <w:t xml:space="preserve"> </w:t>
      </w:r>
      <w:r>
        <w:rPr>
          <w:i/>
          <w:sz w:val="29"/>
        </w:rPr>
        <w:t>скрининга</w:t>
      </w:r>
      <w:r>
        <w:rPr>
          <w:sz w:val="29"/>
        </w:rPr>
        <w:t>",</w:t>
      </w:r>
      <w:r>
        <w:rPr>
          <w:spacing w:val="1"/>
          <w:sz w:val="29"/>
        </w:rPr>
        <w:t xml:space="preserve"> </w:t>
      </w:r>
      <w:r>
        <w:rPr>
          <w:sz w:val="29"/>
        </w:rPr>
        <w:t>-</w:t>
      </w:r>
      <w:r>
        <w:rPr>
          <w:spacing w:val="1"/>
          <w:sz w:val="29"/>
        </w:rPr>
        <w:t xml:space="preserve"> </w:t>
      </w:r>
      <w:r>
        <w:rPr>
          <w:sz w:val="29"/>
        </w:rPr>
        <w:t>подчеркнул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интервью</w:t>
      </w:r>
      <w:r>
        <w:rPr>
          <w:spacing w:val="1"/>
          <w:sz w:val="29"/>
        </w:rPr>
        <w:t xml:space="preserve"> </w:t>
      </w:r>
      <w:r>
        <w:rPr>
          <w:sz w:val="29"/>
        </w:rPr>
        <w:t>главный</w:t>
      </w:r>
      <w:r>
        <w:rPr>
          <w:spacing w:val="1"/>
          <w:sz w:val="29"/>
        </w:rPr>
        <w:t xml:space="preserve"> </w:t>
      </w:r>
      <w:r>
        <w:rPr>
          <w:sz w:val="29"/>
        </w:rPr>
        <w:t>специалист</w:t>
      </w:r>
      <w:r>
        <w:rPr>
          <w:spacing w:val="1"/>
          <w:sz w:val="29"/>
        </w:rPr>
        <w:t xml:space="preserve"> </w:t>
      </w:r>
      <w:r>
        <w:rPr>
          <w:sz w:val="29"/>
        </w:rPr>
        <w:t>управления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здравоохранения г. Алматы.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"</w:t>
      </w:r>
      <w:r>
        <w:rPr>
          <w:i/>
          <w:w w:val="95"/>
          <w:sz w:val="29"/>
        </w:rPr>
        <w:t>Это поможет обеспечить стандартизацию и</w:t>
      </w:r>
      <w:r>
        <w:rPr>
          <w:i/>
          <w:spacing w:val="1"/>
          <w:w w:val="95"/>
          <w:sz w:val="29"/>
        </w:rPr>
        <w:t xml:space="preserve"> </w:t>
      </w:r>
      <w:r>
        <w:rPr>
          <w:i/>
          <w:w w:val="95"/>
          <w:sz w:val="29"/>
        </w:rPr>
        <w:t>непрерывное улучшение процесса скрининга</w:t>
      </w:r>
      <w:r>
        <w:rPr>
          <w:w w:val="95"/>
          <w:sz w:val="29"/>
        </w:rPr>
        <w:t xml:space="preserve">". </w:t>
      </w:r>
      <w:r>
        <w:rPr>
          <w:i/>
          <w:w w:val="95"/>
          <w:sz w:val="29"/>
        </w:rPr>
        <w:t>"Обучение по стандартизации</w:t>
      </w:r>
      <w:r>
        <w:rPr>
          <w:i/>
          <w:spacing w:val="1"/>
          <w:w w:val="95"/>
          <w:sz w:val="29"/>
        </w:rPr>
        <w:t xml:space="preserve"> </w:t>
      </w:r>
      <w:r>
        <w:rPr>
          <w:i/>
          <w:sz w:val="29"/>
        </w:rPr>
        <w:t>качественного забора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материала также критически важно"</w:t>
      </w:r>
      <w:r>
        <w:rPr>
          <w:sz w:val="29"/>
        </w:rPr>
        <w:t>, -</w:t>
      </w:r>
      <w:r>
        <w:rPr>
          <w:spacing w:val="1"/>
          <w:sz w:val="29"/>
        </w:rPr>
        <w:t xml:space="preserve"> </w:t>
      </w:r>
      <w:r>
        <w:rPr>
          <w:sz w:val="29"/>
        </w:rPr>
        <w:t>сказала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акушерка поликлиники. </w:t>
      </w:r>
      <w:r>
        <w:rPr>
          <w:i/>
          <w:sz w:val="29"/>
        </w:rPr>
        <w:t>"Это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гарантирует точность и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достоверность</w:t>
      </w:r>
      <w:r>
        <w:rPr>
          <w:i/>
          <w:spacing w:val="1"/>
          <w:sz w:val="29"/>
        </w:rPr>
        <w:t xml:space="preserve"> </w:t>
      </w:r>
      <w:r>
        <w:rPr>
          <w:i/>
          <w:w w:val="95"/>
          <w:sz w:val="29"/>
        </w:rPr>
        <w:t>результатов</w:t>
      </w:r>
      <w:r>
        <w:rPr>
          <w:i/>
          <w:spacing w:val="-18"/>
          <w:w w:val="95"/>
          <w:sz w:val="29"/>
        </w:rPr>
        <w:t xml:space="preserve"> </w:t>
      </w:r>
      <w:r>
        <w:rPr>
          <w:i/>
          <w:w w:val="95"/>
          <w:sz w:val="29"/>
        </w:rPr>
        <w:t>исследований"</w:t>
      </w:r>
      <w:r>
        <w:rPr>
          <w:w w:val="95"/>
          <w:sz w:val="29"/>
        </w:rPr>
        <w:t>,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-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добавила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он.</w:t>
      </w:r>
    </w:p>
    <w:p w14:paraId="1C95A098" w14:textId="77777777" w:rsidR="00AA2216" w:rsidRDefault="00000000">
      <w:pPr>
        <w:pStyle w:val="a3"/>
        <w:spacing w:line="232" w:lineRule="auto"/>
        <w:ind w:right="545" w:firstLine="704"/>
      </w:pPr>
      <w:r>
        <w:t>Таким образом,</w:t>
      </w:r>
      <w:r>
        <w:rPr>
          <w:spacing w:val="1"/>
        </w:rPr>
        <w:t xml:space="preserve"> </w:t>
      </w:r>
      <w:r>
        <w:t>респонденты предложили ряд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проведения программ скрининга: создание солидарной ответственности за</w:t>
      </w:r>
      <w:r>
        <w:rPr>
          <w:spacing w:val="1"/>
        </w:rPr>
        <w:t xml:space="preserve"> </w:t>
      </w:r>
      <w:r>
        <w:t>здоровье со</w:t>
      </w:r>
      <w:r>
        <w:rPr>
          <w:spacing w:val="1"/>
        </w:rPr>
        <w:t xml:space="preserve"> </w:t>
      </w:r>
      <w:r>
        <w:t>стороны участников скрининга, проведение разъяснительной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группами,</w:t>
      </w:r>
      <w:r>
        <w:rPr>
          <w:spacing w:val="1"/>
        </w:rPr>
        <w:t xml:space="preserve"> </w:t>
      </w:r>
      <w:r>
        <w:t>персонализированный подход,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rPr>
          <w:w w:val="95"/>
        </w:rPr>
        <w:t>медицинского персонала и система персонального поощрения. компонентами.</w:t>
      </w:r>
      <w:r>
        <w:rPr>
          <w:spacing w:val="1"/>
          <w:w w:val="95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выделена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организациях первичной медико-санитарной помощи. Совокупность этих</w:t>
      </w:r>
      <w:r>
        <w:rPr>
          <w:spacing w:val="1"/>
        </w:rPr>
        <w:t xml:space="preserve"> </w:t>
      </w:r>
      <w:r>
        <w:t>аспектов представляет собой целостное понимание проблем и перспектив</w:t>
      </w:r>
      <w:r>
        <w:rPr>
          <w:spacing w:val="1"/>
        </w:rPr>
        <w:t xml:space="preserve"> </w:t>
      </w:r>
      <w:r>
        <w:t>совершенствования программ скрининга, с учетом мнения медицинского</w:t>
      </w:r>
      <w:r>
        <w:rPr>
          <w:spacing w:val="1"/>
        </w:rPr>
        <w:t xml:space="preserve"> </w:t>
      </w:r>
      <w:r>
        <w:rPr>
          <w:w w:val="95"/>
        </w:rPr>
        <w:t>персонала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их</w:t>
      </w:r>
      <w:r>
        <w:rPr>
          <w:spacing w:val="-14"/>
          <w:w w:val="95"/>
        </w:rPr>
        <w:t xml:space="preserve"> </w:t>
      </w:r>
      <w:r>
        <w:rPr>
          <w:w w:val="95"/>
        </w:rPr>
        <w:t>опыта</w:t>
      </w:r>
      <w:r>
        <w:rPr>
          <w:spacing w:val="-13"/>
          <w:w w:val="95"/>
        </w:rPr>
        <w:t xml:space="preserve"> </w:t>
      </w:r>
      <w:r>
        <w:rPr>
          <w:w w:val="95"/>
        </w:rPr>
        <w:t>взаимодействия</w:t>
      </w:r>
      <w:r>
        <w:rPr>
          <w:spacing w:val="-20"/>
          <w:w w:val="95"/>
        </w:rPr>
        <w:t xml:space="preserve"> </w:t>
      </w:r>
      <w:r>
        <w:rPr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w w:val="95"/>
        </w:rPr>
        <w:t>участниками</w:t>
      </w:r>
      <w:r>
        <w:rPr>
          <w:spacing w:val="-26"/>
          <w:w w:val="95"/>
        </w:rPr>
        <w:t xml:space="preserve"> </w:t>
      </w:r>
      <w:r>
        <w:rPr>
          <w:w w:val="95"/>
        </w:rPr>
        <w:t>скрининга.</w:t>
      </w:r>
    </w:p>
    <w:p w14:paraId="333EA137" w14:textId="77777777" w:rsidR="00AA2216" w:rsidRDefault="00000000">
      <w:pPr>
        <w:pStyle w:val="a3"/>
        <w:spacing w:line="310" w:lineRule="exact"/>
        <w:ind w:left="963"/>
      </w:pPr>
      <w:r>
        <w:t>Сводные</w:t>
      </w:r>
      <w:r>
        <w:rPr>
          <w:spacing w:val="-2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ответов</w:t>
      </w:r>
      <w:r>
        <w:rPr>
          <w:spacing w:val="-9"/>
        </w:rPr>
        <w:t xml:space="preserve"> </w:t>
      </w:r>
      <w:r>
        <w:t>респондентов</w:t>
      </w:r>
      <w:r>
        <w:rPr>
          <w:spacing w:val="5"/>
        </w:rPr>
        <w:t xml:space="preserve"> </w:t>
      </w:r>
      <w:r>
        <w:t>глубинного</w:t>
      </w:r>
      <w:r>
        <w:rPr>
          <w:spacing w:val="-3"/>
        </w:rPr>
        <w:t xml:space="preserve"> </w:t>
      </w:r>
      <w:r>
        <w:t>интервью</w:t>
      </w:r>
      <w:r>
        <w:rPr>
          <w:spacing w:val="-7"/>
        </w:rPr>
        <w:t xml:space="preserve"> </w:t>
      </w:r>
      <w:r>
        <w:t>(ГИ)</w:t>
      </w:r>
      <w:r>
        <w:rPr>
          <w:spacing w:val="-2"/>
        </w:rPr>
        <w:t xml:space="preserve"> </w:t>
      </w:r>
      <w:r>
        <w:t>по</w:t>
      </w:r>
    </w:p>
    <w:p w14:paraId="04BB8517" w14:textId="77777777" w:rsidR="00AA2216" w:rsidRDefault="00000000">
      <w:pPr>
        <w:pStyle w:val="a3"/>
        <w:spacing w:before="3" w:line="230" w:lineRule="auto"/>
        <w:ind w:right="562"/>
      </w:pPr>
      <w:r>
        <w:t>стратегиям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скрининге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онкопатологии</w:t>
      </w:r>
      <w:r>
        <w:rPr>
          <w:spacing w:val="1"/>
        </w:rPr>
        <w:t xml:space="preserve"> </w:t>
      </w:r>
      <w:r>
        <w:t>репродуктивной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-2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таблице</w:t>
      </w:r>
      <w:r>
        <w:rPr>
          <w:spacing w:val="-41"/>
        </w:rPr>
        <w:t xml:space="preserve"> </w:t>
      </w:r>
      <w:r>
        <w:t>32.</w:t>
      </w:r>
    </w:p>
    <w:p w14:paraId="28ED691F" w14:textId="77777777" w:rsidR="00AA2216" w:rsidRDefault="00AA2216">
      <w:pPr>
        <w:pStyle w:val="a3"/>
        <w:spacing w:before="10"/>
        <w:ind w:left="0"/>
        <w:jc w:val="left"/>
        <w:rPr>
          <w:sz w:val="27"/>
        </w:rPr>
      </w:pPr>
    </w:p>
    <w:p w14:paraId="36E692B8" w14:textId="77777777" w:rsidR="00AA2216" w:rsidRDefault="00000000">
      <w:pPr>
        <w:pStyle w:val="a3"/>
        <w:spacing w:line="230" w:lineRule="auto"/>
        <w:ind w:right="559"/>
      </w:pPr>
      <w:r>
        <w:t>Таблица 32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Характеристика ответов</w:t>
      </w:r>
      <w:r>
        <w:rPr>
          <w:spacing w:val="1"/>
        </w:rPr>
        <w:t xml:space="preserve"> </w:t>
      </w:r>
      <w:r>
        <w:t>респондентов 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стратегиям</w:t>
      </w:r>
      <w:r>
        <w:rPr>
          <w:spacing w:val="1"/>
        </w:rPr>
        <w:t xml:space="preserve"> </w:t>
      </w:r>
      <w:r>
        <w:t>улучшения</w:t>
      </w:r>
      <w:r>
        <w:rPr>
          <w:spacing w:val="-31"/>
        </w:rPr>
        <w:t xml:space="preserve"> </w:t>
      </w:r>
      <w:r>
        <w:t>скрининга</w:t>
      </w:r>
    </w:p>
    <w:p w14:paraId="4697691F" w14:textId="77777777" w:rsidR="00AA2216" w:rsidRDefault="00AA2216">
      <w:pPr>
        <w:pStyle w:val="a3"/>
        <w:spacing w:before="3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3269"/>
        <w:gridCol w:w="3252"/>
      </w:tblGrid>
      <w:tr w:rsidR="00AA2216" w14:paraId="186456C9" w14:textId="77777777">
        <w:trPr>
          <w:trHeight w:val="1052"/>
        </w:trPr>
        <w:tc>
          <w:tcPr>
            <w:tcW w:w="2836" w:type="dxa"/>
          </w:tcPr>
          <w:p w14:paraId="39A8A0A8" w14:textId="77777777" w:rsidR="00AA2216" w:rsidRDefault="000000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Обсуждаемый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вопрос</w:t>
            </w:r>
          </w:p>
        </w:tc>
        <w:tc>
          <w:tcPr>
            <w:tcW w:w="3269" w:type="dxa"/>
          </w:tcPr>
          <w:p w14:paraId="15281112" w14:textId="77777777" w:rsidR="00AA2216" w:rsidRDefault="00000000">
            <w:pPr>
              <w:pStyle w:val="TableParagraph"/>
              <w:tabs>
                <w:tab w:val="left" w:pos="2152"/>
              </w:tabs>
              <w:spacing w:line="256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выполняющие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скрининг,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(категория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B)</w:t>
            </w:r>
          </w:p>
        </w:tc>
        <w:tc>
          <w:tcPr>
            <w:tcW w:w="3252" w:type="dxa"/>
          </w:tcPr>
          <w:p w14:paraId="3D239051" w14:textId="77777777" w:rsidR="00AA2216" w:rsidRDefault="00000000">
            <w:pPr>
              <w:pStyle w:val="TableParagraph"/>
              <w:spacing w:line="256" w:lineRule="auto"/>
              <w:ind w:left="117" w:right="76"/>
              <w:jc w:val="both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организацию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скрининга,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(категория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</w:p>
        </w:tc>
      </w:tr>
      <w:tr w:rsidR="00AA2216" w14:paraId="4DE89E13" w14:textId="77777777">
        <w:trPr>
          <w:trHeight w:val="1340"/>
        </w:trPr>
        <w:tc>
          <w:tcPr>
            <w:tcW w:w="2836" w:type="dxa"/>
          </w:tcPr>
          <w:p w14:paraId="5C620AF3" w14:textId="77777777" w:rsidR="00AA2216" w:rsidRDefault="00000000">
            <w:pPr>
              <w:pStyle w:val="TableParagraph"/>
              <w:tabs>
                <w:tab w:val="left" w:pos="1495"/>
                <w:tab w:val="left" w:pos="2102"/>
              </w:tabs>
              <w:spacing w:line="252" w:lineRule="auto"/>
              <w:ind w:right="86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предпринять,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  <w:t>чтобы</w:t>
            </w:r>
          </w:p>
          <w:p w14:paraId="384AF361" w14:textId="77777777" w:rsidR="00AA2216" w:rsidRDefault="00000000">
            <w:pPr>
              <w:pStyle w:val="TableParagraph"/>
              <w:tabs>
                <w:tab w:val="left" w:pos="1943"/>
              </w:tabs>
              <w:spacing w:before="10" w:line="252" w:lineRule="auto"/>
              <w:ind w:right="92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населения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скринингах?</w:t>
            </w:r>
          </w:p>
        </w:tc>
        <w:tc>
          <w:tcPr>
            <w:tcW w:w="3269" w:type="dxa"/>
          </w:tcPr>
          <w:p w14:paraId="2E67A7AE" w14:textId="77777777" w:rsidR="00AA2216" w:rsidRDefault="00000000">
            <w:pPr>
              <w:pStyle w:val="TableParagraph"/>
              <w:tabs>
                <w:tab w:val="left" w:pos="2358"/>
              </w:tabs>
              <w:spacing w:line="254" w:lineRule="auto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медсестер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специальном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3252" w:type="dxa"/>
          </w:tcPr>
          <w:p w14:paraId="59989713" w14:textId="77777777" w:rsidR="00AA2216" w:rsidRDefault="00000000">
            <w:pPr>
              <w:pStyle w:val="TableParagraph"/>
              <w:spacing w:line="254" w:lineRule="auto"/>
              <w:ind w:left="117" w:right="69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Широкое</w:t>
            </w:r>
            <w:r>
              <w:rPr>
                <w:spacing w:val="-4"/>
                <w:sz w:val="24"/>
              </w:rPr>
              <w:t xml:space="preserve"> информацио 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скринингов </w:t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ПМСП;</w:t>
            </w:r>
          </w:p>
        </w:tc>
      </w:tr>
    </w:tbl>
    <w:p w14:paraId="70052780" w14:textId="77777777" w:rsidR="00AA2216" w:rsidRDefault="00AA2216">
      <w:pPr>
        <w:spacing w:line="254" w:lineRule="auto"/>
        <w:jc w:val="both"/>
        <w:rPr>
          <w:sz w:val="24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3269"/>
        <w:gridCol w:w="3252"/>
      </w:tblGrid>
      <w:tr w:rsidR="00AA2216" w14:paraId="703E1965" w14:textId="77777777">
        <w:trPr>
          <w:trHeight w:val="267"/>
        </w:trPr>
        <w:tc>
          <w:tcPr>
            <w:tcW w:w="2836" w:type="dxa"/>
            <w:vMerge w:val="restart"/>
          </w:tcPr>
          <w:p w14:paraId="10C94939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9" w:type="dxa"/>
            <w:tcBorders>
              <w:bottom w:val="nil"/>
            </w:tcBorders>
          </w:tcPr>
          <w:p w14:paraId="150ABC98" w14:textId="77777777" w:rsidR="00AA2216" w:rsidRDefault="00000000">
            <w:pPr>
              <w:pStyle w:val="TableParagraph"/>
              <w:tabs>
                <w:tab w:val="left" w:pos="1958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«алгоритму</w:t>
            </w:r>
            <w:r>
              <w:rPr>
                <w:sz w:val="24"/>
              </w:rPr>
              <w:tab/>
              <w:t>негативных</w:t>
            </w:r>
          </w:p>
        </w:tc>
        <w:tc>
          <w:tcPr>
            <w:tcW w:w="3252" w:type="dxa"/>
            <w:tcBorders>
              <w:bottom w:val="nil"/>
            </w:tcBorders>
          </w:tcPr>
          <w:p w14:paraId="57F1BF20" w14:textId="77777777" w:rsidR="00AA2216" w:rsidRDefault="00000000">
            <w:pPr>
              <w:pStyle w:val="TableParagraph"/>
              <w:spacing w:line="248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-Объяснять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потенциальном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</w:p>
        </w:tc>
      </w:tr>
      <w:tr w:rsidR="00AA2216" w14:paraId="04BF3A3F" w14:textId="77777777">
        <w:trPr>
          <w:trHeight w:val="284"/>
        </w:trPr>
        <w:tc>
          <w:tcPr>
            <w:tcW w:w="2836" w:type="dxa"/>
            <w:vMerge/>
            <w:tcBorders>
              <w:top w:val="nil"/>
            </w:tcBorders>
          </w:tcPr>
          <w:p w14:paraId="196131AD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tcBorders>
              <w:top w:val="nil"/>
              <w:bottom w:val="nil"/>
            </w:tcBorders>
          </w:tcPr>
          <w:p w14:paraId="40BB8899" w14:textId="77777777" w:rsidR="00AA2216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сообщений»;</w:t>
            </w:r>
          </w:p>
        </w:tc>
        <w:tc>
          <w:tcPr>
            <w:tcW w:w="3252" w:type="dxa"/>
            <w:tcBorders>
              <w:top w:val="nil"/>
              <w:bottom w:val="nil"/>
            </w:tcBorders>
          </w:tcPr>
          <w:p w14:paraId="75742BBF" w14:textId="77777777" w:rsidR="00AA2216" w:rsidRDefault="00000000">
            <w:pPr>
              <w:pStyle w:val="TableParagraph"/>
              <w:tabs>
                <w:tab w:val="left" w:pos="1477"/>
                <w:tab w:val="left" w:pos="2837"/>
              </w:tabs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участнику</w:t>
            </w:r>
            <w:r>
              <w:rPr>
                <w:sz w:val="24"/>
              </w:rPr>
              <w:tab/>
              <w:t>скрининга</w:t>
            </w:r>
            <w:r>
              <w:rPr>
                <w:sz w:val="24"/>
              </w:rPr>
              <w:tab/>
              <w:t>все</w:t>
            </w:r>
          </w:p>
        </w:tc>
      </w:tr>
      <w:tr w:rsidR="00AA2216" w14:paraId="357A5977" w14:textId="77777777">
        <w:trPr>
          <w:trHeight w:val="1037"/>
        </w:trPr>
        <w:tc>
          <w:tcPr>
            <w:tcW w:w="2836" w:type="dxa"/>
            <w:vMerge/>
            <w:tcBorders>
              <w:top w:val="nil"/>
            </w:tcBorders>
          </w:tcPr>
          <w:p w14:paraId="372A401B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tcBorders>
              <w:top w:val="nil"/>
              <w:bottom w:val="nil"/>
            </w:tcBorders>
          </w:tcPr>
          <w:p w14:paraId="6AEA0EA4" w14:textId="77777777" w:rsidR="00AA2216" w:rsidRDefault="00000000">
            <w:pPr>
              <w:pStyle w:val="TableParagraph"/>
              <w:tabs>
                <w:tab w:val="left" w:pos="1335"/>
                <w:tab w:val="left" w:pos="2950"/>
              </w:tabs>
              <w:spacing w:before="159" w:line="252" w:lineRule="auto"/>
              <w:ind w:right="9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z w:val="24"/>
              </w:rPr>
              <w:tab/>
              <w:t>быть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солидарная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</w:p>
          <w:p w14:paraId="3040AAAE" w14:textId="77777777" w:rsidR="00AA2216" w:rsidRDefault="00000000">
            <w:pPr>
              <w:pStyle w:val="TableParagraph"/>
              <w:spacing w:before="13" w:line="265" w:lineRule="exact"/>
              <w:rPr>
                <w:sz w:val="24"/>
              </w:rPr>
            </w:pPr>
            <w:r>
              <w:rPr>
                <w:sz w:val="24"/>
              </w:rPr>
              <w:t>сохранения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</w:p>
        </w:tc>
        <w:tc>
          <w:tcPr>
            <w:tcW w:w="3252" w:type="dxa"/>
            <w:tcBorders>
              <w:top w:val="nil"/>
              <w:bottom w:val="nil"/>
            </w:tcBorders>
          </w:tcPr>
          <w:p w14:paraId="3BE0ADDA" w14:textId="77777777" w:rsidR="00AA2216" w:rsidRDefault="00000000">
            <w:pPr>
              <w:pStyle w:val="TableParagraph"/>
              <w:spacing w:line="256" w:lineRule="auto"/>
              <w:ind w:left="117" w:right="81"/>
              <w:jc w:val="both"/>
              <w:rPr>
                <w:sz w:val="24"/>
              </w:rPr>
            </w:pPr>
            <w:r>
              <w:rPr>
                <w:sz w:val="24"/>
              </w:rPr>
              <w:t>риски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скрининга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(особенно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РПЖ);</w:t>
            </w:r>
          </w:p>
        </w:tc>
      </w:tr>
      <w:tr w:rsidR="00AA2216" w14:paraId="03E8BDB5" w14:textId="77777777">
        <w:trPr>
          <w:trHeight w:val="572"/>
        </w:trPr>
        <w:tc>
          <w:tcPr>
            <w:tcW w:w="2836" w:type="dxa"/>
            <w:vMerge/>
            <w:tcBorders>
              <w:top w:val="nil"/>
            </w:tcBorders>
          </w:tcPr>
          <w:p w14:paraId="31C6F8D5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tcBorders>
              <w:top w:val="nil"/>
              <w:bottom w:val="nil"/>
            </w:tcBorders>
          </w:tcPr>
          <w:p w14:paraId="3944CB9C" w14:textId="77777777" w:rsidR="00AA2216" w:rsidRDefault="00000000">
            <w:pPr>
              <w:pStyle w:val="TableParagraph"/>
              <w:tabs>
                <w:tab w:val="left" w:pos="1190"/>
                <w:tab w:val="left" w:pos="208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поэтому</w:t>
            </w:r>
            <w:r>
              <w:rPr>
                <w:sz w:val="24"/>
              </w:rPr>
              <w:tab/>
              <w:t>нужно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проводит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ь</w:t>
            </w:r>
          </w:p>
          <w:p w14:paraId="1F43FD69" w14:textId="77777777" w:rsidR="00AA2216" w:rsidRDefault="00000000">
            <w:pPr>
              <w:pStyle w:val="TableParagraph"/>
              <w:tabs>
                <w:tab w:val="left" w:pos="1365"/>
              </w:tabs>
              <w:spacing w:before="12" w:line="265" w:lineRule="exact"/>
              <w:rPr>
                <w:sz w:val="24"/>
              </w:rPr>
            </w:pPr>
            <w:r>
              <w:rPr>
                <w:sz w:val="24"/>
              </w:rPr>
              <w:t>большую</w:t>
            </w:r>
            <w:r>
              <w:rPr>
                <w:sz w:val="24"/>
              </w:rPr>
              <w:tab/>
              <w:t>разъяснительную</w:t>
            </w:r>
          </w:p>
        </w:tc>
        <w:tc>
          <w:tcPr>
            <w:tcW w:w="3252" w:type="dxa"/>
            <w:tcBorders>
              <w:top w:val="nil"/>
              <w:bottom w:val="nil"/>
            </w:tcBorders>
          </w:tcPr>
          <w:p w14:paraId="0E5D618A" w14:textId="77777777" w:rsidR="00AA2216" w:rsidRDefault="00000000">
            <w:pPr>
              <w:pStyle w:val="TableParagraph"/>
              <w:tabs>
                <w:tab w:val="left" w:pos="822"/>
              </w:tabs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Персонализированны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й</w:t>
            </w:r>
          </w:p>
          <w:p w14:paraId="2F73AE0C" w14:textId="77777777" w:rsidR="00AA2216" w:rsidRDefault="00000000">
            <w:pPr>
              <w:pStyle w:val="TableParagraph"/>
              <w:tabs>
                <w:tab w:val="left" w:pos="1253"/>
                <w:tab w:val="left" w:pos="1781"/>
                <w:tab w:val="left" w:pos="3045"/>
              </w:tabs>
              <w:spacing w:before="12"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подход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участию</w:t>
            </w:r>
            <w:r>
              <w:rPr>
                <w:sz w:val="24"/>
              </w:rPr>
              <w:tab/>
              <w:t>в</w:t>
            </w:r>
          </w:p>
        </w:tc>
      </w:tr>
      <w:tr w:rsidR="00AA2216" w14:paraId="60323227" w14:textId="77777777">
        <w:trPr>
          <w:trHeight w:val="356"/>
        </w:trPr>
        <w:tc>
          <w:tcPr>
            <w:tcW w:w="2836" w:type="dxa"/>
            <w:vMerge/>
            <w:tcBorders>
              <w:top w:val="nil"/>
            </w:tcBorders>
          </w:tcPr>
          <w:p w14:paraId="12C276D7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tcBorders>
              <w:top w:val="nil"/>
              <w:bottom w:val="nil"/>
            </w:tcBorders>
          </w:tcPr>
          <w:p w14:paraId="4955BE6B" w14:textId="77777777" w:rsidR="00AA2216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3"/>
                <w:sz w:val="24"/>
              </w:rPr>
              <w:t>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целевыми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группам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и;</w:t>
            </w:r>
          </w:p>
        </w:tc>
        <w:tc>
          <w:tcPr>
            <w:tcW w:w="3252" w:type="dxa"/>
            <w:tcBorders>
              <w:top w:val="nil"/>
              <w:bottom w:val="nil"/>
            </w:tcBorders>
          </w:tcPr>
          <w:p w14:paraId="7976DE11" w14:textId="77777777" w:rsidR="00AA2216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скрининге.</w:t>
            </w:r>
          </w:p>
        </w:tc>
      </w:tr>
      <w:tr w:rsidR="00AA2216" w14:paraId="5C51FC48" w14:textId="77777777">
        <w:trPr>
          <w:trHeight w:val="356"/>
        </w:trPr>
        <w:tc>
          <w:tcPr>
            <w:tcW w:w="2836" w:type="dxa"/>
            <w:vMerge/>
            <w:tcBorders>
              <w:top w:val="nil"/>
            </w:tcBorders>
          </w:tcPr>
          <w:p w14:paraId="00BAE54D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tcBorders>
              <w:top w:val="nil"/>
              <w:bottom w:val="nil"/>
            </w:tcBorders>
          </w:tcPr>
          <w:p w14:paraId="1CFB7A5D" w14:textId="77777777" w:rsidR="00AA2216" w:rsidRDefault="00000000">
            <w:pPr>
              <w:pStyle w:val="TableParagraph"/>
              <w:tabs>
                <w:tab w:val="left" w:pos="550"/>
                <w:tab w:val="left" w:pos="1318"/>
                <w:tab w:val="left" w:pos="3047"/>
              </w:tabs>
              <w:spacing w:before="71" w:line="265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приглашении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252" w:type="dxa"/>
            <w:tcBorders>
              <w:top w:val="nil"/>
              <w:bottom w:val="nil"/>
            </w:tcBorders>
          </w:tcPr>
          <w:p w14:paraId="76920EE2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7CD7E546" w14:textId="77777777">
        <w:trPr>
          <w:trHeight w:val="284"/>
        </w:trPr>
        <w:tc>
          <w:tcPr>
            <w:tcW w:w="2836" w:type="dxa"/>
            <w:vMerge/>
            <w:tcBorders>
              <w:top w:val="nil"/>
            </w:tcBorders>
          </w:tcPr>
          <w:p w14:paraId="50484845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tcBorders>
              <w:top w:val="nil"/>
              <w:bottom w:val="nil"/>
            </w:tcBorders>
          </w:tcPr>
          <w:p w14:paraId="00097169" w14:textId="77777777" w:rsidR="00AA2216" w:rsidRDefault="00000000">
            <w:pPr>
              <w:pStyle w:val="TableParagraph"/>
              <w:tabs>
                <w:tab w:val="left" w:pos="192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поликлинику,</w:t>
            </w:r>
            <w:r>
              <w:rPr>
                <w:sz w:val="24"/>
              </w:rPr>
              <w:tab/>
              <w:t>необходимо</w:t>
            </w:r>
          </w:p>
        </w:tc>
        <w:tc>
          <w:tcPr>
            <w:tcW w:w="3252" w:type="dxa"/>
            <w:tcBorders>
              <w:top w:val="nil"/>
              <w:bottom w:val="nil"/>
            </w:tcBorders>
          </w:tcPr>
          <w:p w14:paraId="055083AB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</w:tr>
      <w:tr w:rsidR="00AA2216" w14:paraId="4712072C" w14:textId="77777777">
        <w:trPr>
          <w:trHeight w:val="652"/>
        </w:trPr>
        <w:tc>
          <w:tcPr>
            <w:tcW w:w="2836" w:type="dxa"/>
            <w:vMerge/>
            <w:tcBorders>
              <w:top w:val="nil"/>
            </w:tcBorders>
          </w:tcPr>
          <w:p w14:paraId="0183B819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tcBorders>
              <w:top w:val="nil"/>
              <w:bottom w:val="nil"/>
            </w:tcBorders>
          </w:tcPr>
          <w:p w14:paraId="353A3654" w14:textId="77777777" w:rsidR="00AA2216" w:rsidRDefault="00000000">
            <w:pPr>
              <w:pStyle w:val="TableParagraph"/>
              <w:spacing w:line="249" w:lineRule="auto"/>
              <w:ind w:right="70"/>
              <w:rPr>
                <w:sz w:val="24"/>
              </w:rPr>
            </w:pPr>
            <w:r>
              <w:rPr>
                <w:spacing w:val="-3"/>
                <w:sz w:val="24"/>
              </w:rPr>
              <w:t>объяснять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посещения,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скрининге;</w:t>
            </w:r>
          </w:p>
        </w:tc>
        <w:tc>
          <w:tcPr>
            <w:tcW w:w="3252" w:type="dxa"/>
            <w:tcBorders>
              <w:top w:val="nil"/>
              <w:bottom w:val="nil"/>
            </w:tcBorders>
          </w:tcPr>
          <w:p w14:paraId="1543048B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5DCEC4B3" w14:textId="77777777">
        <w:trPr>
          <w:trHeight w:val="652"/>
        </w:trPr>
        <w:tc>
          <w:tcPr>
            <w:tcW w:w="2836" w:type="dxa"/>
            <w:vMerge/>
            <w:tcBorders>
              <w:top w:val="nil"/>
            </w:tcBorders>
          </w:tcPr>
          <w:p w14:paraId="19AA0DCC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tcBorders>
              <w:top w:val="nil"/>
              <w:bottom w:val="nil"/>
            </w:tcBorders>
          </w:tcPr>
          <w:p w14:paraId="2BE00EFF" w14:textId="77777777" w:rsidR="00AA2216" w:rsidRDefault="00000000">
            <w:pPr>
              <w:pStyle w:val="TableParagraph"/>
              <w:tabs>
                <w:tab w:val="left" w:pos="870"/>
                <w:tab w:val="left" w:pos="1959"/>
                <w:tab w:val="left" w:pos="2085"/>
                <w:tab w:val="left" w:pos="3044"/>
              </w:tabs>
              <w:spacing w:before="53" w:line="290" w:lineRule="atLeast"/>
              <w:ind w:right="8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разъяснительной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252" w:type="dxa"/>
            <w:tcBorders>
              <w:top w:val="nil"/>
              <w:bottom w:val="nil"/>
            </w:tcBorders>
          </w:tcPr>
          <w:p w14:paraId="4DAC15D7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0A3B26CC" w14:textId="77777777">
        <w:trPr>
          <w:trHeight w:val="284"/>
        </w:trPr>
        <w:tc>
          <w:tcPr>
            <w:tcW w:w="2836" w:type="dxa"/>
            <w:vMerge/>
            <w:tcBorders>
              <w:top w:val="nil"/>
            </w:tcBorders>
          </w:tcPr>
          <w:p w14:paraId="605D00EF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tcBorders>
              <w:top w:val="nil"/>
              <w:bottom w:val="nil"/>
            </w:tcBorders>
          </w:tcPr>
          <w:p w14:paraId="6AF9BEF7" w14:textId="77777777" w:rsidR="00AA2216" w:rsidRDefault="00000000">
            <w:pPr>
              <w:pStyle w:val="TableParagraph"/>
              <w:tabs>
                <w:tab w:val="left" w:pos="1717"/>
                <w:tab w:val="left" w:pos="280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населением</w:t>
            </w:r>
            <w:r>
              <w:rPr>
                <w:sz w:val="24"/>
              </w:rPr>
              <w:tab/>
              <w:t>нужно</w:t>
            </w:r>
            <w:r>
              <w:rPr>
                <w:sz w:val="24"/>
              </w:rPr>
              <w:tab/>
              <w:t>«не</w:t>
            </w:r>
          </w:p>
        </w:tc>
        <w:tc>
          <w:tcPr>
            <w:tcW w:w="3252" w:type="dxa"/>
            <w:tcBorders>
              <w:top w:val="nil"/>
              <w:bottom w:val="nil"/>
            </w:tcBorders>
          </w:tcPr>
          <w:p w14:paraId="0A200A63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</w:tr>
      <w:tr w:rsidR="00AA2216" w14:paraId="7919B428" w14:textId="77777777">
        <w:trPr>
          <w:trHeight w:val="572"/>
        </w:trPr>
        <w:tc>
          <w:tcPr>
            <w:tcW w:w="2836" w:type="dxa"/>
            <w:vMerge/>
            <w:tcBorders>
              <w:top w:val="nil"/>
            </w:tcBorders>
          </w:tcPr>
          <w:p w14:paraId="1A4C27BE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tcBorders>
              <w:top w:val="nil"/>
              <w:bottom w:val="nil"/>
            </w:tcBorders>
          </w:tcPr>
          <w:p w14:paraId="769D705F" w14:textId="77777777" w:rsidR="00AA2216" w:rsidRDefault="00000000">
            <w:pPr>
              <w:pStyle w:val="TableParagraph"/>
              <w:tabs>
                <w:tab w:val="left" w:pos="304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запугивать»,</w:t>
            </w:r>
            <w:r>
              <w:rPr>
                <w:sz w:val="24"/>
              </w:rPr>
              <w:tab/>
              <w:t>а</w:t>
            </w:r>
          </w:p>
          <w:p w14:paraId="10ECF03D" w14:textId="77777777" w:rsidR="00AA2216" w:rsidRDefault="00000000">
            <w:pPr>
              <w:pStyle w:val="TableParagraph"/>
              <w:tabs>
                <w:tab w:val="left" w:pos="1862"/>
              </w:tabs>
              <w:spacing w:before="12" w:line="265" w:lineRule="exact"/>
              <w:rPr>
                <w:sz w:val="24"/>
              </w:rPr>
            </w:pPr>
            <w:r>
              <w:rPr>
                <w:sz w:val="24"/>
              </w:rPr>
              <w:t>информировать</w:t>
            </w:r>
            <w:r>
              <w:rPr>
                <w:sz w:val="24"/>
              </w:rPr>
              <w:tab/>
              <w:t>о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плюсах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52" w:type="dxa"/>
            <w:tcBorders>
              <w:top w:val="nil"/>
              <w:bottom w:val="nil"/>
            </w:tcBorders>
          </w:tcPr>
          <w:p w14:paraId="6CC91439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40D8AD7C" w14:textId="77777777">
        <w:trPr>
          <w:trHeight w:val="461"/>
        </w:trPr>
        <w:tc>
          <w:tcPr>
            <w:tcW w:w="2836" w:type="dxa"/>
            <w:vMerge/>
            <w:tcBorders>
              <w:top w:val="nil"/>
            </w:tcBorders>
          </w:tcPr>
          <w:p w14:paraId="6A2160A2" w14:textId="77777777" w:rsidR="00AA2216" w:rsidRDefault="00AA2216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tcBorders>
              <w:top w:val="nil"/>
            </w:tcBorders>
          </w:tcPr>
          <w:p w14:paraId="1D851BAB" w14:textId="77777777" w:rsidR="00AA2216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3"/>
                <w:sz w:val="24"/>
              </w:rPr>
              <w:t>минусах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скрининга.</w:t>
            </w:r>
          </w:p>
        </w:tc>
        <w:tc>
          <w:tcPr>
            <w:tcW w:w="3252" w:type="dxa"/>
            <w:tcBorders>
              <w:top w:val="nil"/>
            </w:tcBorders>
          </w:tcPr>
          <w:p w14:paraId="1683296B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</w:tr>
      <w:tr w:rsidR="00AA2216" w14:paraId="1B832123" w14:textId="77777777">
        <w:trPr>
          <w:trHeight w:val="277"/>
        </w:trPr>
        <w:tc>
          <w:tcPr>
            <w:tcW w:w="2836" w:type="dxa"/>
            <w:tcBorders>
              <w:bottom w:val="nil"/>
            </w:tcBorders>
          </w:tcPr>
          <w:p w14:paraId="5384500D" w14:textId="77777777" w:rsidR="00AA2216" w:rsidRDefault="00000000">
            <w:pPr>
              <w:pStyle w:val="TableParagraph"/>
              <w:tabs>
                <w:tab w:val="left" w:pos="1495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  <w:t>необходимо</w:t>
            </w:r>
          </w:p>
        </w:tc>
        <w:tc>
          <w:tcPr>
            <w:tcW w:w="3269" w:type="dxa"/>
            <w:tcBorders>
              <w:bottom w:val="nil"/>
            </w:tcBorders>
          </w:tcPr>
          <w:p w14:paraId="15FFF30B" w14:textId="77777777" w:rsidR="00AA2216" w:rsidRDefault="00000000">
            <w:pPr>
              <w:pStyle w:val="TableParagraph"/>
              <w:tabs>
                <w:tab w:val="left" w:pos="550"/>
                <w:tab w:val="left" w:pos="2006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Проводить</w:t>
            </w:r>
            <w:r>
              <w:rPr>
                <w:sz w:val="24"/>
              </w:rPr>
              <w:tab/>
              <w:t>регулярное</w:t>
            </w:r>
          </w:p>
        </w:tc>
        <w:tc>
          <w:tcPr>
            <w:tcW w:w="3252" w:type="dxa"/>
            <w:tcBorders>
              <w:bottom w:val="nil"/>
            </w:tcBorders>
          </w:tcPr>
          <w:p w14:paraId="171BAB30" w14:textId="77777777" w:rsidR="00AA2216" w:rsidRDefault="00000000">
            <w:pPr>
              <w:pStyle w:val="TableParagraph"/>
              <w:tabs>
                <w:tab w:val="left" w:pos="533"/>
                <w:tab w:val="left" w:pos="1925"/>
              </w:tabs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Улучшить</w:t>
            </w:r>
            <w:r>
              <w:rPr>
                <w:sz w:val="24"/>
              </w:rPr>
              <w:tab/>
              <w:t>интеграцию</w:t>
            </w:r>
          </w:p>
        </w:tc>
      </w:tr>
      <w:tr w:rsidR="00AA2216" w14:paraId="6B5C5A39" w14:textId="77777777">
        <w:trPr>
          <w:trHeight w:val="592"/>
        </w:trPr>
        <w:tc>
          <w:tcPr>
            <w:tcW w:w="2836" w:type="dxa"/>
            <w:tcBorders>
              <w:top w:val="nil"/>
              <w:bottom w:val="nil"/>
            </w:tcBorders>
          </w:tcPr>
          <w:p w14:paraId="109B073F" w14:textId="77777777" w:rsidR="00AA2216" w:rsidRDefault="00000000">
            <w:pPr>
              <w:pStyle w:val="TableParagraph"/>
              <w:tabs>
                <w:tab w:val="left" w:pos="1558"/>
                <w:tab w:val="left" w:pos="2102"/>
              </w:tabs>
              <w:spacing w:line="288" w:lineRule="exact"/>
              <w:ind w:right="86"/>
              <w:rPr>
                <w:sz w:val="24"/>
              </w:rPr>
            </w:pPr>
            <w:r>
              <w:rPr>
                <w:sz w:val="24"/>
              </w:rPr>
              <w:t>предпринять,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чтобы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улучшить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проведение</w:t>
            </w:r>
          </w:p>
        </w:tc>
        <w:tc>
          <w:tcPr>
            <w:tcW w:w="3269" w:type="dxa"/>
            <w:tcBorders>
              <w:top w:val="nil"/>
              <w:bottom w:val="nil"/>
            </w:tcBorders>
          </w:tcPr>
          <w:p w14:paraId="2671B2F6" w14:textId="77777777" w:rsidR="00AA2216" w:rsidRDefault="00000000">
            <w:pPr>
              <w:pStyle w:val="TableParagraph"/>
              <w:tabs>
                <w:tab w:val="left" w:pos="1702"/>
              </w:tabs>
              <w:spacing w:line="288" w:lineRule="exact"/>
              <w:ind w:right="9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медицинского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персонала,</w:t>
            </w:r>
          </w:p>
        </w:tc>
        <w:tc>
          <w:tcPr>
            <w:tcW w:w="3252" w:type="dxa"/>
            <w:tcBorders>
              <w:top w:val="nil"/>
              <w:bottom w:val="nil"/>
            </w:tcBorders>
          </w:tcPr>
          <w:p w14:paraId="72EB4E3F" w14:textId="77777777" w:rsidR="00AA2216" w:rsidRDefault="00000000">
            <w:pPr>
              <w:pStyle w:val="TableParagraph"/>
              <w:tabs>
                <w:tab w:val="left" w:pos="2936"/>
              </w:tabs>
              <w:spacing w:before="9"/>
              <w:ind w:left="117"/>
              <w:rPr>
                <w:sz w:val="24"/>
              </w:rPr>
            </w:pPr>
            <w:r>
              <w:rPr>
                <w:sz w:val="24"/>
              </w:rPr>
              <w:t>ПМСП</w:t>
            </w:r>
            <w:r>
              <w:rPr>
                <w:sz w:val="24"/>
              </w:rPr>
              <w:tab/>
              <w:t>со</w:t>
            </w:r>
          </w:p>
          <w:p w14:paraId="4825C0A5" w14:textId="77777777" w:rsidR="00AA2216" w:rsidRDefault="00000000">
            <w:pPr>
              <w:pStyle w:val="TableParagraph"/>
              <w:spacing w:before="12" w:line="275" w:lineRule="exact"/>
              <w:ind w:left="117"/>
              <w:rPr>
                <w:sz w:val="24"/>
              </w:rPr>
            </w:pPr>
            <w:r>
              <w:rPr>
                <w:spacing w:val="-6"/>
                <w:sz w:val="24"/>
              </w:rPr>
              <w:t>специализированным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</w:t>
            </w:r>
          </w:p>
        </w:tc>
      </w:tr>
      <w:tr w:rsidR="00AA2216" w14:paraId="6BCA440F" w14:textId="77777777">
        <w:trPr>
          <w:trHeight w:val="1057"/>
        </w:trPr>
        <w:tc>
          <w:tcPr>
            <w:tcW w:w="2836" w:type="dxa"/>
            <w:tcBorders>
              <w:top w:val="nil"/>
              <w:bottom w:val="nil"/>
            </w:tcBorders>
          </w:tcPr>
          <w:p w14:paraId="50FE2635" w14:textId="77777777" w:rsidR="00AA2216" w:rsidRDefault="00000000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скрининга?</w:t>
            </w:r>
          </w:p>
        </w:tc>
        <w:tc>
          <w:tcPr>
            <w:tcW w:w="3269" w:type="dxa"/>
            <w:tcBorders>
              <w:top w:val="nil"/>
              <w:bottom w:val="nil"/>
            </w:tcBorders>
          </w:tcPr>
          <w:p w14:paraId="410C8F81" w14:textId="77777777" w:rsidR="00AA2216" w:rsidRDefault="00000000">
            <w:pPr>
              <w:pStyle w:val="TableParagraph"/>
              <w:spacing w:before="16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стимулировать</w:t>
            </w:r>
          </w:p>
          <w:p w14:paraId="19EA0FF2" w14:textId="77777777" w:rsidR="00AA2216" w:rsidRDefault="00000000">
            <w:pPr>
              <w:pStyle w:val="TableParagraph"/>
              <w:spacing w:before="12" w:line="29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медперсонал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скрининг;</w:t>
            </w:r>
          </w:p>
        </w:tc>
        <w:tc>
          <w:tcPr>
            <w:tcW w:w="3252" w:type="dxa"/>
            <w:tcBorders>
              <w:top w:val="nil"/>
              <w:bottom w:val="nil"/>
            </w:tcBorders>
          </w:tcPr>
          <w:p w14:paraId="437286B6" w14:textId="77777777" w:rsidR="00AA2216" w:rsidRDefault="00000000">
            <w:pPr>
              <w:pStyle w:val="TableParagraph"/>
              <w:spacing w:before="9" w:line="264" w:lineRule="auto"/>
              <w:ind w:left="117" w:right="537"/>
              <w:rPr>
                <w:sz w:val="24"/>
              </w:rPr>
            </w:pPr>
            <w:r>
              <w:rPr>
                <w:sz w:val="24"/>
              </w:rPr>
              <w:t>учреждениями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онкологической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службы;</w:t>
            </w:r>
          </w:p>
          <w:p w14:paraId="1BA6DF1E" w14:textId="77777777" w:rsidR="00AA2216" w:rsidRDefault="00000000">
            <w:pPr>
              <w:pStyle w:val="TableParagraph"/>
              <w:tabs>
                <w:tab w:val="left" w:pos="902"/>
                <w:tab w:val="left" w:pos="2342"/>
              </w:tabs>
              <w:spacing w:before="145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Ввести</w:t>
            </w:r>
            <w:r>
              <w:rPr>
                <w:sz w:val="24"/>
              </w:rPr>
              <w:tab/>
              <w:t>систему</w:t>
            </w:r>
          </w:p>
        </w:tc>
      </w:tr>
      <w:tr w:rsidR="00AA2216" w14:paraId="42E5B906" w14:textId="77777777">
        <w:trPr>
          <w:trHeight w:val="1353"/>
        </w:trPr>
        <w:tc>
          <w:tcPr>
            <w:tcW w:w="2836" w:type="dxa"/>
            <w:tcBorders>
              <w:top w:val="nil"/>
              <w:bottom w:val="nil"/>
            </w:tcBorders>
          </w:tcPr>
          <w:p w14:paraId="49A1DC33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9" w:type="dxa"/>
            <w:tcBorders>
              <w:top w:val="nil"/>
              <w:bottom w:val="nil"/>
            </w:tcBorders>
          </w:tcPr>
          <w:p w14:paraId="618967F8" w14:textId="77777777" w:rsidR="00AA2216" w:rsidRDefault="00000000">
            <w:pPr>
              <w:pStyle w:val="TableParagraph"/>
              <w:spacing w:before="169" w:line="256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F666DF5" w14:textId="77777777" w:rsidR="00AA2216" w:rsidRDefault="00000000">
            <w:pPr>
              <w:pStyle w:val="TableParagraph"/>
              <w:spacing w:before="11" w:line="267" w:lineRule="exact"/>
              <w:rPr>
                <w:sz w:val="24"/>
              </w:rPr>
            </w:pPr>
            <w:r>
              <w:rPr>
                <w:sz w:val="24"/>
              </w:rPr>
              <w:t>пациентов;</w:t>
            </w:r>
          </w:p>
        </w:tc>
        <w:tc>
          <w:tcPr>
            <w:tcW w:w="3252" w:type="dxa"/>
            <w:tcBorders>
              <w:top w:val="nil"/>
              <w:bottom w:val="nil"/>
            </w:tcBorders>
          </w:tcPr>
          <w:p w14:paraId="47953A2D" w14:textId="77777777" w:rsidR="00AA2216" w:rsidRDefault="00000000">
            <w:pPr>
              <w:pStyle w:val="TableParagraph"/>
              <w:tabs>
                <w:tab w:val="left" w:pos="2118"/>
              </w:tabs>
              <w:spacing w:before="9" w:line="259" w:lineRule="auto"/>
              <w:ind w:left="117" w:right="77"/>
              <w:jc w:val="both"/>
              <w:rPr>
                <w:sz w:val="24"/>
              </w:rPr>
            </w:pPr>
            <w:r>
              <w:rPr>
                <w:sz w:val="24"/>
              </w:rPr>
              <w:t>персонального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скрининга;</w:t>
            </w:r>
          </w:p>
        </w:tc>
      </w:tr>
      <w:tr w:rsidR="00AA2216" w14:paraId="23B439F4" w14:textId="77777777">
        <w:trPr>
          <w:trHeight w:val="1056"/>
        </w:trPr>
        <w:tc>
          <w:tcPr>
            <w:tcW w:w="2836" w:type="dxa"/>
            <w:tcBorders>
              <w:top w:val="nil"/>
              <w:bottom w:val="nil"/>
            </w:tcBorders>
          </w:tcPr>
          <w:p w14:paraId="01F7EB82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9" w:type="dxa"/>
            <w:tcBorders>
              <w:top w:val="nil"/>
              <w:bottom w:val="nil"/>
            </w:tcBorders>
          </w:tcPr>
          <w:p w14:paraId="1F1282EA" w14:textId="77777777" w:rsidR="00AA2216" w:rsidRDefault="00000000">
            <w:pPr>
              <w:pStyle w:val="TableParagraph"/>
              <w:spacing w:before="125" w:line="304" w:lineRule="exact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«Сложных»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психологу.</w:t>
            </w:r>
          </w:p>
        </w:tc>
        <w:tc>
          <w:tcPr>
            <w:tcW w:w="3252" w:type="dxa"/>
            <w:tcBorders>
              <w:top w:val="nil"/>
              <w:bottom w:val="nil"/>
            </w:tcBorders>
          </w:tcPr>
          <w:p w14:paraId="243516B1" w14:textId="77777777" w:rsidR="00AA2216" w:rsidRDefault="00000000">
            <w:pPr>
              <w:pStyle w:val="TableParagraph"/>
              <w:spacing w:before="1" w:line="264" w:lineRule="auto"/>
              <w:ind w:left="117" w:right="7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скринингам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основе;</w:t>
            </w:r>
          </w:p>
        </w:tc>
      </w:tr>
      <w:tr w:rsidR="00AA2216" w14:paraId="0D7F4EDE" w14:textId="77777777">
        <w:trPr>
          <w:trHeight w:val="296"/>
        </w:trPr>
        <w:tc>
          <w:tcPr>
            <w:tcW w:w="2836" w:type="dxa"/>
            <w:tcBorders>
              <w:top w:val="nil"/>
              <w:bottom w:val="nil"/>
            </w:tcBorders>
          </w:tcPr>
          <w:p w14:paraId="541FFB37" w14:textId="77777777" w:rsidR="00AA2216" w:rsidRDefault="00AA2216">
            <w:pPr>
              <w:pStyle w:val="TableParagraph"/>
              <w:ind w:left="0"/>
            </w:pPr>
          </w:p>
        </w:tc>
        <w:tc>
          <w:tcPr>
            <w:tcW w:w="3269" w:type="dxa"/>
            <w:tcBorders>
              <w:top w:val="nil"/>
              <w:bottom w:val="nil"/>
            </w:tcBorders>
          </w:tcPr>
          <w:p w14:paraId="69F541F2" w14:textId="77777777" w:rsidR="00AA2216" w:rsidRDefault="00AA2216">
            <w:pPr>
              <w:pStyle w:val="TableParagraph"/>
              <w:ind w:left="0"/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14:paraId="00EFE05F" w14:textId="77777777" w:rsidR="00AA2216" w:rsidRDefault="00000000">
            <w:pPr>
              <w:pStyle w:val="TableParagraph"/>
              <w:tabs>
                <w:tab w:val="left" w:pos="581"/>
                <w:tab w:val="left" w:pos="2229"/>
              </w:tabs>
              <w:spacing w:before="1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Необходимо</w:t>
            </w:r>
            <w:r>
              <w:rPr>
                <w:sz w:val="24"/>
              </w:rPr>
              <w:tab/>
              <w:t>введение</w:t>
            </w:r>
          </w:p>
        </w:tc>
      </w:tr>
      <w:tr w:rsidR="00AA2216" w14:paraId="505DD6FF" w14:textId="77777777">
        <w:trPr>
          <w:trHeight w:val="592"/>
        </w:trPr>
        <w:tc>
          <w:tcPr>
            <w:tcW w:w="2836" w:type="dxa"/>
            <w:tcBorders>
              <w:top w:val="nil"/>
              <w:bottom w:val="nil"/>
            </w:tcBorders>
          </w:tcPr>
          <w:p w14:paraId="68015085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9" w:type="dxa"/>
            <w:tcBorders>
              <w:top w:val="nil"/>
              <w:bottom w:val="nil"/>
            </w:tcBorders>
          </w:tcPr>
          <w:p w14:paraId="157AFAAA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14:paraId="29EEFC9D" w14:textId="77777777" w:rsidR="00AA2216" w:rsidRDefault="00000000">
            <w:pPr>
              <w:pStyle w:val="TableParagraph"/>
              <w:tabs>
                <w:tab w:val="left" w:pos="1461"/>
                <w:tab w:val="left" w:pos="1813"/>
                <w:tab w:val="left" w:pos="2965"/>
              </w:tabs>
              <w:spacing w:line="288" w:lineRule="exact"/>
              <w:ind w:left="117" w:right="78"/>
              <w:rPr>
                <w:sz w:val="24"/>
              </w:rPr>
            </w:pPr>
            <w:r>
              <w:rPr>
                <w:sz w:val="24"/>
              </w:rPr>
              <w:t>структуры,</w:t>
            </w:r>
            <w:r>
              <w:rPr>
                <w:sz w:val="24"/>
              </w:rPr>
              <w:tab/>
              <w:t>отвечающей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проводимого</w:t>
            </w:r>
          </w:p>
        </w:tc>
      </w:tr>
      <w:tr w:rsidR="00AA2216" w14:paraId="03DB29D5" w14:textId="77777777">
        <w:trPr>
          <w:trHeight w:val="384"/>
        </w:trPr>
        <w:tc>
          <w:tcPr>
            <w:tcW w:w="2836" w:type="dxa"/>
            <w:tcBorders>
              <w:top w:val="nil"/>
              <w:bottom w:val="nil"/>
            </w:tcBorders>
          </w:tcPr>
          <w:p w14:paraId="3B0DC4D0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9" w:type="dxa"/>
            <w:tcBorders>
              <w:top w:val="nil"/>
              <w:bottom w:val="nil"/>
            </w:tcBorders>
          </w:tcPr>
          <w:p w14:paraId="1A4420AE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14:paraId="42A660C4" w14:textId="77777777" w:rsidR="00AA2216" w:rsidRDefault="00000000">
            <w:pPr>
              <w:pStyle w:val="TableParagraph"/>
              <w:spacing w:before="9"/>
              <w:ind w:left="117"/>
              <w:rPr>
                <w:sz w:val="24"/>
              </w:rPr>
            </w:pPr>
            <w:r>
              <w:rPr>
                <w:sz w:val="24"/>
              </w:rPr>
              <w:t>скрининга;</w:t>
            </w:r>
          </w:p>
        </w:tc>
      </w:tr>
      <w:tr w:rsidR="00AA2216" w14:paraId="68E3A055" w14:textId="77777777">
        <w:trPr>
          <w:trHeight w:val="672"/>
        </w:trPr>
        <w:tc>
          <w:tcPr>
            <w:tcW w:w="2836" w:type="dxa"/>
            <w:tcBorders>
              <w:top w:val="nil"/>
              <w:bottom w:val="nil"/>
            </w:tcBorders>
          </w:tcPr>
          <w:p w14:paraId="09E06FB4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9" w:type="dxa"/>
            <w:tcBorders>
              <w:top w:val="nil"/>
              <w:bottom w:val="nil"/>
            </w:tcBorders>
          </w:tcPr>
          <w:p w14:paraId="0229FD06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14:paraId="1FDC7E3D" w14:textId="77777777" w:rsidR="00AA2216" w:rsidRDefault="00000000">
            <w:pPr>
              <w:pStyle w:val="TableParagraph"/>
              <w:tabs>
                <w:tab w:val="left" w:pos="2485"/>
              </w:tabs>
              <w:spacing w:before="72" w:line="290" w:lineRule="atLeast"/>
              <w:ind w:left="117" w:right="78"/>
              <w:rPr>
                <w:sz w:val="24"/>
              </w:rPr>
            </w:pPr>
            <w:r>
              <w:rPr>
                <w:sz w:val="24"/>
              </w:rPr>
              <w:t>-Стандартизация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забора</w:t>
            </w:r>
          </w:p>
        </w:tc>
      </w:tr>
      <w:tr w:rsidR="00AA2216" w14:paraId="07970D4F" w14:textId="77777777">
        <w:trPr>
          <w:trHeight w:val="455"/>
        </w:trPr>
        <w:tc>
          <w:tcPr>
            <w:tcW w:w="2836" w:type="dxa"/>
            <w:tcBorders>
              <w:top w:val="nil"/>
            </w:tcBorders>
          </w:tcPr>
          <w:p w14:paraId="7F8ADA3B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9" w:type="dxa"/>
            <w:tcBorders>
              <w:top w:val="nil"/>
            </w:tcBorders>
          </w:tcPr>
          <w:p w14:paraId="0CE30538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2" w:type="dxa"/>
            <w:tcBorders>
              <w:top w:val="nil"/>
            </w:tcBorders>
          </w:tcPr>
          <w:p w14:paraId="7C4BEB83" w14:textId="77777777" w:rsidR="00AA2216" w:rsidRDefault="00000000">
            <w:pPr>
              <w:pStyle w:val="TableParagraph"/>
              <w:spacing w:before="9"/>
              <w:ind w:left="117"/>
              <w:rPr>
                <w:sz w:val="24"/>
              </w:rPr>
            </w:pPr>
            <w:r>
              <w:rPr>
                <w:sz w:val="24"/>
              </w:rPr>
              <w:t>материала.</w:t>
            </w:r>
          </w:p>
        </w:tc>
      </w:tr>
    </w:tbl>
    <w:p w14:paraId="48E647F8" w14:textId="77777777" w:rsidR="00AA2216" w:rsidRDefault="00AA2216">
      <w:pPr>
        <w:rPr>
          <w:sz w:val="24"/>
        </w:rPr>
        <w:sectPr w:rsidR="00AA2216">
          <w:pgSz w:w="11910" w:h="16840"/>
          <w:pgMar w:top="1120" w:right="280" w:bottom="1100" w:left="1440" w:header="0" w:footer="913" w:gutter="0"/>
          <w:cols w:space="720"/>
        </w:sectPr>
      </w:pPr>
    </w:p>
    <w:p w14:paraId="4563DEBE" w14:textId="77777777" w:rsidR="00AA2216" w:rsidRDefault="00000000">
      <w:pPr>
        <w:pStyle w:val="1"/>
        <w:numPr>
          <w:ilvl w:val="2"/>
          <w:numId w:val="43"/>
        </w:numPr>
        <w:tabs>
          <w:tab w:val="left" w:pos="914"/>
        </w:tabs>
        <w:spacing w:before="71" w:line="254" w:lineRule="auto"/>
        <w:ind w:right="567" w:firstLine="0"/>
        <w:jc w:val="both"/>
      </w:pPr>
      <w:r>
        <w:rPr>
          <w:w w:val="95"/>
        </w:rPr>
        <w:t>Сравнительные показатели опроса среди медицинских</w:t>
      </w:r>
      <w:r>
        <w:rPr>
          <w:spacing w:val="1"/>
          <w:w w:val="95"/>
        </w:rPr>
        <w:t xml:space="preserve"> </w:t>
      </w:r>
      <w:r>
        <w:rPr>
          <w:w w:val="95"/>
        </w:rPr>
        <w:t>работников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-4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-26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его</w:t>
      </w:r>
      <w:r>
        <w:rPr>
          <w:spacing w:val="-4"/>
          <w:w w:val="95"/>
        </w:rPr>
        <w:t xml:space="preserve"> </w:t>
      </w:r>
      <w:r>
        <w:rPr>
          <w:w w:val="95"/>
        </w:rPr>
        <w:t>улучшению</w:t>
      </w:r>
    </w:p>
    <w:p w14:paraId="2364FD36" w14:textId="77777777" w:rsidR="00AA2216" w:rsidRDefault="00000000">
      <w:pPr>
        <w:pStyle w:val="a3"/>
        <w:spacing w:before="149" w:line="232" w:lineRule="auto"/>
        <w:ind w:right="538" w:firstLine="704"/>
      </w:pPr>
      <w:r>
        <w:t>Сравнительные показатели опроса среди медицинских работников по</w:t>
      </w:r>
      <w:r>
        <w:rPr>
          <w:spacing w:val="-70"/>
        </w:rPr>
        <w:t xml:space="preserve"> </w:t>
      </w:r>
      <w:r>
        <w:t>организации скрининга и его улучшению, а именно между сотрудниками,</w:t>
      </w:r>
      <w:r>
        <w:rPr>
          <w:spacing w:val="1"/>
        </w:rPr>
        <w:t xml:space="preserve"> </w:t>
      </w:r>
      <w:r>
        <w:rPr>
          <w:w w:val="95"/>
        </w:rPr>
        <w:t>выполняющими скрининг и отвечающими за его организацию, представлены</w:t>
      </w:r>
      <w:r>
        <w:rPr>
          <w:spacing w:val="1"/>
          <w:w w:val="95"/>
        </w:rPr>
        <w:t xml:space="preserve"> </w:t>
      </w:r>
      <w:r>
        <w:rPr>
          <w:w w:val="95"/>
        </w:rPr>
        <w:t>на рисунке 25. Наиболее часто упоминаемыми проблемами для обеих групп</w:t>
      </w:r>
      <w:r>
        <w:rPr>
          <w:spacing w:val="1"/>
          <w:w w:val="95"/>
        </w:rPr>
        <w:t xml:space="preserve"> </w:t>
      </w:r>
      <w:r>
        <w:t>являются сложности с участием целевых групп населения и техническое</w:t>
      </w:r>
      <w:r>
        <w:rPr>
          <w:spacing w:val="1"/>
        </w:rPr>
        <w:t xml:space="preserve"> </w:t>
      </w:r>
      <w:r>
        <w:rPr>
          <w:w w:val="95"/>
        </w:rPr>
        <w:t>обеспечение (например, доступность оборудования). Другие важные аспекты</w:t>
      </w:r>
      <w:r>
        <w:rPr>
          <w:spacing w:val="1"/>
          <w:w w:val="95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скрининга,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конфиденциальности,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Сотрудники, отвечающие за организацию, также выделяют необходимость</w:t>
      </w:r>
      <w:r>
        <w:rPr>
          <w:spacing w:val="-70"/>
        </w:rPr>
        <w:t xml:space="preserve"> </w:t>
      </w:r>
      <w:r>
        <w:t>улучшения процесса проведения и повышения участия в скрининге. Таким</w:t>
      </w:r>
      <w:r>
        <w:rPr>
          <w:spacing w:val="-70"/>
        </w:rPr>
        <w:t xml:space="preserve"> </w:t>
      </w:r>
      <w:r>
        <w:rPr>
          <w:spacing w:val="-2"/>
        </w:rPr>
        <w:t xml:space="preserve">образом, полученные данные глубинного </w:t>
      </w:r>
      <w:r>
        <w:rPr>
          <w:spacing w:val="-1"/>
        </w:rPr>
        <w:t>интервью подчеркивают важность</w:t>
      </w:r>
      <w:r>
        <w:rPr>
          <w:spacing w:val="-70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скрининговых</w:t>
      </w:r>
      <w:r>
        <w:rPr>
          <w:spacing w:val="1"/>
        </w:rPr>
        <w:t xml:space="preserve"> </w:t>
      </w:r>
      <w:r>
        <w:rPr>
          <w:w w:val="95"/>
        </w:rPr>
        <w:t>программ, чтобы обеспечить их эффективность и повышение уровня участия</w:t>
      </w:r>
      <w:r>
        <w:rPr>
          <w:spacing w:val="1"/>
          <w:w w:val="95"/>
        </w:rPr>
        <w:t xml:space="preserve"> </w:t>
      </w:r>
      <w:r>
        <w:t>населения.</w:t>
      </w:r>
    </w:p>
    <w:p w14:paraId="7452C074" w14:textId="77777777" w:rsidR="00AA2216" w:rsidRDefault="00000000">
      <w:pPr>
        <w:pStyle w:val="a3"/>
        <w:ind w:left="1572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0344F221" wp14:editId="07098654">
            <wp:extent cx="4726649" cy="3340608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649" cy="334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E190E" w14:textId="77777777" w:rsidR="00AA2216" w:rsidRDefault="00AA2216">
      <w:pPr>
        <w:pStyle w:val="a3"/>
        <w:spacing w:before="1"/>
        <w:ind w:left="0"/>
        <w:jc w:val="left"/>
        <w:rPr>
          <w:sz w:val="43"/>
        </w:rPr>
      </w:pPr>
    </w:p>
    <w:p w14:paraId="2303EBC1" w14:textId="77777777" w:rsidR="00AA2216" w:rsidRDefault="00000000">
      <w:pPr>
        <w:pStyle w:val="a3"/>
        <w:spacing w:line="230" w:lineRule="auto"/>
        <w:ind w:left="2052" w:right="699" w:hanging="1426"/>
        <w:jc w:val="left"/>
      </w:pPr>
      <w:r>
        <w:rPr>
          <w:w w:val="95"/>
        </w:rPr>
        <w:t>Рисунок</w:t>
      </w:r>
      <w:r>
        <w:rPr>
          <w:spacing w:val="-8"/>
          <w:w w:val="95"/>
        </w:rPr>
        <w:t xml:space="preserve"> </w:t>
      </w:r>
      <w:r>
        <w:rPr>
          <w:w w:val="95"/>
        </w:rPr>
        <w:t>25</w:t>
      </w:r>
      <w:r>
        <w:rPr>
          <w:spacing w:val="19"/>
          <w:w w:val="95"/>
        </w:rPr>
        <w:t xml:space="preserve"> </w:t>
      </w:r>
      <w:r>
        <w:rPr>
          <w:w w:val="95"/>
        </w:rPr>
        <w:t>-</w:t>
      </w:r>
      <w:r>
        <w:rPr>
          <w:spacing w:val="44"/>
          <w:w w:val="95"/>
        </w:rPr>
        <w:t xml:space="preserve"> </w:t>
      </w:r>
      <w:r>
        <w:rPr>
          <w:w w:val="95"/>
        </w:rPr>
        <w:t>Сравнительные</w:t>
      </w:r>
      <w:r>
        <w:rPr>
          <w:spacing w:val="16"/>
          <w:w w:val="95"/>
        </w:rPr>
        <w:t xml:space="preserve"> </w:t>
      </w:r>
      <w:r>
        <w:rPr>
          <w:w w:val="95"/>
        </w:rPr>
        <w:t>показатели</w:t>
      </w:r>
      <w:r>
        <w:rPr>
          <w:spacing w:val="24"/>
          <w:w w:val="95"/>
        </w:rPr>
        <w:t xml:space="preserve"> </w:t>
      </w:r>
      <w:r>
        <w:rPr>
          <w:w w:val="95"/>
        </w:rPr>
        <w:t>сложностей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предложений</w:t>
      </w:r>
      <w:r>
        <w:rPr>
          <w:spacing w:val="24"/>
          <w:w w:val="95"/>
        </w:rPr>
        <w:t xml:space="preserve"> </w:t>
      </w:r>
      <w:r>
        <w:rPr>
          <w:w w:val="95"/>
        </w:rPr>
        <w:t>по</w:t>
      </w:r>
      <w:r>
        <w:rPr>
          <w:spacing w:val="-66"/>
          <w:w w:val="95"/>
        </w:rPr>
        <w:t xml:space="preserve"> </w:t>
      </w:r>
      <w:r>
        <w:rPr>
          <w:w w:val="95"/>
        </w:rPr>
        <w:t>скринингу</w:t>
      </w:r>
      <w:r>
        <w:rPr>
          <w:spacing w:val="-16"/>
          <w:w w:val="95"/>
        </w:rPr>
        <w:t xml:space="preserve"> </w:t>
      </w:r>
      <w:r>
        <w:rPr>
          <w:w w:val="95"/>
        </w:rPr>
        <w:t>между</w:t>
      </w:r>
      <w:r>
        <w:rPr>
          <w:spacing w:val="-15"/>
          <w:w w:val="95"/>
        </w:rPr>
        <w:t xml:space="preserve"> </w:t>
      </w:r>
      <w:r>
        <w:rPr>
          <w:w w:val="95"/>
        </w:rPr>
        <w:t>медицинскими</w:t>
      </w:r>
      <w:r>
        <w:rPr>
          <w:spacing w:val="-27"/>
          <w:w w:val="95"/>
        </w:rPr>
        <w:t xml:space="preserve"> </w:t>
      </w:r>
      <w:r>
        <w:rPr>
          <w:w w:val="95"/>
        </w:rPr>
        <w:t>сотрудниками</w:t>
      </w:r>
    </w:p>
    <w:p w14:paraId="68781165" w14:textId="77777777" w:rsidR="00AA2216" w:rsidRDefault="00AA2216">
      <w:pPr>
        <w:pStyle w:val="a3"/>
        <w:spacing w:before="7"/>
        <w:ind w:left="0"/>
        <w:jc w:val="left"/>
        <w:rPr>
          <w:sz w:val="9"/>
        </w:rPr>
      </w:pPr>
    </w:p>
    <w:p w14:paraId="61403811" w14:textId="77777777" w:rsidR="00AA2216" w:rsidRDefault="00000000">
      <w:pPr>
        <w:pStyle w:val="1"/>
        <w:spacing w:before="87" w:line="327" w:lineRule="exact"/>
        <w:ind w:left="963"/>
        <w:jc w:val="left"/>
      </w:pPr>
      <w:r>
        <w:t>Резюме</w:t>
      </w:r>
    </w:p>
    <w:p w14:paraId="77B3BEFC" w14:textId="77777777" w:rsidR="00AA2216" w:rsidRDefault="00000000">
      <w:pPr>
        <w:pStyle w:val="a3"/>
        <w:spacing w:before="1" w:line="232" w:lineRule="auto"/>
        <w:ind w:right="553" w:firstLine="704"/>
      </w:pPr>
      <w:r>
        <w:rPr>
          <w:w w:val="95"/>
        </w:rPr>
        <w:t>В результате проведенного глубинного интервью было установлено, что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организация скрининговых программ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поликлиниках сталкивается с</w:t>
      </w:r>
      <w:r>
        <w:rPr>
          <w:spacing w:val="1"/>
          <w:w w:val="95"/>
        </w:rPr>
        <w:t xml:space="preserve"> </w:t>
      </w:r>
      <w:r>
        <w:rPr>
          <w:w w:val="95"/>
        </w:rPr>
        <w:t>рядом</w:t>
      </w:r>
      <w:r>
        <w:rPr>
          <w:spacing w:val="1"/>
          <w:w w:val="95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трудностей. Основные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>явкой</w:t>
      </w:r>
      <w:r>
        <w:rPr>
          <w:spacing w:val="1"/>
        </w:rPr>
        <w:t xml:space="preserve"> </w:t>
      </w:r>
      <w:r>
        <w:t>пациентов,</w:t>
      </w:r>
      <w:r>
        <w:rPr>
          <w:spacing w:val="1"/>
        </w:rPr>
        <w:t xml:space="preserve"> </w:t>
      </w:r>
      <w:r>
        <w:t>нехваткой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неравномерным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учреждениями.</w:t>
      </w:r>
      <w:r>
        <w:rPr>
          <w:spacing w:val="5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некоторых</w:t>
      </w:r>
      <w:r>
        <w:rPr>
          <w:spacing w:val="60"/>
        </w:rPr>
        <w:t xml:space="preserve"> </w:t>
      </w:r>
      <w:r>
        <w:t>поликлиниках</w:t>
      </w:r>
      <w:r>
        <w:rPr>
          <w:spacing w:val="46"/>
        </w:rPr>
        <w:t xml:space="preserve"> </w:t>
      </w:r>
      <w:r>
        <w:t>отсутствуют</w:t>
      </w:r>
      <w:r>
        <w:rPr>
          <w:spacing w:val="62"/>
        </w:rPr>
        <w:t xml:space="preserve"> </w:t>
      </w:r>
      <w:r>
        <w:t>собственные</w:t>
      </w:r>
    </w:p>
    <w:p w14:paraId="45B2CF72" w14:textId="77777777" w:rsidR="00AA2216" w:rsidRDefault="00AA2216">
      <w:pPr>
        <w:spacing w:line="232" w:lineRule="auto"/>
        <w:sectPr w:rsidR="00AA2216">
          <w:pgSz w:w="11910" w:h="16840"/>
          <w:pgMar w:top="1040" w:right="280" w:bottom="1100" w:left="1440" w:header="0" w:footer="913" w:gutter="0"/>
          <w:cols w:space="720"/>
        </w:sectPr>
      </w:pPr>
    </w:p>
    <w:p w14:paraId="77CD12AA" w14:textId="77777777" w:rsidR="00AA2216" w:rsidRDefault="00000000">
      <w:pPr>
        <w:pStyle w:val="a3"/>
        <w:spacing w:before="81" w:line="230" w:lineRule="auto"/>
        <w:ind w:right="550"/>
      </w:pPr>
      <w:r>
        <w:rPr>
          <w:w w:val="95"/>
        </w:rPr>
        <w:t>маммографы, что увеличивает время ожидания и снижает удовлетворенность</w:t>
      </w:r>
      <w:r>
        <w:rPr>
          <w:spacing w:val="1"/>
          <w:w w:val="95"/>
        </w:rPr>
        <w:t xml:space="preserve"> </w:t>
      </w:r>
      <w:r>
        <w:t>пациентов.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текучесть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усложняет</w:t>
      </w:r>
      <w:r>
        <w:rPr>
          <w:spacing w:val="1"/>
        </w:rPr>
        <w:t xml:space="preserve"> </w:t>
      </w:r>
      <w:r>
        <w:t>процесс организации и</w:t>
      </w:r>
      <w:r>
        <w:rPr>
          <w:spacing w:val="1"/>
        </w:rPr>
        <w:t xml:space="preserve"> </w:t>
      </w:r>
      <w:r>
        <w:t>требует постоянного обучения новых</w:t>
      </w:r>
      <w:r>
        <w:rPr>
          <w:spacing w:val="1"/>
        </w:rPr>
        <w:t xml:space="preserve"> </w:t>
      </w:r>
      <w:r>
        <w:t>сотрудников.</w:t>
      </w:r>
    </w:p>
    <w:p w14:paraId="11520430" w14:textId="77777777" w:rsidR="00AA2216" w:rsidRDefault="00000000">
      <w:pPr>
        <w:pStyle w:val="a3"/>
        <w:spacing w:line="232" w:lineRule="auto"/>
        <w:ind w:right="550" w:firstLine="704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ходе</w:t>
      </w:r>
      <w:r>
        <w:rPr>
          <w:spacing w:val="65"/>
        </w:rPr>
        <w:t xml:space="preserve"> </w:t>
      </w:r>
      <w:r>
        <w:rPr>
          <w:w w:val="95"/>
        </w:rPr>
        <w:t>беседы выяснилось также, что привлечение населения к участию</w:t>
      </w:r>
      <w:r>
        <w:rPr>
          <w:spacing w:val="-66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скрининге 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 задач,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трудностей.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неравномерную явку пациентов, особенно после активных обзвонов, что</w:t>
      </w:r>
      <w:r>
        <w:rPr>
          <w:spacing w:val="1"/>
        </w:rPr>
        <w:t xml:space="preserve"> </w:t>
      </w:r>
      <w:r>
        <w:t>создает нагрузку на медперсонал и затрудняет планирование. Недостаток</w:t>
      </w:r>
      <w:r>
        <w:rPr>
          <w:spacing w:val="1"/>
        </w:rPr>
        <w:t xml:space="preserve"> </w:t>
      </w:r>
      <w:r>
        <w:rPr>
          <w:w w:val="95"/>
        </w:rPr>
        <w:t>актуальной информации о прикрепленных пациентах, а также эмоциональная</w:t>
      </w:r>
      <w:r>
        <w:rPr>
          <w:spacing w:val="1"/>
          <w:w w:val="95"/>
        </w:rPr>
        <w:t xml:space="preserve"> </w:t>
      </w:r>
      <w:r>
        <w:t>неподготовленность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женщин,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прохождения процедур. Кроме того, отсутствует достаточное количество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разъяснения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профилактики заболеваний, что снижает осведомленность и приверженность</w:t>
      </w:r>
      <w:r>
        <w:rPr>
          <w:spacing w:val="1"/>
          <w:w w:val="95"/>
        </w:rPr>
        <w:t xml:space="preserve"> </w:t>
      </w:r>
      <w:r>
        <w:rPr>
          <w:spacing w:val="-1"/>
        </w:rPr>
        <w:t>населения</w:t>
      </w:r>
      <w:r>
        <w:rPr>
          <w:spacing w:val="-31"/>
        </w:rPr>
        <w:t xml:space="preserve"> </w:t>
      </w:r>
      <w:r>
        <w:t>к</w:t>
      </w:r>
      <w:r>
        <w:rPr>
          <w:spacing w:val="-22"/>
        </w:rPr>
        <w:t xml:space="preserve"> </w:t>
      </w:r>
      <w:r>
        <w:t>участию</w:t>
      </w:r>
      <w:r>
        <w:rPr>
          <w:spacing w:val="-32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программе.</w:t>
      </w:r>
    </w:p>
    <w:p w14:paraId="127765CE" w14:textId="77777777" w:rsidR="00AA2216" w:rsidRDefault="00000000">
      <w:pPr>
        <w:pStyle w:val="a3"/>
        <w:spacing w:line="230" w:lineRule="auto"/>
        <w:ind w:right="540" w:firstLine="704"/>
      </w:pPr>
      <w:r>
        <w:rPr>
          <w:w w:val="95"/>
        </w:rPr>
        <w:t>В процессе интервью было установлено, что соблюдение биоэтических</w:t>
      </w:r>
      <w:r>
        <w:rPr>
          <w:spacing w:val="1"/>
          <w:w w:val="95"/>
        </w:rPr>
        <w:t xml:space="preserve"> </w:t>
      </w:r>
      <w:r>
        <w:t>принципов, особенно конфиденциальности и информированного согласия,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 скрининга сталкивается с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трудностей. Основные</w:t>
      </w:r>
      <w:r>
        <w:rPr>
          <w:spacing w:val="1"/>
        </w:rPr>
        <w:t xml:space="preserve"> </w:t>
      </w:r>
      <w:r>
        <w:t>проблемы связаны с нехваткой времени и ресурсов, что затрудняет полное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конфиденциальности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rPr>
          <w:w w:val="95"/>
        </w:rPr>
        <w:t>пациентов. В некоторых случаях соблюдение конфиденциальности ослабевает</w:t>
      </w:r>
      <w:r>
        <w:rPr>
          <w:spacing w:val="1"/>
          <w:w w:val="95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присутствия</w:t>
      </w:r>
      <w:r>
        <w:rPr>
          <w:spacing w:val="1"/>
        </w:rPr>
        <w:t xml:space="preserve"> </w:t>
      </w:r>
      <w:r>
        <w:t>посторонних лиц в кабинете. Информированное согласие часто получается</w:t>
      </w:r>
      <w:r>
        <w:rPr>
          <w:spacing w:val="-70"/>
        </w:rPr>
        <w:t xml:space="preserve"> </w:t>
      </w:r>
      <w:r>
        <w:t>формально,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детального</w:t>
      </w:r>
      <w:r>
        <w:rPr>
          <w:spacing w:val="1"/>
        </w:rPr>
        <w:t xml:space="preserve"> </w:t>
      </w:r>
      <w:r>
        <w:t>разъяснения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осведомленность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биоэтическими</w:t>
      </w:r>
      <w:r>
        <w:rPr>
          <w:spacing w:val="1"/>
        </w:rPr>
        <w:t xml:space="preserve"> </w:t>
      </w:r>
      <w:r>
        <w:rPr>
          <w:w w:val="95"/>
        </w:rPr>
        <w:t>стандартами и повышения</w:t>
      </w:r>
      <w:r>
        <w:rPr>
          <w:spacing w:val="-13"/>
          <w:w w:val="95"/>
        </w:rPr>
        <w:t xml:space="preserve"> </w:t>
      </w:r>
      <w:r>
        <w:rPr>
          <w:w w:val="95"/>
        </w:rPr>
        <w:t>уровня</w:t>
      </w:r>
      <w:r>
        <w:rPr>
          <w:spacing w:val="-14"/>
          <w:w w:val="95"/>
        </w:rPr>
        <w:t xml:space="preserve"> </w:t>
      </w:r>
      <w:r>
        <w:rPr>
          <w:w w:val="95"/>
        </w:rPr>
        <w:t>подготовки</w:t>
      </w:r>
      <w:r>
        <w:rPr>
          <w:spacing w:val="-21"/>
          <w:w w:val="95"/>
        </w:rPr>
        <w:t xml:space="preserve"> </w:t>
      </w:r>
      <w:r>
        <w:rPr>
          <w:w w:val="95"/>
        </w:rPr>
        <w:t>медицинского</w:t>
      </w:r>
      <w:r>
        <w:rPr>
          <w:spacing w:val="-6"/>
          <w:w w:val="95"/>
        </w:rPr>
        <w:t xml:space="preserve"> </w:t>
      </w:r>
      <w:r>
        <w:rPr>
          <w:w w:val="95"/>
        </w:rPr>
        <w:t>персонала.</w:t>
      </w:r>
    </w:p>
    <w:p w14:paraId="09894470" w14:textId="77777777" w:rsidR="00AA2216" w:rsidRDefault="00000000">
      <w:pPr>
        <w:pStyle w:val="a3"/>
        <w:spacing w:before="13" w:line="232" w:lineRule="auto"/>
        <w:ind w:right="540" w:firstLine="70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определено,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пациентов о результатах скрининга в поликлиниках вызывает ряд проблем,</w:t>
      </w:r>
      <w:r>
        <w:rPr>
          <w:spacing w:val="-70"/>
        </w:rPr>
        <w:t xml:space="preserve"> </w:t>
      </w:r>
      <w:r>
        <w:t>связанных с как техническими, так и социальными аспектами. Возникают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rPr>
          <w:w w:val="95"/>
        </w:rPr>
        <w:t>результатах, что иногда вызывает недоверие и негативные реакции со стороны</w:t>
      </w:r>
      <w:r>
        <w:rPr>
          <w:spacing w:val="1"/>
          <w:w w:val="95"/>
        </w:rPr>
        <w:t xml:space="preserve"> </w:t>
      </w:r>
      <w:r>
        <w:t>пациентов. 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деликатного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сообщении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rPr>
          <w:w w:val="95"/>
        </w:rPr>
        <w:t>новостей</w:t>
      </w:r>
      <w:r>
        <w:rPr>
          <w:spacing w:val="-6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необходимости</w:t>
      </w:r>
      <w:r>
        <w:rPr>
          <w:spacing w:val="-25"/>
          <w:w w:val="95"/>
        </w:rPr>
        <w:t xml:space="preserve"> </w:t>
      </w:r>
      <w:r>
        <w:rPr>
          <w:w w:val="95"/>
        </w:rPr>
        <w:t>психологической</w:t>
      </w:r>
      <w:r>
        <w:rPr>
          <w:spacing w:val="-25"/>
          <w:w w:val="95"/>
        </w:rPr>
        <w:t xml:space="preserve"> </w:t>
      </w:r>
      <w:r>
        <w:rPr>
          <w:w w:val="95"/>
        </w:rPr>
        <w:t>поддержки</w:t>
      </w:r>
      <w:r>
        <w:rPr>
          <w:spacing w:val="-25"/>
          <w:w w:val="95"/>
        </w:rPr>
        <w:t xml:space="preserve"> </w:t>
      </w:r>
      <w:r>
        <w:rPr>
          <w:w w:val="95"/>
        </w:rPr>
        <w:t>пациентов.</w:t>
      </w:r>
    </w:p>
    <w:p w14:paraId="721343CB" w14:textId="77777777" w:rsidR="00AA2216" w:rsidRDefault="00000000">
      <w:pPr>
        <w:pStyle w:val="a3"/>
        <w:spacing w:line="232" w:lineRule="auto"/>
        <w:ind w:right="553" w:firstLine="704"/>
      </w:pPr>
      <w:r>
        <w:t>В ходе интервью респонденты отметили необходимость повышения</w:t>
      </w:r>
      <w:r>
        <w:rPr>
          <w:spacing w:val="1"/>
        </w:rPr>
        <w:t xml:space="preserve"> </w:t>
      </w:r>
      <w:r>
        <w:rPr>
          <w:w w:val="95"/>
        </w:rPr>
        <w:t>осознанности и активного вовлечения населения в скрининговые программы,</w:t>
      </w:r>
      <w:r>
        <w:rPr>
          <w:spacing w:val="1"/>
          <w:w w:val="95"/>
        </w:rPr>
        <w:t xml:space="preserve"> </w:t>
      </w:r>
      <w:r>
        <w:t>подчеркивая важность разъяснительной работы с целевыми группами. Для</w:t>
      </w:r>
      <w:r>
        <w:rPr>
          <w:spacing w:val="1"/>
        </w:rPr>
        <w:t xml:space="preserve"> </w:t>
      </w:r>
      <w:r>
        <w:rPr>
          <w:spacing w:val="-2"/>
        </w:rPr>
        <w:t>успешной</w:t>
      </w:r>
      <w:r>
        <w:rPr>
          <w:spacing w:val="-10"/>
        </w:rPr>
        <w:t xml:space="preserve"> </w:t>
      </w:r>
      <w:r>
        <w:rPr>
          <w:spacing w:val="-1"/>
        </w:rPr>
        <w:t>реализации</w:t>
      </w:r>
      <w:r>
        <w:rPr>
          <w:spacing w:val="-9"/>
        </w:rPr>
        <w:t xml:space="preserve"> </w:t>
      </w:r>
      <w:r>
        <w:rPr>
          <w:spacing w:val="-1"/>
        </w:rPr>
        <w:t>скрининга</w:t>
      </w:r>
      <w:r>
        <w:rPr>
          <w:spacing w:val="-13"/>
        </w:rPr>
        <w:t xml:space="preserve"> </w:t>
      </w:r>
      <w:r>
        <w:rPr>
          <w:spacing w:val="-1"/>
        </w:rPr>
        <w:t>важно</w:t>
      </w:r>
      <w:r>
        <w:rPr>
          <w:spacing w:val="-14"/>
        </w:rPr>
        <w:t xml:space="preserve"> </w:t>
      </w:r>
      <w:r>
        <w:rPr>
          <w:spacing w:val="-1"/>
        </w:rPr>
        <w:t>использовать</w:t>
      </w:r>
      <w:r>
        <w:rPr>
          <w:spacing w:val="-16"/>
        </w:rPr>
        <w:t xml:space="preserve"> </w:t>
      </w:r>
      <w:r>
        <w:rPr>
          <w:spacing w:val="-1"/>
        </w:rPr>
        <w:t>персонализированный</w:t>
      </w:r>
      <w:r>
        <w:rPr>
          <w:spacing w:val="-70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обслуживания.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предложено</w:t>
      </w:r>
      <w:r>
        <w:rPr>
          <w:spacing w:val="1"/>
        </w:rPr>
        <w:t xml:space="preserve"> </w:t>
      </w:r>
      <w:r>
        <w:t>внедрить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СМИ.</w:t>
      </w:r>
      <w:r>
        <w:rPr>
          <w:spacing w:val="1"/>
        </w:rPr>
        <w:t xml:space="preserve"> </w:t>
      </w:r>
      <w:r>
        <w:t>Дополнительно,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улучшение</w:t>
      </w:r>
      <w:r>
        <w:rPr>
          <w:spacing w:val="22"/>
        </w:rPr>
        <w:t xml:space="preserve"> </w:t>
      </w:r>
      <w:r>
        <w:t>интеграции</w:t>
      </w:r>
      <w:r>
        <w:rPr>
          <w:spacing w:val="29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онкологическими</w:t>
      </w:r>
      <w:r>
        <w:rPr>
          <w:spacing w:val="28"/>
        </w:rPr>
        <w:t xml:space="preserve"> </w:t>
      </w:r>
      <w:r>
        <w:t>службами</w:t>
      </w:r>
      <w:r>
        <w:rPr>
          <w:spacing w:val="4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своевременной</w:t>
      </w:r>
    </w:p>
    <w:p w14:paraId="681CAB0B" w14:textId="77777777" w:rsidR="00AA2216" w:rsidRDefault="00AA2216">
      <w:pPr>
        <w:spacing w:line="232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2EDABF35" w14:textId="77777777" w:rsidR="00AA2216" w:rsidRDefault="00000000">
      <w:pPr>
        <w:pStyle w:val="a3"/>
        <w:spacing w:before="81" w:line="230" w:lineRule="auto"/>
        <w:ind w:right="561"/>
      </w:pPr>
      <w:r>
        <w:rPr>
          <w:w w:val="95"/>
        </w:rPr>
        <w:t>помощи пациентам, а также стандартизация и контроль качества проведения</w:t>
      </w:r>
      <w:r>
        <w:rPr>
          <w:spacing w:val="1"/>
          <w:w w:val="95"/>
        </w:rPr>
        <w:t xml:space="preserve"> </w:t>
      </w:r>
      <w:r>
        <w:t>скринингов.</w:t>
      </w:r>
    </w:p>
    <w:p w14:paraId="18E6118C" w14:textId="77777777" w:rsidR="00AA2216" w:rsidRDefault="00000000">
      <w:pPr>
        <w:pStyle w:val="a3"/>
        <w:spacing w:line="232" w:lineRule="auto"/>
        <w:ind w:right="550" w:firstLine="704"/>
      </w:pPr>
      <w:r>
        <w:rPr>
          <w:w w:val="95"/>
        </w:rPr>
        <w:t>Результаты опроса среди</w:t>
      </w:r>
      <w:r>
        <w:rPr>
          <w:spacing w:val="1"/>
          <w:w w:val="95"/>
        </w:rPr>
        <w:t xml:space="preserve"> </w:t>
      </w:r>
      <w:r>
        <w:rPr>
          <w:w w:val="95"/>
        </w:rPr>
        <w:t>медицинских работников выявили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проблемы, такие как трудности с</w:t>
      </w:r>
      <w:r>
        <w:rPr>
          <w:spacing w:val="1"/>
          <w:w w:val="95"/>
        </w:rPr>
        <w:t xml:space="preserve"> </w:t>
      </w:r>
      <w:r>
        <w:rPr>
          <w:w w:val="95"/>
        </w:rPr>
        <w:t>привлечением целевых групп</w:t>
      </w:r>
      <w:r>
        <w:rPr>
          <w:spacing w:val="1"/>
          <w:w w:val="95"/>
        </w:rPr>
        <w:t xml:space="preserve"> </w:t>
      </w:r>
      <w:r>
        <w:rPr>
          <w:w w:val="95"/>
        </w:rPr>
        <w:t>населения и</w:t>
      </w:r>
      <w:r>
        <w:rPr>
          <w:spacing w:val="1"/>
          <w:w w:val="95"/>
        </w:rPr>
        <w:t xml:space="preserve"> </w:t>
      </w:r>
      <w:r>
        <w:t>техническое обеспечение, 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 сотрудников, участвующих в</w:t>
      </w:r>
      <w:r>
        <w:rPr>
          <w:spacing w:val="1"/>
        </w:rPr>
        <w:t xml:space="preserve"> </w:t>
      </w:r>
      <w:r>
        <w:t>скрининге.</w:t>
      </w:r>
      <w:r>
        <w:rPr>
          <w:spacing w:val="1"/>
        </w:rPr>
        <w:t xml:space="preserve"> </w:t>
      </w:r>
      <w:r>
        <w:t>Сотрудники,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акцентировали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участия.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rPr>
          <w:spacing w:val="-1"/>
        </w:rPr>
        <w:t xml:space="preserve">всестороннего подхода </w:t>
      </w:r>
      <w:r>
        <w:t>к разработке и реализации скрининговых программ</w:t>
      </w:r>
      <w:r>
        <w:rPr>
          <w:spacing w:val="-70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повышения</w:t>
      </w:r>
      <w:r>
        <w:rPr>
          <w:spacing w:val="-30"/>
        </w:rPr>
        <w:t xml:space="preserve"> </w:t>
      </w:r>
      <w:r>
        <w:t>их</w:t>
      </w:r>
      <w:r>
        <w:rPr>
          <w:spacing w:val="-41"/>
        </w:rPr>
        <w:t xml:space="preserve"> </w:t>
      </w:r>
      <w:r>
        <w:t>эффективности.</w:t>
      </w:r>
    </w:p>
    <w:p w14:paraId="4D3BF1AA" w14:textId="77777777" w:rsidR="00AA2216" w:rsidRDefault="00000000">
      <w:pPr>
        <w:pStyle w:val="a3"/>
        <w:spacing w:line="230" w:lineRule="auto"/>
        <w:ind w:right="560" w:firstLine="704"/>
      </w:pPr>
      <w:r>
        <w:t>Эти проблемы подчеркивают необходимость усиления контроля за</w:t>
      </w:r>
      <w:r>
        <w:rPr>
          <w:spacing w:val="1"/>
        </w:rPr>
        <w:t xml:space="preserve"> </w:t>
      </w:r>
      <w:r>
        <w:rPr>
          <w:w w:val="95"/>
        </w:rPr>
        <w:t>биоэтическими стандартами и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повышения уровня подготовки медицинского</w:t>
      </w:r>
      <w:r>
        <w:rPr>
          <w:spacing w:val="1"/>
          <w:w w:val="95"/>
        </w:rPr>
        <w:t xml:space="preserve"> </w:t>
      </w:r>
      <w:r>
        <w:t>персонала.</w:t>
      </w:r>
    </w:p>
    <w:p w14:paraId="0FB2DD61" w14:textId="77777777" w:rsidR="00AA2216" w:rsidRDefault="00AA2216">
      <w:pPr>
        <w:pStyle w:val="a3"/>
        <w:spacing w:before="5"/>
        <w:ind w:left="0"/>
        <w:jc w:val="left"/>
        <w:rPr>
          <w:sz w:val="41"/>
        </w:rPr>
      </w:pPr>
    </w:p>
    <w:p w14:paraId="5BE384D0" w14:textId="77777777" w:rsidR="00AA2216" w:rsidRDefault="00000000">
      <w:pPr>
        <w:pStyle w:val="1"/>
        <w:spacing w:line="266" w:lineRule="auto"/>
        <w:jc w:val="left"/>
      </w:pPr>
      <w:r>
        <w:rPr>
          <w:w w:val="95"/>
        </w:rPr>
        <w:t>4.1 Разработка критериев</w:t>
      </w:r>
      <w:r>
        <w:rPr>
          <w:spacing w:val="1"/>
          <w:w w:val="95"/>
        </w:rPr>
        <w:t xml:space="preserve"> </w:t>
      </w:r>
      <w:r>
        <w:rPr>
          <w:w w:val="95"/>
        </w:rPr>
        <w:t>и индикаторов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оценки этических аспектов</w:t>
      </w:r>
      <w:r>
        <w:rPr>
          <w:spacing w:val="-66"/>
          <w:w w:val="95"/>
        </w:rPr>
        <w:t xml:space="preserve"> </w:t>
      </w:r>
      <w:r>
        <w:rPr>
          <w:w w:val="95"/>
        </w:rPr>
        <w:t>скрининговых</w:t>
      </w:r>
      <w:r>
        <w:rPr>
          <w:spacing w:val="-20"/>
          <w:w w:val="95"/>
        </w:rPr>
        <w:t xml:space="preserve"> </w:t>
      </w:r>
      <w:r>
        <w:rPr>
          <w:w w:val="95"/>
        </w:rPr>
        <w:t>программ</w:t>
      </w:r>
      <w:r>
        <w:rPr>
          <w:spacing w:val="-24"/>
          <w:w w:val="95"/>
        </w:rPr>
        <w:t xml:space="preserve"> </w:t>
      </w:r>
      <w:r>
        <w:rPr>
          <w:w w:val="95"/>
        </w:rPr>
        <w:t>РМЖ,</w:t>
      </w:r>
      <w:r>
        <w:rPr>
          <w:spacing w:val="-11"/>
          <w:w w:val="95"/>
        </w:rPr>
        <w:t xml:space="preserve"> </w:t>
      </w:r>
      <w:r>
        <w:rPr>
          <w:w w:val="95"/>
        </w:rPr>
        <w:t>РШМ,</w:t>
      </w:r>
      <w:r>
        <w:rPr>
          <w:spacing w:val="-11"/>
          <w:w w:val="95"/>
        </w:rPr>
        <w:t xml:space="preserve"> </w:t>
      </w:r>
      <w:r>
        <w:rPr>
          <w:w w:val="95"/>
        </w:rPr>
        <w:t>РПЖ</w:t>
      </w:r>
    </w:p>
    <w:p w14:paraId="426B10B4" w14:textId="77777777" w:rsidR="00AA2216" w:rsidRDefault="00000000">
      <w:pPr>
        <w:pStyle w:val="a3"/>
        <w:spacing w:before="198" w:line="232" w:lineRule="auto"/>
        <w:ind w:right="553" w:firstLine="720"/>
      </w:pPr>
      <w:r>
        <w:rPr>
          <w:w w:val="95"/>
        </w:rPr>
        <w:t>Проведенные нами анкетирование участников скрининговых программ</w:t>
      </w:r>
      <w:r>
        <w:rPr>
          <w:spacing w:val="1"/>
          <w:w w:val="95"/>
        </w:rPr>
        <w:t xml:space="preserve"> </w:t>
      </w:r>
      <w:r>
        <w:t>для оценки их информированности и приверженности этим программам, а</w:t>
      </w:r>
      <w:r>
        <w:rPr>
          <w:spacing w:val="1"/>
        </w:rPr>
        <w:t xml:space="preserve"> </w:t>
      </w:r>
      <w:r>
        <w:rPr>
          <w:w w:val="95"/>
        </w:rPr>
        <w:t>также</w:t>
      </w:r>
      <w:r>
        <w:rPr>
          <w:spacing w:val="21"/>
          <w:w w:val="95"/>
        </w:rPr>
        <w:t xml:space="preserve"> </w:t>
      </w:r>
      <w:r>
        <w:rPr>
          <w:w w:val="95"/>
        </w:rPr>
        <w:t>глубинные</w:t>
      </w:r>
      <w:r>
        <w:rPr>
          <w:spacing w:val="22"/>
          <w:w w:val="95"/>
        </w:rPr>
        <w:t xml:space="preserve"> </w:t>
      </w:r>
      <w:r>
        <w:rPr>
          <w:w w:val="95"/>
        </w:rPr>
        <w:t>интервью</w:t>
      </w:r>
      <w:r>
        <w:rPr>
          <w:spacing w:val="9"/>
          <w:w w:val="95"/>
        </w:rPr>
        <w:t xml:space="preserve"> </w:t>
      </w:r>
      <w:r>
        <w:rPr>
          <w:w w:val="95"/>
        </w:rPr>
        <w:t>с</w:t>
      </w:r>
      <w:r>
        <w:rPr>
          <w:spacing w:val="21"/>
          <w:w w:val="95"/>
        </w:rPr>
        <w:t xml:space="preserve"> </w:t>
      </w:r>
      <w:r>
        <w:rPr>
          <w:w w:val="95"/>
        </w:rPr>
        <w:t>медицинскими</w:t>
      </w:r>
      <w:r>
        <w:rPr>
          <w:spacing w:val="1"/>
          <w:w w:val="95"/>
        </w:rPr>
        <w:t xml:space="preserve"> </w:t>
      </w:r>
      <w:r>
        <w:rPr>
          <w:w w:val="95"/>
        </w:rPr>
        <w:t>работниками,</w:t>
      </w:r>
      <w:r>
        <w:rPr>
          <w:spacing w:val="7"/>
          <w:w w:val="95"/>
        </w:rPr>
        <w:t xml:space="preserve"> </w:t>
      </w:r>
      <w:r>
        <w:rPr>
          <w:w w:val="95"/>
        </w:rPr>
        <w:t>задействованными</w:t>
      </w:r>
      <w:r>
        <w:rPr>
          <w:spacing w:val="1"/>
          <w:w w:val="95"/>
        </w:rPr>
        <w:t xml:space="preserve"> </w:t>
      </w:r>
      <w:r>
        <w:rPr>
          <w:w w:val="95"/>
        </w:rPr>
        <w:t>в их реализации, выявили повторяющиеся этические нарушения. Соблюдение</w:t>
      </w:r>
      <w:r>
        <w:rPr>
          <w:spacing w:val="1"/>
          <w:w w:val="95"/>
        </w:rPr>
        <w:t xml:space="preserve"> </w:t>
      </w:r>
      <w:r>
        <w:t>этических стандартов в рамках скрининга на рак, включая рак молочной</w:t>
      </w:r>
      <w:r>
        <w:rPr>
          <w:spacing w:val="1"/>
        </w:rPr>
        <w:t xml:space="preserve"> </w:t>
      </w:r>
      <w:r>
        <w:t>железы, шейки матки и предстательной железы, что требует нахождения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эффективностью</w:t>
      </w:r>
      <w:r>
        <w:rPr>
          <w:spacing w:val="1"/>
        </w:rPr>
        <w:t xml:space="preserve"> </w:t>
      </w:r>
      <w:r>
        <w:t>скрининговых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rPr>
          <w:w w:val="95"/>
        </w:rPr>
        <w:t>участием целевых групп, одновременно обеспечивая уважение прав каждого</w:t>
      </w:r>
      <w:r>
        <w:rPr>
          <w:spacing w:val="1"/>
          <w:w w:val="95"/>
        </w:rPr>
        <w:t xml:space="preserve"> </w:t>
      </w:r>
      <w:r>
        <w:t>участника.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информированное</w:t>
      </w:r>
      <w:r>
        <w:rPr>
          <w:spacing w:val="1"/>
        </w:rPr>
        <w:t xml:space="preserve"> </w:t>
      </w:r>
      <w:r>
        <w:t>согласие,</w:t>
      </w:r>
      <w:r>
        <w:rPr>
          <w:spacing w:val="1"/>
        </w:rPr>
        <w:t xml:space="preserve"> </w:t>
      </w:r>
      <w:r>
        <w:rPr>
          <w:spacing w:val="-1"/>
        </w:rPr>
        <w:t xml:space="preserve">конфиденциальность </w:t>
      </w:r>
      <w:r>
        <w:t>медицинской информации и добровольность участия,</w:t>
      </w:r>
      <w:r>
        <w:rPr>
          <w:spacing w:val="-70"/>
        </w:rPr>
        <w:t xml:space="preserve"> </w:t>
      </w:r>
      <w:r>
        <w:t>чтобы гарантировать соблюдение этических норм при проведении данных</w:t>
      </w:r>
      <w:r>
        <w:rPr>
          <w:spacing w:val="1"/>
        </w:rPr>
        <w:t xml:space="preserve"> </w:t>
      </w:r>
      <w:r>
        <w:rPr>
          <w:w w:val="95"/>
        </w:rPr>
        <w:t>программ. Оценка этических аспектов таких программ может быть</w:t>
      </w:r>
      <w:r>
        <w:rPr>
          <w:spacing w:val="65"/>
        </w:rPr>
        <w:t xml:space="preserve"> </w:t>
      </w:r>
      <w:r>
        <w:rPr>
          <w:w w:val="95"/>
        </w:rPr>
        <w:t>проведена</w:t>
      </w:r>
      <w:r>
        <w:rPr>
          <w:spacing w:val="1"/>
          <w:w w:val="9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 критериев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индикаторы.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определили</w:t>
      </w:r>
      <w:r>
        <w:rPr>
          <w:spacing w:val="1"/>
        </w:rPr>
        <w:t xml:space="preserve"> </w:t>
      </w:r>
      <w:r>
        <w:rPr>
          <w:w w:val="95"/>
        </w:rPr>
        <w:t>основные</w:t>
      </w:r>
      <w:r>
        <w:rPr>
          <w:spacing w:val="-20"/>
          <w:w w:val="95"/>
        </w:rPr>
        <w:t xml:space="preserve"> </w:t>
      </w:r>
      <w:r>
        <w:rPr>
          <w:w w:val="95"/>
        </w:rPr>
        <w:t>этические</w:t>
      </w:r>
      <w:r>
        <w:rPr>
          <w:spacing w:val="-19"/>
          <w:w w:val="95"/>
        </w:rPr>
        <w:t xml:space="preserve"> </w:t>
      </w:r>
      <w:r>
        <w:rPr>
          <w:w w:val="95"/>
        </w:rPr>
        <w:t>критерии,</w:t>
      </w:r>
      <w:r>
        <w:rPr>
          <w:spacing w:val="-27"/>
          <w:w w:val="95"/>
        </w:rPr>
        <w:t xml:space="preserve"> </w:t>
      </w:r>
      <w:r>
        <w:rPr>
          <w:w w:val="95"/>
        </w:rPr>
        <w:t>такие</w:t>
      </w:r>
      <w:r>
        <w:rPr>
          <w:spacing w:val="-36"/>
          <w:w w:val="95"/>
        </w:rPr>
        <w:t xml:space="preserve"> </w:t>
      </w:r>
      <w:r>
        <w:rPr>
          <w:w w:val="95"/>
        </w:rPr>
        <w:t>как:</w:t>
      </w:r>
    </w:p>
    <w:p w14:paraId="206CADDF" w14:textId="77777777" w:rsidR="00AA2216" w:rsidRDefault="00000000">
      <w:pPr>
        <w:pStyle w:val="a4"/>
        <w:numPr>
          <w:ilvl w:val="0"/>
          <w:numId w:val="33"/>
        </w:numPr>
        <w:tabs>
          <w:tab w:val="left" w:pos="627"/>
        </w:tabs>
        <w:spacing w:line="232" w:lineRule="auto"/>
        <w:ind w:left="626" w:right="560"/>
        <w:jc w:val="both"/>
        <w:rPr>
          <w:sz w:val="29"/>
        </w:rPr>
      </w:pPr>
      <w:r>
        <w:rPr>
          <w:sz w:val="29"/>
        </w:rPr>
        <w:t>Соотношение</w:t>
      </w:r>
      <w:r>
        <w:rPr>
          <w:spacing w:val="1"/>
          <w:sz w:val="29"/>
        </w:rPr>
        <w:t xml:space="preserve"> </w:t>
      </w:r>
      <w:r>
        <w:rPr>
          <w:sz w:val="29"/>
        </w:rPr>
        <w:t>риска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пользы.</w:t>
      </w:r>
      <w:r>
        <w:rPr>
          <w:spacing w:val="1"/>
          <w:sz w:val="29"/>
        </w:rPr>
        <w:t xml:space="preserve"> </w:t>
      </w:r>
      <w:r>
        <w:rPr>
          <w:sz w:val="29"/>
        </w:rPr>
        <w:t>Программы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</w:t>
      </w:r>
      <w:r>
        <w:rPr>
          <w:spacing w:val="1"/>
          <w:sz w:val="29"/>
        </w:rPr>
        <w:t xml:space="preserve"> </w:t>
      </w:r>
      <w:r>
        <w:rPr>
          <w:sz w:val="29"/>
        </w:rPr>
        <w:t>должны</w:t>
      </w:r>
      <w:r>
        <w:rPr>
          <w:spacing w:val="1"/>
          <w:sz w:val="29"/>
        </w:rPr>
        <w:t xml:space="preserve"> </w:t>
      </w:r>
      <w:r>
        <w:rPr>
          <w:sz w:val="29"/>
        </w:rPr>
        <w:t>демонстрировать,</w:t>
      </w:r>
      <w:r>
        <w:rPr>
          <w:spacing w:val="1"/>
          <w:sz w:val="29"/>
        </w:rPr>
        <w:t xml:space="preserve"> </w:t>
      </w:r>
      <w:r>
        <w:rPr>
          <w:sz w:val="29"/>
        </w:rPr>
        <w:t>что</w:t>
      </w:r>
      <w:r>
        <w:rPr>
          <w:spacing w:val="1"/>
          <w:sz w:val="29"/>
        </w:rPr>
        <w:t xml:space="preserve"> </w:t>
      </w:r>
      <w:r>
        <w:rPr>
          <w:sz w:val="29"/>
        </w:rPr>
        <w:t>польза,</w:t>
      </w:r>
      <w:r>
        <w:rPr>
          <w:spacing w:val="1"/>
          <w:sz w:val="29"/>
        </w:rPr>
        <w:t xml:space="preserve"> </w:t>
      </w:r>
      <w:r>
        <w:rPr>
          <w:sz w:val="29"/>
        </w:rPr>
        <w:t>например,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виде</w:t>
      </w:r>
      <w:r>
        <w:rPr>
          <w:spacing w:val="1"/>
          <w:sz w:val="29"/>
        </w:rPr>
        <w:t xml:space="preserve"> </w:t>
      </w:r>
      <w:r>
        <w:rPr>
          <w:sz w:val="29"/>
        </w:rPr>
        <w:t>раннего</w:t>
      </w:r>
      <w:r>
        <w:rPr>
          <w:spacing w:val="1"/>
          <w:sz w:val="29"/>
        </w:rPr>
        <w:t xml:space="preserve"> </w:t>
      </w:r>
      <w:r>
        <w:rPr>
          <w:sz w:val="29"/>
        </w:rPr>
        <w:t>выявления</w:t>
      </w:r>
      <w:r>
        <w:rPr>
          <w:spacing w:val="1"/>
          <w:sz w:val="29"/>
        </w:rPr>
        <w:t xml:space="preserve"> </w:t>
      </w:r>
      <w:r>
        <w:rPr>
          <w:sz w:val="29"/>
        </w:rPr>
        <w:t>заболеваний,</w:t>
      </w:r>
      <w:r>
        <w:rPr>
          <w:spacing w:val="1"/>
          <w:sz w:val="29"/>
        </w:rPr>
        <w:t xml:space="preserve"> </w:t>
      </w:r>
      <w:r>
        <w:rPr>
          <w:sz w:val="29"/>
        </w:rPr>
        <w:t>значительно</w:t>
      </w:r>
      <w:r>
        <w:rPr>
          <w:spacing w:val="1"/>
          <w:sz w:val="29"/>
        </w:rPr>
        <w:t xml:space="preserve"> </w:t>
      </w:r>
      <w:r>
        <w:rPr>
          <w:sz w:val="29"/>
        </w:rPr>
        <w:t>превышает</w:t>
      </w:r>
      <w:r>
        <w:rPr>
          <w:spacing w:val="1"/>
          <w:sz w:val="29"/>
        </w:rPr>
        <w:t xml:space="preserve"> </w:t>
      </w:r>
      <w:r>
        <w:rPr>
          <w:sz w:val="29"/>
        </w:rPr>
        <w:t>возможные</w:t>
      </w:r>
      <w:r>
        <w:rPr>
          <w:spacing w:val="1"/>
          <w:sz w:val="29"/>
        </w:rPr>
        <w:t xml:space="preserve"> </w:t>
      </w:r>
      <w:r>
        <w:rPr>
          <w:sz w:val="29"/>
        </w:rPr>
        <w:t>риски,</w:t>
      </w:r>
      <w:r>
        <w:rPr>
          <w:spacing w:val="1"/>
          <w:sz w:val="29"/>
        </w:rPr>
        <w:t xml:space="preserve"> </w:t>
      </w:r>
      <w:r>
        <w:rPr>
          <w:sz w:val="29"/>
        </w:rPr>
        <w:t>такие</w:t>
      </w:r>
      <w:r>
        <w:rPr>
          <w:spacing w:val="1"/>
          <w:sz w:val="29"/>
        </w:rPr>
        <w:t xml:space="preserve"> </w:t>
      </w:r>
      <w:r>
        <w:rPr>
          <w:sz w:val="29"/>
        </w:rPr>
        <w:t>как</w:t>
      </w:r>
      <w:r>
        <w:rPr>
          <w:spacing w:val="1"/>
          <w:sz w:val="29"/>
        </w:rPr>
        <w:t xml:space="preserve"> </w:t>
      </w:r>
      <w:r>
        <w:rPr>
          <w:sz w:val="29"/>
        </w:rPr>
        <w:t>психологическое напряжение из-за результатов и восприятие высокого</w:t>
      </w:r>
      <w:r>
        <w:rPr>
          <w:spacing w:val="1"/>
          <w:sz w:val="29"/>
        </w:rPr>
        <w:t xml:space="preserve"> </w:t>
      </w:r>
      <w:r>
        <w:rPr>
          <w:sz w:val="29"/>
        </w:rPr>
        <w:t>риска</w:t>
      </w:r>
      <w:r>
        <w:rPr>
          <w:spacing w:val="1"/>
          <w:sz w:val="29"/>
        </w:rPr>
        <w:t xml:space="preserve"> </w:t>
      </w:r>
      <w:r>
        <w:rPr>
          <w:sz w:val="29"/>
        </w:rPr>
        <w:t>наличия</w:t>
      </w:r>
      <w:r>
        <w:rPr>
          <w:spacing w:val="1"/>
          <w:sz w:val="29"/>
        </w:rPr>
        <w:t xml:space="preserve"> </w:t>
      </w:r>
      <w:r>
        <w:rPr>
          <w:sz w:val="29"/>
        </w:rPr>
        <w:t>заболевания</w:t>
      </w:r>
      <w:r>
        <w:rPr>
          <w:spacing w:val="1"/>
          <w:sz w:val="29"/>
        </w:rPr>
        <w:t xml:space="preserve"> </w:t>
      </w:r>
      <w:r>
        <w:rPr>
          <w:sz w:val="29"/>
        </w:rPr>
        <w:t>или</w:t>
      </w:r>
      <w:r>
        <w:rPr>
          <w:spacing w:val="1"/>
          <w:sz w:val="29"/>
        </w:rPr>
        <w:t xml:space="preserve"> </w:t>
      </w:r>
      <w:r>
        <w:rPr>
          <w:sz w:val="29"/>
        </w:rPr>
        <w:t>дополнительные</w:t>
      </w:r>
      <w:r>
        <w:rPr>
          <w:spacing w:val="1"/>
          <w:sz w:val="29"/>
        </w:rPr>
        <w:t xml:space="preserve"> </w:t>
      </w:r>
      <w:r>
        <w:rPr>
          <w:sz w:val="29"/>
        </w:rPr>
        <w:t>медицинские</w:t>
      </w:r>
      <w:r>
        <w:rPr>
          <w:spacing w:val="1"/>
          <w:sz w:val="29"/>
        </w:rPr>
        <w:t xml:space="preserve"> </w:t>
      </w:r>
      <w:r>
        <w:rPr>
          <w:sz w:val="29"/>
        </w:rPr>
        <w:t>вмешательства в случае ложноположительных результатов. Программы</w:t>
      </w:r>
      <w:r>
        <w:rPr>
          <w:spacing w:val="-70"/>
          <w:sz w:val="29"/>
        </w:rPr>
        <w:t xml:space="preserve"> </w:t>
      </w:r>
      <w:r>
        <w:rPr>
          <w:sz w:val="29"/>
        </w:rPr>
        <w:t>скрининга</w:t>
      </w:r>
      <w:r>
        <w:rPr>
          <w:spacing w:val="1"/>
          <w:sz w:val="29"/>
        </w:rPr>
        <w:t xml:space="preserve"> </w:t>
      </w:r>
      <w:r>
        <w:rPr>
          <w:sz w:val="29"/>
        </w:rPr>
        <w:t>должны</w:t>
      </w:r>
      <w:r>
        <w:rPr>
          <w:spacing w:val="1"/>
          <w:sz w:val="29"/>
        </w:rPr>
        <w:t xml:space="preserve"> </w:t>
      </w:r>
      <w:r>
        <w:rPr>
          <w:sz w:val="29"/>
        </w:rPr>
        <w:t>быть</w:t>
      </w:r>
      <w:r>
        <w:rPr>
          <w:spacing w:val="1"/>
          <w:sz w:val="29"/>
        </w:rPr>
        <w:t xml:space="preserve"> </w:t>
      </w:r>
      <w:r>
        <w:rPr>
          <w:sz w:val="29"/>
        </w:rPr>
        <w:t>разработаны</w:t>
      </w:r>
      <w:r>
        <w:rPr>
          <w:spacing w:val="1"/>
          <w:sz w:val="29"/>
        </w:rPr>
        <w:t xml:space="preserve"> </w:t>
      </w:r>
      <w:r>
        <w:rPr>
          <w:sz w:val="29"/>
        </w:rPr>
        <w:t>таким</w:t>
      </w:r>
      <w:r>
        <w:rPr>
          <w:spacing w:val="1"/>
          <w:sz w:val="29"/>
        </w:rPr>
        <w:t xml:space="preserve"> </w:t>
      </w:r>
      <w:r>
        <w:rPr>
          <w:sz w:val="29"/>
        </w:rPr>
        <w:t>образом,</w:t>
      </w:r>
      <w:r>
        <w:rPr>
          <w:spacing w:val="1"/>
          <w:sz w:val="29"/>
        </w:rPr>
        <w:t xml:space="preserve"> </w:t>
      </w:r>
      <w:r>
        <w:rPr>
          <w:sz w:val="29"/>
        </w:rPr>
        <w:t>чтобы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минимизировать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психологическое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воздействие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участника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скрининга.</w:t>
      </w:r>
    </w:p>
    <w:p w14:paraId="04570DBF" w14:textId="77777777" w:rsidR="00AA2216" w:rsidRDefault="00000000">
      <w:pPr>
        <w:pStyle w:val="a4"/>
        <w:numPr>
          <w:ilvl w:val="0"/>
          <w:numId w:val="33"/>
        </w:numPr>
        <w:tabs>
          <w:tab w:val="left" w:pos="627"/>
        </w:tabs>
        <w:spacing w:line="230" w:lineRule="auto"/>
        <w:ind w:left="626" w:right="561"/>
        <w:jc w:val="both"/>
        <w:rPr>
          <w:sz w:val="29"/>
        </w:rPr>
      </w:pPr>
      <w:r>
        <w:rPr>
          <w:sz w:val="29"/>
        </w:rPr>
        <w:t>Справедливость</w:t>
      </w:r>
      <w:r>
        <w:rPr>
          <w:spacing w:val="-12"/>
          <w:sz w:val="29"/>
        </w:rPr>
        <w:t xml:space="preserve"> </w:t>
      </w:r>
      <w:r>
        <w:rPr>
          <w:sz w:val="29"/>
        </w:rPr>
        <w:t>и</w:t>
      </w:r>
      <w:r>
        <w:rPr>
          <w:spacing w:val="8"/>
          <w:sz w:val="29"/>
        </w:rPr>
        <w:t xml:space="preserve"> </w:t>
      </w:r>
      <w:r>
        <w:rPr>
          <w:sz w:val="29"/>
        </w:rPr>
        <w:t>доступность.</w:t>
      </w:r>
      <w:r>
        <w:rPr>
          <w:spacing w:val="-15"/>
          <w:sz w:val="29"/>
        </w:rPr>
        <w:t xml:space="preserve"> </w:t>
      </w:r>
      <w:r>
        <w:rPr>
          <w:sz w:val="29"/>
        </w:rPr>
        <w:t>Скрининговые</w:t>
      </w:r>
      <w:r>
        <w:rPr>
          <w:spacing w:val="-9"/>
          <w:sz w:val="29"/>
        </w:rPr>
        <w:t xml:space="preserve"> </w:t>
      </w:r>
      <w:r>
        <w:rPr>
          <w:sz w:val="29"/>
        </w:rPr>
        <w:t>программы</w:t>
      </w:r>
      <w:r>
        <w:rPr>
          <w:spacing w:val="-10"/>
          <w:sz w:val="29"/>
        </w:rPr>
        <w:t xml:space="preserve"> </w:t>
      </w:r>
      <w:r>
        <w:rPr>
          <w:sz w:val="29"/>
        </w:rPr>
        <w:t>должны</w:t>
      </w:r>
      <w:r>
        <w:rPr>
          <w:spacing w:val="3"/>
          <w:sz w:val="29"/>
        </w:rPr>
        <w:t xml:space="preserve"> </w:t>
      </w:r>
      <w:r>
        <w:rPr>
          <w:sz w:val="29"/>
        </w:rPr>
        <w:t>быть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доступными для всех, вне зависимости от социального положения, уровня</w:t>
      </w:r>
      <w:r>
        <w:rPr>
          <w:spacing w:val="1"/>
          <w:w w:val="95"/>
          <w:sz w:val="29"/>
        </w:rPr>
        <w:t xml:space="preserve"> </w:t>
      </w:r>
      <w:r>
        <w:rPr>
          <w:spacing w:val="-2"/>
          <w:sz w:val="29"/>
        </w:rPr>
        <w:t>медицинской</w:t>
      </w:r>
      <w:r>
        <w:rPr>
          <w:spacing w:val="-20"/>
          <w:sz w:val="29"/>
        </w:rPr>
        <w:t xml:space="preserve"> </w:t>
      </w:r>
      <w:r>
        <w:rPr>
          <w:spacing w:val="-2"/>
          <w:sz w:val="29"/>
        </w:rPr>
        <w:t>грамотности</w:t>
      </w:r>
      <w:r>
        <w:rPr>
          <w:spacing w:val="-36"/>
          <w:sz w:val="29"/>
        </w:rPr>
        <w:t xml:space="preserve"> </w:t>
      </w:r>
      <w:r>
        <w:rPr>
          <w:spacing w:val="-2"/>
          <w:sz w:val="29"/>
        </w:rPr>
        <w:t>или</w:t>
      </w:r>
      <w:r>
        <w:rPr>
          <w:spacing w:val="-20"/>
          <w:sz w:val="29"/>
        </w:rPr>
        <w:t xml:space="preserve"> </w:t>
      </w:r>
      <w:r>
        <w:rPr>
          <w:spacing w:val="-2"/>
          <w:sz w:val="29"/>
        </w:rPr>
        <w:t>места</w:t>
      </w:r>
      <w:r>
        <w:rPr>
          <w:spacing w:val="-25"/>
          <w:sz w:val="29"/>
        </w:rPr>
        <w:t xml:space="preserve"> </w:t>
      </w:r>
      <w:r>
        <w:rPr>
          <w:spacing w:val="-1"/>
          <w:sz w:val="29"/>
        </w:rPr>
        <w:t>жительства.</w:t>
      </w:r>
    </w:p>
    <w:p w14:paraId="1AB701AD" w14:textId="77777777" w:rsidR="00AA2216" w:rsidRDefault="00000000">
      <w:pPr>
        <w:pStyle w:val="a4"/>
        <w:numPr>
          <w:ilvl w:val="0"/>
          <w:numId w:val="33"/>
        </w:numPr>
        <w:tabs>
          <w:tab w:val="left" w:pos="627"/>
        </w:tabs>
        <w:spacing w:line="242" w:lineRule="auto"/>
        <w:ind w:left="626" w:right="554"/>
        <w:jc w:val="both"/>
        <w:rPr>
          <w:sz w:val="29"/>
        </w:rPr>
      </w:pPr>
      <w:r>
        <w:rPr>
          <w:sz w:val="29"/>
        </w:rPr>
        <w:t>Информированное согласие и автономия. Участники скрининга должны</w:t>
      </w:r>
      <w:r>
        <w:rPr>
          <w:spacing w:val="-70"/>
          <w:sz w:val="29"/>
        </w:rPr>
        <w:t xml:space="preserve"> </w:t>
      </w:r>
      <w:r>
        <w:rPr>
          <w:sz w:val="29"/>
        </w:rPr>
        <w:t>иметь</w:t>
      </w:r>
      <w:r>
        <w:rPr>
          <w:spacing w:val="57"/>
          <w:sz w:val="29"/>
        </w:rPr>
        <w:t xml:space="preserve"> </w:t>
      </w:r>
      <w:r>
        <w:rPr>
          <w:sz w:val="29"/>
        </w:rPr>
        <w:t>полное</w:t>
      </w:r>
      <w:r>
        <w:rPr>
          <w:spacing w:val="30"/>
          <w:sz w:val="29"/>
        </w:rPr>
        <w:t xml:space="preserve"> </w:t>
      </w:r>
      <w:r>
        <w:rPr>
          <w:sz w:val="29"/>
        </w:rPr>
        <w:t>представление</w:t>
      </w:r>
      <w:r>
        <w:rPr>
          <w:spacing w:val="30"/>
          <w:sz w:val="29"/>
        </w:rPr>
        <w:t xml:space="preserve"> </w:t>
      </w:r>
      <w:r>
        <w:rPr>
          <w:sz w:val="29"/>
        </w:rPr>
        <w:t>о</w:t>
      </w:r>
      <w:r>
        <w:rPr>
          <w:spacing w:val="60"/>
          <w:sz w:val="29"/>
        </w:rPr>
        <w:t xml:space="preserve"> </w:t>
      </w:r>
      <w:r>
        <w:rPr>
          <w:sz w:val="29"/>
        </w:rPr>
        <w:t>его</w:t>
      </w:r>
      <w:r>
        <w:rPr>
          <w:spacing w:val="4"/>
          <w:sz w:val="29"/>
        </w:rPr>
        <w:t xml:space="preserve"> </w:t>
      </w:r>
      <w:r>
        <w:rPr>
          <w:sz w:val="29"/>
        </w:rPr>
        <w:t>преимуществах</w:t>
      </w:r>
      <w:r>
        <w:rPr>
          <w:spacing w:val="15"/>
          <w:sz w:val="29"/>
        </w:rPr>
        <w:t xml:space="preserve"> </w:t>
      </w:r>
      <w:r>
        <w:rPr>
          <w:sz w:val="29"/>
        </w:rPr>
        <w:t>и</w:t>
      </w:r>
      <w:r>
        <w:rPr>
          <w:spacing w:val="8"/>
          <w:sz w:val="29"/>
        </w:rPr>
        <w:t xml:space="preserve"> </w:t>
      </w:r>
      <w:r>
        <w:rPr>
          <w:sz w:val="29"/>
        </w:rPr>
        <w:t>рисках,</w:t>
      </w:r>
      <w:r>
        <w:rPr>
          <w:spacing w:val="52"/>
          <w:sz w:val="29"/>
        </w:rPr>
        <w:t xml:space="preserve"> </w:t>
      </w:r>
      <w:r>
        <w:rPr>
          <w:sz w:val="29"/>
        </w:rPr>
        <w:t>включая</w:t>
      </w:r>
    </w:p>
    <w:p w14:paraId="79C8008B" w14:textId="77777777" w:rsidR="00AA2216" w:rsidRDefault="00AA2216">
      <w:pPr>
        <w:spacing w:line="242" w:lineRule="auto"/>
        <w:jc w:val="both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08C9C544" w14:textId="77777777" w:rsidR="00AA2216" w:rsidRDefault="00000000">
      <w:pPr>
        <w:pStyle w:val="a3"/>
        <w:spacing w:before="81" w:line="230" w:lineRule="auto"/>
        <w:ind w:left="626" w:right="564"/>
      </w:pPr>
      <w:r>
        <w:rPr>
          <w:spacing w:val="-2"/>
        </w:rPr>
        <w:t xml:space="preserve">вероятность ложноположительных и ложноотрицательных </w:t>
      </w:r>
      <w:r>
        <w:rPr>
          <w:spacing w:val="-1"/>
        </w:rPr>
        <w:t>результатов и</w:t>
      </w:r>
      <w:r>
        <w:rPr>
          <w:spacing w:val="-70"/>
        </w:rPr>
        <w:t xml:space="preserve"> </w:t>
      </w:r>
      <w:r>
        <w:t>гипердиагностики.</w:t>
      </w:r>
      <w:r>
        <w:rPr>
          <w:spacing w:val="1"/>
        </w:rPr>
        <w:t xml:space="preserve"> </w:t>
      </w:r>
      <w:r>
        <w:t>Предоставление полной</w:t>
      </w:r>
      <w:r>
        <w:rPr>
          <w:spacing w:val="1"/>
        </w:rPr>
        <w:t xml:space="preserve"> </w:t>
      </w:r>
      <w:r>
        <w:t>информации о</w:t>
      </w:r>
      <w:r>
        <w:rPr>
          <w:spacing w:val="1"/>
        </w:rPr>
        <w:t xml:space="preserve"> </w:t>
      </w:r>
      <w:r>
        <w:t>скрининге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принимать 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</w:p>
    <w:p w14:paraId="3FA1836A" w14:textId="77777777" w:rsidR="00AA2216" w:rsidRDefault="00000000">
      <w:pPr>
        <w:pStyle w:val="a4"/>
        <w:numPr>
          <w:ilvl w:val="0"/>
          <w:numId w:val="33"/>
        </w:numPr>
        <w:tabs>
          <w:tab w:val="left" w:pos="627"/>
        </w:tabs>
        <w:spacing w:line="232" w:lineRule="auto"/>
        <w:ind w:left="626" w:right="554"/>
        <w:jc w:val="both"/>
        <w:rPr>
          <w:sz w:val="29"/>
        </w:rPr>
      </w:pPr>
      <w:r>
        <w:rPr>
          <w:sz w:val="29"/>
        </w:rPr>
        <w:t>Конфиденциальность,</w:t>
      </w:r>
      <w:r>
        <w:rPr>
          <w:spacing w:val="1"/>
          <w:sz w:val="29"/>
        </w:rPr>
        <w:t xml:space="preserve"> </w:t>
      </w:r>
      <w:r>
        <w:rPr>
          <w:sz w:val="29"/>
        </w:rPr>
        <w:t>т.е.</w:t>
      </w:r>
      <w:r>
        <w:rPr>
          <w:spacing w:val="1"/>
          <w:sz w:val="29"/>
        </w:rPr>
        <w:t xml:space="preserve"> </w:t>
      </w:r>
      <w:r>
        <w:rPr>
          <w:sz w:val="29"/>
        </w:rPr>
        <w:t>обеспечение</w:t>
      </w:r>
      <w:r>
        <w:rPr>
          <w:spacing w:val="1"/>
          <w:sz w:val="29"/>
        </w:rPr>
        <w:t xml:space="preserve"> </w:t>
      </w:r>
      <w:r>
        <w:rPr>
          <w:sz w:val="29"/>
        </w:rPr>
        <w:t>защиты</w:t>
      </w:r>
      <w:r>
        <w:rPr>
          <w:spacing w:val="1"/>
          <w:sz w:val="29"/>
        </w:rPr>
        <w:t xml:space="preserve"> </w:t>
      </w:r>
      <w:r>
        <w:rPr>
          <w:sz w:val="29"/>
        </w:rPr>
        <w:t>личной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информации</w:t>
      </w:r>
      <w:r>
        <w:rPr>
          <w:spacing w:val="1"/>
          <w:sz w:val="29"/>
        </w:rPr>
        <w:t xml:space="preserve"> </w:t>
      </w:r>
      <w:r>
        <w:rPr>
          <w:sz w:val="29"/>
        </w:rPr>
        <w:t>участников, включая данные</w:t>
      </w:r>
      <w:r>
        <w:rPr>
          <w:spacing w:val="1"/>
          <w:sz w:val="29"/>
        </w:rPr>
        <w:t xml:space="preserve"> </w:t>
      </w:r>
      <w:r>
        <w:rPr>
          <w:sz w:val="29"/>
        </w:rPr>
        <w:t>о</w:t>
      </w:r>
      <w:r>
        <w:rPr>
          <w:spacing w:val="1"/>
          <w:sz w:val="29"/>
        </w:rPr>
        <w:t xml:space="preserve"> </w:t>
      </w:r>
      <w:r>
        <w:rPr>
          <w:sz w:val="29"/>
        </w:rPr>
        <w:t>состоянии их</w:t>
      </w:r>
      <w:r>
        <w:rPr>
          <w:spacing w:val="1"/>
          <w:sz w:val="29"/>
        </w:rPr>
        <w:t xml:space="preserve"> </w:t>
      </w:r>
      <w:r>
        <w:rPr>
          <w:sz w:val="29"/>
        </w:rPr>
        <w:t>здоровья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результаты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обследований; строгий контроль за сбором, хранением и передачей данных,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а</w:t>
      </w:r>
      <w:r>
        <w:rPr>
          <w:spacing w:val="1"/>
          <w:sz w:val="29"/>
        </w:rPr>
        <w:t xml:space="preserve"> </w:t>
      </w:r>
      <w:r>
        <w:rPr>
          <w:sz w:val="29"/>
        </w:rPr>
        <w:t>также</w:t>
      </w:r>
      <w:r>
        <w:rPr>
          <w:spacing w:val="1"/>
          <w:sz w:val="29"/>
        </w:rPr>
        <w:t xml:space="preserve"> </w:t>
      </w:r>
      <w:r>
        <w:rPr>
          <w:sz w:val="29"/>
        </w:rPr>
        <w:t>гарантии,</w:t>
      </w:r>
      <w:r>
        <w:rPr>
          <w:spacing w:val="1"/>
          <w:sz w:val="29"/>
        </w:rPr>
        <w:t xml:space="preserve"> </w:t>
      </w:r>
      <w:r>
        <w:rPr>
          <w:sz w:val="29"/>
        </w:rPr>
        <w:t>что</w:t>
      </w:r>
      <w:r>
        <w:rPr>
          <w:spacing w:val="1"/>
          <w:sz w:val="29"/>
        </w:rPr>
        <w:t xml:space="preserve"> </w:t>
      </w:r>
      <w:r>
        <w:rPr>
          <w:sz w:val="29"/>
        </w:rPr>
        <w:t>доступ</w:t>
      </w:r>
      <w:r>
        <w:rPr>
          <w:spacing w:val="1"/>
          <w:sz w:val="29"/>
        </w:rPr>
        <w:t xml:space="preserve"> </w:t>
      </w:r>
      <w:r>
        <w:rPr>
          <w:sz w:val="29"/>
        </w:rPr>
        <w:t>к</w:t>
      </w:r>
      <w:r>
        <w:rPr>
          <w:spacing w:val="1"/>
          <w:sz w:val="29"/>
        </w:rPr>
        <w:t xml:space="preserve"> </w:t>
      </w:r>
      <w:r>
        <w:rPr>
          <w:sz w:val="29"/>
        </w:rPr>
        <w:t>этой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информации</w:t>
      </w:r>
      <w:r>
        <w:rPr>
          <w:spacing w:val="1"/>
          <w:sz w:val="29"/>
        </w:rPr>
        <w:t xml:space="preserve"> </w:t>
      </w:r>
      <w:r>
        <w:rPr>
          <w:sz w:val="29"/>
        </w:rPr>
        <w:t>имеют</w:t>
      </w:r>
      <w:r>
        <w:rPr>
          <w:spacing w:val="1"/>
          <w:sz w:val="29"/>
        </w:rPr>
        <w:t xml:space="preserve"> </w:t>
      </w:r>
      <w:r>
        <w:rPr>
          <w:sz w:val="29"/>
        </w:rPr>
        <w:t>только</w:t>
      </w:r>
      <w:r>
        <w:rPr>
          <w:spacing w:val="1"/>
          <w:sz w:val="29"/>
        </w:rPr>
        <w:t xml:space="preserve"> </w:t>
      </w:r>
      <w:r>
        <w:rPr>
          <w:sz w:val="29"/>
        </w:rPr>
        <w:t>уполномоченные</w:t>
      </w:r>
      <w:r>
        <w:rPr>
          <w:spacing w:val="1"/>
          <w:sz w:val="29"/>
        </w:rPr>
        <w:t xml:space="preserve"> </w:t>
      </w:r>
      <w:r>
        <w:rPr>
          <w:sz w:val="29"/>
        </w:rPr>
        <w:t>лица,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согласия</w:t>
      </w:r>
      <w:r>
        <w:rPr>
          <w:spacing w:val="1"/>
          <w:sz w:val="29"/>
        </w:rPr>
        <w:t xml:space="preserve"> </w:t>
      </w:r>
      <w:r>
        <w:rPr>
          <w:sz w:val="29"/>
        </w:rPr>
        <w:t>участников,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1"/>
          <w:sz w:val="29"/>
        </w:rPr>
        <w:t xml:space="preserve"> </w:t>
      </w:r>
      <w:r>
        <w:rPr>
          <w:sz w:val="29"/>
        </w:rPr>
        <w:t>предотвращения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несанкционированного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разглашения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нарушения</w:t>
      </w:r>
      <w:r>
        <w:rPr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их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прав.</w:t>
      </w:r>
    </w:p>
    <w:p w14:paraId="323B5ED0" w14:textId="77777777" w:rsidR="00AA2216" w:rsidRDefault="00000000">
      <w:pPr>
        <w:pStyle w:val="a4"/>
        <w:numPr>
          <w:ilvl w:val="0"/>
          <w:numId w:val="33"/>
        </w:numPr>
        <w:tabs>
          <w:tab w:val="left" w:pos="627"/>
        </w:tabs>
        <w:spacing w:line="232" w:lineRule="auto"/>
        <w:ind w:left="626" w:right="547"/>
        <w:jc w:val="both"/>
        <w:rPr>
          <w:sz w:val="29"/>
        </w:rPr>
      </w:pPr>
      <w:r>
        <w:rPr>
          <w:w w:val="95"/>
          <w:sz w:val="29"/>
        </w:rPr>
        <w:t>Качество жизни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как этический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критерий программ скрининга заключается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в том, что программы должны быть направлены не только на выявление</w:t>
      </w:r>
      <w:r>
        <w:rPr>
          <w:spacing w:val="-70"/>
          <w:sz w:val="29"/>
        </w:rPr>
        <w:t xml:space="preserve"> </w:t>
      </w:r>
      <w:r>
        <w:rPr>
          <w:sz w:val="29"/>
        </w:rPr>
        <w:t>заболеваний,</w:t>
      </w:r>
      <w:r>
        <w:rPr>
          <w:spacing w:val="1"/>
          <w:sz w:val="29"/>
        </w:rPr>
        <w:t xml:space="preserve"> </w:t>
      </w:r>
      <w:r>
        <w:rPr>
          <w:sz w:val="29"/>
        </w:rPr>
        <w:t>но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улучшение</w:t>
      </w:r>
      <w:r>
        <w:rPr>
          <w:spacing w:val="1"/>
          <w:sz w:val="29"/>
        </w:rPr>
        <w:t xml:space="preserve"> </w:t>
      </w:r>
      <w:r>
        <w:rPr>
          <w:sz w:val="29"/>
        </w:rPr>
        <w:t>общего</w:t>
      </w:r>
      <w:r>
        <w:rPr>
          <w:spacing w:val="1"/>
          <w:sz w:val="29"/>
        </w:rPr>
        <w:t xml:space="preserve"> </w:t>
      </w:r>
      <w:r>
        <w:rPr>
          <w:sz w:val="29"/>
        </w:rPr>
        <w:t>состояния</w:t>
      </w:r>
      <w:r>
        <w:rPr>
          <w:spacing w:val="1"/>
          <w:sz w:val="29"/>
        </w:rPr>
        <w:t xml:space="preserve"> </w:t>
      </w:r>
      <w:r>
        <w:rPr>
          <w:sz w:val="29"/>
        </w:rPr>
        <w:t>здоровья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благополучия</w:t>
      </w:r>
      <w:r>
        <w:rPr>
          <w:spacing w:val="1"/>
          <w:sz w:val="29"/>
        </w:rPr>
        <w:t xml:space="preserve"> </w:t>
      </w:r>
      <w:r>
        <w:rPr>
          <w:sz w:val="29"/>
        </w:rPr>
        <w:t>участников.</w:t>
      </w:r>
      <w:r>
        <w:rPr>
          <w:spacing w:val="1"/>
          <w:sz w:val="29"/>
        </w:rPr>
        <w:t xml:space="preserve"> </w:t>
      </w:r>
      <w:r>
        <w:rPr>
          <w:sz w:val="29"/>
        </w:rPr>
        <w:t>Это</w:t>
      </w:r>
      <w:r>
        <w:rPr>
          <w:spacing w:val="1"/>
          <w:sz w:val="29"/>
        </w:rPr>
        <w:t xml:space="preserve"> </w:t>
      </w:r>
      <w:r>
        <w:rPr>
          <w:sz w:val="29"/>
        </w:rPr>
        <w:t>включает</w:t>
      </w:r>
      <w:r>
        <w:rPr>
          <w:spacing w:val="1"/>
          <w:sz w:val="29"/>
        </w:rPr>
        <w:t xml:space="preserve"> </w:t>
      </w:r>
      <w:r>
        <w:rPr>
          <w:sz w:val="29"/>
        </w:rPr>
        <w:t>минимизацию</w:t>
      </w:r>
      <w:r>
        <w:rPr>
          <w:spacing w:val="1"/>
          <w:sz w:val="29"/>
        </w:rPr>
        <w:t xml:space="preserve"> </w:t>
      </w:r>
      <w:r>
        <w:rPr>
          <w:sz w:val="29"/>
        </w:rPr>
        <w:t>возможных</w:t>
      </w:r>
      <w:r>
        <w:rPr>
          <w:spacing w:val="1"/>
          <w:sz w:val="29"/>
        </w:rPr>
        <w:t xml:space="preserve"> </w:t>
      </w:r>
      <w:r>
        <w:rPr>
          <w:sz w:val="29"/>
        </w:rPr>
        <w:t>негативных последствий скрининга, таких как психологический стресс,</w:t>
      </w:r>
      <w:r>
        <w:rPr>
          <w:spacing w:val="1"/>
          <w:sz w:val="29"/>
        </w:rPr>
        <w:t xml:space="preserve"> </w:t>
      </w:r>
      <w:r>
        <w:rPr>
          <w:sz w:val="29"/>
        </w:rPr>
        <w:t>физические риски или</w:t>
      </w:r>
      <w:r>
        <w:rPr>
          <w:spacing w:val="1"/>
          <w:sz w:val="29"/>
        </w:rPr>
        <w:t xml:space="preserve"> </w:t>
      </w:r>
      <w:r>
        <w:rPr>
          <w:sz w:val="29"/>
        </w:rPr>
        <w:t>ложные результаты, а</w:t>
      </w:r>
      <w:r>
        <w:rPr>
          <w:spacing w:val="1"/>
          <w:sz w:val="29"/>
        </w:rPr>
        <w:t xml:space="preserve"> </w:t>
      </w:r>
      <w:r>
        <w:rPr>
          <w:sz w:val="29"/>
        </w:rPr>
        <w:t>также обеспечение, что</w:t>
      </w:r>
      <w:r>
        <w:rPr>
          <w:spacing w:val="1"/>
          <w:sz w:val="29"/>
        </w:rPr>
        <w:t xml:space="preserve"> </w:t>
      </w:r>
      <w:r>
        <w:rPr>
          <w:sz w:val="29"/>
        </w:rPr>
        <w:t>выявленные</w:t>
      </w:r>
      <w:r>
        <w:rPr>
          <w:spacing w:val="1"/>
          <w:sz w:val="29"/>
        </w:rPr>
        <w:t xml:space="preserve"> </w:t>
      </w:r>
      <w:r>
        <w:rPr>
          <w:sz w:val="29"/>
        </w:rPr>
        <w:t>заболевания</w:t>
      </w:r>
      <w:r>
        <w:rPr>
          <w:spacing w:val="1"/>
          <w:sz w:val="29"/>
        </w:rPr>
        <w:t xml:space="preserve"> </w:t>
      </w:r>
      <w:r>
        <w:rPr>
          <w:sz w:val="29"/>
        </w:rPr>
        <w:t>ведут</w:t>
      </w:r>
      <w:r>
        <w:rPr>
          <w:spacing w:val="1"/>
          <w:sz w:val="29"/>
        </w:rPr>
        <w:t xml:space="preserve"> </w:t>
      </w:r>
      <w:r>
        <w:rPr>
          <w:sz w:val="29"/>
        </w:rPr>
        <w:t>к</w:t>
      </w:r>
      <w:r>
        <w:rPr>
          <w:spacing w:val="1"/>
          <w:sz w:val="29"/>
        </w:rPr>
        <w:t xml:space="preserve"> </w:t>
      </w:r>
      <w:r>
        <w:rPr>
          <w:sz w:val="29"/>
        </w:rPr>
        <w:t>своевременному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эффективному</w:t>
      </w:r>
      <w:r>
        <w:rPr>
          <w:spacing w:val="1"/>
          <w:sz w:val="29"/>
        </w:rPr>
        <w:t xml:space="preserve"> </w:t>
      </w:r>
      <w:r>
        <w:rPr>
          <w:spacing w:val="-3"/>
          <w:sz w:val="29"/>
        </w:rPr>
        <w:t>лечению.</w:t>
      </w:r>
      <w:r>
        <w:rPr>
          <w:spacing w:val="-4"/>
          <w:sz w:val="29"/>
        </w:rPr>
        <w:t xml:space="preserve"> </w:t>
      </w:r>
      <w:r>
        <w:rPr>
          <w:spacing w:val="-3"/>
          <w:sz w:val="29"/>
        </w:rPr>
        <w:t>Программы</w:t>
      </w:r>
      <w:r>
        <w:rPr>
          <w:spacing w:val="-13"/>
          <w:sz w:val="29"/>
        </w:rPr>
        <w:t xml:space="preserve"> </w:t>
      </w:r>
      <w:r>
        <w:rPr>
          <w:spacing w:val="-3"/>
          <w:sz w:val="29"/>
        </w:rPr>
        <w:t>должны</w:t>
      </w:r>
      <w:r>
        <w:rPr>
          <w:spacing w:val="-12"/>
          <w:sz w:val="29"/>
        </w:rPr>
        <w:t xml:space="preserve"> </w:t>
      </w:r>
      <w:r>
        <w:rPr>
          <w:spacing w:val="-3"/>
          <w:sz w:val="29"/>
        </w:rPr>
        <w:t>способствовать</w:t>
      </w:r>
      <w:r>
        <w:rPr>
          <w:spacing w:val="-15"/>
          <w:sz w:val="29"/>
        </w:rPr>
        <w:t xml:space="preserve"> </w:t>
      </w:r>
      <w:r>
        <w:rPr>
          <w:spacing w:val="-3"/>
          <w:sz w:val="29"/>
        </w:rPr>
        <w:t>долгосрочному</w:t>
      </w:r>
      <w:r>
        <w:rPr>
          <w:spacing w:val="-11"/>
          <w:sz w:val="29"/>
        </w:rPr>
        <w:t xml:space="preserve"> </w:t>
      </w:r>
      <w:r>
        <w:rPr>
          <w:spacing w:val="-3"/>
          <w:sz w:val="29"/>
        </w:rPr>
        <w:t>улучшению</w:t>
      </w:r>
      <w:r>
        <w:rPr>
          <w:spacing w:val="-70"/>
          <w:sz w:val="29"/>
        </w:rPr>
        <w:t xml:space="preserve"> </w:t>
      </w:r>
      <w:r>
        <w:rPr>
          <w:sz w:val="29"/>
        </w:rPr>
        <w:t>качества</w:t>
      </w:r>
      <w:r>
        <w:rPr>
          <w:spacing w:val="-26"/>
          <w:sz w:val="29"/>
        </w:rPr>
        <w:t xml:space="preserve"> </w:t>
      </w:r>
      <w:r>
        <w:rPr>
          <w:sz w:val="29"/>
        </w:rPr>
        <w:t>жизни</w:t>
      </w:r>
      <w:r>
        <w:rPr>
          <w:spacing w:val="-20"/>
          <w:sz w:val="29"/>
        </w:rPr>
        <w:t xml:space="preserve"> </w:t>
      </w:r>
      <w:r>
        <w:rPr>
          <w:sz w:val="29"/>
        </w:rPr>
        <w:t>участников.</w:t>
      </w:r>
    </w:p>
    <w:p w14:paraId="2AB11B38" w14:textId="77777777" w:rsidR="00AA2216" w:rsidRDefault="00000000">
      <w:pPr>
        <w:pStyle w:val="a4"/>
        <w:numPr>
          <w:ilvl w:val="0"/>
          <w:numId w:val="33"/>
        </w:numPr>
        <w:tabs>
          <w:tab w:val="left" w:pos="627"/>
        </w:tabs>
        <w:spacing w:line="230" w:lineRule="auto"/>
        <w:ind w:left="626" w:right="535"/>
        <w:jc w:val="both"/>
        <w:rPr>
          <w:sz w:val="29"/>
        </w:rPr>
      </w:pPr>
      <w:r>
        <w:rPr>
          <w:sz w:val="29"/>
        </w:rPr>
        <w:t>Справедливость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распределении</w:t>
      </w:r>
      <w:r>
        <w:rPr>
          <w:spacing w:val="1"/>
          <w:sz w:val="29"/>
        </w:rPr>
        <w:t xml:space="preserve"> </w:t>
      </w:r>
      <w:r>
        <w:rPr>
          <w:sz w:val="29"/>
        </w:rPr>
        <w:t>ресурсов</w:t>
      </w:r>
      <w:r>
        <w:rPr>
          <w:spacing w:val="1"/>
          <w:sz w:val="29"/>
        </w:rPr>
        <w:t xml:space="preserve"> </w:t>
      </w:r>
      <w:r>
        <w:rPr>
          <w:sz w:val="29"/>
        </w:rPr>
        <w:t>как</w:t>
      </w:r>
      <w:r>
        <w:rPr>
          <w:spacing w:val="1"/>
          <w:sz w:val="29"/>
        </w:rPr>
        <w:t xml:space="preserve"> </w:t>
      </w:r>
      <w:r>
        <w:rPr>
          <w:sz w:val="29"/>
        </w:rPr>
        <w:t>этический</w:t>
      </w:r>
      <w:r>
        <w:rPr>
          <w:spacing w:val="1"/>
          <w:sz w:val="29"/>
        </w:rPr>
        <w:t xml:space="preserve"> </w:t>
      </w:r>
      <w:r>
        <w:rPr>
          <w:sz w:val="29"/>
        </w:rPr>
        <w:t>критерий</w:t>
      </w:r>
      <w:r>
        <w:rPr>
          <w:spacing w:val="1"/>
          <w:sz w:val="29"/>
        </w:rPr>
        <w:t xml:space="preserve"> </w:t>
      </w:r>
      <w:r>
        <w:rPr>
          <w:sz w:val="29"/>
        </w:rPr>
        <w:t>программ скрининга заключается в</w:t>
      </w:r>
      <w:r>
        <w:rPr>
          <w:spacing w:val="1"/>
          <w:sz w:val="29"/>
        </w:rPr>
        <w:t xml:space="preserve"> </w:t>
      </w:r>
      <w:r>
        <w:rPr>
          <w:sz w:val="29"/>
        </w:rPr>
        <w:t>обеспечении равного доступа всех</w:t>
      </w:r>
      <w:r>
        <w:rPr>
          <w:spacing w:val="1"/>
          <w:sz w:val="29"/>
        </w:rPr>
        <w:t xml:space="preserve"> </w:t>
      </w:r>
      <w:r>
        <w:rPr>
          <w:sz w:val="29"/>
        </w:rPr>
        <w:t>целевых</w:t>
      </w:r>
      <w:r>
        <w:rPr>
          <w:spacing w:val="70"/>
          <w:sz w:val="29"/>
        </w:rPr>
        <w:t xml:space="preserve"> </w:t>
      </w:r>
      <w:r>
        <w:rPr>
          <w:sz w:val="29"/>
        </w:rPr>
        <w:t>групп</w:t>
      </w:r>
      <w:r>
        <w:rPr>
          <w:spacing w:val="34"/>
          <w:sz w:val="29"/>
        </w:rPr>
        <w:t xml:space="preserve"> </w:t>
      </w:r>
      <w:r>
        <w:rPr>
          <w:sz w:val="29"/>
        </w:rPr>
        <w:t>к</w:t>
      </w:r>
      <w:r>
        <w:rPr>
          <w:spacing w:val="47"/>
          <w:sz w:val="29"/>
        </w:rPr>
        <w:t xml:space="preserve"> </w:t>
      </w:r>
      <w:r>
        <w:rPr>
          <w:sz w:val="29"/>
        </w:rPr>
        <w:t>услугам</w:t>
      </w:r>
      <w:r>
        <w:rPr>
          <w:spacing w:val="23"/>
          <w:sz w:val="29"/>
        </w:rPr>
        <w:t xml:space="preserve"> </w:t>
      </w:r>
      <w:r>
        <w:rPr>
          <w:sz w:val="29"/>
        </w:rPr>
        <w:t>скрининга,</w:t>
      </w:r>
      <w:r>
        <w:rPr>
          <w:spacing w:val="6"/>
          <w:sz w:val="29"/>
        </w:rPr>
        <w:t xml:space="preserve"> </w:t>
      </w:r>
      <w:r>
        <w:rPr>
          <w:sz w:val="29"/>
        </w:rPr>
        <w:t>независимо</w:t>
      </w:r>
      <w:r>
        <w:rPr>
          <w:spacing w:val="70"/>
          <w:sz w:val="29"/>
        </w:rPr>
        <w:t xml:space="preserve"> </w:t>
      </w:r>
      <w:r>
        <w:rPr>
          <w:sz w:val="29"/>
        </w:rPr>
        <w:t>от</w:t>
      </w:r>
      <w:r>
        <w:rPr>
          <w:spacing w:val="45"/>
          <w:sz w:val="29"/>
        </w:rPr>
        <w:t xml:space="preserve"> </w:t>
      </w:r>
      <w:r>
        <w:rPr>
          <w:sz w:val="29"/>
        </w:rPr>
        <w:t>социально-</w:t>
      </w:r>
    </w:p>
    <w:p w14:paraId="676DFC06" w14:textId="77777777" w:rsidR="00AA2216" w:rsidRDefault="00000000">
      <w:pPr>
        <w:pStyle w:val="a3"/>
        <w:spacing w:before="2" w:line="230" w:lineRule="auto"/>
        <w:ind w:left="626" w:right="549"/>
      </w:pPr>
      <w:r>
        <w:rPr>
          <w:w w:val="95"/>
        </w:rPr>
        <w:t>экономического статуса, географического положения, пола или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возраста.</w:t>
      </w:r>
      <w:r>
        <w:rPr>
          <w:spacing w:val="1"/>
          <w:w w:val="95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справедливое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финансовых,</w:t>
      </w:r>
      <w:r>
        <w:rPr>
          <w:spacing w:val="1"/>
        </w:rPr>
        <w:t xml:space="preserve"> </w:t>
      </w:r>
      <w:r>
        <w:rPr>
          <w:w w:val="95"/>
        </w:rPr>
        <w:t>материальных и человеческих ресурсов, чтобы гарантировать, что каждая</w:t>
      </w:r>
      <w:r>
        <w:rPr>
          <w:spacing w:val="1"/>
          <w:w w:val="95"/>
        </w:rPr>
        <w:t xml:space="preserve"> </w:t>
      </w:r>
      <w:r>
        <w:rPr>
          <w:spacing w:val="-2"/>
        </w:rPr>
        <w:t>группа</w:t>
      </w:r>
      <w:r>
        <w:rPr>
          <w:spacing w:val="-11"/>
        </w:rPr>
        <w:t xml:space="preserve"> </w:t>
      </w:r>
      <w:r>
        <w:rPr>
          <w:spacing w:val="-2"/>
        </w:rPr>
        <w:t>населения</w:t>
      </w:r>
      <w:r>
        <w:rPr>
          <w:spacing w:val="-15"/>
        </w:rPr>
        <w:t xml:space="preserve"> </w:t>
      </w:r>
      <w:r>
        <w:rPr>
          <w:spacing w:val="-2"/>
        </w:rPr>
        <w:t>имеет</w:t>
      </w:r>
      <w:r>
        <w:rPr>
          <w:spacing w:val="-9"/>
        </w:rPr>
        <w:t xml:space="preserve"> </w:t>
      </w:r>
      <w:r>
        <w:rPr>
          <w:spacing w:val="-2"/>
        </w:rPr>
        <w:t>возможность</w:t>
      </w:r>
      <w:r>
        <w:rPr>
          <w:spacing w:val="-13"/>
        </w:rPr>
        <w:t xml:space="preserve"> </w:t>
      </w:r>
      <w:r>
        <w:rPr>
          <w:spacing w:val="-1"/>
        </w:rPr>
        <w:t>участвовать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программе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равных</w:t>
      </w:r>
      <w:r>
        <w:rPr>
          <w:spacing w:val="-70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rPr>
          <w:w w:val="95"/>
        </w:rPr>
        <w:t>дискриминации</w:t>
      </w:r>
      <w:r>
        <w:rPr>
          <w:spacing w:val="-30"/>
          <w:w w:val="95"/>
        </w:rPr>
        <w:t xml:space="preserve"> </w:t>
      </w:r>
      <w:r>
        <w:rPr>
          <w:w w:val="95"/>
        </w:rPr>
        <w:t>или</w:t>
      </w:r>
      <w:r>
        <w:rPr>
          <w:spacing w:val="-13"/>
          <w:w w:val="95"/>
        </w:rPr>
        <w:t xml:space="preserve"> </w:t>
      </w:r>
      <w:r>
        <w:rPr>
          <w:w w:val="95"/>
        </w:rPr>
        <w:t>необоснованных</w:t>
      </w:r>
      <w:r>
        <w:rPr>
          <w:spacing w:val="-35"/>
          <w:w w:val="95"/>
        </w:rPr>
        <w:t xml:space="preserve"> </w:t>
      </w:r>
      <w:r>
        <w:rPr>
          <w:w w:val="95"/>
        </w:rPr>
        <w:t>препятствий.</w:t>
      </w:r>
    </w:p>
    <w:p w14:paraId="016A535E" w14:textId="77777777" w:rsidR="00AA2216" w:rsidRDefault="00AA2216">
      <w:pPr>
        <w:pStyle w:val="a3"/>
        <w:spacing w:before="8"/>
        <w:ind w:left="0"/>
        <w:jc w:val="left"/>
        <w:rPr>
          <w:sz w:val="27"/>
        </w:rPr>
      </w:pPr>
    </w:p>
    <w:p w14:paraId="670CE0D0" w14:textId="77777777" w:rsidR="00AA2216" w:rsidRDefault="00000000">
      <w:pPr>
        <w:pStyle w:val="a3"/>
        <w:spacing w:line="232" w:lineRule="auto"/>
        <w:ind w:right="554" w:firstLine="704"/>
      </w:pPr>
      <w:r>
        <w:t>Предоставление локальным этическим комиссиям инструментов для</w:t>
      </w:r>
      <w:r>
        <w:rPr>
          <w:spacing w:val="1"/>
        </w:rPr>
        <w:t xml:space="preserve"> </w:t>
      </w:r>
      <w:r>
        <w:t>экспертной оценки и</w:t>
      </w:r>
      <w:r>
        <w:rPr>
          <w:spacing w:val="1"/>
        </w:rPr>
        <w:t xml:space="preserve"> </w:t>
      </w:r>
      <w:r>
        <w:t>мониторинга скрининговых программ способствует</w:t>
      </w:r>
      <w:r>
        <w:rPr>
          <w:spacing w:val="1"/>
        </w:rPr>
        <w:t xml:space="preserve"> </w:t>
      </w:r>
      <w:r>
        <w:rPr>
          <w:w w:val="95"/>
        </w:rPr>
        <w:t>соблюдению этических норм на всех стадиях скрининга, начиная с разработки</w:t>
      </w:r>
      <w:r>
        <w:rPr>
          <w:spacing w:val="1"/>
          <w:w w:val="95"/>
        </w:rPr>
        <w:t xml:space="preserve"> </w:t>
      </w:r>
      <w:r>
        <w:rPr>
          <w:w w:val="95"/>
        </w:rPr>
        <w:t>и внедрения и заканчивая оценкой. Этическая экспертиза программ скрининга</w:t>
      </w:r>
      <w:r>
        <w:rPr>
          <w:spacing w:val="1"/>
          <w:w w:val="95"/>
        </w:rPr>
        <w:t xml:space="preserve"> </w:t>
      </w:r>
      <w:r>
        <w:rPr>
          <w:w w:val="95"/>
        </w:rPr>
        <w:t>рака должна быть всесторонней и основываться на определённых критериях и</w:t>
      </w:r>
      <w:r>
        <w:rPr>
          <w:spacing w:val="1"/>
          <w:w w:val="95"/>
        </w:rPr>
        <w:t xml:space="preserve"> </w:t>
      </w:r>
      <w:r>
        <w:t>индикаторах</w:t>
      </w:r>
      <w:r>
        <w:rPr>
          <w:spacing w:val="-39"/>
        </w:rPr>
        <w:t xml:space="preserve"> </w:t>
      </w:r>
      <w:r>
        <w:t>(таблица</w:t>
      </w:r>
      <w:r>
        <w:rPr>
          <w:spacing w:val="-25"/>
        </w:rPr>
        <w:t xml:space="preserve"> </w:t>
      </w:r>
      <w:r>
        <w:t>33).</w:t>
      </w:r>
    </w:p>
    <w:p w14:paraId="74197715" w14:textId="77777777" w:rsidR="00AA2216" w:rsidRDefault="00AA2216">
      <w:pPr>
        <w:pStyle w:val="a3"/>
        <w:spacing w:before="9"/>
        <w:ind w:left="0"/>
        <w:jc w:val="left"/>
        <w:rPr>
          <w:sz w:val="27"/>
        </w:rPr>
      </w:pPr>
    </w:p>
    <w:p w14:paraId="0FFA5F09" w14:textId="77777777" w:rsidR="00AA2216" w:rsidRDefault="00000000">
      <w:pPr>
        <w:pStyle w:val="a3"/>
        <w:spacing w:after="21" w:line="230" w:lineRule="auto"/>
        <w:jc w:val="left"/>
      </w:pPr>
      <w:r>
        <w:t>Таблица</w:t>
      </w:r>
      <w:r>
        <w:rPr>
          <w:spacing w:val="53"/>
        </w:rPr>
        <w:t xml:space="preserve"> </w:t>
      </w:r>
      <w:r>
        <w:t>33</w:t>
      </w:r>
      <w:r>
        <w:rPr>
          <w:spacing w:val="31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Критерии</w:t>
      </w:r>
      <w:r>
        <w:rPr>
          <w:spacing w:val="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индикаторы</w:t>
      </w:r>
      <w:r>
        <w:rPr>
          <w:spacing w:val="53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оценки</w:t>
      </w:r>
      <w:r>
        <w:rPr>
          <w:spacing w:val="4"/>
        </w:rPr>
        <w:t xml:space="preserve"> </w:t>
      </w:r>
      <w:r>
        <w:t>этических</w:t>
      </w:r>
      <w:r>
        <w:rPr>
          <w:spacing w:val="54"/>
        </w:rPr>
        <w:t xml:space="preserve"> </w:t>
      </w:r>
      <w:r>
        <w:t>аспектов</w:t>
      </w:r>
      <w:r>
        <w:rPr>
          <w:spacing w:val="-70"/>
        </w:rPr>
        <w:t xml:space="preserve"> </w:t>
      </w:r>
      <w:r>
        <w:t>скрининга</w:t>
      </w: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4678"/>
      </w:tblGrid>
      <w:tr w:rsidR="00AA2216" w14:paraId="2C656CC9" w14:textId="77777777">
        <w:trPr>
          <w:trHeight w:val="252"/>
        </w:trPr>
        <w:tc>
          <w:tcPr>
            <w:tcW w:w="4678" w:type="dxa"/>
          </w:tcPr>
          <w:p w14:paraId="131CA03C" w14:textId="77777777" w:rsidR="00AA2216" w:rsidRDefault="00000000">
            <w:pPr>
              <w:pStyle w:val="TableParagraph"/>
              <w:spacing w:line="232" w:lineRule="exact"/>
              <w:ind w:left="1768" w:right="1704"/>
              <w:jc w:val="center"/>
              <w:rPr>
                <w:sz w:val="24"/>
              </w:rPr>
            </w:pPr>
            <w:r>
              <w:rPr>
                <w:sz w:val="24"/>
              </w:rPr>
              <w:t>Критерий</w:t>
            </w:r>
          </w:p>
        </w:tc>
        <w:tc>
          <w:tcPr>
            <w:tcW w:w="4678" w:type="dxa"/>
          </w:tcPr>
          <w:p w14:paraId="4C3BC79B" w14:textId="77777777" w:rsidR="00AA2216" w:rsidRDefault="00000000">
            <w:pPr>
              <w:pStyle w:val="TableParagraph"/>
              <w:spacing w:line="232" w:lineRule="exact"/>
              <w:ind w:left="1768" w:right="1729"/>
              <w:jc w:val="center"/>
              <w:rPr>
                <w:sz w:val="24"/>
              </w:rPr>
            </w:pPr>
            <w:r>
              <w:rPr>
                <w:sz w:val="24"/>
              </w:rPr>
              <w:t>Индикатор</w:t>
            </w:r>
          </w:p>
        </w:tc>
      </w:tr>
      <w:tr w:rsidR="00AA2216" w14:paraId="2A1497D0" w14:textId="77777777">
        <w:trPr>
          <w:trHeight w:val="268"/>
        </w:trPr>
        <w:tc>
          <w:tcPr>
            <w:tcW w:w="9356" w:type="dxa"/>
            <w:gridSpan w:val="2"/>
          </w:tcPr>
          <w:p w14:paraId="4A0B2EF0" w14:textId="77777777" w:rsidR="00AA221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Соотношение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риска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пользы</w:t>
            </w:r>
          </w:p>
        </w:tc>
      </w:tr>
      <w:tr w:rsidR="00AA2216" w14:paraId="1AFFED73" w14:textId="77777777">
        <w:trPr>
          <w:trHeight w:val="1101"/>
        </w:trPr>
        <w:tc>
          <w:tcPr>
            <w:tcW w:w="4678" w:type="dxa"/>
          </w:tcPr>
          <w:p w14:paraId="7310CC3E" w14:textId="77777777" w:rsidR="00AA2216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423"/>
              </w:tabs>
              <w:spacing w:line="257" w:lineRule="exact"/>
              <w:ind w:hanging="305"/>
              <w:rPr>
                <w:sz w:val="24"/>
              </w:rPr>
            </w:pPr>
            <w:r>
              <w:rPr>
                <w:sz w:val="24"/>
              </w:rPr>
              <w:t>Эффективность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скрининга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снижении</w:t>
            </w:r>
          </w:p>
          <w:p w14:paraId="667863E0" w14:textId="77777777" w:rsidR="00AA2216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смертности.</w:t>
            </w:r>
          </w:p>
          <w:p w14:paraId="339C843C" w14:textId="77777777" w:rsidR="00AA2216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359"/>
              </w:tabs>
              <w:spacing w:line="274" w:lineRule="exact"/>
              <w:ind w:left="358" w:hanging="241"/>
              <w:rPr>
                <w:sz w:val="24"/>
              </w:rPr>
            </w:pPr>
            <w:r>
              <w:rPr>
                <w:spacing w:val="-4"/>
                <w:sz w:val="24"/>
              </w:rPr>
              <w:t>Риски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побочные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эффекты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скрининга</w:t>
            </w:r>
          </w:p>
        </w:tc>
        <w:tc>
          <w:tcPr>
            <w:tcW w:w="4678" w:type="dxa"/>
          </w:tcPr>
          <w:p w14:paraId="1689AEF1" w14:textId="77777777" w:rsidR="00AA2216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374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Уменьшение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смертности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</w:p>
          <w:p w14:paraId="3B090F6B" w14:textId="77777777" w:rsidR="00AA2216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рака.</w:t>
            </w:r>
          </w:p>
          <w:p w14:paraId="65A15ABA" w14:textId="77777777" w:rsidR="00AA2216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646"/>
                <w:tab w:val="left" w:pos="647"/>
                <w:tab w:val="left" w:pos="1813"/>
                <w:tab w:val="left" w:pos="4453"/>
              </w:tabs>
              <w:spacing w:line="274" w:lineRule="exact"/>
              <w:ind w:left="646" w:hanging="529"/>
              <w:rPr>
                <w:sz w:val="24"/>
              </w:rPr>
            </w:pPr>
            <w:r>
              <w:rPr>
                <w:sz w:val="24"/>
              </w:rPr>
              <w:t>Частота</w:t>
            </w:r>
            <w:r>
              <w:rPr>
                <w:sz w:val="24"/>
              </w:rPr>
              <w:tab/>
              <w:t>ложноположительных</w:t>
            </w:r>
            <w:r>
              <w:rPr>
                <w:sz w:val="24"/>
              </w:rPr>
              <w:tab/>
              <w:t>и</w:t>
            </w:r>
          </w:p>
          <w:p w14:paraId="7A22901F" w14:textId="77777777" w:rsidR="00AA2216" w:rsidRDefault="00000000">
            <w:pPr>
              <w:pStyle w:val="TableParagraph"/>
              <w:spacing w:before="12" w:line="26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ложноотрицательных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результатов.</w:t>
            </w:r>
          </w:p>
        </w:tc>
      </w:tr>
    </w:tbl>
    <w:p w14:paraId="674515BD" w14:textId="77777777" w:rsidR="00AA2216" w:rsidRDefault="00AA2216">
      <w:pPr>
        <w:spacing w:line="266" w:lineRule="exact"/>
        <w:rPr>
          <w:sz w:val="24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4678"/>
      </w:tblGrid>
      <w:tr w:rsidR="00AA2216" w14:paraId="1FB9A130" w14:textId="77777777">
        <w:trPr>
          <w:trHeight w:val="813"/>
        </w:trPr>
        <w:tc>
          <w:tcPr>
            <w:tcW w:w="4678" w:type="dxa"/>
          </w:tcPr>
          <w:p w14:paraId="605FE001" w14:textId="77777777" w:rsidR="00AA2216" w:rsidRDefault="00AA2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8" w:type="dxa"/>
          </w:tcPr>
          <w:p w14:paraId="5921793A" w14:textId="77777777" w:rsidR="00AA2216" w:rsidRDefault="00000000">
            <w:pPr>
              <w:pStyle w:val="TableParagraph"/>
              <w:tabs>
                <w:tab w:val="left" w:pos="518"/>
                <w:tab w:val="left" w:pos="3062"/>
                <w:tab w:val="left" w:pos="4342"/>
              </w:tabs>
              <w:spacing w:line="243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Частота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осложнений,</w:t>
            </w:r>
            <w:r>
              <w:rPr>
                <w:sz w:val="24"/>
              </w:rPr>
              <w:tab/>
              <w:t>связанных</w:t>
            </w:r>
            <w:r>
              <w:rPr>
                <w:sz w:val="24"/>
              </w:rPr>
              <w:tab/>
              <w:t>со</w:t>
            </w:r>
          </w:p>
          <w:p w14:paraId="7434915D" w14:textId="77777777" w:rsidR="00AA2216" w:rsidRDefault="00000000">
            <w:pPr>
              <w:pStyle w:val="TableParagraph"/>
              <w:tabs>
                <w:tab w:val="left" w:pos="1670"/>
                <w:tab w:val="left" w:pos="3126"/>
              </w:tabs>
              <w:spacing w:before="6" w:line="272" w:lineRule="exact"/>
              <w:ind w:right="95"/>
              <w:rPr>
                <w:sz w:val="24"/>
              </w:rPr>
            </w:pPr>
            <w:r>
              <w:rPr>
                <w:sz w:val="24"/>
              </w:rPr>
              <w:t>скринингом</w:t>
            </w:r>
            <w:r>
              <w:rPr>
                <w:sz w:val="24"/>
              </w:rPr>
              <w:tab/>
              <w:t>(например,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радиационное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облучение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маммографии).</w:t>
            </w:r>
          </w:p>
        </w:tc>
      </w:tr>
      <w:tr w:rsidR="00AA2216" w14:paraId="78A4A243" w14:textId="77777777">
        <w:trPr>
          <w:trHeight w:val="267"/>
        </w:trPr>
        <w:tc>
          <w:tcPr>
            <w:tcW w:w="9356" w:type="dxa"/>
            <w:gridSpan w:val="2"/>
          </w:tcPr>
          <w:p w14:paraId="2F69606A" w14:textId="77777777" w:rsidR="00AA221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Справедливость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доступность</w:t>
            </w:r>
          </w:p>
        </w:tc>
      </w:tr>
      <w:tr w:rsidR="00AA2216" w14:paraId="28EB10AD" w14:textId="77777777">
        <w:trPr>
          <w:trHeight w:val="1100"/>
        </w:trPr>
        <w:tc>
          <w:tcPr>
            <w:tcW w:w="4678" w:type="dxa"/>
          </w:tcPr>
          <w:p w14:paraId="5EF1E9C9" w14:textId="77777777" w:rsidR="00AA2216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07"/>
              </w:tabs>
              <w:spacing w:line="235" w:lineRule="auto"/>
              <w:ind w:right="75" w:firstLine="0"/>
              <w:rPr>
                <w:sz w:val="24"/>
              </w:rPr>
            </w:pPr>
            <w:r>
              <w:rPr>
                <w:sz w:val="24"/>
              </w:rPr>
              <w:t>Доступность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скрининга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  <w:p w14:paraId="01A2B132" w14:textId="77777777" w:rsidR="00AA2216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71"/>
                <w:tab w:val="left" w:pos="1861"/>
              </w:tabs>
              <w:spacing w:line="237" w:lineRule="auto"/>
              <w:ind w:right="91" w:firstLine="0"/>
              <w:rPr>
                <w:sz w:val="24"/>
              </w:rPr>
            </w:pPr>
            <w:r>
              <w:rPr>
                <w:sz w:val="24"/>
              </w:rPr>
              <w:t>Устранение</w:t>
            </w:r>
            <w:r>
              <w:rPr>
                <w:sz w:val="24"/>
              </w:rPr>
              <w:tab/>
              <w:t>барьеров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скрининге</w:t>
            </w:r>
          </w:p>
        </w:tc>
        <w:tc>
          <w:tcPr>
            <w:tcW w:w="4678" w:type="dxa"/>
          </w:tcPr>
          <w:p w14:paraId="5974713A" w14:textId="77777777" w:rsidR="00AA2216" w:rsidRDefault="00000000">
            <w:pPr>
              <w:pStyle w:val="TableParagraph"/>
              <w:tabs>
                <w:tab w:val="left" w:pos="758"/>
                <w:tab w:val="left" w:pos="1734"/>
                <w:tab w:val="left" w:pos="1798"/>
                <w:tab w:val="left" w:pos="2311"/>
                <w:tab w:val="left" w:pos="3286"/>
                <w:tab w:val="left" w:pos="3431"/>
              </w:tabs>
              <w:spacing w:line="235" w:lineRule="auto"/>
              <w:ind w:right="8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Доля</w:t>
            </w:r>
            <w:r>
              <w:rPr>
                <w:sz w:val="24"/>
              </w:rPr>
              <w:tab/>
              <w:t>населения,</w:t>
            </w:r>
            <w:r>
              <w:rPr>
                <w:sz w:val="24"/>
              </w:rPr>
              <w:tab/>
              <w:t>охваченного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скринингом,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социально-</w:t>
            </w:r>
          </w:p>
          <w:p w14:paraId="6328A266" w14:textId="77777777" w:rsidR="00AA2216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3"/>
                <w:sz w:val="24"/>
              </w:rPr>
              <w:t>экономических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группах.</w:t>
            </w:r>
          </w:p>
        </w:tc>
      </w:tr>
      <w:tr w:rsidR="00AA2216" w14:paraId="538260CF" w14:textId="77777777">
        <w:trPr>
          <w:trHeight w:val="268"/>
        </w:trPr>
        <w:tc>
          <w:tcPr>
            <w:tcW w:w="9356" w:type="dxa"/>
            <w:gridSpan w:val="2"/>
          </w:tcPr>
          <w:p w14:paraId="5CEB8CB8" w14:textId="77777777" w:rsidR="00AA2216" w:rsidRDefault="00000000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Информированное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согласие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автономия</w:t>
            </w:r>
          </w:p>
        </w:tc>
      </w:tr>
      <w:tr w:rsidR="00AA2216" w14:paraId="3A50BEB4" w14:textId="77777777">
        <w:trPr>
          <w:trHeight w:val="1085"/>
        </w:trPr>
        <w:tc>
          <w:tcPr>
            <w:tcW w:w="4678" w:type="dxa"/>
          </w:tcPr>
          <w:p w14:paraId="4BC8C99A" w14:textId="77777777" w:rsidR="00AA2216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487"/>
              </w:tabs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ясность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предоставляемой</w:t>
            </w:r>
          </w:p>
          <w:p w14:paraId="70EB0211" w14:textId="77777777" w:rsidR="00AA2216" w:rsidRDefault="000000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информации.</w:t>
            </w:r>
          </w:p>
          <w:p w14:paraId="02BB4050" w14:textId="77777777" w:rsidR="00AA2216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391"/>
              </w:tabs>
              <w:spacing w:before="6" w:line="272" w:lineRule="exact"/>
              <w:ind w:left="118" w:right="83" w:firstLine="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осведомленности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преимуществах.</w:t>
            </w:r>
          </w:p>
        </w:tc>
        <w:tc>
          <w:tcPr>
            <w:tcW w:w="4678" w:type="dxa"/>
          </w:tcPr>
          <w:p w14:paraId="649EF389" w14:textId="77777777" w:rsidR="00AA2216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566"/>
                <w:tab w:val="left" w:pos="567"/>
                <w:tab w:val="left" w:pos="1702"/>
                <w:tab w:val="left" w:pos="3190"/>
              </w:tabs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Процент</w:t>
            </w:r>
            <w:r>
              <w:rPr>
                <w:sz w:val="24"/>
              </w:rPr>
              <w:tab/>
              <w:t>участников,</w:t>
            </w:r>
            <w:r>
              <w:rPr>
                <w:sz w:val="24"/>
              </w:rPr>
              <w:tab/>
              <w:t>подписавших</w:t>
            </w:r>
          </w:p>
          <w:p w14:paraId="40F1AAA2" w14:textId="77777777" w:rsidR="00AA2216" w:rsidRDefault="000000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информированное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согласие.</w:t>
            </w:r>
          </w:p>
          <w:p w14:paraId="122BEDDC" w14:textId="77777777" w:rsidR="00AA2216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343"/>
              </w:tabs>
              <w:spacing w:before="6" w:line="272" w:lineRule="exact"/>
              <w:ind w:left="118" w:right="75" w:firstLine="0"/>
              <w:rPr>
                <w:sz w:val="24"/>
              </w:rPr>
            </w:pPr>
            <w:r>
              <w:rPr>
                <w:spacing w:val="-3"/>
                <w:sz w:val="24"/>
              </w:rPr>
              <w:t>Оценка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понимания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преимуществ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скрининга.</w:t>
            </w:r>
          </w:p>
        </w:tc>
      </w:tr>
      <w:tr w:rsidR="00AA2216" w14:paraId="09709F46" w14:textId="77777777">
        <w:trPr>
          <w:trHeight w:val="268"/>
        </w:trPr>
        <w:tc>
          <w:tcPr>
            <w:tcW w:w="9356" w:type="dxa"/>
            <w:gridSpan w:val="2"/>
          </w:tcPr>
          <w:p w14:paraId="46B0D88E" w14:textId="77777777" w:rsidR="00AA221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Конфиденциальность</w:t>
            </w:r>
          </w:p>
        </w:tc>
      </w:tr>
      <w:tr w:rsidR="00AA2216" w14:paraId="69CC1659" w14:textId="77777777">
        <w:trPr>
          <w:trHeight w:val="812"/>
        </w:trPr>
        <w:tc>
          <w:tcPr>
            <w:tcW w:w="4678" w:type="dxa"/>
          </w:tcPr>
          <w:p w14:paraId="409AF22F" w14:textId="77777777" w:rsidR="00AA2216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66"/>
                <w:tab w:val="left" w:pos="567"/>
                <w:tab w:val="left" w:pos="2069"/>
                <w:tab w:val="left" w:pos="312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Надежность</w:t>
            </w:r>
            <w:r>
              <w:rPr>
                <w:sz w:val="24"/>
              </w:rPr>
              <w:tab/>
              <w:t>защиты</w:t>
            </w:r>
            <w:r>
              <w:rPr>
                <w:sz w:val="24"/>
              </w:rPr>
              <w:tab/>
              <w:t>персональных</w:t>
            </w:r>
          </w:p>
          <w:p w14:paraId="1349BFEE" w14:textId="77777777" w:rsidR="00AA2216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данных.</w:t>
            </w:r>
          </w:p>
          <w:p w14:paraId="0F54D28C" w14:textId="77777777" w:rsidR="00AA2216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359"/>
              </w:tabs>
              <w:spacing w:line="264" w:lineRule="exact"/>
              <w:ind w:left="358" w:hanging="241"/>
              <w:rPr>
                <w:sz w:val="24"/>
              </w:rPr>
            </w:pPr>
            <w:r>
              <w:rPr>
                <w:spacing w:val="-3"/>
                <w:sz w:val="24"/>
              </w:rPr>
              <w:t>Политика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конфиденциальности.</w:t>
            </w:r>
          </w:p>
        </w:tc>
        <w:tc>
          <w:tcPr>
            <w:tcW w:w="4678" w:type="dxa"/>
          </w:tcPr>
          <w:p w14:paraId="441E0A78" w14:textId="77777777" w:rsidR="00AA2216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1255"/>
                <w:tab w:val="left" w:pos="1256"/>
                <w:tab w:val="left" w:pos="343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z w:val="24"/>
              </w:rPr>
              <w:tab/>
              <w:t>нарушений</w:t>
            </w:r>
          </w:p>
          <w:p w14:paraId="4F846D9E" w14:textId="77777777" w:rsidR="00AA2216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конфиденциальност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данных.</w:t>
            </w:r>
          </w:p>
          <w:p w14:paraId="266E1FF1" w14:textId="77777777" w:rsidR="00AA2216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359"/>
              </w:tabs>
              <w:spacing w:line="264" w:lineRule="exact"/>
              <w:ind w:left="358" w:hanging="241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защите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данных.</w:t>
            </w:r>
          </w:p>
        </w:tc>
      </w:tr>
      <w:tr w:rsidR="00AA2216" w14:paraId="009943FC" w14:textId="77777777">
        <w:trPr>
          <w:trHeight w:val="268"/>
        </w:trPr>
        <w:tc>
          <w:tcPr>
            <w:tcW w:w="9356" w:type="dxa"/>
            <w:gridSpan w:val="2"/>
          </w:tcPr>
          <w:p w14:paraId="55823E34" w14:textId="77777777" w:rsidR="00AA221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Качество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жизни</w:t>
            </w:r>
          </w:p>
        </w:tc>
      </w:tr>
      <w:tr w:rsidR="00AA2216" w14:paraId="0D20F508" w14:textId="77777777">
        <w:trPr>
          <w:trHeight w:val="1100"/>
        </w:trPr>
        <w:tc>
          <w:tcPr>
            <w:tcW w:w="4678" w:type="dxa"/>
          </w:tcPr>
          <w:p w14:paraId="12D1CE07" w14:textId="77777777" w:rsidR="00AA2216" w:rsidRDefault="00000000">
            <w:pPr>
              <w:pStyle w:val="TableParagraph"/>
              <w:tabs>
                <w:tab w:val="left" w:pos="1526"/>
                <w:tab w:val="left" w:pos="275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z w:val="24"/>
              </w:rPr>
              <w:tab/>
              <w:t>скрининга</w:t>
            </w:r>
            <w:r>
              <w:rPr>
                <w:sz w:val="24"/>
              </w:rPr>
              <w:tab/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последующего</w:t>
            </w:r>
          </w:p>
          <w:p w14:paraId="15D98DDB" w14:textId="77777777" w:rsidR="00AA2216" w:rsidRDefault="000000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3"/>
                <w:sz w:val="24"/>
              </w:rPr>
              <w:t>лечения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качество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жизни</w:t>
            </w:r>
          </w:p>
        </w:tc>
        <w:tc>
          <w:tcPr>
            <w:tcW w:w="4678" w:type="dxa"/>
          </w:tcPr>
          <w:p w14:paraId="5623C916" w14:textId="77777777" w:rsidR="00AA2216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374"/>
              </w:tabs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Оценки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 и</w:t>
            </w:r>
          </w:p>
          <w:p w14:paraId="35E62DDE" w14:textId="77777777" w:rsidR="00AA2216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3"/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скрининга.</w:t>
            </w:r>
          </w:p>
          <w:p w14:paraId="5A7A69C6" w14:textId="77777777" w:rsidR="00AA2216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34"/>
                <w:tab w:val="left" w:pos="535"/>
                <w:tab w:val="left" w:pos="1589"/>
                <w:tab w:val="left" w:pos="2966"/>
                <w:tab w:val="left" w:pos="4453"/>
              </w:tabs>
              <w:spacing w:line="274" w:lineRule="exact"/>
              <w:ind w:left="534" w:hanging="417"/>
              <w:rPr>
                <w:sz w:val="24"/>
              </w:rPr>
            </w:pPr>
            <w:r>
              <w:rPr>
                <w:sz w:val="24"/>
              </w:rPr>
              <w:t>Частота</w:t>
            </w:r>
            <w:r>
              <w:rPr>
                <w:sz w:val="24"/>
              </w:rPr>
              <w:tab/>
              <w:t>тревожных</w:t>
            </w:r>
            <w:r>
              <w:rPr>
                <w:sz w:val="24"/>
              </w:rPr>
              <w:tab/>
              <w:t>расстройств</w:t>
            </w:r>
            <w:r>
              <w:rPr>
                <w:sz w:val="24"/>
              </w:rPr>
              <w:tab/>
              <w:t>и</w:t>
            </w:r>
          </w:p>
          <w:p w14:paraId="2538BFC0" w14:textId="77777777" w:rsidR="00AA2216" w:rsidRDefault="00000000">
            <w:pPr>
              <w:pStyle w:val="TableParagraph"/>
              <w:spacing w:before="12" w:line="266" w:lineRule="exact"/>
              <w:rPr>
                <w:sz w:val="24"/>
              </w:rPr>
            </w:pPr>
            <w:r>
              <w:rPr>
                <w:spacing w:val="-3"/>
                <w:sz w:val="24"/>
              </w:rPr>
              <w:t>стресса,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связанных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скринингом.</w:t>
            </w:r>
          </w:p>
        </w:tc>
      </w:tr>
      <w:tr w:rsidR="00AA2216" w14:paraId="6D893238" w14:textId="77777777">
        <w:trPr>
          <w:trHeight w:val="268"/>
        </w:trPr>
        <w:tc>
          <w:tcPr>
            <w:tcW w:w="9356" w:type="dxa"/>
            <w:gridSpan w:val="2"/>
          </w:tcPr>
          <w:p w14:paraId="4464E3EF" w14:textId="77777777" w:rsidR="00AA221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Справедливость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</w:tr>
      <w:tr w:rsidR="00AA2216" w14:paraId="066E2B5B" w14:textId="77777777">
        <w:trPr>
          <w:trHeight w:val="1085"/>
        </w:trPr>
        <w:tc>
          <w:tcPr>
            <w:tcW w:w="4678" w:type="dxa"/>
          </w:tcPr>
          <w:p w14:paraId="43588BD9" w14:textId="77777777" w:rsidR="00AA2216" w:rsidRDefault="00000000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  <w:p w14:paraId="36F9E743" w14:textId="77777777" w:rsidR="00AA2216" w:rsidRDefault="00000000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2"/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скрининговые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программы.</w:t>
            </w:r>
          </w:p>
        </w:tc>
        <w:tc>
          <w:tcPr>
            <w:tcW w:w="4678" w:type="dxa"/>
          </w:tcPr>
          <w:p w14:paraId="2C29D09B" w14:textId="77777777" w:rsidR="00AA2216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82"/>
                <w:tab w:val="left" w:pos="583"/>
                <w:tab w:val="left" w:pos="1992"/>
                <w:tab w:val="left" w:pos="3337"/>
                <w:tab w:val="left" w:pos="3865"/>
              </w:tabs>
              <w:spacing w:line="243" w:lineRule="exact"/>
              <w:rPr>
                <w:sz w:val="24"/>
              </w:rPr>
            </w:pPr>
            <w:r>
              <w:rPr>
                <w:sz w:val="24"/>
              </w:rPr>
              <w:t>Стоимость</w:t>
            </w:r>
            <w:r>
              <w:rPr>
                <w:sz w:val="24"/>
              </w:rPr>
              <w:tab/>
              <w:t>скрининга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одного</w:t>
            </w:r>
          </w:p>
          <w:p w14:paraId="5B3486ED" w14:textId="77777777" w:rsidR="00AA2216" w:rsidRDefault="00000000">
            <w:pPr>
              <w:pStyle w:val="TableParagraph"/>
              <w:spacing w:before="12" w:line="274" w:lineRule="exact"/>
              <w:rPr>
                <w:sz w:val="24"/>
              </w:rPr>
            </w:pPr>
            <w:r>
              <w:rPr>
                <w:sz w:val="24"/>
              </w:rPr>
              <w:t>человека.</w:t>
            </w:r>
          </w:p>
          <w:p w14:paraId="092909EB" w14:textId="77777777" w:rsidR="00AA2216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391"/>
              </w:tabs>
              <w:spacing w:line="272" w:lineRule="exact"/>
              <w:ind w:left="118" w:right="91" w:firstLine="0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затрат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получаемой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пользы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(cost-benefit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analysis).</w:t>
            </w:r>
          </w:p>
        </w:tc>
      </w:tr>
      <w:tr w:rsidR="00AA2216" w14:paraId="531181D0" w14:textId="77777777">
        <w:trPr>
          <w:trHeight w:val="268"/>
        </w:trPr>
        <w:tc>
          <w:tcPr>
            <w:tcW w:w="9356" w:type="dxa"/>
            <w:gridSpan w:val="2"/>
          </w:tcPr>
          <w:p w14:paraId="4B81F143" w14:textId="77777777" w:rsidR="00AA2216" w:rsidRDefault="0000000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Источник: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автором</w:t>
            </w:r>
          </w:p>
        </w:tc>
      </w:tr>
    </w:tbl>
    <w:p w14:paraId="61ADE6AC" w14:textId="77777777" w:rsidR="00AA2216" w:rsidRDefault="00AA2216">
      <w:pPr>
        <w:pStyle w:val="a3"/>
        <w:spacing w:before="5"/>
        <w:ind w:left="0"/>
        <w:jc w:val="left"/>
        <w:rPr>
          <w:sz w:val="19"/>
        </w:rPr>
      </w:pPr>
    </w:p>
    <w:p w14:paraId="677733B7" w14:textId="77777777" w:rsidR="00AA2216" w:rsidRDefault="00000000">
      <w:pPr>
        <w:pStyle w:val="a3"/>
        <w:spacing w:before="98" w:line="230" w:lineRule="auto"/>
        <w:jc w:val="left"/>
      </w:pPr>
      <w:r>
        <w:t>При</w:t>
      </w:r>
      <w:r>
        <w:rPr>
          <w:spacing w:val="4"/>
        </w:rPr>
        <w:t xml:space="preserve"> </w:t>
      </w:r>
      <w:r>
        <w:t>проведении</w:t>
      </w:r>
      <w:r>
        <w:rPr>
          <w:spacing w:val="44"/>
        </w:rPr>
        <w:t xml:space="preserve"> </w:t>
      </w:r>
      <w:r>
        <w:t>этической</w:t>
      </w:r>
      <w:r>
        <w:rPr>
          <w:spacing w:val="45"/>
        </w:rPr>
        <w:t xml:space="preserve"> </w:t>
      </w:r>
      <w:r>
        <w:t>оценки</w:t>
      </w:r>
      <w:r>
        <w:rPr>
          <w:spacing w:val="60"/>
        </w:rPr>
        <w:t xml:space="preserve"> </w:t>
      </w:r>
      <w:r>
        <w:t>программ</w:t>
      </w:r>
      <w:r>
        <w:rPr>
          <w:spacing w:val="65"/>
        </w:rPr>
        <w:t xml:space="preserve"> </w:t>
      </w:r>
      <w:r>
        <w:t>скрининга</w:t>
      </w:r>
      <w:r>
        <w:rPr>
          <w:spacing w:val="38"/>
        </w:rPr>
        <w:t xml:space="preserve"> </w:t>
      </w:r>
      <w:r>
        <w:t>эксперты</w:t>
      </w:r>
      <w:r>
        <w:rPr>
          <w:spacing w:val="54"/>
        </w:rPr>
        <w:t xml:space="preserve"> </w:t>
      </w:r>
      <w:r>
        <w:t>могут</w:t>
      </w:r>
      <w:r>
        <w:rPr>
          <w:spacing w:val="-70"/>
        </w:rPr>
        <w:t xml:space="preserve"> </w:t>
      </w:r>
      <w:r>
        <w:rPr>
          <w:w w:val="95"/>
        </w:rPr>
        <w:t>использовать</w:t>
      </w:r>
      <w:r>
        <w:rPr>
          <w:spacing w:val="-17"/>
          <w:w w:val="95"/>
        </w:rPr>
        <w:t xml:space="preserve"> </w:t>
      </w:r>
      <w:r>
        <w:rPr>
          <w:w w:val="95"/>
        </w:rPr>
        <w:t>Чек-лист</w:t>
      </w:r>
      <w:r>
        <w:rPr>
          <w:spacing w:val="-14"/>
          <w:w w:val="95"/>
        </w:rPr>
        <w:t xml:space="preserve"> </w:t>
      </w:r>
      <w:r>
        <w:rPr>
          <w:w w:val="95"/>
        </w:rPr>
        <w:t>(таблица</w:t>
      </w:r>
      <w:r>
        <w:rPr>
          <w:spacing w:val="-33"/>
          <w:w w:val="95"/>
        </w:rPr>
        <w:t xml:space="preserve"> </w:t>
      </w:r>
      <w:r>
        <w:rPr>
          <w:w w:val="95"/>
        </w:rPr>
        <w:t>34)</w:t>
      </w:r>
      <w:r>
        <w:rPr>
          <w:spacing w:val="-16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алгоритм</w:t>
      </w:r>
      <w:r>
        <w:rPr>
          <w:spacing w:val="-23"/>
          <w:w w:val="95"/>
        </w:rPr>
        <w:t xml:space="preserve"> </w:t>
      </w:r>
      <w:r>
        <w:rPr>
          <w:w w:val="95"/>
        </w:rPr>
        <w:t>(рисунок</w:t>
      </w:r>
      <w:r>
        <w:rPr>
          <w:spacing w:val="-1"/>
          <w:w w:val="95"/>
        </w:rPr>
        <w:t xml:space="preserve"> </w:t>
      </w:r>
      <w:r>
        <w:rPr>
          <w:w w:val="95"/>
        </w:rPr>
        <w:t>25).</w:t>
      </w:r>
    </w:p>
    <w:p w14:paraId="6307EE83" w14:textId="77777777" w:rsidR="00AA2216" w:rsidRDefault="00AA2216">
      <w:pPr>
        <w:pStyle w:val="a3"/>
        <w:spacing w:before="7"/>
        <w:ind w:left="0"/>
        <w:jc w:val="left"/>
        <w:rPr>
          <w:sz w:val="30"/>
        </w:rPr>
      </w:pPr>
    </w:p>
    <w:p w14:paraId="4255FB2B" w14:textId="77777777" w:rsidR="00AA2216" w:rsidRDefault="00000000">
      <w:pPr>
        <w:pStyle w:val="a3"/>
        <w:spacing w:after="5" w:line="230" w:lineRule="auto"/>
        <w:ind w:left="338" w:right="652" w:hanging="1"/>
        <w:jc w:val="center"/>
      </w:pPr>
      <w:r>
        <w:rPr>
          <w:w w:val="95"/>
        </w:rPr>
        <w:t>Таблица 34 - Чек-лист для проведения этической экспертизы программ</w:t>
      </w:r>
      <w:r>
        <w:rPr>
          <w:spacing w:val="1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17"/>
          <w:w w:val="95"/>
        </w:rPr>
        <w:t xml:space="preserve"> </w:t>
      </w:r>
      <w:r>
        <w:rPr>
          <w:w w:val="95"/>
        </w:rPr>
        <w:t>(на</w:t>
      </w:r>
      <w:r>
        <w:rPr>
          <w:spacing w:val="17"/>
          <w:w w:val="95"/>
        </w:rPr>
        <w:t xml:space="preserve"> </w:t>
      </w:r>
      <w:r>
        <w:rPr>
          <w:w w:val="95"/>
        </w:rPr>
        <w:t>примере</w:t>
      </w:r>
      <w:r>
        <w:rPr>
          <w:spacing w:val="17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17"/>
          <w:w w:val="95"/>
        </w:rPr>
        <w:t xml:space="preserve"> </w:t>
      </w:r>
      <w:r>
        <w:rPr>
          <w:w w:val="95"/>
        </w:rPr>
        <w:t>рака</w:t>
      </w:r>
      <w:r>
        <w:rPr>
          <w:spacing w:val="17"/>
          <w:w w:val="95"/>
        </w:rPr>
        <w:t xml:space="preserve"> </w:t>
      </w:r>
      <w:r>
        <w:rPr>
          <w:w w:val="95"/>
        </w:rPr>
        <w:t>молочной</w:t>
      </w:r>
      <w:r>
        <w:rPr>
          <w:spacing w:val="-2"/>
          <w:w w:val="95"/>
        </w:rPr>
        <w:t xml:space="preserve"> </w:t>
      </w:r>
      <w:r>
        <w:rPr>
          <w:w w:val="95"/>
        </w:rPr>
        <w:t>железы,</w:t>
      </w:r>
      <w:r>
        <w:rPr>
          <w:spacing w:val="30"/>
          <w:w w:val="95"/>
        </w:rPr>
        <w:t xml:space="preserve"> </w:t>
      </w:r>
      <w:r>
        <w:rPr>
          <w:w w:val="95"/>
        </w:rPr>
        <w:t>рака</w:t>
      </w:r>
      <w:r>
        <w:rPr>
          <w:spacing w:val="17"/>
          <w:w w:val="95"/>
        </w:rPr>
        <w:t xml:space="preserve"> </w:t>
      </w:r>
      <w:r>
        <w:rPr>
          <w:w w:val="95"/>
        </w:rPr>
        <w:t>шейки</w:t>
      </w:r>
      <w:r>
        <w:rPr>
          <w:spacing w:val="26"/>
          <w:w w:val="95"/>
        </w:rPr>
        <w:t xml:space="preserve"> </w:t>
      </w:r>
      <w:r>
        <w:rPr>
          <w:w w:val="95"/>
        </w:rPr>
        <w:t>матки</w:t>
      </w:r>
      <w:r>
        <w:rPr>
          <w:spacing w:val="-66"/>
          <w:w w:val="9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рака</w:t>
      </w:r>
      <w:r>
        <w:rPr>
          <w:spacing w:val="-25"/>
        </w:rPr>
        <w:t xml:space="preserve"> </w:t>
      </w:r>
      <w:r>
        <w:t>предстательной</w:t>
      </w:r>
      <w:r>
        <w:rPr>
          <w:spacing w:val="-37"/>
        </w:rPr>
        <w:t xml:space="preserve"> </w:t>
      </w:r>
      <w:r>
        <w:t>железы)</w:t>
      </w:r>
    </w:p>
    <w:tbl>
      <w:tblPr>
        <w:tblStyle w:val="TableNormal"/>
        <w:tblW w:w="0" w:type="auto"/>
        <w:tblInd w:w="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8123"/>
        <w:gridCol w:w="721"/>
      </w:tblGrid>
      <w:tr w:rsidR="00AA2216" w14:paraId="18E39D30" w14:textId="77777777">
        <w:trPr>
          <w:trHeight w:val="316"/>
        </w:trPr>
        <w:tc>
          <w:tcPr>
            <w:tcW w:w="641" w:type="dxa"/>
            <w:shd w:val="clear" w:color="auto" w:fill="92CDDC"/>
          </w:tcPr>
          <w:p w14:paraId="779189D1" w14:textId="77777777" w:rsidR="00AA2216" w:rsidRDefault="00000000">
            <w:pPr>
              <w:pStyle w:val="TableParagraph"/>
              <w:spacing w:before="33"/>
            </w:pPr>
            <w:r>
              <w:t>1.</w:t>
            </w:r>
          </w:p>
        </w:tc>
        <w:tc>
          <w:tcPr>
            <w:tcW w:w="8844" w:type="dxa"/>
            <w:gridSpan w:val="2"/>
            <w:shd w:val="clear" w:color="auto" w:fill="92CDDC"/>
          </w:tcPr>
          <w:p w14:paraId="25611807" w14:textId="77777777" w:rsidR="00AA2216" w:rsidRDefault="00000000">
            <w:pPr>
              <w:pStyle w:val="TableParagraph"/>
              <w:spacing w:before="33"/>
              <w:rPr>
                <w:b/>
              </w:rPr>
            </w:pPr>
            <w:r>
              <w:rPr>
                <w:b/>
              </w:rPr>
              <w:t>Общая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информация</w:t>
            </w:r>
          </w:p>
        </w:tc>
      </w:tr>
      <w:tr w:rsidR="00AA2216" w14:paraId="145CE059" w14:textId="77777777">
        <w:trPr>
          <w:trHeight w:val="284"/>
        </w:trPr>
        <w:tc>
          <w:tcPr>
            <w:tcW w:w="641" w:type="dxa"/>
          </w:tcPr>
          <w:p w14:paraId="6F11E957" w14:textId="77777777" w:rsidR="00AA2216" w:rsidRDefault="00000000">
            <w:pPr>
              <w:pStyle w:val="TableParagraph"/>
              <w:spacing w:before="16" w:line="247" w:lineRule="exact"/>
            </w:pPr>
            <w:r>
              <w:t>1.1</w:t>
            </w:r>
          </w:p>
        </w:tc>
        <w:tc>
          <w:tcPr>
            <w:tcW w:w="8844" w:type="dxa"/>
            <w:gridSpan w:val="2"/>
          </w:tcPr>
          <w:p w14:paraId="1D31A392" w14:textId="77777777" w:rsidR="00AA2216" w:rsidRDefault="00000000">
            <w:pPr>
              <w:pStyle w:val="TableParagraph"/>
              <w:spacing w:before="16" w:line="247" w:lineRule="exact"/>
            </w:pPr>
            <w:r>
              <w:t>Город:</w:t>
            </w:r>
          </w:p>
        </w:tc>
      </w:tr>
      <w:tr w:rsidR="00AA2216" w14:paraId="3DA76D8C" w14:textId="77777777">
        <w:trPr>
          <w:trHeight w:val="300"/>
        </w:trPr>
        <w:tc>
          <w:tcPr>
            <w:tcW w:w="641" w:type="dxa"/>
          </w:tcPr>
          <w:p w14:paraId="4A1774AC" w14:textId="77777777" w:rsidR="00AA2216" w:rsidRDefault="00000000">
            <w:pPr>
              <w:pStyle w:val="TableParagraph"/>
              <w:spacing w:before="33" w:line="247" w:lineRule="exact"/>
            </w:pPr>
            <w:r>
              <w:t>1.2</w:t>
            </w:r>
          </w:p>
        </w:tc>
        <w:tc>
          <w:tcPr>
            <w:tcW w:w="8844" w:type="dxa"/>
            <w:gridSpan w:val="2"/>
          </w:tcPr>
          <w:p w14:paraId="00E3C91F" w14:textId="77777777" w:rsidR="00AA2216" w:rsidRDefault="00000000">
            <w:pPr>
              <w:pStyle w:val="TableParagraph"/>
              <w:spacing w:before="33" w:line="247" w:lineRule="exact"/>
            </w:pPr>
            <w:r>
              <w:t>Название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  <w:r>
              <w:rPr>
                <w:spacing w:val="8"/>
              </w:rPr>
              <w:t xml:space="preserve"> </w:t>
            </w:r>
            <w:r>
              <w:t>здравоохранения:</w:t>
            </w:r>
          </w:p>
        </w:tc>
      </w:tr>
      <w:tr w:rsidR="00AA2216" w14:paraId="24129F4A" w14:textId="77777777">
        <w:trPr>
          <w:trHeight w:val="284"/>
        </w:trPr>
        <w:tc>
          <w:tcPr>
            <w:tcW w:w="641" w:type="dxa"/>
          </w:tcPr>
          <w:p w14:paraId="5B22720B" w14:textId="77777777" w:rsidR="00AA2216" w:rsidRDefault="00000000">
            <w:pPr>
              <w:pStyle w:val="TableParagraph"/>
              <w:spacing w:before="17" w:line="247" w:lineRule="exact"/>
            </w:pPr>
            <w:r>
              <w:t>1.3</w:t>
            </w:r>
          </w:p>
        </w:tc>
        <w:tc>
          <w:tcPr>
            <w:tcW w:w="8844" w:type="dxa"/>
            <w:gridSpan w:val="2"/>
          </w:tcPr>
          <w:p w14:paraId="537E01A9" w14:textId="77777777" w:rsidR="00AA2216" w:rsidRDefault="00000000">
            <w:pPr>
              <w:pStyle w:val="TableParagraph"/>
              <w:spacing w:before="17" w:line="247" w:lineRule="exact"/>
            </w:pPr>
            <w:r>
              <w:t>Адрес:</w:t>
            </w:r>
          </w:p>
        </w:tc>
      </w:tr>
      <w:tr w:rsidR="00AA2216" w14:paraId="64C0D7E6" w14:textId="77777777">
        <w:trPr>
          <w:trHeight w:val="300"/>
        </w:trPr>
        <w:tc>
          <w:tcPr>
            <w:tcW w:w="641" w:type="dxa"/>
          </w:tcPr>
          <w:p w14:paraId="7975AD20" w14:textId="77777777" w:rsidR="00AA2216" w:rsidRDefault="00000000">
            <w:pPr>
              <w:pStyle w:val="TableParagraph"/>
              <w:spacing w:before="32" w:line="247" w:lineRule="exact"/>
            </w:pPr>
            <w:r>
              <w:t>1.4.</w:t>
            </w:r>
          </w:p>
        </w:tc>
        <w:tc>
          <w:tcPr>
            <w:tcW w:w="8844" w:type="dxa"/>
            <w:gridSpan w:val="2"/>
          </w:tcPr>
          <w:p w14:paraId="327F9D43" w14:textId="77777777" w:rsidR="00AA2216" w:rsidRDefault="00000000">
            <w:pPr>
              <w:pStyle w:val="TableParagraph"/>
              <w:spacing w:before="32" w:line="247" w:lineRule="exact"/>
            </w:pPr>
            <w:r>
              <w:t>Название</w:t>
            </w:r>
            <w:r>
              <w:rPr>
                <w:spacing w:val="-1"/>
              </w:rPr>
              <w:t xml:space="preserve"> </w:t>
            </w:r>
            <w:r>
              <w:t>скрининга:</w:t>
            </w:r>
          </w:p>
        </w:tc>
      </w:tr>
      <w:tr w:rsidR="00AA2216" w14:paraId="037ED3EB" w14:textId="77777777">
        <w:trPr>
          <w:trHeight w:val="284"/>
        </w:trPr>
        <w:tc>
          <w:tcPr>
            <w:tcW w:w="641" w:type="dxa"/>
          </w:tcPr>
          <w:p w14:paraId="5527741C" w14:textId="77777777" w:rsidR="00AA2216" w:rsidRDefault="00000000">
            <w:pPr>
              <w:pStyle w:val="TableParagraph"/>
              <w:spacing w:before="17" w:line="247" w:lineRule="exact"/>
            </w:pPr>
            <w:r>
              <w:t>1.5</w:t>
            </w:r>
          </w:p>
        </w:tc>
        <w:tc>
          <w:tcPr>
            <w:tcW w:w="8844" w:type="dxa"/>
            <w:gridSpan w:val="2"/>
          </w:tcPr>
          <w:p w14:paraId="659E430A" w14:textId="77777777" w:rsidR="00AA2216" w:rsidRDefault="00000000">
            <w:pPr>
              <w:pStyle w:val="TableParagraph"/>
              <w:spacing w:before="17" w:line="247" w:lineRule="exact"/>
            </w:pPr>
            <w:r>
              <w:t>Период</w:t>
            </w:r>
            <w:r>
              <w:rPr>
                <w:spacing w:val="13"/>
              </w:rPr>
              <w:t xml:space="preserve"> </w:t>
            </w:r>
            <w:r>
              <w:t>проведения</w:t>
            </w:r>
            <w:r>
              <w:rPr>
                <w:spacing w:val="-6"/>
              </w:rPr>
              <w:t xml:space="preserve"> </w:t>
            </w:r>
            <w:r>
              <w:t>этической</w:t>
            </w:r>
            <w:r>
              <w:rPr>
                <w:spacing w:val="-6"/>
              </w:rPr>
              <w:t xml:space="preserve"> </w:t>
            </w:r>
            <w:r>
              <w:t>экспертизы:</w:t>
            </w:r>
          </w:p>
        </w:tc>
      </w:tr>
      <w:tr w:rsidR="00AA2216" w14:paraId="194065E0" w14:textId="77777777">
        <w:trPr>
          <w:trHeight w:val="572"/>
        </w:trPr>
        <w:tc>
          <w:tcPr>
            <w:tcW w:w="641" w:type="dxa"/>
          </w:tcPr>
          <w:p w14:paraId="33948675" w14:textId="77777777" w:rsidR="00AA2216" w:rsidRDefault="00000000">
            <w:pPr>
              <w:pStyle w:val="TableParagraph"/>
              <w:spacing w:before="32"/>
            </w:pPr>
            <w:r>
              <w:t>1.6</w:t>
            </w:r>
          </w:p>
        </w:tc>
        <w:tc>
          <w:tcPr>
            <w:tcW w:w="8844" w:type="dxa"/>
            <w:gridSpan w:val="2"/>
          </w:tcPr>
          <w:p w14:paraId="63F71729" w14:textId="77777777" w:rsidR="00AA2216" w:rsidRDefault="00000000">
            <w:pPr>
              <w:pStyle w:val="TableParagraph"/>
              <w:spacing w:before="32"/>
            </w:pPr>
            <w:r>
              <w:t>Количество</w:t>
            </w:r>
            <w:r>
              <w:rPr>
                <w:spacing w:val="-8"/>
              </w:rPr>
              <w:t xml:space="preserve"> </w:t>
            </w:r>
            <w:r>
              <w:t>людей</w:t>
            </w:r>
            <w:r>
              <w:rPr>
                <w:spacing w:val="-1"/>
              </w:rPr>
              <w:t xml:space="preserve"> </w:t>
            </w:r>
            <w:r>
              <w:t>целевых</w:t>
            </w:r>
            <w:r>
              <w:rPr>
                <w:spacing w:val="8"/>
              </w:rPr>
              <w:t xml:space="preserve"> </w:t>
            </w:r>
            <w:r>
              <w:t>групп, подлежащих</w:t>
            </w:r>
            <w:r>
              <w:rPr>
                <w:spacing w:val="-8"/>
              </w:rPr>
              <w:t xml:space="preserve"> </w:t>
            </w:r>
            <w:r>
              <w:t>данному</w:t>
            </w:r>
            <w:r>
              <w:rPr>
                <w:spacing w:val="-8"/>
              </w:rPr>
              <w:t xml:space="preserve"> </w:t>
            </w:r>
            <w:r>
              <w:t>скринингу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текущем</w:t>
            </w:r>
            <w:r>
              <w:rPr>
                <w:spacing w:val="10"/>
              </w:rPr>
              <w:t xml:space="preserve"> </w:t>
            </w:r>
            <w:r>
              <w:t>году:</w:t>
            </w:r>
          </w:p>
        </w:tc>
      </w:tr>
      <w:tr w:rsidR="00AA2216" w14:paraId="76C89D1E" w14:textId="77777777">
        <w:trPr>
          <w:trHeight w:val="572"/>
        </w:trPr>
        <w:tc>
          <w:tcPr>
            <w:tcW w:w="641" w:type="dxa"/>
          </w:tcPr>
          <w:p w14:paraId="5690FE04" w14:textId="77777777" w:rsidR="00AA2216" w:rsidRDefault="00000000">
            <w:pPr>
              <w:pStyle w:val="TableParagraph"/>
              <w:spacing w:before="32"/>
            </w:pPr>
            <w:r>
              <w:t>1.7</w:t>
            </w:r>
          </w:p>
        </w:tc>
        <w:tc>
          <w:tcPr>
            <w:tcW w:w="8844" w:type="dxa"/>
            <w:gridSpan w:val="2"/>
          </w:tcPr>
          <w:p w14:paraId="136DCFC6" w14:textId="77777777" w:rsidR="00AA2216" w:rsidRDefault="00000000">
            <w:pPr>
              <w:pStyle w:val="TableParagraph"/>
              <w:spacing w:before="32"/>
            </w:pPr>
            <w:r>
              <w:rPr>
                <w:spacing w:val="-1"/>
              </w:rPr>
              <w:t>Ответственный</w:t>
            </w:r>
            <w:r>
              <w:rPr>
                <w:spacing w:val="27"/>
              </w:rPr>
              <w:t xml:space="preserve"> </w:t>
            </w:r>
            <w:r>
              <w:t>за</w:t>
            </w:r>
            <w:r>
              <w:rPr>
                <w:spacing w:val="-14"/>
              </w:rPr>
              <w:t xml:space="preserve"> </w:t>
            </w:r>
            <w:r>
              <w:t>проведение</w:t>
            </w:r>
            <w:r>
              <w:rPr>
                <w:spacing w:val="2"/>
              </w:rPr>
              <w:t xml:space="preserve"> </w:t>
            </w:r>
            <w:r>
              <w:t>скрининга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организации</w:t>
            </w:r>
            <w:r>
              <w:rPr>
                <w:spacing w:val="-3"/>
              </w:rPr>
              <w:t xml:space="preserve"> </w:t>
            </w:r>
            <w:r>
              <w:t>здравоохранения:</w:t>
            </w:r>
          </w:p>
        </w:tc>
      </w:tr>
      <w:tr w:rsidR="00AA2216" w14:paraId="3DD50480" w14:textId="77777777">
        <w:trPr>
          <w:trHeight w:val="300"/>
        </w:trPr>
        <w:tc>
          <w:tcPr>
            <w:tcW w:w="641" w:type="dxa"/>
            <w:shd w:val="clear" w:color="auto" w:fill="92CDDC"/>
          </w:tcPr>
          <w:p w14:paraId="09407EF7" w14:textId="77777777" w:rsidR="00AA2216" w:rsidRDefault="00000000">
            <w:pPr>
              <w:pStyle w:val="TableParagraph"/>
              <w:spacing w:before="17"/>
            </w:pPr>
            <w:r>
              <w:t>2.</w:t>
            </w:r>
          </w:p>
        </w:tc>
        <w:tc>
          <w:tcPr>
            <w:tcW w:w="8844" w:type="dxa"/>
            <w:gridSpan w:val="2"/>
            <w:shd w:val="clear" w:color="auto" w:fill="92CDDC"/>
          </w:tcPr>
          <w:p w14:paraId="0A536EF9" w14:textId="77777777" w:rsidR="00AA2216" w:rsidRDefault="00000000">
            <w:pPr>
              <w:pStyle w:val="TableParagraph"/>
              <w:spacing w:before="17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скрининга</w:t>
            </w:r>
          </w:p>
        </w:tc>
      </w:tr>
      <w:tr w:rsidR="00AA2216" w14:paraId="0FBA22ED" w14:textId="77777777">
        <w:trPr>
          <w:trHeight w:val="556"/>
        </w:trPr>
        <w:tc>
          <w:tcPr>
            <w:tcW w:w="641" w:type="dxa"/>
          </w:tcPr>
          <w:p w14:paraId="301A6543" w14:textId="77777777" w:rsidR="00AA2216" w:rsidRDefault="00000000">
            <w:pPr>
              <w:pStyle w:val="TableParagraph"/>
              <w:spacing w:before="16"/>
            </w:pPr>
            <w:r>
              <w:t>2.1</w:t>
            </w:r>
          </w:p>
        </w:tc>
        <w:tc>
          <w:tcPr>
            <w:tcW w:w="8123" w:type="dxa"/>
          </w:tcPr>
          <w:p w14:paraId="7FAB8F1B" w14:textId="77777777" w:rsidR="00AA2216" w:rsidRDefault="00000000">
            <w:pPr>
              <w:pStyle w:val="TableParagraph"/>
              <w:spacing w:line="272" w:lineRule="exact"/>
              <w:ind w:right="11"/>
              <w:rPr>
                <w:i/>
                <w:sz w:val="16"/>
              </w:rPr>
            </w:pPr>
            <w:r>
              <w:t>Есть</w:t>
            </w:r>
            <w:r>
              <w:rPr>
                <w:spacing w:val="7"/>
              </w:rPr>
              <w:t xml:space="preserve"> </w:t>
            </w:r>
            <w:r>
              <w:t>ли</w:t>
            </w:r>
            <w:r>
              <w:rPr>
                <w:spacing w:val="7"/>
              </w:rPr>
              <w:t xml:space="preserve"> </w:t>
            </w:r>
            <w:r>
              <w:t>ответственные</w:t>
            </w:r>
            <w:r>
              <w:rPr>
                <w:spacing w:val="37"/>
              </w:rPr>
              <w:t xml:space="preserve"> </w:t>
            </w:r>
            <w:r>
              <w:t>лица</w:t>
            </w:r>
            <w:r>
              <w:rPr>
                <w:spacing w:val="24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организацию/координацию</w:t>
            </w:r>
            <w:r>
              <w:rPr>
                <w:spacing w:val="20"/>
              </w:rPr>
              <w:t xml:space="preserve"> </w:t>
            </w:r>
            <w:r>
              <w:t>мероприятий</w:t>
            </w:r>
            <w:r>
              <w:rPr>
                <w:spacing w:val="34"/>
              </w:rPr>
              <w:t xml:space="preserve"> </w:t>
            </w:r>
            <w:r>
              <w:t>скрининга</w:t>
            </w:r>
            <w:r>
              <w:rPr>
                <w:spacing w:val="-52"/>
              </w:rPr>
              <w:t xml:space="preserve"> </w:t>
            </w:r>
            <w:r>
              <w:t>рака?</w:t>
            </w:r>
            <w:r>
              <w:rPr>
                <w:spacing w:val="-12"/>
              </w:rPr>
              <w:t xml:space="preserve"> </w:t>
            </w:r>
            <w:r>
              <w:rPr>
                <w:i/>
                <w:sz w:val="16"/>
              </w:rPr>
              <w:t>(1.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Да;</w:t>
            </w:r>
            <w:r>
              <w:rPr>
                <w:i/>
                <w:spacing w:val="2"/>
                <w:sz w:val="16"/>
              </w:rPr>
              <w:t xml:space="preserve"> </w:t>
            </w:r>
            <w:r>
              <w:rPr>
                <w:i/>
                <w:sz w:val="16"/>
              </w:rPr>
              <w:t>2.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Нет;</w:t>
            </w:r>
            <w:r>
              <w:rPr>
                <w:i/>
                <w:spacing w:val="18"/>
                <w:sz w:val="16"/>
              </w:rPr>
              <w:t xml:space="preserve"> </w:t>
            </w:r>
            <w:r>
              <w:rPr>
                <w:i/>
                <w:sz w:val="16"/>
              </w:rPr>
              <w:t>3.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Неизвестно)</w:t>
            </w:r>
          </w:p>
        </w:tc>
        <w:tc>
          <w:tcPr>
            <w:tcW w:w="721" w:type="dxa"/>
          </w:tcPr>
          <w:p w14:paraId="739E01DB" w14:textId="77777777" w:rsidR="00AA2216" w:rsidRDefault="00000000">
            <w:pPr>
              <w:pStyle w:val="TableParagraph"/>
              <w:spacing w:before="10"/>
              <w:ind w:left="325"/>
              <w:rPr>
                <w:sz w:val="21"/>
              </w:rPr>
            </w:pPr>
            <w:r>
              <w:rPr>
                <w:sz w:val="21"/>
              </w:rPr>
              <w:t>[</w:t>
            </w:r>
            <w:r>
              <w:rPr>
                <w:spacing w:val="49"/>
                <w:sz w:val="21"/>
              </w:rPr>
              <w:t xml:space="preserve"> </w:t>
            </w:r>
            <w:r>
              <w:rPr>
                <w:sz w:val="21"/>
              </w:rPr>
              <w:t>]</w:t>
            </w:r>
          </w:p>
        </w:tc>
      </w:tr>
    </w:tbl>
    <w:p w14:paraId="72DA9504" w14:textId="77777777" w:rsidR="00AA2216" w:rsidRDefault="00AA2216">
      <w:pPr>
        <w:rPr>
          <w:sz w:val="21"/>
        </w:rPr>
        <w:sectPr w:rsidR="00AA2216">
          <w:pgSz w:w="11910" w:h="16840"/>
          <w:pgMar w:top="1120" w:right="280" w:bottom="1180" w:left="1440" w:header="0" w:footer="913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5052"/>
        <w:gridCol w:w="1332"/>
        <w:gridCol w:w="889"/>
        <w:gridCol w:w="848"/>
        <w:gridCol w:w="245"/>
        <w:gridCol w:w="239"/>
        <w:gridCol w:w="235"/>
      </w:tblGrid>
      <w:tr w:rsidR="00AA2216" w14:paraId="5C8C36B4" w14:textId="77777777">
        <w:trPr>
          <w:trHeight w:val="572"/>
        </w:trPr>
        <w:tc>
          <w:tcPr>
            <w:tcW w:w="641" w:type="dxa"/>
          </w:tcPr>
          <w:p w14:paraId="4693C020" w14:textId="77777777" w:rsidR="00AA2216" w:rsidRDefault="00000000">
            <w:pPr>
              <w:pStyle w:val="TableParagraph"/>
              <w:spacing w:before="17"/>
            </w:pPr>
            <w:r>
              <w:t>2.2</w:t>
            </w:r>
          </w:p>
        </w:tc>
        <w:tc>
          <w:tcPr>
            <w:tcW w:w="8121" w:type="dxa"/>
            <w:gridSpan w:val="4"/>
          </w:tcPr>
          <w:p w14:paraId="2D3E6744" w14:textId="77777777" w:rsidR="00AA2216" w:rsidRDefault="00000000">
            <w:pPr>
              <w:pStyle w:val="TableParagraph"/>
              <w:spacing w:before="5" w:line="272" w:lineRule="exact"/>
              <w:ind w:right="502"/>
              <w:rPr>
                <w:i/>
                <w:sz w:val="16"/>
              </w:rPr>
            </w:pPr>
            <w:r>
              <w:t>Выделен ли бюджет для 100% охвата целевых групп, подлежащих скринингу в</w:t>
            </w:r>
            <w:r>
              <w:rPr>
                <w:spacing w:val="-52"/>
              </w:rPr>
              <w:t xml:space="preserve"> </w:t>
            </w:r>
            <w:r>
              <w:t>текущем</w:t>
            </w:r>
            <w:r>
              <w:rPr>
                <w:spacing w:val="-6"/>
              </w:rPr>
              <w:t xml:space="preserve"> </w:t>
            </w:r>
            <w:r>
              <w:t>году?</w:t>
            </w:r>
            <w:r>
              <w:rPr>
                <w:spacing w:val="-9"/>
              </w:rPr>
              <w:t xml:space="preserve"> </w:t>
            </w:r>
            <w:r>
              <w:rPr>
                <w:i/>
                <w:sz w:val="16"/>
              </w:rPr>
              <w:t>(1.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Да;</w:t>
            </w:r>
            <w:r>
              <w:rPr>
                <w:i/>
                <w:spacing w:val="2"/>
                <w:sz w:val="16"/>
              </w:rPr>
              <w:t xml:space="preserve"> </w:t>
            </w:r>
            <w:r>
              <w:rPr>
                <w:i/>
                <w:sz w:val="16"/>
              </w:rPr>
              <w:t>2.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Нет;</w:t>
            </w:r>
            <w:r>
              <w:rPr>
                <w:i/>
                <w:spacing w:val="18"/>
                <w:sz w:val="16"/>
              </w:rPr>
              <w:t xml:space="preserve"> </w:t>
            </w:r>
            <w:r>
              <w:rPr>
                <w:i/>
                <w:sz w:val="16"/>
              </w:rPr>
              <w:t>3.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Неизвестно)</w:t>
            </w:r>
          </w:p>
        </w:tc>
        <w:tc>
          <w:tcPr>
            <w:tcW w:w="245" w:type="dxa"/>
            <w:tcBorders>
              <w:right w:val="nil"/>
            </w:tcBorders>
          </w:tcPr>
          <w:p w14:paraId="4E0C54CC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9" w:type="dxa"/>
            <w:tcBorders>
              <w:left w:val="nil"/>
              <w:right w:val="nil"/>
            </w:tcBorders>
          </w:tcPr>
          <w:p w14:paraId="4A1DFFAF" w14:textId="77777777" w:rsidR="00AA2216" w:rsidRDefault="00000000">
            <w:pPr>
              <w:pStyle w:val="TableParagraph"/>
              <w:spacing w:before="10"/>
              <w:ind w:left="92"/>
              <w:rPr>
                <w:sz w:val="21"/>
              </w:rPr>
            </w:pPr>
            <w:r>
              <w:rPr>
                <w:w w:val="99"/>
                <w:sz w:val="21"/>
              </w:rPr>
              <w:t>[</w:t>
            </w:r>
          </w:p>
        </w:tc>
        <w:tc>
          <w:tcPr>
            <w:tcW w:w="235" w:type="dxa"/>
            <w:tcBorders>
              <w:left w:val="nil"/>
            </w:tcBorders>
          </w:tcPr>
          <w:p w14:paraId="7BE6B3CA" w14:textId="77777777" w:rsidR="00AA2216" w:rsidRDefault="00000000">
            <w:pPr>
              <w:pStyle w:val="TableParagraph"/>
              <w:spacing w:before="10"/>
              <w:ind w:left="0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]</w:t>
            </w:r>
          </w:p>
        </w:tc>
      </w:tr>
      <w:tr w:rsidR="00AA2216" w14:paraId="0345D79E" w14:textId="77777777">
        <w:trPr>
          <w:trHeight w:val="284"/>
        </w:trPr>
        <w:tc>
          <w:tcPr>
            <w:tcW w:w="641" w:type="dxa"/>
          </w:tcPr>
          <w:p w14:paraId="0A1B8E01" w14:textId="77777777" w:rsidR="00AA2216" w:rsidRDefault="00000000">
            <w:pPr>
              <w:pStyle w:val="TableParagraph"/>
              <w:spacing w:before="17" w:line="247" w:lineRule="exact"/>
            </w:pPr>
            <w:r>
              <w:t>2.3</w:t>
            </w:r>
          </w:p>
        </w:tc>
        <w:tc>
          <w:tcPr>
            <w:tcW w:w="8121" w:type="dxa"/>
            <w:gridSpan w:val="4"/>
          </w:tcPr>
          <w:p w14:paraId="5E238471" w14:textId="77777777" w:rsidR="00AA2216" w:rsidRDefault="00000000">
            <w:pPr>
              <w:pStyle w:val="TableParagraph"/>
              <w:spacing w:before="17" w:line="247" w:lineRule="exact"/>
            </w:pPr>
            <w:r>
              <w:rPr>
                <w:spacing w:val="-1"/>
              </w:rPr>
              <w:t>Если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нет,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то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укажите</w:t>
            </w:r>
            <w:r>
              <w:rPr>
                <w:spacing w:val="6"/>
              </w:rPr>
              <w:t xml:space="preserve"> </w:t>
            </w:r>
            <w:r>
              <w:t>%</w:t>
            </w:r>
            <w:r>
              <w:rPr>
                <w:spacing w:val="-2"/>
              </w:rPr>
              <w:t xml:space="preserve"> </w:t>
            </w:r>
            <w:r>
              <w:t>выделенной</w:t>
            </w:r>
            <w:r>
              <w:rPr>
                <w:spacing w:val="2"/>
              </w:rPr>
              <w:t xml:space="preserve"> </w:t>
            </w:r>
            <w:r>
              <w:t>суммы</w:t>
            </w:r>
          </w:p>
        </w:tc>
        <w:tc>
          <w:tcPr>
            <w:tcW w:w="719" w:type="dxa"/>
            <w:gridSpan w:val="3"/>
          </w:tcPr>
          <w:p w14:paraId="139CD937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</w:tr>
      <w:tr w:rsidR="00AA2216" w14:paraId="13C26B2A" w14:textId="77777777">
        <w:trPr>
          <w:trHeight w:val="572"/>
        </w:trPr>
        <w:tc>
          <w:tcPr>
            <w:tcW w:w="641" w:type="dxa"/>
          </w:tcPr>
          <w:p w14:paraId="296D8A90" w14:textId="77777777" w:rsidR="00AA2216" w:rsidRDefault="00000000">
            <w:pPr>
              <w:pStyle w:val="TableParagraph"/>
              <w:spacing w:before="32"/>
            </w:pPr>
            <w:r>
              <w:t>2.4</w:t>
            </w:r>
          </w:p>
        </w:tc>
        <w:tc>
          <w:tcPr>
            <w:tcW w:w="8121" w:type="dxa"/>
            <w:gridSpan w:val="4"/>
          </w:tcPr>
          <w:p w14:paraId="6A6978B3" w14:textId="77777777" w:rsidR="00AA2216" w:rsidRDefault="00000000">
            <w:pPr>
              <w:pStyle w:val="TableParagraph"/>
              <w:spacing w:before="12" w:line="270" w:lineRule="atLeast"/>
              <w:ind w:right="502"/>
              <w:rPr>
                <w:i/>
                <w:sz w:val="16"/>
              </w:rPr>
            </w:pPr>
            <w:r>
              <w:rPr>
                <w:spacing w:val="-2"/>
              </w:rPr>
              <w:t>Имеется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ли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в данной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организации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официальный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документ,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рекомендующий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  <w:r>
              <w:rPr>
                <w:spacing w:val="3"/>
              </w:rPr>
              <w:t xml:space="preserve"> </w:t>
            </w:r>
            <w:r>
              <w:t>скрининга?</w:t>
            </w:r>
            <w:r>
              <w:rPr>
                <w:spacing w:val="-7"/>
              </w:rPr>
              <w:t xml:space="preserve"> </w:t>
            </w:r>
            <w:r>
              <w:rPr>
                <w:i/>
                <w:sz w:val="16"/>
              </w:rPr>
              <w:t>(1.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Да;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2.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Нет;</w:t>
            </w:r>
            <w:r>
              <w:rPr>
                <w:i/>
                <w:spacing w:val="17"/>
                <w:sz w:val="16"/>
              </w:rPr>
              <w:t xml:space="preserve"> </w:t>
            </w:r>
            <w:r>
              <w:rPr>
                <w:i/>
                <w:sz w:val="16"/>
              </w:rPr>
              <w:t>3.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Неизвестно)</w:t>
            </w:r>
          </w:p>
        </w:tc>
        <w:tc>
          <w:tcPr>
            <w:tcW w:w="245" w:type="dxa"/>
            <w:tcBorders>
              <w:right w:val="nil"/>
            </w:tcBorders>
          </w:tcPr>
          <w:p w14:paraId="6B485952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9" w:type="dxa"/>
            <w:tcBorders>
              <w:left w:val="nil"/>
              <w:right w:val="nil"/>
            </w:tcBorders>
          </w:tcPr>
          <w:p w14:paraId="51978703" w14:textId="77777777" w:rsidR="00AA2216" w:rsidRDefault="00000000">
            <w:pPr>
              <w:pStyle w:val="TableParagraph"/>
              <w:spacing w:before="26"/>
              <w:ind w:left="92"/>
              <w:rPr>
                <w:sz w:val="21"/>
              </w:rPr>
            </w:pPr>
            <w:r>
              <w:rPr>
                <w:w w:val="99"/>
                <w:sz w:val="21"/>
              </w:rPr>
              <w:t>[</w:t>
            </w:r>
          </w:p>
        </w:tc>
        <w:tc>
          <w:tcPr>
            <w:tcW w:w="235" w:type="dxa"/>
            <w:tcBorders>
              <w:left w:val="nil"/>
            </w:tcBorders>
          </w:tcPr>
          <w:p w14:paraId="3D237168" w14:textId="77777777" w:rsidR="00AA2216" w:rsidRDefault="00000000">
            <w:pPr>
              <w:pStyle w:val="TableParagraph"/>
              <w:spacing w:before="26"/>
              <w:ind w:left="0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]</w:t>
            </w:r>
          </w:p>
        </w:tc>
      </w:tr>
      <w:tr w:rsidR="00AA2216" w14:paraId="54EDE376" w14:textId="77777777">
        <w:trPr>
          <w:trHeight w:val="508"/>
        </w:trPr>
        <w:tc>
          <w:tcPr>
            <w:tcW w:w="641" w:type="dxa"/>
          </w:tcPr>
          <w:p w14:paraId="2495EF92" w14:textId="77777777" w:rsidR="00AA2216" w:rsidRDefault="00000000">
            <w:pPr>
              <w:pStyle w:val="TableParagraph"/>
              <w:spacing w:before="16"/>
            </w:pPr>
            <w:r>
              <w:t>2.4.1</w:t>
            </w:r>
          </w:p>
        </w:tc>
        <w:tc>
          <w:tcPr>
            <w:tcW w:w="8840" w:type="dxa"/>
            <w:gridSpan w:val="7"/>
          </w:tcPr>
          <w:p w14:paraId="27146831" w14:textId="77777777" w:rsidR="00AA2216" w:rsidRDefault="00000000">
            <w:pPr>
              <w:pStyle w:val="TableParagraph"/>
              <w:spacing w:before="16"/>
            </w:pPr>
            <w:r>
              <w:rPr>
                <w:spacing w:val="-1"/>
              </w:rPr>
              <w:t>Если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«да»,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укажите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название</w:t>
            </w:r>
            <w:r>
              <w:rPr>
                <w:spacing w:val="11"/>
              </w:rPr>
              <w:t xml:space="preserve"> </w:t>
            </w:r>
            <w:r>
              <w:t>этого</w:t>
            </w:r>
            <w:r>
              <w:rPr>
                <w:spacing w:val="-7"/>
              </w:rPr>
              <w:t xml:space="preserve"> </w:t>
            </w:r>
            <w:r>
              <w:t>документа</w:t>
            </w:r>
          </w:p>
        </w:tc>
      </w:tr>
      <w:tr w:rsidR="00AA2216" w14:paraId="0D65125D" w14:textId="77777777">
        <w:trPr>
          <w:trHeight w:val="572"/>
        </w:trPr>
        <w:tc>
          <w:tcPr>
            <w:tcW w:w="641" w:type="dxa"/>
          </w:tcPr>
          <w:p w14:paraId="453C0088" w14:textId="77777777" w:rsidR="00AA2216" w:rsidRDefault="00000000">
            <w:pPr>
              <w:pStyle w:val="TableParagraph"/>
              <w:spacing w:before="16"/>
            </w:pPr>
            <w:r>
              <w:t>2.5</w:t>
            </w:r>
          </w:p>
        </w:tc>
        <w:tc>
          <w:tcPr>
            <w:tcW w:w="8121" w:type="dxa"/>
            <w:gridSpan w:val="4"/>
          </w:tcPr>
          <w:p w14:paraId="29ED3301" w14:textId="77777777" w:rsidR="00AA2216" w:rsidRDefault="00000000">
            <w:pPr>
              <w:pStyle w:val="TableParagraph"/>
              <w:tabs>
                <w:tab w:val="left" w:pos="1110"/>
                <w:tab w:val="left" w:pos="2598"/>
                <w:tab w:val="left" w:pos="3142"/>
                <w:tab w:val="left" w:pos="4535"/>
                <w:tab w:val="left" w:pos="6087"/>
                <w:tab w:val="left" w:pos="7320"/>
              </w:tabs>
              <w:spacing w:before="16"/>
            </w:pPr>
            <w:r>
              <w:t>Имеется</w:t>
            </w:r>
            <w:r>
              <w:tab/>
              <w:t xml:space="preserve">ли  </w:t>
            </w:r>
            <w:r>
              <w:rPr>
                <w:spacing w:val="16"/>
              </w:rPr>
              <w:t xml:space="preserve"> </w:t>
            </w:r>
            <w:r>
              <w:t>протокол</w:t>
            </w:r>
            <w:r>
              <w:tab/>
              <w:t>или</w:t>
            </w:r>
            <w:r>
              <w:tab/>
              <w:t>стандартные</w:t>
            </w:r>
            <w:r>
              <w:tab/>
              <w:t>операционные</w:t>
            </w:r>
            <w:r>
              <w:tab/>
              <w:t>процедуры</w:t>
            </w:r>
            <w:r>
              <w:tab/>
              <w:t>(СОПы)</w:t>
            </w:r>
          </w:p>
          <w:p w14:paraId="0BCA7FCA" w14:textId="77777777" w:rsidR="00AA2216" w:rsidRDefault="00000000">
            <w:pPr>
              <w:pStyle w:val="TableParagraph"/>
              <w:spacing w:before="36" w:line="247" w:lineRule="exact"/>
              <w:rPr>
                <w:i/>
                <w:sz w:val="16"/>
              </w:rPr>
            </w:pPr>
            <w:r>
              <w:t>проведения</w:t>
            </w:r>
            <w:r>
              <w:rPr>
                <w:spacing w:val="-7"/>
              </w:rPr>
              <w:t xml:space="preserve"> </w:t>
            </w:r>
            <w:r>
              <w:t>скрининга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данной</w:t>
            </w:r>
            <w:r>
              <w:rPr>
                <w:spacing w:val="-6"/>
              </w:rPr>
              <w:t xml:space="preserve"> </w:t>
            </w:r>
            <w:r>
              <w:t>организации?</w:t>
            </w:r>
            <w:r>
              <w:rPr>
                <w:spacing w:val="2"/>
              </w:rPr>
              <w:t xml:space="preserve"> </w:t>
            </w:r>
            <w:r>
              <w:rPr>
                <w:i/>
                <w:sz w:val="16"/>
              </w:rPr>
              <w:t>(1.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Да;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2.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Нет;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3.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Неизвестно)</w:t>
            </w:r>
          </w:p>
        </w:tc>
        <w:tc>
          <w:tcPr>
            <w:tcW w:w="245" w:type="dxa"/>
            <w:tcBorders>
              <w:right w:val="nil"/>
            </w:tcBorders>
          </w:tcPr>
          <w:p w14:paraId="7295145D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9" w:type="dxa"/>
            <w:tcBorders>
              <w:left w:val="nil"/>
              <w:right w:val="nil"/>
            </w:tcBorders>
          </w:tcPr>
          <w:p w14:paraId="5C3B2586" w14:textId="77777777" w:rsidR="00AA2216" w:rsidRDefault="00000000">
            <w:pPr>
              <w:pStyle w:val="TableParagraph"/>
              <w:spacing w:before="16"/>
              <w:ind w:left="61"/>
            </w:pPr>
            <w:r>
              <w:rPr>
                <w:w w:val="101"/>
              </w:rPr>
              <w:t>[</w:t>
            </w:r>
          </w:p>
        </w:tc>
        <w:tc>
          <w:tcPr>
            <w:tcW w:w="235" w:type="dxa"/>
            <w:tcBorders>
              <w:left w:val="nil"/>
            </w:tcBorders>
          </w:tcPr>
          <w:p w14:paraId="641B7BB1" w14:textId="77777777" w:rsidR="00AA2216" w:rsidRDefault="00000000">
            <w:pPr>
              <w:pStyle w:val="TableParagraph"/>
              <w:spacing w:before="16"/>
              <w:ind w:left="0" w:right="25"/>
              <w:jc w:val="center"/>
            </w:pPr>
            <w:r>
              <w:rPr>
                <w:w w:val="101"/>
              </w:rPr>
              <w:t>]</w:t>
            </w:r>
          </w:p>
        </w:tc>
      </w:tr>
      <w:tr w:rsidR="00AA2216" w14:paraId="5D1F1ABD" w14:textId="77777777">
        <w:trPr>
          <w:trHeight w:val="556"/>
        </w:trPr>
        <w:tc>
          <w:tcPr>
            <w:tcW w:w="641" w:type="dxa"/>
          </w:tcPr>
          <w:p w14:paraId="797E4430" w14:textId="77777777" w:rsidR="00AA2216" w:rsidRDefault="00000000">
            <w:pPr>
              <w:pStyle w:val="TableParagraph"/>
              <w:spacing w:before="17"/>
            </w:pPr>
            <w:r>
              <w:t>2.6</w:t>
            </w:r>
          </w:p>
        </w:tc>
        <w:tc>
          <w:tcPr>
            <w:tcW w:w="5052" w:type="dxa"/>
            <w:tcBorders>
              <w:right w:val="nil"/>
            </w:tcBorders>
          </w:tcPr>
          <w:p w14:paraId="7C0ACD6F" w14:textId="77777777" w:rsidR="00AA2216" w:rsidRDefault="00000000">
            <w:pPr>
              <w:pStyle w:val="TableParagraph"/>
              <w:tabs>
                <w:tab w:val="left" w:pos="1990"/>
                <w:tab w:val="left" w:pos="3750"/>
              </w:tabs>
              <w:spacing w:line="272" w:lineRule="exact"/>
              <w:ind w:right="227"/>
              <w:rPr>
                <w:i/>
                <w:sz w:val="16"/>
              </w:rPr>
            </w:pPr>
            <w:r>
              <w:t>Скрининговые</w:t>
            </w:r>
            <w:r>
              <w:tab/>
              <w:t>исследования</w:t>
            </w:r>
            <w:r>
              <w:tab/>
            </w:r>
            <w:r>
              <w:rPr>
                <w:spacing w:val="-1"/>
              </w:rPr>
              <w:t>проводятся</w:t>
            </w:r>
            <w:r>
              <w:rPr>
                <w:spacing w:val="-52"/>
              </w:rPr>
              <w:t xml:space="preserve"> </w:t>
            </w:r>
            <w:r>
              <w:t>протоколу/СОПам?</w:t>
            </w:r>
            <w:r>
              <w:rPr>
                <w:spacing w:val="4"/>
              </w:rPr>
              <w:t xml:space="preserve"> </w:t>
            </w:r>
            <w:r>
              <w:rPr>
                <w:i/>
                <w:sz w:val="16"/>
              </w:rPr>
              <w:t>(1.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Да; 2.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Нет;</w:t>
            </w:r>
            <w:r>
              <w:rPr>
                <w:i/>
                <w:spacing w:val="14"/>
                <w:sz w:val="16"/>
              </w:rPr>
              <w:t xml:space="preserve"> </w:t>
            </w:r>
            <w:r>
              <w:rPr>
                <w:i/>
                <w:sz w:val="16"/>
              </w:rPr>
              <w:t>3.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Неизвестно)</w:t>
            </w:r>
          </w:p>
        </w:tc>
        <w:tc>
          <w:tcPr>
            <w:tcW w:w="1332" w:type="dxa"/>
            <w:tcBorders>
              <w:left w:val="nil"/>
              <w:right w:val="nil"/>
            </w:tcBorders>
          </w:tcPr>
          <w:p w14:paraId="45782006" w14:textId="77777777" w:rsidR="00AA2216" w:rsidRDefault="00000000">
            <w:pPr>
              <w:pStyle w:val="TableParagraph"/>
              <w:spacing w:before="17"/>
              <w:ind w:left="244"/>
            </w:pPr>
            <w:r>
              <w:t>согласно</w:t>
            </w:r>
          </w:p>
        </w:tc>
        <w:tc>
          <w:tcPr>
            <w:tcW w:w="1737" w:type="dxa"/>
            <w:gridSpan w:val="2"/>
            <w:tcBorders>
              <w:left w:val="nil"/>
            </w:tcBorders>
          </w:tcPr>
          <w:p w14:paraId="2C715408" w14:textId="77777777" w:rsidR="00AA2216" w:rsidRDefault="00000000">
            <w:pPr>
              <w:pStyle w:val="TableParagraph"/>
              <w:spacing w:before="17"/>
              <w:ind w:left="239"/>
            </w:pPr>
            <w:r>
              <w:t>утвержденному</w:t>
            </w:r>
          </w:p>
        </w:tc>
        <w:tc>
          <w:tcPr>
            <w:tcW w:w="245" w:type="dxa"/>
            <w:tcBorders>
              <w:right w:val="nil"/>
            </w:tcBorders>
          </w:tcPr>
          <w:p w14:paraId="12B1862F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9" w:type="dxa"/>
            <w:tcBorders>
              <w:left w:val="nil"/>
              <w:right w:val="nil"/>
            </w:tcBorders>
          </w:tcPr>
          <w:p w14:paraId="3F75734B" w14:textId="77777777" w:rsidR="00AA2216" w:rsidRDefault="00000000">
            <w:pPr>
              <w:pStyle w:val="TableParagraph"/>
              <w:spacing w:before="17"/>
              <w:ind w:left="61"/>
            </w:pPr>
            <w:r>
              <w:rPr>
                <w:w w:val="101"/>
              </w:rPr>
              <w:t>[</w:t>
            </w:r>
          </w:p>
        </w:tc>
        <w:tc>
          <w:tcPr>
            <w:tcW w:w="235" w:type="dxa"/>
            <w:tcBorders>
              <w:left w:val="nil"/>
            </w:tcBorders>
          </w:tcPr>
          <w:p w14:paraId="17D4E342" w14:textId="77777777" w:rsidR="00AA2216" w:rsidRDefault="00000000">
            <w:pPr>
              <w:pStyle w:val="TableParagraph"/>
              <w:spacing w:before="17"/>
              <w:ind w:left="0" w:right="25"/>
              <w:jc w:val="center"/>
            </w:pPr>
            <w:r>
              <w:rPr>
                <w:w w:val="101"/>
              </w:rPr>
              <w:t>]</w:t>
            </w:r>
          </w:p>
        </w:tc>
      </w:tr>
      <w:tr w:rsidR="00AA2216" w14:paraId="4B28CAE7" w14:textId="77777777">
        <w:trPr>
          <w:trHeight w:val="845"/>
        </w:trPr>
        <w:tc>
          <w:tcPr>
            <w:tcW w:w="641" w:type="dxa"/>
          </w:tcPr>
          <w:p w14:paraId="0D51B49B" w14:textId="77777777" w:rsidR="00AA2216" w:rsidRDefault="00000000">
            <w:pPr>
              <w:pStyle w:val="TableParagraph"/>
              <w:spacing w:before="33"/>
            </w:pPr>
            <w:r>
              <w:t>2.7</w:t>
            </w:r>
          </w:p>
        </w:tc>
        <w:tc>
          <w:tcPr>
            <w:tcW w:w="8121" w:type="dxa"/>
            <w:gridSpan w:val="4"/>
          </w:tcPr>
          <w:p w14:paraId="128A6006" w14:textId="77777777" w:rsidR="00AA2216" w:rsidRDefault="00000000">
            <w:pPr>
              <w:pStyle w:val="TableParagraph"/>
              <w:spacing w:before="9" w:line="272" w:lineRule="exact"/>
              <w:ind w:right="25"/>
              <w:jc w:val="both"/>
              <w:rPr>
                <w:i/>
                <w:sz w:val="16"/>
              </w:rPr>
            </w:pPr>
            <w:r>
              <w:t>Проводятся ли ежемесячный анализ</w:t>
            </w:r>
            <w:r>
              <w:rPr>
                <w:spacing w:val="1"/>
              </w:rPr>
              <w:t xml:space="preserve"> </w:t>
            </w:r>
            <w:r>
              <w:t>проведенных</w:t>
            </w:r>
            <w:r>
              <w:rPr>
                <w:spacing w:val="1"/>
              </w:rPr>
              <w:t xml:space="preserve"> </w:t>
            </w:r>
            <w:r>
              <w:t>скрининговых исследований с</w:t>
            </w:r>
            <w:r>
              <w:rPr>
                <w:spacing w:val="1"/>
              </w:rPr>
              <w:t xml:space="preserve"> </w:t>
            </w:r>
            <w:r>
              <w:t>предоставлением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местные</w:t>
            </w:r>
            <w:r>
              <w:rPr>
                <w:spacing w:val="1"/>
              </w:rPr>
              <w:t xml:space="preserve"> </w:t>
            </w:r>
            <w:r>
              <w:t>органы</w:t>
            </w:r>
            <w:r>
              <w:rPr>
                <w:spacing w:val="1"/>
              </w:rPr>
              <w:t xml:space="preserve"> </w:t>
            </w:r>
            <w:r>
              <w:t>государственного</w:t>
            </w:r>
            <w:r>
              <w:rPr>
                <w:spacing w:val="1"/>
              </w:rPr>
              <w:t xml:space="preserve"> </w:t>
            </w:r>
            <w:r>
              <w:t>управления</w:t>
            </w:r>
            <w:r>
              <w:rPr>
                <w:spacing w:val="1"/>
              </w:rPr>
              <w:t xml:space="preserve"> </w:t>
            </w:r>
            <w:r>
              <w:t>здравоохранением?</w:t>
            </w:r>
            <w:r>
              <w:rPr>
                <w:spacing w:val="-9"/>
              </w:rPr>
              <w:t xml:space="preserve"> </w:t>
            </w:r>
            <w:r>
              <w:rPr>
                <w:i/>
                <w:sz w:val="16"/>
              </w:rPr>
              <w:t>(1.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Да;</w:t>
            </w:r>
            <w:r>
              <w:rPr>
                <w:i/>
                <w:spacing w:val="-15"/>
                <w:sz w:val="16"/>
              </w:rPr>
              <w:t xml:space="preserve"> </w:t>
            </w:r>
            <w:r>
              <w:rPr>
                <w:i/>
                <w:sz w:val="16"/>
              </w:rPr>
              <w:t>2.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Нет;</w:t>
            </w:r>
            <w:r>
              <w:rPr>
                <w:i/>
                <w:spacing w:val="17"/>
                <w:sz w:val="16"/>
              </w:rPr>
              <w:t xml:space="preserve"> </w:t>
            </w:r>
            <w:r>
              <w:rPr>
                <w:i/>
                <w:sz w:val="16"/>
              </w:rPr>
              <w:t>3.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Неизвестно)</w:t>
            </w:r>
          </w:p>
        </w:tc>
        <w:tc>
          <w:tcPr>
            <w:tcW w:w="245" w:type="dxa"/>
            <w:tcBorders>
              <w:right w:val="nil"/>
            </w:tcBorders>
          </w:tcPr>
          <w:p w14:paraId="6192851E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9" w:type="dxa"/>
            <w:tcBorders>
              <w:left w:val="nil"/>
              <w:right w:val="nil"/>
            </w:tcBorders>
          </w:tcPr>
          <w:p w14:paraId="4D09BFEA" w14:textId="77777777" w:rsidR="00AA2216" w:rsidRDefault="00000000">
            <w:pPr>
              <w:pStyle w:val="TableParagraph"/>
              <w:spacing w:before="33"/>
              <w:ind w:left="61"/>
            </w:pPr>
            <w:r>
              <w:rPr>
                <w:w w:val="101"/>
              </w:rPr>
              <w:t>[</w:t>
            </w:r>
          </w:p>
        </w:tc>
        <w:tc>
          <w:tcPr>
            <w:tcW w:w="235" w:type="dxa"/>
            <w:tcBorders>
              <w:left w:val="nil"/>
            </w:tcBorders>
          </w:tcPr>
          <w:p w14:paraId="0A14630E" w14:textId="77777777" w:rsidR="00AA2216" w:rsidRDefault="00000000">
            <w:pPr>
              <w:pStyle w:val="TableParagraph"/>
              <w:spacing w:before="33"/>
              <w:ind w:left="0" w:right="25"/>
              <w:jc w:val="center"/>
            </w:pPr>
            <w:r>
              <w:rPr>
                <w:w w:val="101"/>
              </w:rPr>
              <w:t>]</w:t>
            </w:r>
          </w:p>
        </w:tc>
      </w:tr>
      <w:tr w:rsidR="00AA2216" w14:paraId="59A8415C" w14:textId="77777777">
        <w:trPr>
          <w:trHeight w:val="300"/>
        </w:trPr>
        <w:tc>
          <w:tcPr>
            <w:tcW w:w="641" w:type="dxa"/>
            <w:shd w:val="clear" w:color="auto" w:fill="92CDDC"/>
          </w:tcPr>
          <w:p w14:paraId="76FCF04F" w14:textId="77777777" w:rsidR="00AA2216" w:rsidRDefault="00000000">
            <w:pPr>
              <w:pStyle w:val="TableParagraph"/>
              <w:spacing w:before="16"/>
            </w:pPr>
            <w:r>
              <w:t>3.</w:t>
            </w:r>
          </w:p>
        </w:tc>
        <w:tc>
          <w:tcPr>
            <w:tcW w:w="8840" w:type="dxa"/>
            <w:gridSpan w:val="7"/>
            <w:shd w:val="clear" w:color="auto" w:fill="92CDDC"/>
          </w:tcPr>
          <w:p w14:paraId="609BF238" w14:textId="77777777" w:rsidR="00AA2216" w:rsidRDefault="00000000">
            <w:pPr>
              <w:pStyle w:val="TableParagraph"/>
              <w:spacing w:before="16"/>
              <w:rPr>
                <w:b/>
              </w:rPr>
            </w:pPr>
            <w:r>
              <w:rPr>
                <w:b/>
              </w:rPr>
              <w:t>Информационная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система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сбор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</w:rPr>
              <w:t>данных</w:t>
            </w:r>
          </w:p>
        </w:tc>
      </w:tr>
      <w:tr w:rsidR="00AA2216" w14:paraId="7AA5ECDB" w14:textId="77777777">
        <w:trPr>
          <w:trHeight w:val="572"/>
        </w:trPr>
        <w:tc>
          <w:tcPr>
            <w:tcW w:w="641" w:type="dxa"/>
          </w:tcPr>
          <w:p w14:paraId="26E0394B" w14:textId="77777777" w:rsidR="00AA2216" w:rsidRDefault="00000000">
            <w:pPr>
              <w:pStyle w:val="TableParagraph"/>
              <w:spacing w:before="17"/>
            </w:pPr>
            <w:r>
              <w:t>3.1</w:t>
            </w:r>
          </w:p>
        </w:tc>
        <w:tc>
          <w:tcPr>
            <w:tcW w:w="8121" w:type="dxa"/>
            <w:gridSpan w:val="4"/>
          </w:tcPr>
          <w:p w14:paraId="0302C80B" w14:textId="77777777" w:rsidR="00AA2216" w:rsidRDefault="00000000">
            <w:pPr>
              <w:pStyle w:val="TableParagraph"/>
              <w:spacing w:before="17"/>
            </w:pPr>
            <w:r>
              <w:t>Имеется</w:t>
            </w:r>
            <w:r>
              <w:rPr>
                <w:spacing w:val="73"/>
              </w:rPr>
              <w:t xml:space="preserve"> </w:t>
            </w:r>
            <w:r>
              <w:t>ли</w:t>
            </w:r>
            <w:r>
              <w:rPr>
                <w:spacing w:val="73"/>
              </w:rPr>
              <w:t xml:space="preserve"> </w:t>
            </w:r>
            <w:r>
              <w:t>компьютеризированная</w:t>
            </w:r>
            <w:r>
              <w:rPr>
                <w:spacing w:val="88"/>
              </w:rPr>
              <w:t xml:space="preserve"> </w:t>
            </w:r>
            <w:r>
              <w:t>информационная</w:t>
            </w:r>
            <w:r>
              <w:rPr>
                <w:spacing w:val="88"/>
              </w:rPr>
              <w:t xml:space="preserve"> </w:t>
            </w:r>
            <w:r>
              <w:t>система</w:t>
            </w:r>
            <w:r>
              <w:rPr>
                <w:spacing w:val="47"/>
              </w:rPr>
              <w:t xml:space="preserve"> </w:t>
            </w:r>
            <w:r>
              <w:t>сбора</w:t>
            </w:r>
            <w:r>
              <w:rPr>
                <w:spacing w:val="47"/>
              </w:rPr>
              <w:t xml:space="preserve"> </w:t>
            </w:r>
            <w:r>
              <w:t>данных</w:t>
            </w:r>
            <w:r>
              <w:rPr>
                <w:spacing w:val="95"/>
              </w:rPr>
              <w:t xml:space="preserve"> </w:t>
            </w:r>
            <w:r>
              <w:t>по</w:t>
            </w:r>
          </w:p>
          <w:p w14:paraId="1CC100A6" w14:textId="77777777" w:rsidR="00AA2216" w:rsidRDefault="00000000">
            <w:pPr>
              <w:pStyle w:val="TableParagraph"/>
              <w:spacing w:before="35" w:line="248" w:lineRule="exact"/>
              <w:rPr>
                <w:rFonts w:ascii="Calibri" w:hAnsi="Calibri"/>
                <w:i/>
                <w:sz w:val="16"/>
              </w:rPr>
            </w:pPr>
            <w:r>
              <w:rPr>
                <w:spacing w:val="-1"/>
              </w:rPr>
              <w:t>скринингу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индивидуальной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основе?</w:t>
            </w:r>
            <w:r>
              <w:rPr>
                <w:spacing w:val="-21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(1.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Да; 2.</w:t>
            </w:r>
            <w:r>
              <w:rPr>
                <w:rFonts w:ascii="Calibri" w:hAnsi="Calibri"/>
                <w:i/>
                <w:spacing w:val="4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Нет; 3.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Неизвестно)</w:t>
            </w:r>
          </w:p>
        </w:tc>
        <w:tc>
          <w:tcPr>
            <w:tcW w:w="245" w:type="dxa"/>
            <w:tcBorders>
              <w:right w:val="nil"/>
            </w:tcBorders>
          </w:tcPr>
          <w:p w14:paraId="3342B20E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9" w:type="dxa"/>
            <w:tcBorders>
              <w:left w:val="nil"/>
              <w:right w:val="nil"/>
            </w:tcBorders>
          </w:tcPr>
          <w:p w14:paraId="20B59416" w14:textId="77777777" w:rsidR="00AA2216" w:rsidRDefault="00000000">
            <w:pPr>
              <w:pStyle w:val="TableParagraph"/>
              <w:spacing w:before="17"/>
              <w:ind w:left="61"/>
            </w:pPr>
            <w:r>
              <w:rPr>
                <w:w w:val="101"/>
              </w:rPr>
              <w:t>[</w:t>
            </w:r>
          </w:p>
        </w:tc>
        <w:tc>
          <w:tcPr>
            <w:tcW w:w="235" w:type="dxa"/>
            <w:tcBorders>
              <w:left w:val="nil"/>
            </w:tcBorders>
          </w:tcPr>
          <w:p w14:paraId="70FED107" w14:textId="77777777" w:rsidR="00AA2216" w:rsidRDefault="00000000">
            <w:pPr>
              <w:pStyle w:val="TableParagraph"/>
              <w:spacing w:before="17"/>
              <w:ind w:left="0" w:right="25"/>
              <w:jc w:val="center"/>
            </w:pPr>
            <w:r>
              <w:rPr>
                <w:w w:val="101"/>
              </w:rPr>
              <w:t>]</w:t>
            </w:r>
          </w:p>
        </w:tc>
      </w:tr>
      <w:tr w:rsidR="00AA2216" w14:paraId="7076A27D" w14:textId="77777777">
        <w:trPr>
          <w:trHeight w:val="748"/>
        </w:trPr>
        <w:tc>
          <w:tcPr>
            <w:tcW w:w="641" w:type="dxa"/>
          </w:tcPr>
          <w:p w14:paraId="4A7C7C61" w14:textId="77777777" w:rsidR="00AA2216" w:rsidRDefault="00000000">
            <w:pPr>
              <w:pStyle w:val="TableParagraph"/>
              <w:spacing w:before="16"/>
            </w:pPr>
            <w:r>
              <w:t>3.1.1</w:t>
            </w:r>
          </w:p>
        </w:tc>
        <w:tc>
          <w:tcPr>
            <w:tcW w:w="7273" w:type="dxa"/>
            <w:gridSpan w:val="3"/>
          </w:tcPr>
          <w:p w14:paraId="24BC6198" w14:textId="77777777" w:rsidR="00AA2216" w:rsidRDefault="00000000">
            <w:pPr>
              <w:pStyle w:val="TableParagraph"/>
              <w:spacing w:before="16" w:line="252" w:lineRule="auto"/>
              <w:ind w:right="235"/>
              <w:jc w:val="both"/>
              <w:rPr>
                <w:rFonts w:ascii="Calibri" w:hAnsi="Calibri"/>
                <w:i/>
                <w:sz w:val="16"/>
              </w:rPr>
            </w:pPr>
            <w:r>
              <w:rPr>
                <w:spacing w:val="-1"/>
              </w:rPr>
              <w:t xml:space="preserve">Если «да», для сбора каких </w:t>
            </w:r>
            <w:r>
              <w:t xml:space="preserve">именно данных? </w:t>
            </w:r>
            <w:r>
              <w:rPr>
                <w:rFonts w:ascii="Calibri" w:hAnsi="Calibri"/>
                <w:i/>
                <w:sz w:val="16"/>
              </w:rPr>
              <w:t>(1. Отбор целевых групп; 2. Участие в</w:t>
            </w:r>
            <w:r>
              <w:rPr>
                <w:rFonts w:ascii="Calibri" w:hAnsi="Calibri"/>
                <w:i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скрининге;</w:t>
            </w:r>
            <w:r>
              <w:rPr>
                <w:rFonts w:ascii="Calibri" w:hAnsi="Calibri"/>
                <w:i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3.</w:t>
            </w:r>
            <w:r>
              <w:rPr>
                <w:rFonts w:ascii="Calibri" w:hAnsi="Calibri"/>
                <w:i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Результаты</w:t>
            </w:r>
            <w:r>
              <w:rPr>
                <w:rFonts w:ascii="Calibri" w:hAnsi="Calibri"/>
                <w:i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скрининговых</w:t>
            </w:r>
            <w:r>
              <w:rPr>
                <w:rFonts w:ascii="Calibri" w:hAnsi="Calibri"/>
                <w:i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тестов;</w:t>
            </w:r>
            <w:r>
              <w:rPr>
                <w:rFonts w:ascii="Calibri" w:hAnsi="Calibri"/>
                <w:i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4.</w:t>
            </w:r>
            <w:r>
              <w:rPr>
                <w:rFonts w:ascii="Calibri" w:hAnsi="Calibri"/>
                <w:i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Дообследование;</w:t>
            </w:r>
            <w:r>
              <w:rPr>
                <w:rFonts w:ascii="Calibri" w:hAnsi="Calibri"/>
                <w:i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5.</w:t>
            </w:r>
            <w:r>
              <w:rPr>
                <w:rFonts w:ascii="Calibri" w:hAnsi="Calibri"/>
                <w:i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Окончательный</w:t>
            </w:r>
            <w:r>
              <w:rPr>
                <w:rFonts w:ascii="Calibri" w:hAnsi="Calibri"/>
                <w:i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патоморфологический</w:t>
            </w:r>
            <w:r>
              <w:rPr>
                <w:rFonts w:ascii="Calibri" w:hAnsi="Calibri"/>
                <w:i/>
                <w:spacing w:val="8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диагноз;</w:t>
            </w:r>
            <w:r>
              <w:rPr>
                <w:rFonts w:ascii="Calibri" w:hAnsi="Calibri"/>
                <w:i/>
                <w:spacing w:val="15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6.</w:t>
            </w:r>
            <w:r>
              <w:rPr>
                <w:rFonts w:ascii="Calibri" w:hAnsi="Calibri"/>
                <w:i/>
                <w:spacing w:val="2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Стадии</w:t>
            </w:r>
            <w:r>
              <w:rPr>
                <w:rFonts w:ascii="Calibri" w:hAnsi="Calibri"/>
                <w:i/>
                <w:spacing w:val="8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рака;</w:t>
            </w:r>
            <w:r>
              <w:rPr>
                <w:rFonts w:ascii="Calibri" w:hAnsi="Calibri"/>
                <w:i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7.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Лечение</w:t>
            </w:r>
            <w:r>
              <w:rPr>
                <w:rFonts w:ascii="Calibri" w:hAnsi="Calibri"/>
                <w:i/>
                <w:color w:val="4F81BC"/>
                <w:sz w:val="16"/>
              </w:rPr>
              <w:t>)</w:t>
            </w:r>
          </w:p>
        </w:tc>
        <w:tc>
          <w:tcPr>
            <w:tcW w:w="1567" w:type="dxa"/>
            <w:gridSpan w:val="4"/>
          </w:tcPr>
          <w:p w14:paraId="69F8BB37" w14:textId="77777777" w:rsidR="00AA2216" w:rsidRDefault="00000000">
            <w:pPr>
              <w:pStyle w:val="TableParagraph"/>
              <w:spacing w:before="16"/>
              <w:ind w:left="407"/>
            </w:pPr>
            <w:r>
              <w:t xml:space="preserve">[  </w:t>
            </w:r>
            <w:r>
              <w:rPr>
                <w:spacing w:val="1"/>
              </w:rPr>
              <w:t xml:space="preserve"> </w:t>
            </w:r>
            <w:r>
              <w:t>]</w:t>
            </w:r>
            <w:r>
              <w:rPr>
                <w:spacing w:val="-2"/>
              </w:rPr>
              <w:t xml:space="preserve"> </w:t>
            </w:r>
            <w:r>
              <w:t xml:space="preserve">[  </w:t>
            </w:r>
            <w:r>
              <w:rPr>
                <w:spacing w:val="2"/>
              </w:rPr>
              <w:t xml:space="preserve"> </w:t>
            </w:r>
            <w:r>
              <w:t>]</w:t>
            </w:r>
            <w:r>
              <w:rPr>
                <w:spacing w:val="-2"/>
              </w:rPr>
              <w:t xml:space="preserve"> </w:t>
            </w:r>
            <w:r>
              <w:t xml:space="preserve">[  </w:t>
            </w:r>
            <w:r>
              <w:rPr>
                <w:spacing w:val="1"/>
              </w:rPr>
              <w:t xml:space="preserve"> </w:t>
            </w:r>
            <w:r>
              <w:t>]</w:t>
            </w:r>
          </w:p>
          <w:p w14:paraId="06331343" w14:textId="77777777" w:rsidR="00AA2216" w:rsidRDefault="00000000">
            <w:pPr>
              <w:pStyle w:val="TableParagraph"/>
              <w:spacing w:before="8" w:line="256" w:lineRule="auto"/>
              <w:ind w:left="759" w:right="71" w:hanging="64"/>
              <w:rPr>
                <w:rFonts w:ascii="Calibri" w:hAnsi="Calibri"/>
                <w:i/>
                <w:sz w:val="16"/>
              </w:rPr>
            </w:pPr>
            <w:r>
              <w:rPr>
                <w:rFonts w:ascii="Calibri" w:hAnsi="Calibri"/>
                <w:i/>
                <w:sz w:val="16"/>
              </w:rPr>
              <w:t>(Несколько</w:t>
            </w:r>
            <w:r>
              <w:rPr>
                <w:rFonts w:ascii="Calibri" w:hAnsi="Calibri"/>
                <w:i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ответов)</w:t>
            </w:r>
          </w:p>
        </w:tc>
      </w:tr>
      <w:tr w:rsidR="00AA2216" w14:paraId="359536E4" w14:textId="77777777">
        <w:trPr>
          <w:trHeight w:val="748"/>
        </w:trPr>
        <w:tc>
          <w:tcPr>
            <w:tcW w:w="641" w:type="dxa"/>
          </w:tcPr>
          <w:p w14:paraId="12449B9C" w14:textId="77777777" w:rsidR="00AA2216" w:rsidRDefault="00000000">
            <w:pPr>
              <w:pStyle w:val="TableParagraph"/>
              <w:spacing w:before="16"/>
            </w:pPr>
            <w:r>
              <w:t>3.2</w:t>
            </w:r>
          </w:p>
        </w:tc>
        <w:tc>
          <w:tcPr>
            <w:tcW w:w="8121" w:type="dxa"/>
            <w:gridSpan w:val="4"/>
          </w:tcPr>
          <w:p w14:paraId="6D126F6F" w14:textId="77777777" w:rsidR="00AA2216" w:rsidRDefault="00000000">
            <w:pPr>
              <w:pStyle w:val="TableParagraph"/>
              <w:spacing w:before="16" w:line="259" w:lineRule="auto"/>
              <w:ind w:right="224"/>
              <w:rPr>
                <w:rFonts w:ascii="Calibri" w:hAnsi="Calibri"/>
                <w:i/>
                <w:sz w:val="16"/>
              </w:rPr>
            </w:pPr>
            <w:r>
              <w:t>Результаты</w:t>
            </w:r>
            <w:r>
              <w:rPr>
                <w:spacing w:val="34"/>
              </w:rPr>
              <w:t xml:space="preserve"> </w:t>
            </w:r>
            <w:r>
              <w:t>скрининговых</w:t>
            </w:r>
            <w:r>
              <w:rPr>
                <w:spacing w:val="9"/>
              </w:rPr>
              <w:t xml:space="preserve"> </w:t>
            </w:r>
            <w:r>
              <w:t>исследований</w:t>
            </w:r>
            <w:r>
              <w:rPr>
                <w:spacing w:val="7"/>
              </w:rPr>
              <w:t xml:space="preserve"> </w:t>
            </w:r>
            <w:r>
              <w:t>регулярно</w:t>
            </w:r>
            <w:r>
              <w:rPr>
                <w:spacing w:val="25"/>
              </w:rPr>
              <w:t xml:space="preserve"> </w:t>
            </w:r>
            <w:r>
              <w:t>вносятся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31"/>
              </w:rPr>
              <w:t xml:space="preserve"> </w:t>
            </w:r>
            <w:r>
              <w:t>информационную</w:t>
            </w:r>
            <w:r>
              <w:rPr>
                <w:spacing w:val="-52"/>
              </w:rPr>
              <w:t xml:space="preserve"> </w:t>
            </w:r>
            <w:r>
              <w:t>систему?</w:t>
            </w:r>
            <w:r>
              <w:rPr>
                <w:spacing w:val="-27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(1.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Да;</w:t>
            </w:r>
            <w:r>
              <w:rPr>
                <w:rFonts w:ascii="Calibri" w:hAnsi="Calibri"/>
                <w:i/>
                <w:spacing w:val="16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2.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Нет; 3.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Неизвестно)</w:t>
            </w:r>
          </w:p>
        </w:tc>
        <w:tc>
          <w:tcPr>
            <w:tcW w:w="245" w:type="dxa"/>
            <w:tcBorders>
              <w:right w:val="nil"/>
            </w:tcBorders>
          </w:tcPr>
          <w:p w14:paraId="7749E544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9" w:type="dxa"/>
            <w:tcBorders>
              <w:left w:val="nil"/>
              <w:right w:val="nil"/>
            </w:tcBorders>
          </w:tcPr>
          <w:p w14:paraId="68ED49ED" w14:textId="77777777" w:rsidR="00AA2216" w:rsidRDefault="00000000">
            <w:pPr>
              <w:pStyle w:val="TableParagraph"/>
              <w:spacing w:before="16"/>
              <w:ind w:left="61"/>
            </w:pPr>
            <w:r>
              <w:rPr>
                <w:w w:val="101"/>
              </w:rPr>
              <w:t>[</w:t>
            </w:r>
          </w:p>
        </w:tc>
        <w:tc>
          <w:tcPr>
            <w:tcW w:w="235" w:type="dxa"/>
            <w:tcBorders>
              <w:left w:val="nil"/>
            </w:tcBorders>
          </w:tcPr>
          <w:p w14:paraId="7239FC69" w14:textId="77777777" w:rsidR="00AA2216" w:rsidRDefault="00000000">
            <w:pPr>
              <w:pStyle w:val="TableParagraph"/>
              <w:spacing w:before="16"/>
              <w:ind w:left="0" w:right="25"/>
              <w:jc w:val="center"/>
            </w:pPr>
            <w:r>
              <w:rPr>
                <w:w w:val="101"/>
              </w:rPr>
              <w:t>]</w:t>
            </w:r>
          </w:p>
        </w:tc>
      </w:tr>
      <w:tr w:rsidR="00AA2216" w14:paraId="2C1001E0" w14:textId="77777777">
        <w:trPr>
          <w:trHeight w:val="300"/>
        </w:trPr>
        <w:tc>
          <w:tcPr>
            <w:tcW w:w="641" w:type="dxa"/>
            <w:shd w:val="clear" w:color="auto" w:fill="92CDDC"/>
          </w:tcPr>
          <w:p w14:paraId="38678E4A" w14:textId="77777777" w:rsidR="00AA2216" w:rsidRDefault="00000000">
            <w:pPr>
              <w:pStyle w:val="TableParagraph"/>
              <w:spacing w:before="17"/>
            </w:pPr>
            <w:r>
              <w:t>4.</w:t>
            </w:r>
          </w:p>
        </w:tc>
        <w:tc>
          <w:tcPr>
            <w:tcW w:w="8840" w:type="dxa"/>
            <w:gridSpan w:val="7"/>
            <w:shd w:val="clear" w:color="auto" w:fill="92CDDC"/>
          </w:tcPr>
          <w:p w14:paraId="77CA6EF7" w14:textId="77777777" w:rsidR="00AA2216" w:rsidRDefault="00000000">
            <w:pPr>
              <w:pStyle w:val="TableParagraph"/>
              <w:spacing w:before="17"/>
              <w:rPr>
                <w:b/>
              </w:rPr>
            </w:pPr>
            <w:r>
              <w:rPr>
                <w:b/>
              </w:rPr>
              <w:t>Подготовительный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этап</w:t>
            </w:r>
          </w:p>
        </w:tc>
      </w:tr>
      <w:tr w:rsidR="00AA2216" w14:paraId="3372C904" w14:textId="77777777">
        <w:trPr>
          <w:trHeight w:val="780"/>
        </w:trPr>
        <w:tc>
          <w:tcPr>
            <w:tcW w:w="641" w:type="dxa"/>
          </w:tcPr>
          <w:p w14:paraId="7D24C9DC" w14:textId="77777777" w:rsidR="00AA2216" w:rsidRDefault="00000000">
            <w:pPr>
              <w:pStyle w:val="TableParagraph"/>
              <w:spacing w:before="32"/>
            </w:pPr>
            <w:r>
              <w:t>4.1</w:t>
            </w:r>
          </w:p>
        </w:tc>
        <w:tc>
          <w:tcPr>
            <w:tcW w:w="8121" w:type="dxa"/>
            <w:gridSpan w:val="4"/>
          </w:tcPr>
          <w:p w14:paraId="0760F4D0" w14:textId="77777777" w:rsidR="00AA2216" w:rsidRDefault="00000000">
            <w:pPr>
              <w:pStyle w:val="TableParagraph"/>
              <w:spacing w:before="32" w:line="259" w:lineRule="auto"/>
              <w:ind w:right="134"/>
              <w:rPr>
                <w:rFonts w:ascii="Calibri" w:hAnsi="Calibri"/>
                <w:i/>
                <w:sz w:val="16"/>
              </w:rPr>
            </w:pPr>
            <w:r>
              <w:t>Целевые группы лиц, подлежащие скрининговым исследованиям, формируются из</w:t>
            </w:r>
            <w:r>
              <w:rPr>
                <w:spacing w:val="-52"/>
              </w:rPr>
              <w:t xml:space="preserve"> </w:t>
            </w:r>
            <w:r>
              <w:t>числа,</w:t>
            </w:r>
            <w:r>
              <w:rPr>
                <w:spacing w:val="-2"/>
              </w:rPr>
              <w:t xml:space="preserve"> </w:t>
            </w:r>
            <w:r>
              <w:t>прикрепленного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медицинской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населения?</w:t>
            </w:r>
            <w:r>
              <w:rPr>
                <w:spacing w:val="28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(1.</w:t>
            </w:r>
            <w:r>
              <w:rPr>
                <w:rFonts w:ascii="Calibri" w:hAnsi="Calibri"/>
                <w:i/>
                <w:spacing w:val="2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Да;</w:t>
            </w:r>
            <w:r>
              <w:rPr>
                <w:rFonts w:ascii="Calibri" w:hAnsi="Calibri"/>
                <w:i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2.</w:t>
            </w:r>
            <w:r>
              <w:rPr>
                <w:rFonts w:ascii="Calibri" w:hAnsi="Calibri"/>
                <w:i/>
                <w:spacing w:val="2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Нет;</w:t>
            </w:r>
            <w:r>
              <w:rPr>
                <w:rFonts w:ascii="Calibri" w:hAnsi="Calibri"/>
                <w:i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3.</w:t>
            </w:r>
          </w:p>
          <w:p w14:paraId="2D9C74A7" w14:textId="77777777" w:rsidR="00AA2216" w:rsidRDefault="00000000">
            <w:pPr>
              <w:pStyle w:val="TableParagraph"/>
              <w:spacing w:line="182" w:lineRule="exact"/>
              <w:rPr>
                <w:rFonts w:ascii="Calibri" w:hAnsi="Calibri"/>
                <w:i/>
                <w:sz w:val="16"/>
              </w:rPr>
            </w:pPr>
            <w:r>
              <w:rPr>
                <w:rFonts w:ascii="Calibri" w:hAnsi="Calibri"/>
                <w:i/>
                <w:sz w:val="16"/>
              </w:rPr>
              <w:t>Неизвестно)</w:t>
            </w:r>
          </w:p>
        </w:tc>
        <w:tc>
          <w:tcPr>
            <w:tcW w:w="245" w:type="dxa"/>
            <w:tcBorders>
              <w:right w:val="nil"/>
            </w:tcBorders>
          </w:tcPr>
          <w:p w14:paraId="66340122" w14:textId="77777777" w:rsidR="00AA2216" w:rsidRDefault="00000000">
            <w:pPr>
              <w:pStyle w:val="TableParagraph"/>
              <w:spacing w:before="32"/>
              <w:ind w:left="0" w:right="38"/>
              <w:jc w:val="right"/>
            </w:pPr>
            <w:r>
              <w:rPr>
                <w:w w:val="101"/>
              </w:rPr>
              <w:t>[</w:t>
            </w:r>
          </w:p>
        </w:tc>
        <w:tc>
          <w:tcPr>
            <w:tcW w:w="239" w:type="dxa"/>
            <w:tcBorders>
              <w:left w:val="nil"/>
              <w:right w:val="nil"/>
            </w:tcBorders>
          </w:tcPr>
          <w:p w14:paraId="741C66B7" w14:textId="77777777" w:rsidR="00AA2216" w:rsidRDefault="00000000">
            <w:pPr>
              <w:pStyle w:val="TableParagraph"/>
              <w:spacing w:before="32"/>
              <w:ind w:left="123"/>
            </w:pPr>
            <w:r>
              <w:rPr>
                <w:w w:val="101"/>
              </w:rPr>
              <w:t>]</w:t>
            </w:r>
          </w:p>
        </w:tc>
        <w:tc>
          <w:tcPr>
            <w:tcW w:w="235" w:type="dxa"/>
            <w:tcBorders>
              <w:left w:val="nil"/>
            </w:tcBorders>
          </w:tcPr>
          <w:p w14:paraId="009D73DE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</w:tr>
      <w:tr w:rsidR="00AA2216" w14:paraId="6ABC1200" w14:textId="77777777">
        <w:trPr>
          <w:trHeight w:val="828"/>
        </w:trPr>
        <w:tc>
          <w:tcPr>
            <w:tcW w:w="641" w:type="dxa"/>
          </w:tcPr>
          <w:p w14:paraId="55966F3A" w14:textId="77777777" w:rsidR="00AA2216" w:rsidRDefault="00000000">
            <w:pPr>
              <w:pStyle w:val="TableParagraph"/>
              <w:spacing w:before="16"/>
            </w:pPr>
            <w:r>
              <w:t>4.2</w:t>
            </w:r>
          </w:p>
        </w:tc>
        <w:tc>
          <w:tcPr>
            <w:tcW w:w="8121" w:type="dxa"/>
            <w:gridSpan w:val="4"/>
          </w:tcPr>
          <w:p w14:paraId="0735E212" w14:textId="77777777" w:rsidR="00AA2216" w:rsidRDefault="00000000">
            <w:pPr>
              <w:pStyle w:val="TableParagraph"/>
              <w:spacing w:before="16" w:line="259" w:lineRule="auto"/>
              <w:ind w:right="839"/>
              <w:rPr>
                <w:rFonts w:ascii="Calibri" w:hAnsi="Calibri"/>
                <w:i/>
                <w:sz w:val="16"/>
              </w:rPr>
            </w:pPr>
            <w:r>
              <w:t>Население информируется о целях, необходимости и порядке прохождения</w:t>
            </w:r>
            <w:r>
              <w:rPr>
                <w:spacing w:val="-52"/>
              </w:rPr>
              <w:t xml:space="preserve"> </w:t>
            </w:r>
            <w:r>
              <w:t>скрининговых</w:t>
            </w:r>
            <w:r>
              <w:rPr>
                <w:spacing w:val="-9"/>
              </w:rPr>
              <w:t xml:space="preserve"> </w:t>
            </w:r>
            <w:r>
              <w:t>исследований?</w:t>
            </w:r>
            <w:r>
              <w:rPr>
                <w:spacing w:val="-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(1.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Да; 2.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Нет; 3.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Неизвестно)</w:t>
            </w:r>
          </w:p>
        </w:tc>
        <w:tc>
          <w:tcPr>
            <w:tcW w:w="245" w:type="dxa"/>
            <w:tcBorders>
              <w:right w:val="nil"/>
            </w:tcBorders>
          </w:tcPr>
          <w:p w14:paraId="392E8E2D" w14:textId="77777777" w:rsidR="00AA2216" w:rsidRDefault="00000000">
            <w:pPr>
              <w:pStyle w:val="TableParagraph"/>
              <w:spacing w:before="16"/>
              <w:ind w:left="0" w:right="38"/>
              <w:jc w:val="right"/>
            </w:pPr>
            <w:r>
              <w:rPr>
                <w:w w:val="101"/>
              </w:rPr>
              <w:t>[</w:t>
            </w:r>
          </w:p>
        </w:tc>
        <w:tc>
          <w:tcPr>
            <w:tcW w:w="239" w:type="dxa"/>
            <w:tcBorders>
              <w:left w:val="nil"/>
              <w:right w:val="nil"/>
            </w:tcBorders>
          </w:tcPr>
          <w:p w14:paraId="4A1132AF" w14:textId="77777777" w:rsidR="00AA2216" w:rsidRDefault="00000000">
            <w:pPr>
              <w:pStyle w:val="TableParagraph"/>
              <w:spacing w:before="16"/>
              <w:ind w:left="123"/>
            </w:pPr>
            <w:r>
              <w:rPr>
                <w:w w:val="101"/>
              </w:rPr>
              <w:t>]</w:t>
            </w:r>
          </w:p>
        </w:tc>
        <w:tc>
          <w:tcPr>
            <w:tcW w:w="235" w:type="dxa"/>
            <w:tcBorders>
              <w:left w:val="nil"/>
            </w:tcBorders>
          </w:tcPr>
          <w:p w14:paraId="10D2315A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</w:tr>
      <w:tr w:rsidR="00AA2216" w14:paraId="62DE2B8F" w14:textId="77777777">
        <w:trPr>
          <w:trHeight w:val="989"/>
        </w:trPr>
        <w:tc>
          <w:tcPr>
            <w:tcW w:w="641" w:type="dxa"/>
          </w:tcPr>
          <w:p w14:paraId="4C0B6EB4" w14:textId="77777777" w:rsidR="00AA2216" w:rsidRDefault="00000000">
            <w:pPr>
              <w:pStyle w:val="TableParagraph"/>
              <w:spacing w:before="33"/>
            </w:pPr>
            <w:r>
              <w:t>4.3</w:t>
            </w:r>
          </w:p>
        </w:tc>
        <w:tc>
          <w:tcPr>
            <w:tcW w:w="7273" w:type="dxa"/>
            <w:gridSpan w:val="3"/>
          </w:tcPr>
          <w:p w14:paraId="6DA2CE06" w14:textId="77777777" w:rsidR="00AA2216" w:rsidRDefault="00000000">
            <w:pPr>
              <w:pStyle w:val="TableParagraph"/>
              <w:spacing w:before="33" w:line="259" w:lineRule="auto"/>
              <w:ind w:right="750"/>
            </w:pPr>
            <w:r>
              <w:t>Целевые</w:t>
            </w:r>
            <w:r>
              <w:rPr>
                <w:spacing w:val="5"/>
              </w:rPr>
              <w:t xml:space="preserve"> </w:t>
            </w:r>
            <w:r>
              <w:t>группы,</w:t>
            </w:r>
            <w:r>
              <w:rPr>
                <w:spacing w:val="1"/>
              </w:rPr>
              <w:t xml:space="preserve"> </w:t>
            </w:r>
            <w:r>
              <w:t>подлежащие</w:t>
            </w:r>
            <w:r>
              <w:rPr>
                <w:spacing w:val="6"/>
              </w:rPr>
              <w:t xml:space="preserve"> </w:t>
            </w:r>
            <w:r>
              <w:t>скрининговым</w:t>
            </w:r>
            <w:r>
              <w:rPr>
                <w:spacing w:val="-4"/>
              </w:rPr>
              <w:t xml:space="preserve"> </w:t>
            </w:r>
            <w:r>
              <w:t>исследованиям,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приглашаются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7"/>
              </w:rPr>
              <w:t xml:space="preserve"> </w:t>
            </w:r>
            <w:r>
              <w:t>прохождение</w:t>
            </w:r>
            <w:r>
              <w:rPr>
                <w:spacing w:val="7"/>
              </w:rPr>
              <w:t xml:space="preserve"> </w:t>
            </w:r>
            <w:r>
              <w:t>скрининговых</w:t>
            </w:r>
            <w:r>
              <w:rPr>
                <w:spacing w:val="-6"/>
              </w:rPr>
              <w:t xml:space="preserve"> </w:t>
            </w:r>
            <w:r>
              <w:t>исследований</w:t>
            </w:r>
            <w:r>
              <w:rPr>
                <w:spacing w:val="-13"/>
              </w:rPr>
              <w:t xml:space="preserve"> </w:t>
            </w:r>
            <w:r>
              <w:t>путем:</w:t>
            </w:r>
          </w:p>
          <w:p w14:paraId="19C6A5D5" w14:textId="77777777" w:rsidR="00AA2216" w:rsidRDefault="00000000">
            <w:pPr>
              <w:pStyle w:val="TableParagraph"/>
              <w:spacing w:line="182" w:lineRule="exact"/>
              <w:rPr>
                <w:rFonts w:ascii="Calibri" w:hAnsi="Calibri"/>
                <w:i/>
                <w:sz w:val="16"/>
              </w:rPr>
            </w:pPr>
            <w:r>
              <w:rPr>
                <w:rFonts w:ascii="Calibri" w:hAnsi="Calibri"/>
                <w:i/>
                <w:spacing w:val="-2"/>
                <w:sz w:val="16"/>
              </w:rPr>
              <w:t>1.обзвона,</w:t>
            </w:r>
            <w:r>
              <w:rPr>
                <w:rFonts w:ascii="Calibri" w:hAnsi="Calibri"/>
                <w:i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i/>
                <w:spacing w:val="-1"/>
                <w:sz w:val="16"/>
              </w:rPr>
              <w:t>2.SMS-сообщения,</w:t>
            </w:r>
            <w:r>
              <w:rPr>
                <w:rFonts w:ascii="Calibri" w:hAnsi="Calibri"/>
                <w:i/>
                <w:spacing w:val="2"/>
                <w:sz w:val="16"/>
              </w:rPr>
              <w:t xml:space="preserve"> </w:t>
            </w:r>
            <w:r>
              <w:rPr>
                <w:rFonts w:ascii="Calibri" w:hAnsi="Calibri"/>
                <w:i/>
                <w:spacing w:val="-1"/>
                <w:sz w:val="16"/>
              </w:rPr>
              <w:t>3.подворового</w:t>
            </w:r>
            <w:r>
              <w:rPr>
                <w:rFonts w:ascii="Calibri" w:hAnsi="Calibri"/>
                <w:i/>
                <w:spacing w:val="-8"/>
                <w:sz w:val="16"/>
              </w:rPr>
              <w:t xml:space="preserve"> </w:t>
            </w:r>
            <w:r>
              <w:rPr>
                <w:rFonts w:ascii="Calibri" w:hAnsi="Calibri"/>
                <w:i/>
                <w:spacing w:val="-1"/>
                <w:sz w:val="16"/>
              </w:rPr>
              <w:t>обхода,</w:t>
            </w:r>
            <w:r>
              <w:rPr>
                <w:rFonts w:ascii="Calibri" w:hAnsi="Calibri"/>
                <w:i/>
                <w:spacing w:val="18"/>
                <w:sz w:val="16"/>
              </w:rPr>
              <w:t xml:space="preserve"> </w:t>
            </w:r>
            <w:r>
              <w:rPr>
                <w:rFonts w:ascii="Calibri" w:hAnsi="Calibri"/>
                <w:i/>
                <w:spacing w:val="-1"/>
                <w:sz w:val="16"/>
              </w:rPr>
              <w:t>4.информационных</w:t>
            </w:r>
            <w:r>
              <w:rPr>
                <w:rFonts w:ascii="Calibri" w:hAnsi="Calibri"/>
                <w:i/>
                <w:spacing w:val="20"/>
                <w:sz w:val="16"/>
              </w:rPr>
              <w:t xml:space="preserve"> </w:t>
            </w:r>
            <w:r>
              <w:rPr>
                <w:rFonts w:ascii="Calibri" w:hAnsi="Calibri"/>
                <w:i/>
                <w:spacing w:val="-1"/>
                <w:sz w:val="16"/>
              </w:rPr>
              <w:t>кампаний</w:t>
            </w:r>
            <w:r>
              <w:rPr>
                <w:rFonts w:ascii="Calibri" w:hAnsi="Calibri"/>
                <w:i/>
                <w:spacing w:val="-8"/>
                <w:sz w:val="16"/>
              </w:rPr>
              <w:t xml:space="preserve"> </w:t>
            </w:r>
            <w:r>
              <w:rPr>
                <w:rFonts w:ascii="Calibri" w:hAnsi="Calibri"/>
                <w:i/>
                <w:spacing w:val="-1"/>
                <w:sz w:val="16"/>
              </w:rPr>
              <w:t>на</w:t>
            </w:r>
            <w:r>
              <w:rPr>
                <w:rFonts w:ascii="Calibri" w:hAnsi="Calibri"/>
                <w:i/>
                <w:spacing w:val="8"/>
                <w:sz w:val="16"/>
              </w:rPr>
              <w:t xml:space="preserve"> </w:t>
            </w:r>
            <w:r>
              <w:rPr>
                <w:rFonts w:ascii="Calibri" w:hAnsi="Calibri"/>
                <w:i/>
                <w:spacing w:val="-1"/>
                <w:sz w:val="16"/>
              </w:rPr>
              <w:t>официальных</w:t>
            </w:r>
          </w:p>
          <w:p w14:paraId="74D49459" w14:textId="77777777" w:rsidR="00AA2216" w:rsidRDefault="00000000">
            <w:pPr>
              <w:pStyle w:val="TableParagraph"/>
              <w:spacing w:before="13" w:line="194" w:lineRule="exact"/>
              <w:rPr>
                <w:rFonts w:ascii="Calibri" w:hAnsi="Calibri"/>
                <w:i/>
                <w:sz w:val="16"/>
              </w:rPr>
            </w:pPr>
            <w:r>
              <w:rPr>
                <w:rFonts w:ascii="Calibri" w:hAnsi="Calibri"/>
                <w:i/>
                <w:spacing w:val="-2"/>
                <w:sz w:val="16"/>
              </w:rPr>
              <w:t>сайтах,</w:t>
            </w:r>
            <w:r>
              <w:rPr>
                <w:rFonts w:ascii="Calibri" w:hAnsi="Calibri"/>
                <w:i/>
                <w:spacing w:val="21"/>
                <w:sz w:val="16"/>
              </w:rPr>
              <w:t xml:space="preserve"> </w:t>
            </w:r>
            <w:r>
              <w:rPr>
                <w:rFonts w:ascii="Calibri" w:hAnsi="Calibri"/>
                <w:i/>
                <w:spacing w:val="-1"/>
                <w:sz w:val="16"/>
              </w:rPr>
              <w:t>5.аккаунтах</w:t>
            </w:r>
            <w:r>
              <w:rPr>
                <w:rFonts w:ascii="Calibri" w:hAnsi="Calibri"/>
                <w:i/>
                <w:spacing w:val="-10"/>
                <w:sz w:val="16"/>
              </w:rPr>
              <w:t xml:space="preserve"> </w:t>
            </w:r>
            <w:r>
              <w:rPr>
                <w:rFonts w:ascii="Calibri" w:hAnsi="Calibri"/>
                <w:i/>
                <w:spacing w:val="-1"/>
                <w:sz w:val="16"/>
              </w:rPr>
              <w:t>социальных</w:t>
            </w:r>
            <w:r>
              <w:rPr>
                <w:rFonts w:ascii="Calibri" w:hAnsi="Calibri"/>
                <w:i/>
                <w:spacing w:val="8"/>
                <w:sz w:val="16"/>
              </w:rPr>
              <w:t xml:space="preserve"> </w:t>
            </w:r>
            <w:r>
              <w:rPr>
                <w:rFonts w:ascii="Calibri" w:hAnsi="Calibri"/>
                <w:i/>
                <w:spacing w:val="-1"/>
                <w:sz w:val="16"/>
              </w:rPr>
              <w:t>сетей</w:t>
            </w:r>
          </w:p>
        </w:tc>
        <w:tc>
          <w:tcPr>
            <w:tcW w:w="1567" w:type="dxa"/>
            <w:gridSpan w:val="4"/>
          </w:tcPr>
          <w:p w14:paraId="1A4C0E79" w14:textId="77777777" w:rsidR="00AA2216" w:rsidRDefault="00000000">
            <w:pPr>
              <w:pStyle w:val="TableParagraph"/>
              <w:spacing w:before="33"/>
              <w:ind w:left="407"/>
            </w:pPr>
            <w:r>
              <w:t xml:space="preserve">[  </w:t>
            </w:r>
            <w:r>
              <w:rPr>
                <w:spacing w:val="1"/>
              </w:rPr>
              <w:t xml:space="preserve"> </w:t>
            </w:r>
            <w:r>
              <w:t>]</w:t>
            </w:r>
            <w:r>
              <w:rPr>
                <w:spacing w:val="-2"/>
              </w:rPr>
              <w:t xml:space="preserve"> </w:t>
            </w:r>
            <w:r>
              <w:t xml:space="preserve">[  </w:t>
            </w:r>
            <w:r>
              <w:rPr>
                <w:spacing w:val="2"/>
              </w:rPr>
              <w:t xml:space="preserve"> </w:t>
            </w:r>
            <w:r>
              <w:t xml:space="preserve">] [  </w:t>
            </w:r>
            <w:r>
              <w:rPr>
                <w:spacing w:val="1"/>
              </w:rPr>
              <w:t xml:space="preserve"> </w:t>
            </w:r>
            <w:r>
              <w:t>]</w:t>
            </w:r>
          </w:p>
          <w:p w14:paraId="72D40069" w14:textId="77777777" w:rsidR="00AA2216" w:rsidRDefault="00000000">
            <w:pPr>
              <w:pStyle w:val="TableParagraph"/>
              <w:spacing w:before="19"/>
              <w:ind w:left="663"/>
              <w:rPr>
                <w:rFonts w:ascii="Calibri" w:hAnsi="Calibri"/>
                <w:i/>
                <w:sz w:val="16"/>
              </w:rPr>
            </w:pPr>
            <w:r>
              <w:t>(</w:t>
            </w:r>
            <w:r>
              <w:rPr>
                <w:rFonts w:ascii="Calibri" w:hAnsi="Calibri"/>
                <w:i/>
                <w:sz w:val="16"/>
              </w:rPr>
              <w:t>Несколько</w:t>
            </w:r>
          </w:p>
          <w:p w14:paraId="4A20AEC9" w14:textId="77777777" w:rsidR="00AA2216" w:rsidRDefault="00000000">
            <w:pPr>
              <w:pStyle w:val="TableParagraph"/>
              <w:spacing w:before="8"/>
              <w:ind w:left="807"/>
              <w:rPr>
                <w:rFonts w:ascii="Calibri" w:hAnsi="Calibri"/>
                <w:i/>
                <w:sz w:val="16"/>
              </w:rPr>
            </w:pPr>
            <w:r>
              <w:rPr>
                <w:rFonts w:ascii="Calibri" w:hAnsi="Calibri"/>
                <w:i/>
                <w:sz w:val="16"/>
              </w:rPr>
              <w:t>ответов</w:t>
            </w:r>
          </w:p>
        </w:tc>
      </w:tr>
      <w:tr w:rsidR="00AA2216" w14:paraId="0F22BFF2" w14:textId="77777777">
        <w:trPr>
          <w:trHeight w:val="845"/>
        </w:trPr>
        <w:tc>
          <w:tcPr>
            <w:tcW w:w="641" w:type="dxa"/>
          </w:tcPr>
          <w:p w14:paraId="003A054A" w14:textId="77777777" w:rsidR="00AA2216" w:rsidRDefault="00000000">
            <w:pPr>
              <w:pStyle w:val="TableParagraph"/>
              <w:spacing w:before="33"/>
            </w:pPr>
            <w:r>
              <w:t>4.4</w:t>
            </w:r>
          </w:p>
        </w:tc>
        <w:tc>
          <w:tcPr>
            <w:tcW w:w="7273" w:type="dxa"/>
            <w:gridSpan w:val="3"/>
          </w:tcPr>
          <w:p w14:paraId="4CE9906B" w14:textId="77777777" w:rsidR="00AA2216" w:rsidRDefault="00000000">
            <w:pPr>
              <w:pStyle w:val="TableParagraph"/>
              <w:spacing w:before="33" w:line="259" w:lineRule="auto"/>
              <w:ind w:right="480"/>
            </w:pPr>
            <w:r>
              <w:t>Какие меры, способы и средства используются для информирования о</w:t>
            </w:r>
            <w:r>
              <w:rPr>
                <w:spacing w:val="-52"/>
              </w:rPr>
              <w:t xml:space="preserve"> </w:t>
            </w:r>
            <w:r>
              <w:t>скрининге:</w:t>
            </w:r>
            <w:r>
              <w:rPr>
                <w:spacing w:val="-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1.объявления</w:t>
            </w:r>
            <w:r>
              <w:rPr>
                <w:rFonts w:ascii="Calibri" w:hAnsi="Calibri"/>
                <w:i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в</w:t>
            </w:r>
            <w:r>
              <w:rPr>
                <w:rFonts w:ascii="Calibri" w:hAnsi="Calibri"/>
                <w:i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массмедиа</w:t>
            </w:r>
            <w:r>
              <w:rPr>
                <w:rFonts w:ascii="Calibri" w:hAnsi="Calibri"/>
                <w:i/>
                <w:spacing w:val="8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2.</w:t>
            </w:r>
            <w:r>
              <w:rPr>
                <w:rFonts w:ascii="Calibri" w:hAnsi="Calibri"/>
                <w:i/>
                <w:spacing w:val="2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реклама</w:t>
            </w:r>
            <w:r>
              <w:rPr>
                <w:rFonts w:ascii="Calibri" w:hAnsi="Calibri"/>
                <w:i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3.брошюра</w:t>
            </w:r>
            <w:r>
              <w:rPr>
                <w:rFonts w:ascii="Calibri" w:hAnsi="Calibri"/>
                <w:i/>
                <w:spacing w:val="-7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4.другое</w:t>
            </w:r>
            <w:r>
              <w:t>?</w:t>
            </w:r>
          </w:p>
          <w:p w14:paraId="37563CFA" w14:textId="77777777" w:rsidR="00AA2216" w:rsidRDefault="00000000">
            <w:pPr>
              <w:pStyle w:val="TableParagraph"/>
              <w:spacing w:line="246" w:lineRule="exact"/>
            </w:pPr>
            <w:r>
              <w:t>*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содержание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должно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быть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представлено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этическую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экспертизу</w:t>
            </w:r>
            <w:r>
              <w:t>.</w:t>
            </w:r>
          </w:p>
        </w:tc>
        <w:tc>
          <w:tcPr>
            <w:tcW w:w="1567" w:type="dxa"/>
            <w:gridSpan w:val="4"/>
          </w:tcPr>
          <w:p w14:paraId="026E1E76" w14:textId="77777777" w:rsidR="00AA2216" w:rsidRDefault="00000000">
            <w:pPr>
              <w:pStyle w:val="TableParagraph"/>
              <w:spacing w:before="33"/>
              <w:ind w:left="407"/>
            </w:pPr>
            <w:r>
              <w:t xml:space="preserve">[  </w:t>
            </w:r>
            <w:r>
              <w:rPr>
                <w:spacing w:val="1"/>
              </w:rPr>
              <w:t xml:space="preserve"> </w:t>
            </w:r>
            <w:r>
              <w:t>]</w:t>
            </w:r>
            <w:r>
              <w:rPr>
                <w:spacing w:val="-2"/>
              </w:rPr>
              <w:t xml:space="preserve"> </w:t>
            </w:r>
            <w:r>
              <w:t xml:space="preserve">[  </w:t>
            </w:r>
            <w:r>
              <w:rPr>
                <w:spacing w:val="2"/>
              </w:rPr>
              <w:t xml:space="preserve"> </w:t>
            </w:r>
            <w:r>
              <w:t>]</w:t>
            </w:r>
            <w:r>
              <w:rPr>
                <w:spacing w:val="-2"/>
              </w:rPr>
              <w:t xml:space="preserve"> </w:t>
            </w:r>
            <w:r>
              <w:t xml:space="preserve">[  </w:t>
            </w:r>
            <w:r>
              <w:rPr>
                <w:spacing w:val="1"/>
              </w:rPr>
              <w:t xml:space="preserve"> </w:t>
            </w:r>
            <w:r>
              <w:t>]</w:t>
            </w:r>
          </w:p>
          <w:p w14:paraId="55934DF6" w14:textId="77777777" w:rsidR="00AA2216" w:rsidRDefault="00000000">
            <w:pPr>
              <w:pStyle w:val="TableParagraph"/>
              <w:spacing w:before="8" w:line="254" w:lineRule="auto"/>
              <w:ind w:left="759" w:right="71" w:hanging="64"/>
              <w:rPr>
                <w:rFonts w:ascii="Calibri" w:hAnsi="Calibri"/>
                <w:i/>
                <w:sz w:val="16"/>
              </w:rPr>
            </w:pPr>
            <w:r>
              <w:rPr>
                <w:rFonts w:ascii="Calibri" w:hAnsi="Calibri"/>
                <w:i/>
                <w:sz w:val="16"/>
              </w:rPr>
              <w:t>(Несколько</w:t>
            </w:r>
            <w:r>
              <w:rPr>
                <w:rFonts w:ascii="Calibri" w:hAnsi="Calibri"/>
                <w:i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ответов)</w:t>
            </w:r>
          </w:p>
        </w:tc>
      </w:tr>
      <w:tr w:rsidR="00AA2216" w14:paraId="663DDBA6" w14:textId="77777777">
        <w:trPr>
          <w:trHeight w:val="299"/>
        </w:trPr>
        <w:tc>
          <w:tcPr>
            <w:tcW w:w="641" w:type="dxa"/>
            <w:shd w:val="clear" w:color="auto" w:fill="92CDDC"/>
          </w:tcPr>
          <w:p w14:paraId="432A6EC5" w14:textId="77777777" w:rsidR="00AA2216" w:rsidRDefault="00000000">
            <w:pPr>
              <w:pStyle w:val="TableParagraph"/>
              <w:spacing w:before="32" w:line="247" w:lineRule="exact"/>
            </w:pPr>
            <w:r>
              <w:t>5.</w:t>
            </w:r>
          </w:p>
        </w:tc>
        <w:tc>
          <w:tcPr>
            <w:tcW w:w="8840" w:type="dxa"/>
            <w:gridSpan w:val="7"/>
            <w:shd w:val="clear" w:color="auto" w:fill="92CDDC"/>
          </w:tcPr>
          <w:p w14:paraId="4DE85CD3" w14:textId="77777777" w:rsidR="00AA2216" w:rsidRDefault="00000000">
            <w:pPr>
              <w:pStyle w:val="TableParagraph"/>
              <w:spacing w:before="32" w:line="247" w:lineRule="exact"/>
              <w:rPr>
                <w:b/>
              </w:rPr>
            </w:pPr>
            <w:r>
              <w:rPr>
                <w:b/>
              </w:rPr>
              <w:t>Соблюдение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этических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принципов</w:t>
            </w:r>
          </w:p>
        </w:tc>
      </w:tr>
      <w:tr w:rsidR="00AA2216" w14:paraId="66922A35" w14:textId="77777777">
        <w:trPr>
          <w:trHeight w:val="316"/>
        </w:trPr>
        <w:tc>
          <w:tcPr>
            <w:tcW w:w="641" w:type="dxa"/>
            <w:shd w:val="clear" w:color="auto" w:fill="92CDDC"/>
          </w:tcPr>
          <w:p w14:paraId="6E2056B4" w14:textId="77777777" w:rsidR="00AA2216" w:rsidRDefault="00000000">
            <w:pPr>
              <w:pStyle w:val="TableParagraph"/>
              <w:spacing w:before="33"/>
            </w:pPr>
            <w:r>
              <w:t>5.1</w:t>
            </w:r>
          </w:p>
        </w:tc>
        <w:tc>
          <w:tcPr>
            <w:tcW w:w="8840" w:type="dxa"/>
            <w:gridSpan w:val="7"/>
            <w:shd w:val="clear" w:color="auto" w:fill="92CDDC"/>
          </w:tcPr>
          <w:p w14:paraId="69AB2AB4" w14:textId="77777777" w:rsidR="00AA2216" w:rsidRDefault="00000000">
            <w:pPr>
              <w:pStyle w:val="TableParagraph"/>
              <w:spacing w:before="33"/>
              <w:rPr>
                <w:b/>
                <w:sz w:val="21"/>
              </w:rPr>
            </w:pPr>
            <w:r>
              <w:rPr>
                <w:b/>
              </w:rPr>
              <w:t>Справедливость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доступность</w:t>
            </w:r>
            <w:r>
              <w:rPr>
                <w:b/>
                <w:sz w:val="21"/>
              </w:rPr>
              <w:t>:</w:t>
            </w:r>
          </w:p>
        </w:tc>
      </w:tr>
      <w:tr w:rsidR="00AA2216" w14:paraId="021E42B8" w14:textId="77777777">
        <w:trPr>
          <w:trHeight w:val="1100"/>
        </w:trPr>
        <w:tc>
          <w:tcPr>
            <w:tcW w:w="641" w:type="dxa"/>
          </w:tcPr>
          <w:p w14:paraId="106A25E6" w14:textId="77777777" w:rsidR="00AA2216" w:rsidRDefault="00000000">
            <w:pPr>
              <w:pStyle w:val="TableParagraph"/>
              <w:spacing w:before="16"/>
            </w:pPr>
            <w:r>
              <w:t>5.1.1</w:t>
            </w:r>
          </w:p>
        </w:tc>
        <w:tc>
          <w:tcPr>
            <w:tcW w:w="8121" w:type="dxa"/>
            <w:gridSpan w:val="4"/>
          </w:tcPr>
          <w:p w14:paraId="533C9895" w14:textId="77777777" w:rsidR="00AA2216" w:rsidRDefault="00000000">
            <w:pPr>
              <w:pStyle w:val="TableParagraph"/>
              <w:spacing w:before="16" w:line="259" w:lineRule="auto"/>
              <w:ind w:right="502"/>
            </w:pPr>
            <w:r>
              <w:rPr>
                <w:spacing w:val="-1"/>
              </w:rPr>
              <w:t>Все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ли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группы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населения</w:t>
            </w:r>
            <w:r>
              <w:rPr>
                <w:spacing w:val="6"/>
              </w:rPr>
              <w:t xml:space="preserve"> </w:t>
            </w:r>
            <w:r>
              <w:t>(различные</w:t>
            </w:r>
            <w:r>
              <w:rPr>
                <w:spacing w:val="6"/>
              </w:rPr>
              <w:t xml:space="preserve"> </w:t>
            </w:r>
            <w:r>
              <w:t>возрастные</w:t>
            </w:r>
            <w:r>
              <w:rPr>
                <w:spacing w:val="-11"/>
              </w:rPr>
              <w:t xml:space="preserve"> </w:t>
            </w:r>
            <w:r>
              <w:t>категории,</w:t>
            </w:r>
            <w:r>
              <w:rPr>
                <w:spacing w:val="7"/>
              </w:rPr>
              <w:t xml:space="preserve"> </w:t>
            </w:r>
            <w:r>
              <w:t>люди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6"/>
              </w:rPr>
              <w:t xml:space="preserve"> </w:t>
            </w:r>
            <w:r>
              <w:t>разным</w:t>
            </w:r>
            <w:r>
              <w:rPr>
                <w:spacing w:val="1"/>
              </w:rPr>
              <w:t xml:space="preserve"> </w:t>
            </w:r>
            <w:r>
              <w:t>уровнем</w:t>
            </w:r>
            <w:r>
              <w:rPr>
                <w:spacing w:val="-8"/>
              </w:rPr>
              <w:t xml:space="preserve"> </w:t>
            </w:r>
            <w:r>
              <w:t>дохода,</w:t>
            </w:r>
            <w:r>
              <w:rPr>
                <w:spacing w:val="-1"/>
              </w:rPr>
              <w:t xml:space="preserve"> </w:t>
            </w:r>
            <w:r>
              <w:t>представители различных</w:t>
            </w:r>
            <w:r>
              <w:rPr>
                <w:spacing w:val="5"/>
              </w:rPr>
              <w:t xml:space="preserve"> </w:t>
            </w:r>
            <w:r>
              <w:t>этнических</w:t>
            </w:r>
            <w:r>
              <w:rPr>
                <w:spacing w:val="5"/>
              </w:rPr>
              <w:t xml:space="preserve"> </w:t>
            </w:r>
            <w:r>
              <w:t>групп,</w:t>
            </w:r>
            <w:r>
              <w:rPr>
                <w:spacing w:val="2"/>
              </w:rPr>
              <w:t xml:space="preserve"> </w:t>
            </w:r>
            <w:r>
              <w:t>люди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3"/>
              </w:rPr>
              <w:t xml:space="preserve"> </w:t>
            </w:r>
            <w:r>
              <w:t>разным</w:t>
            </w:r>
            <w:r>
              <w:rPr>
                <w:spacing w:val="1"/>
              </w:rPr>
              <w:t xml:space="preserve"> </w:t>
            </w:r>
            <w:r>
              <w:t>уровнем</w:t>
            </w:r>
            <w:r>
              <w:rPr>
                <w:spacing w:val="-2"/>
              </w:rPr>
              <w:t xml:space="preserve"> </w:t>
            </w:r>
            <w:r>
              <w:t>образования,</w:t>
            </w:r>
            <w:r>
              <w:rPr>
                <w:spacing w:val="-14"/>
              </w:rPr>
              <w:t xml:space="preserve"> </w:t>
            </w:r>
            <w:r>
              <w:t>люди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7"/>
              </w:rPr>
              <w:t xml:space="preserve"> </w:t>
            </w:r>
            <w:r>
              <w:t>ограниченными</w:t>
            </w:r>
            <w:r>
              <w:rPr>
                <w:spacing w:val="2"/>
              </w:rPr>
              <w:t xml:space="preserve"> </w:t>
            </w:r>
            <w:r>
              <w:t>возможностями) имеют</w:t>
            </w:r>
            <w:r>
              <w:rPr>
                <w:spacing w:val="-8"/>
              </w:rPr>
              <w:t xml:space="preserve"> </w:t>
            </w:r>
            <w:r>
              <w:t>равный</w:t>
            </w:r>
          </w:p>
          <w:p w14:paraId="56B67687" w14:textId="77777777" w:rsidR="00AA2216" w:rsidRDefault="00000000">
            <w:pPr>
              <w:pStyle w:val="TableParagraph"/>
              <w:spacing w:line="245" w:lineRule="exact"/>
              <w:rPr>
                <w:rFonts w:ascii="Calibri" w:hAnsi="Calibri"/>
                <w:i/>
                <w:sz w:val="16"/>
              </w:rPr>
            </w:pPr>
            <w:r>
              <w:t>доступ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скринингу?</w:t>
            </w:r>
            <w:r>
              <w:rPr>
                <w:spacing w:val="-9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(1.</w:t>
            </w:r>
            <w:r>
              <w:rPr>
                <w:rFonts w:ascii="Calibri" w:hAnsi="Calibri"/>
                <w:i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Да;</w:t>
            </w:r>
            <w:r>
              <w:rPr>
                <w:rFonts w:ascii="Calibri" w:hAnsi="Calibri"/>
                <w:i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2.</w:t>
            </w:r>
            <w:r>
              <w:rPr>
                <w:rFonts w:ascii="Calibri" w:hAnsi="Calibri"/>
                <w:i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Нет;</w:t>
            </w:r>
            <w:r>
              <w:rPr>
                <w:rFonts w:ascii="Calibri" w:hAnsi="Calibri"/>
                <w:i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3.</w:t>
            </w:r>
            <w:r>
              <w:rPr>
                <w:rFonts w:ascii="Calibri" w:hAnsi="Calibri"/>
                <w:i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Неизвестно)</w:t>
            </w:r>
          </w:p>
        </w:tc>
        <w:tc>
          <w:tcPr>
            <w:tcW w:w="245" w:type="dxa"/>
            <w:tcBorders>
              <w:right w:val="nil"/>
            </w:tcBorders>
          </w:tcPr>
          <w:p w14:paraId="30EDF030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9" w:type="dxa"/>
            <w:tcBorders>
              <w:left w:val="nil"/>
              <w:right w:val="nil"/>
            </w:tcBorders>
          </w:tcPr>
          <w:p w14:paraId="33241E6E" w14:textId="77777777" w:rsidR="00AA2216" w:rsidRDefault="00000000">
            <w:pPr>
              <w:pStyle w:val="TableParagraph"/>
              <w:spacing w:before="16"/>
              <w:ind w:left="61"/>
            </w:pPr>
            <w:r>
              <w:rPr>
                <w:w w:val="101"/>
              </w:rPr>
              <w:t>[</w:t>
            </w:r>
          </w:p>
        </w:tc>
        <w:tc>
          <w:tcPr>
            <w:tcW w:w="235" w:type="dxa"/>
            <w:tcBorders>
              <w:left w:val="nil"/>
            </w:tcBorders>
          </w:tcPr>
          <w:p w14:paraId="0BB03642" w14:textId="77777777" w:rsidR="00AA2216" w:rsidRDefault="00000000">
            <w:pPr>
              <w:pStyle w:val="TableParagraph"/>
              <w:spacing w:before="16"/>
              <w:ind w:left="0" w:right="25"/>
              <w:jc w:val="center"/>
            </w:pPr>
            <w:r>
              <w:rPr>
                <w:w w:val="101"/>
              </w:rPr>
              <w:t>]</w:t>
            </w:r>
          </w:p>
        </w:tc>
      </w:tr>
      <w:tr w:rsidR="00AA2216" w14:paraId="2F558A2A" w14:textId="77777777">
        <w:trPr>
          <w:trHeight w:val="508"/>
        </w:trPr>
        <w:tc>
          <w:tcPr>
            <w:tcW w:w="641" w:type="dxa"/>
          </w:tcPr>
          <w:p w14:paraId="5DF23DEC" w14:textId="77777777" w:rsidR="00AA2216" w:rsidRDefault="00000000">
            <w:pPr>
              <w:pStyle w:val="TableParagraph"/>
              <w:spacing w:before="32"/>
            </w:pPr>
            <w:r>
              <w:t>5.1.2</w:t>
            </w:r>
          </w:p>
        </w:tc>
        <w:tc>
          <w:tcPr>
            <w:tcW w:w="8121" w:type="dxa"/>
            <w:gridSpan w:val="4"/>
          </w:tcPr>
          <w:p w14:paraId="313E5F9A" w14:textId="77777777" w:rsidR="00AA2216" w:rsidRDefault="00000000">
            <w:pPr>
              <w:pStyle w:val="TableParagraph"/>
              <w:spacing w:before="32" w:line="200" w:lineRule="atLeast"/>
              <w:rPr>
                <w:rFonts w:ascii="Calibri" w:hAnsi="Calibri"/>
                <w:i/>
                <w:sz w:val="16"/>
              </w:rPr>
            </w:pPr>
            <w:r>
              <w:rPr>
                <w:spacing w:val="-1"/>
              </w:rPr>
              <w:t>Учитываются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ли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социальные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различия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при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организации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скрининга?</w:t>
            </w:r>
            <w:r>
              <w:t xml:space="preserve"> </w:t>
            </w:r>
            <w:r>
              <w:rPr>
                <w:rFonts w:ascii="Calibri" w:hAnsi="Calibri"/>
                <w:i/>
                <w:sz w:val="16"/>
              </w:rPr>
              <w:t>(1.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Да; 2.</w:t>
            </w:r>
            <w:r>
              <w:rPr>
                <w:rFonts w:ascii="Calibri" w:hAnsi="Calibri"/>
                <w:i/>
                <w:spacing w:val="4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Нет; 3.</w:t>
            </w:r>
            <w:r>
              <w:rPr>
                <w:rFonts w:ascii="Calibri" w:hAnsi="Calibri"/>
                <w:i/>
                <w:spacing w:val="-3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Неизвестно)</w:t>
            </w:r>
          </w:p>
        </w:tc>
        <w:tc>
          <w:tcPr>
            <w:tcW w:w="245" w:type="dxa"/>
            <w:tcBorders>
              <w:right w:val="nil"/>
            </w:tcBorders>
          </w:tcPr>
          <w:p w14:paraId="40E671C2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9" w:type="dxa"/>
            <w:tcBorders>
              <w:left w:val="nil"/>
              <w:right w:val="nil"/>
            </w:tcBorders>
          </w:tcPr>
          <w:p w14:paraId="63A6FF02" w14:textId="77777777" w:rsidR="00AA2216" w:rsidRDefault="00000000">
            <w:pPr>
              <w:pStyle w:val="TableParagraph"/>
              <w:spacing w:before="32"/>
              <w:ind w:left="61"/>
            </w:pPr>
            <w:r>
              <w:rPr>
                <w:w w:val="101"/>
              </w:rPr>
              <w:t>[</w:t>
            </w:r>
          </w:p>
        </w:tc>
        <w:tc>
          <w:tcPr>
            <w:tcW w:w="235" w:type="dxa"/>
            <w:tcBorders>
              <w:left w:val="nil"/>
            </w:tcBorders>
          </w:tcPr>
          <w:p w14:paraId="1891E046" w14:textId="77777777" w:rsidR="00AA2216" w:rsidRDefault="00000000">
            <w:pPr>
              <w:pStyle w:val="TableParagraph"/>
              <w:spacing w:before="32"/>
              <w:ind w:left="0" w:right="25"/>
              <w:jc w:val="center"/>
            </w:pPr>
            <w:r>
              <w:rPr>
                <w:w w:val="101"/>
              </w:rPr>
              <w:t>]</w:t>
            </w:r>
          </w:p>
        </w:tc>
      </w:tr>
      <w:tr w:rsidR="00AA2216" w14:paraId="62CAB4BA" w14:textId="77777777">
        <w:trPr>
          <w:trHeight w:val="1116"/>
        </w:trPr>
        <w:tc>
          <w:tcPr>
            <w:tcW w:w="641" w:type="dxa"/>
          </w:tcPr>
          <w:p w14:paraId="7FA23197" w14:textId="77777777" w:rsidR="00AA2216" w:rsidRDefault="00000000">
            <w:pPr>
              <w:pStyle w:val="TableParagraph"/>
              <w:spacing w:before="32"/>
            </w:pPr>
            <w:r>
              <w:t>5.1.3</w:t>
            </w:r>
          </w:p>
        </w:tc>
        <w:tc>
          <w:tcPr>
            <w:tcW w:w="8121" w:type="dxa"/>
            <w:gridSpan w:val="4"/>
          </w:tcPr>
          <w:p w14:paraId="0C5560E0" w14:textId="77777777" w:rsidR="00AA2216" w:rsidRDefault="00000000">
            <w:pPr>
              <w:pStyle w:val="TableParagraph"/>
              <w:spacing w:before="32" w:line="259" w:lineRule="auto"/>
              <w:ind w:right="134"/>
            </w:pPr>
            <w:r>
              <w:t>Доступен ли скрининг для маломобильных групп населения (группы людей,</w:t>
            </w:r>
            <w:r>
              <w:rPr>
                <w:spacing w:val="1"/>
              </w:rPr>
              <w:t xml:space="preserve"> </w:t>
            </w:r>
            <w:r>
              <w:t>которые испытывают трудности с передвижением или нуждаются в посторонней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помощи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для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участия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различных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видах</w:t>
            </w:r>
            <w:r>
              <w:rPr>
                <w:spacing w:val="8"/>
              </w:rPr>
              <w:t xml:space="preserve"> </w:t>
            </w:r>
            <w:r>
              <w:t>деятельности,</w:t>
            </w:r>
            <w:r>
              <w:rPr>
                <w:spacing w:val="32"/>
              </w:rPr>
              <w:t xml:space="preserve"> </w:t>
            </w:r>
            <w:r>
              <w:t>н-р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5"/>
              </w:rPr>
              <w:t xml:space="preserve"> </w:t>
            </w:r>
            <w:r>
              <w:t>инвалидностью,</w:t>
            </w:r>
            <w:r>
              <w:rPr>
                <w:spacing w:val="16"/>
              </w:rPr>
              <w:t xml:space="preserve"> </w:t>
            </w:r>
            <w:r>
              <w:t>после</w:t>
            </w:r>
          </w:p>
          <w:p w14:paraId="42721DF5" w14:textId="77777777" w:rsidR="00AA2216" w:rsidRDefault="00000000">
            <w:pPr>
              <w:pStyle w:val="TableParagraph"/>
              <w:spacing w:line="245" w:lineRule="exact"/>
              <w:rPr>
                <w:rFonts w:ascii="Calibri" w:hAnsi="Calibri"/>
                <w:i/>
                <w:sz w:val="16"/>
              </w:rPr>
            </w:pPr>
            <w:r>
              <w:rPr>
                <w:spacing w:val="-1"/>
              </w:rPr>
              <w:t>травм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др.)?</w:t>
            </w:r>
            <w:r>
              <w:rPr>
                <w:spacing w:val="-11"/>
              </w:rPr>
              <w:t xml:space="preserve"> </w:t>
            </w:r>
            <w:r>
              <w:rPr>
                <w:rFonts w:ascii="Calibri" w:hAnsi="Calibri"/>
                <w:i/>
                <w:spacing w:val="-1"/>
                <w:sz w:val="16"/>
              </w:rPr>
              <w:t>(1.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Да; 2.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Нет; 3.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Неизвестно)</w:t>
            </w:r>
          </w:p>
        </w:tc>
        <w:tc>
          <w:tcPr>
            <w:tcW w:w="245" w:type="dxa"/>
            <w:tcBorders>
              <w:right w:val="nil"/>
            </w:tcBorders>
          </w:tcPr>
          <w:p w14:paraId="2EF41CC4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9" w:type="dxa"/>
            <w:tcBorders>
              <w:left w:val="nil"/>
              <w:right w:val="nil"/>
            </w:tcBorders>
          </w:tcPr>
          <w:p w14:paraId="66006018" w14:textId="77777777" w:rsidR="00AA2216" w:rsidRDefault="00000000">
            <w:pPr>
              <w:pStyle w:val="TableParagraph"/>
              <w:spacing w:before="32"/>
              <w:ind w:left="61"/>
            </w:pPr>
            <w:r>
              <w:rPr>
                <w:w w:val="101"/>
              </w:rPr>
              <w:t>[</w:t>
            </w:r>
          </w:p>
        </w:tc>
        <w:tc>
          <w:tcPr>
            <w:tcW w:w="235" w:type="dxa"/>
            <w:tcBorders>
              <w:left w:val="nil"/>
            </w:tcBorders>
          </w:tcPr>
          <w:p w14:paraId="37737134" w14:textId="77777777" w:rsidR="00AA2216" w:rsidRDefault="00000000">
            <w:pPr>
              <w:pStyle w:val="TableParagraph"/>
              <w:spacing w:before="32"/>
              <w:ind w:left="0" w:right="25"/>
              <w:jc w:val="center"/>
            </w:pPr>
            <w:r>
              <w:rPr>
                <w:w w:val="101"/>
              </w:rPr>
              <w:t>]</w:t>
            </w:r>
          </w:p>
        </w:tc>
      </w:tr>
      <w:tr w:rsidR="00AA2216" w14:paraId="7B534C1F" w14:textId="77777777">
        <w:trPr>
          <w:trHeight w:val="364"/>
        </w:trPr>
        <w:tc>
          <w:tcPr>
            <w:tcW w:w="641" w:type="dxa"/>
          </w:tcPr>
          <w:p w14:paraId="15841F6F" w14:textId="77777777" w:rsidR="00AA2216" w:rsidRDefault="00000000">
            <w:pPr>
              <w:pStyle w:val="TableParagraph"/>
              <w:spacing w:before="17"/>
            </w:pPr>
            <w:r>
              <w:t>5.1.4</w:t>
            </w:r>
          </w:p>
        </w:tc>
        <w:tc>
          <w:tcPr>
            <w:tcW w:w="8121" w:type="dxa"/>
            <w:gridSpan w:val="4"/>
          </w:tcPr>
          <w:p w14:paraId="08B6B354" w14:textId="77777777" w:rsidR="00AA2216" w:rsidRDefault="00000000">
            <w:pPr>
              <w:pStyle w:val="TableParagraph"/>
              <w:spacing w:before="17"/>
              <w:rPr>
                <w:rFonts w:ascii="Calibri" w:hAnsi="Calibri"/>
                <w:i/>
                <w:sz w:val="16"/>
              </w:rPr>
            </w:pPr>
            <w:r>
              <w:t>Доступен</w:t>
            </w:r>
            <w:r>
              <w:rPr>
                <w:spacing w:val="-15"/>
              </w:rPr>
              <w:t xml:space="preserve"> </w:t>
            </w:r>
            <w:r>
              <w:t>скрининга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сельской</w:t>
            </w:r>
            <w:r>
              <w:rPr>
                <w:spacing w:val="-15"/>
              </w:rPr>
              <w:t xml:space="preserve"> </w:t>
            </w:r>
            <w:r>
              <w:t>местности?</w:t>
            </w:r>
            <w:r>
              <w:rPr>
                <w:spacing w:val="-3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(1.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Да; 2.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Нет; 3.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Неизвестно)</w:t>
            </w:r>
          </w:p>
        </w:tc>
        <w:tc>
          <w:tcPr>
            <w:tcW w:w="719" w:type="dxa"/>
            <w:gridSpan w:val="3"/>
          </w:tcPr>
          <w:p w14:paraId="640A545C" w14:textId="77777777" w:rsidR="00AA2216" w:rsidRDefault="00AA2216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459C4762" w14:textId="77777777" w:rsidR="00AA2216" w:rsidRDefault="00AA2216">
      <w:pPr>
        <w:rPr>
          <w:sz w:val="20"/>
        </w:rPr>
        <w:sectPr w:rsidR="00AA2216">
          <w:pgSz w:w="11910" w:h="16840"/>
          <w:pgMar w:top="1120" w:right="280" w:bottom="1100" w:left="1440" w:header="0" w:footer="913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7562"/>
        <w:gridCol w:w="561"/>
        <w:gridCol w:w="467"/>
        <w:gridCol w:w="254"/>
      </w:tblGrid>
      <w:tr w:rsidR="00AA2216" w14:paraId="504CEEF5" w14:textId="77777777">
        <w:trPr>
          <w:trHeight w:val="1325"/>
        </w:trPr>
        <w:tc>
          <w:tcPr>
            <w:tcW w:w="641" w:type="dxa"/>
          </w:tcPr>
          <w:p w14:paraId="176B59D7" w14:textId="77777777" w:rsidR="00AA2216" w:rsidRDefault="00000000">
            <w:pPr>
              <w:pStyle w:val="TableParagraph"/>
              <w:spacing w:before="17"/>
            </w:pPr>
            <w:r>
              <w:t>5.1.5</w:t>
            </w:r>
          </w:p>
        </w:tc>
        <w:tc>
          <w:tcPr>
            <w:tcW w:w="8123" w:type="dxa"/>
            <w:gridSpan w:val="2"/>
          </w:tcPr>
          <w:p w14:paraId="0C623B6A" w14:textId="77777777" w:rsidR="00AA2216" w:rsidRDefault="00000000">
            <w:pPr>
              <w:pStyle w:val="TableParagraph"/>
              <w:spacing w:before="17" w:line="266" w:lineRule="auto"/>
              <w:ind w:right="11"/>
            </w:pPr>
            <w:r>
              <w:t>Проводятся ли специальные программы для повышения осведомленности о</w:t>
            </w:r>
            <w:r>
              <w:rPr>
                <w:spacing w:val="1"/>
              </w:rPr>
              <w:t xml:space="preserve"> </w:t>
            </w:r>
            <w:r>
              <w:t>скрининге в уязвимых группах населения (малообеспеченные слои населения,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жители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сельских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удаленных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районов,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этнические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культурные</w:t>
            </w:r>
            <w:r>
              <w:rPr>
                <w:spacing w:val="23"/>
              </w:rPr>
              <w:t xml:space="preserve"> </w:t>
            </w:r>
            <w:r>
              <w:t>меньшинства,</w:t>
            </w:r>
          </w:p>
          <w:p w14:paraId="2F8E0EBA" w14:textId="77777777" w:rsidR="00AA2216" w:rsidRDefault="00000000">
            <w:pPr>
              <w:pStyle w:val="TableParagraph"/>
              <w:spacing w:before="29" w:line="208" w:lineRule="exact"/>
              <w:ind w:right="11"/>
              <w:rPr>
                <w:rFonts w:ascii="Calibri" w:hAnsi="Calibri"/>
                <w:i/>
                <w:sz w:val="16"/>
              </w:rPr>
            </w:pPr>
            <w:r>
              <w:rPr>
                <w:spacing w:val="-1"/>
              </w:rPr>
              <w:t xml:space="preserve">люди </w:t>
            </w:r>
            <w:r>
              <w:t xml:space="preserve">с инвалидностью, люди из неблагополучных семей? </w:t>
            </w:r>
            <w:r>
              <w:rPr>
                <w:rFonts w:ascii="Calibri" w:hAnsi="Calibri"/>
                <w:i/>
                <w:sz w:val="16"/>
              </w:rPr>
              <w:t>(1. Да; 2. Нет; 3. Частично</w:t>
            </w:r>
            <w:r>
              <w:rPr>
                <w:rFonts w:ascii="Calibri" w:hAnsi="Calibri"/>
                <w:i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4.Неизвестно)</w:t>
            </w:r>
          </w:p>
        </w:tc>
        <w:tc>
          <w:tcPr>
            <w:tcW w:w="467" w:type="dxa"/>
            <w:tcBorders>
              <w:right w:val="nil"/>
            </w:tcBorders>
          </w:tcPr>
          <w:p w14:paraId="77D7B867" w14:textId="77777777" w:rsidR="00AA2216" w:rsidRDefault="00000000">
            <w:pPr>
              <w:pStyle w:val="TableParagraph"/>
              <w:spacing w:before="17"/>
              <w:ind w:left="0" w:right="86"/>
              <w:jc w:val="right"/>
            </w:pPr>
            <w:r>
              <w:rPr>
                <w:w w:val="101"/>
              </w:rPr>
              <w:t>[</w:t>
            </w:r>
          </w:p>
        </w:tc>
        <w:tc>
          <w:tcPr>
            <w:tcW w:w="254" w:type="dxa"/>
            <w:tcBorders>
              <w:left w:val="nil"/>
            </w:tcBorders>
          </w:tcPr>
          <w:p w14:paraId="29CA4885" w14:textId="77777777" w:rsidR="00AA2216" w:rsidRDefault="00000000">
            <w:pPr>
              <w:pStyle w:val="TableParagraph"/>
              <w:spacing w:before="17"/>
              <w:ind w:left="0" w:right="14"/>
              <w:jc w:val="center"/>
            </w:pPr>
            <w:r>
              <w:rPr>
                <w:w w:val="101"/>
              </w:rPr>
              <w:t>]</w:t>
            </w:r>
          </w:p>
        </w:tc>
      </w:tr>
      <w:tr w:rsidR="00AA2216" w14:paraId="1F802924" w14:textId="77777777">
        <w:trPr>
          <w:trHeight w:val="300"/>
        </w:trPr>
        <w:tc>
          <w:tcPr>
            <w:tcW w:w="641" w:type="dxa"/>
            <w:shd w:val="clear" w:color="auto" w:fill="92CDDC"/>
          </w:tcPr>
          <w:p w14:paraId="32780246" w14:textId="77777777" w:rsidR="00AA2216" w:rsidRDefault="00000000">
            <w:pPr>
              <w:pStyle w:val="TableParagraph"/>
              <w:spacing w:before="16"/>
            </w:pPr>
            <w:r>
              <w:t>5.2</w:t>
            </w:r>
          </w:p>
        </w:tc>
        <w:tc>
          <w:tcPr>
            <w:tcW w:w="8844" w:type="dxa"/>
            <w:gridSpan w:val="4"/>
            <w:shd w:val="clear" w:color="auto" w:fill="92CDDC"/>
          </w:tcPr>
          <w:p w14:paraId="40FC0608" w14:textId="77777777" w:rsidR="00AA2216" w:rsidRDefault="00000000">
            <w:pPr>
              <w:pStyle w:val="TableParagraph"/>
              <w:spacing w:before="16"/>
              <w:rPr>
                <w:b/>
              </w:rPr>
            </w:pPr>
            <w:r>
              <w:rPr>
                <w:b/>
              </w:rPr>
              <w:t>Информированное согласие</w:t>
            </w:r>
          </w:p>
        </w:tc>
      </w:tr>
      <w:tr w:rsidR="00AA2216" w14:paraId="2C4290AD" w14:textId="77777777">
        <w:trPr>
          <w:trHeight w:val="2141"/>
        </w:trPr>
        <w:tc>
          <w:tcPr>
            <w:tcW w:w="641" w:type="dxa"/>
          </w:tcPr>
          <w:p w14:paraId="12B70174" w14:textId="77777777" w:rsidR="00AA2216" w:rsidRDefault="00000000">
            <w:pPr>
              <w:pStyle w:val="TableParagraph"/>
              <w:spacing w:before="17"/>
            </w:pPr>
            <w:r>
              <w:t>5.2.1</w:t>
            </w:r>
          </w:p>
        </w:tc>
        <w:tc>
          <w:tcPr>
            <w:tcW w:w="8123" w:type="dxa"/>
            <w:gridSpan w:val="2"/>
          </w:tcPr>
          <w:p w14:paraId="11BF7B89" w14:textId="77777777" w:rsidR="00AA2216" w:rsidRDefault="00000000">
            <w:pPr>
              <w:pStyle w:val="TableParagraph"/>
              <w:spacing w:before="17" w:line="261" w:lineRule="auto"/>
              <w:ind w:right="604"/>
            </w:pPr>
            <w:r>
              <w:t>Получили ли участники полную информацию о возможных рисках и пользе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(описание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процедуры/тестов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скрининга,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положительные</w:t>
            </w:r>
            <w:r>
              <w:rPr>
                <w:spacing w:val="21"/>
              </w:rPr>
              <w:t xml:space="preserve"> </w:t>
            </w:r>
            <w:r>
              <w:t>последствия</w:t>
            </w:r>
            <w:r>
              <w:rPr>
                <w:spacing w:val="-13"/>
              </w:rPr>
              <w:t xml:space="preserve"> </w:t>
            </w:r>
            <w:r>
              <w:t>участия,</w:t>
            </w:r>
            <w:r>
              <w:rPr>
                <w:spacing w:val="-52"/>
              </w:rPr>
              <w:t xml:space="preserve"> </w:t>
            </w:r>
            <w:r>
              <w:t>возможные неблагоприятные</w:t>
            </w:r>
            <w:r>
              <w:rPr>
                <w:spacing w:val="1"/>
              </w:rPr>
              <w:t xml:space="preserve"> </w:t>
            </w:r>
            <w:r>
              <w:t>последствиях или осложнения, связанные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процедурой, </w:t>
            </w:r>
            <w:r>
              <w:t>включая физический дискомфорт, ложноположительные или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ложноотрицательные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результаты,</w:t>
            </w:r>
            <w:r>
              <w:rPr>
                <w:spacing w:val="-1"/>
              </w:rPr>
              <w:t xml:space="preserve"> стресс или беспокойство; альтернативные</w:t>
            </w:r>
            <w:r>
              <w:t xml:space="preserve"> </w:t>
            </w:r>
            <w:r>
              <w:rPr>
                <w:spacing w:val="-1"/>
              </w:rPr>
              <w:t>варианты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действий,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последствия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отказа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от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участия,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конфиденциальность</w:t>
            </w:r>
            <w:r>
              <w:rPr>
                <w:spacing w:val="18"/>
              </w:rPr>
              <w:t xml:space="preserve"> </w:t>
            </w:r>
            <w:r>
              <w:t>и</w:t>
            </w:r>
          </w:p>
          <w:p w14:paraId="79F2F9AD" w14:textId="77777777" w:rsidR="00AA2216" w:rsidRDefault="00000000">
            <w:pPr>
              <w:pStyle w:val="TableParagraph"/>
              <w:spacing w:before="34" w:line="208" w:lineRule="exact"/>
              <w:ind w:right="11"/>
              <w:rPr>
                <w:rFonts w:ascii="Calibri" w:hAnsi="Calibri"/>
                <w:i/>
                <w:sz w:val="16"/>
              </w:rPr>
            </w:pPr>
            <w:r>
              <w:rPr>
                <w:spacing w:val="-1"/>
              </w:rPr>
              <w:t>использование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данных,</w:t>
            </w:r>
            <w:r>
              <w:rPr>
                <w:spacing w:val="14"/>
              </w:rPr>
              <w:t xml:space="preserve"> </w:t>
            </w:r>
            <w:r>
              <w:t>право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отказ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прекращение</w:t>
            </w:r>
            <w:r>
              <w:rPr>
                <w:spacing w:val="2"/>
              </w:rPr>
              <w:t xml:space="preserve"> </w:t>
            </w:r>
            <w:r>
              <w:t>участия)</w:t>
            </w:r>
            <w:r>
              <w:rPr>
                <w:rFonts w:ascii="Calibri" w:hAnsi="Calibri"/>
                <w:i/>
                <w:sz w:val="16"/>
              </w:rPr>
              <w:t>(1.</w:t>
            </w:r>
            <w:r>
              <w:rPr>
                <w:rFonts w:ascii="Calibri" w:hAnsi="Calibri"/>
                <w:i/>
                <w:spacing w:val="2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Да;</w:t>
            </w:r>
            <w:r>
              <w:rPr>
                <w:rFonts w:ascii="Calibri" w:hAnsi="Calibri"/>
                <w:i/>
                <w:spacing w:val="14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2.</w:t>
            </w:r>
            <w:r>
              <w:rPr>
                <w:rFonts w:ascii="Calibri" w:hAnsi="Calibri"/>
                <w:i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Нет;</w:t>
            </w:r>
            <w:r>
              <w:rPr>
                <w:rFonts w:ascii="Calibri" w:hAnsi="Calibri"/>
                <w:i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3</w:t>
            </w:r>
            <w:r>
              <w:rPr>
                <w:rFonts w:ascii="Calibri" w:hAnsi="Calibri"/>
                <w:i/>
                <w:spacing w:val="-3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Частично.4.</w:t>
            </w:r>
            <w:r>
              <w:rPr>
                <w:rFonts w:ascii="Calibri" w:hAnsi="Calibri"/>
                <w:i/>
                <w:spacing w:val="2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Неизвестно)</w:t>
            </w:r>
          </w:p>
        </w:tc>
        <w:tc>
          <w:tcPr>
            <w:tcW w:w="467" w:type="dxa"/>
            <w:tcBorders>
              <w:right w:val="nil"/>
            </w:tcBorders>
          </w:tcPr>
          <w:p w14:paraId="796169EA" w14:textId="77777777" w:rsidR="00AA2216" w:rsidRDefault="00000000">
            <w:pPr>
              <w:pStyle w:val="TableParagraph"/>
              <w:spacing w:before="17"/>
              <w:ind w:left="0" w:right="86"/>
              <w:jc w:val="right"/>
            </w:pPr>
            <w:r>
              <w:rPr>
                <w:w w:val="101"/>
              </w:rPr>
              <w:t>[</w:t>
            </w:r>
          </w:p>
        </w:tc>
        <w:tc>
          <w:tcPr>
            <w:tcW w:w="254" w:type="dxa"/>
            <w:tcBorders>
              <w:left w:val="nil"/>
            </w:tcBorders>
          </w:tcPr>
          <w:p w14:paraId="292930D1" w14:textId="77777777" w:rsidR="00AA2216" w:rsidRDefault="00000000">
            <w:pPr>
              <w:pStyle w:val="TableParagraph"/>
              <w:spacing w:before="17"/>
              <w:ind w:left="0" w:right="14"/>
              <w:jc w:val="center"/>
            </w:pPr>
            <w:r>
              <w:rPr>
                <w:w w:val="101"/>
              </w:rPr>
              <w:t>]</w:t>
            </w:r>
          </w:p>
        </w:tc>
      </w:tr>
      <w:tr w:rsidR="00AA2216" w14:paraId="09836B4F" w14:textId="77777777">
        <w:trPr>
          <w:trHeight w:val="508"/>
        </w:trPr>
        <w:tc>
          <w:tcPr>
            <w:tcW w:w="641" w:type="dxa"/>
          </w:tcPr>
          <w:p w14:paraId="10B51305" w14:textId="77777777" w:rsidR="00AA2216" w:rsidRDefault="00000000">
            <w:pPr>
              <w:pStyle w:val="TableParagraph"/>
              <w:spacing w:before="33"/>
            </w:pPr>
            <w:r>
              <w:t>5.2.2</w:t>
            </w:r>
          </w:p>
        </w:tc>
        <w:tc>
          <w:tcPr>
            <w:tcW w:w="8123" w:type="dxa"/>
            <w:gridSpan w:val="2"/>
          </w:tcPr>
          <w:p w14:paraId="0DA755F3" w14:textId="77777777" w:rsidR="00AA2216" w:rsidRDefault="00000000">
            <w:pPr>
              <w:pStyle w:val="TableParagraph"/>
              <w:spacing w:before="33" w:line="200" w:lineRule="atLeast"/>
              <w:ind w:right="210"/>
              <w:rPr>
                <w:rFonts w:ascii="Calibri" w:hAnsi="Calibri"/>
                <w:i/>
                <w:sz w:val="16"/>
              </w:rPr>
            </w:pPr>
            <w:r>
              <w:t>Проводятся ли образовательные сессии для участников перед скринингом? (</w:t>
            </w:r>
            <w:r>
              <w:rPr>
                <w:rFonts w:ascii="Calibri" w:hAnsi="Calibri"/>
                <w:i/>
                <w:sz w:val="16"/>
              </w:rPr>
              <w:t>1. Да; 2.</w:t>
            </w:r>
            <w:r>
              <w:rPr>
                <w:rFonts w:ascii="Calibri" w:hAnsi="Calibri"/>
                <w:i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Нет;</w:t>
            </w:r>
            <w:r>
              <w:rPr>
                <w:rFonts w:ascii="Calibri" w:hAnsi="Calibri"/>
                <w:i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3.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Неизвестно)</w:t>
            </w:r>
          </w:p>
        </w:tc>
        <w:tc>
          <w:tcPr>
            <w:tcW w:w="467" w:type="dxa"/>
            <w:tcBorders>
              <w:right w:val="nil"/>
            </w:tcBorders>
          </w:tcPr>
          <w:p w14:paraId="6799086B" w14:textId="77777777" w:rsidR="00AA2216" w:rsidRDefault="00000000">
            <w:pPr>
              <w:pStyle w:val="TableParagraph"/>
              <w:spacing w:before="33"/>
              <w:ind w:left="0" w:right="86"/>
              <w:jc w:val="right"/>
            </w:pPr>
            <w:r>
              <w:rPr>
                <w:w w:val="101"/>
              </w:rPr>
              <w:t>[</w:t>
            </w:r>
          </w:p>
        </w:tc>
        <w:tc>
          <w:tcPr>
            <w:tcW w:w="254" w:type="dxa"/>
            <w:tcBorders>
              <w:left w:val="nil"/>
            </w:tcBorders>
          </w:tcPr>
          <w:p w14:paraId="74E4D319" w14:textId="77777777" w:rsidR="00AA2216" w:rsidRDefault="00000000">
            <w:pPr>
              <w:pStyle w:val="TableParagraph"/>
              <w:spacing w:before="33"/>
              <w:ind w:left="0" w:right="14"/>
              <w:jc w:val="center"/>
            </w:pPr>
            <w:r>
              <w:rPr>
                <w:w w:val="101"/>
              </w:rPr>
              <w:t>]</w:t>
            </w:r>
          </w:p>
        </w:tc>
      </w:tr>
      <w:tr w:rsidR="00AA2216" w14:paraId="73EB2588" w14:textId="77777777">
        <w:trPr>
          <w:trHeight w:val="508"/>
        </w:trPr>
        <w:tc>
          <w:tcPr>
            <w:tcW w:w="641" w:type="dxa"/>
          </w:tcPr>
          <w:p w14:paraId="11B867AE" w14:textId="77777777" w:rsidR="00AA2216" w:rsidRDefault="00000000">
            <w:pPr>
              <w:pStyle w:val="TableParagraph"/>
              <w:spacing w:before="17"/>
            </w:pPr>
            <w:r>
              <w:t>5.2.3</w:t>
            </w:r>
          </w:p>
        </w:tc>
        <w:tc>
          <w:tcPr>
            <w:tcW w:w="8123" w:type="dxa"/>
            <w:gridSpan w:val="2"/>
          </w:tcPr>
          <w:p w14:paraId="6A6E379B" w14:textId="77777777" w:rsidR="00AA2216" w:rsidRDefault="00000000">
            <w:pPr>
              <w:pStyle w:val="TableParagraph"/>
              <w:spacing w:before="17"/>
              <w:rPr>
                <w:rFonts w:ascii="Calibri" w:hAnsi="Calibri"/>
                <w:i/>
                <w:sz w:val="16"/>
              </w:rPr>
            </w:pPr>
            <w:r>
              <w:rPr>
                <w:spacing w:val="-1"/>
              </w:rPr>
              <w:t>Доступна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ли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информация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о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скрининге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разных</w:t>
            </w:r>
            <w:r>
              <w:rPr>
                <w:spacing w:val="8"/>
              </w:rPr>
              <w:t xml:space="preserve"> </w:t>
            </w:r>
            <w:r>
              <w:t>языках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>населения?</w:t>
            </w:r>
            <w:r>
              <w:rPr>
                <w:spacing w:val="32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(1.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Да; 2.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Нет;</w:t>
            </w:r>
          </w:p>
          <w:p w14:paraId="21581465" w14:textId="77777777" w:rsidR="00AA2216" w:rsidRDefault="00000000">
            <w:pPr>
              <w:pStyle w:val="TableParagraph"/>
              <w:spacing w:before="8"/>
              <w:rPr>
                <w:rFonts w:ascii="Calibri" w:hAnsi="Calibri"/>
                <w:i/>
                <w:sz w:val="16"/>
              </w:rPr>
            </w:pPr>
            <w:r>
              <w:rPr>
                <w:rFonts w:ascii="Calibri" w:hAnsi="Calibri"/>
                <w:i/>
                <w:sz w:val="16"/>
              </w:rPr>
              <w:t>3.</w:t>
            </w:r>
            <w:r>
              <w:rPr>
                <w:rFonts w:ascii="Calibri" w:hAnsi="Calibri"/>
                <w:i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Неизвестно)</w:t>
            </w:r>
          </w:p>
        </w:tc>
        <w:tc>
          <w:tcPr>
            <w:tcW w:w="467" w:type="dxa"/>
            <w:tcBorders>
              <w:right w:val="nil"/>
            </w:tcBorders>
          </w:tcPr>
          <w:p w14:paraId="4B132D6C" w14:textId="77777777" w:rsidR="00AA2216" w:rsidRDefault="00000000">
            <w:pPr>
              <w:pStyle w:val="TableParagraph"/>
              <w:spacing w:before="17"/>
              <w:ind w:left="0" w:right="86"/>
              <w:jc w:val="right"/>
            </w:pPr>
            <w:r>
              <w:rPr>
                <w:w w:val="101"/>
              </w:rPr>
              <w:t>[</w:t>
            </w:r>
          </w:p>
        </w:tc>
        <w:tc>
          <w:tcPr>
            <w:tcW w:w="254" w:type="dxa"/>
            <w:tcBorders>
              <w:left w:val="nil"/>
            </w:tcBorders>
          </w:tcPr>
          <w:p w14:paraId="39C2740F" w14:textId="77777777" w:rsidR="00AA2216" w:rsidRDefault="00000000">
            <w:pPr>
              <w:pStyle w:val="TableParagraph"/>
              <w:spacing w:before="17"/>
              <w:ind w:left="0" w:right="14"/>
              <w:jc w:val="center"/>
            </w:pPr>
            <w:r>
              <w:rPr>
                <w:w w:val="101"/>
              </w:rPr>
              <w:t>]</w:t>
            </w:r>
          </w:p>
        </w:tc>
      </w:tr>
      <w:tr w:rsidR="00AA2216" w14:paraId="3E1D8160" w14:textId="77777777">
        <w:trPr>
          <w:trHeight w:val="492"/>
        </w:trPr>
        <w:tc>
          <w:tcPr>
            <w:tcW w:w="641" w:type="dxa"/>
          </w:tcPr>
          <w:p w14:paraId="1F0BDA8E" w14:textId="77777777" w:rsidR="00AA2216" w:rsidRDefault="00000000">
            <w:pPr>
              <w:pStyle w:val="TableParagraph"/>
              <w:spacing w:before="17"/>
            </w:pPr>
            <w:r>
              <w:t>5.2.4</w:t>
            </w:r>
          </w:p>
        </w:tc>
        <w:tc>
          <w:tcPr>
            <w:tcW w:w="8123" w:type="dxa"/>
            <w:gridSpan w:val="2"/>
          </w:tcPr>
          <w:p w14:paraId="24CC2EB6" w14:textId="77777777" w:rsidR="00AA2216" w:rsidRDefault="00000000">
            <w:pPr>
              <w:pStyle w:val="TableParagraph"/>
              <w:spacing w:before="17" w:line="200" w:lineRule="atLeast"/>
              <w:ind w:right="102"/>
              <w:rPr>
                <w:rFonts w:ascii="Calibri" w:hAnsi="Calibri"/>
                <w:i/>
                <w:sz w:val="16"/>
              </w:rPr>
            </w:pPr>
            <w:r>
              <w:t>Подписывают ли участники документ о согласии после получения информации? (</w:t>
            </w:r>
            <w:r>
              <w:rPr>
                <w:rFonts w:ascii="Calibri" w:hAnsi="Calibri"/>
                <w:i/>
                <w:sz w:val="16"/>
              </w:rPr>
              <w:t>1.</w:t>
            </w:r>
            <w:r>
              <w:rPr>
                <w:rFonts w:ascii="Calibri" w:hAnsi="Calibri"/>
                <w:i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Да;</w:t>
            </w:r>
            <w:r>
              <w:rPr>
                <w:rFonts w:ascii="Calibri" w:hAnsi="Calibri"/>
                <w:i/>
                <w:spacing w:val="15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2.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Нет; 3.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Неизвестно)</w:t>
            </w:r>
          </w:p>
        </w:tc>
        <w:tc>
          <w:tcPr>
            <w:tcW w:w="467" w:type="dxa"/>
            <w:tcBorders>
              <w:right w:val="nil"/>
            </w:tcBorders>
          </w:tcPr>
          <w:p w14:paraId="4828CDA4" w14:textId="77777777" w:rsidR="00AA2216" w:rsidRDefault="00000000">
            <w:pPr>
              <w:pStyle w:val="TableParagraph"/>
              <w:spacing w:before="17"/>
              <w:ind w:left="0" w:right="86"/>
              <w:jc w:val="right"/>
            </w:pPr>
            <w:r>
              <w:rPr>
                <w:w w:val="101"/>
              </w:rPr>
              <w:t>[</w:t>
            </w:r>
          </w:p>
        </w:tc>
        <w:tc>
          <w:tcPr>
            <w:tcW w:w="254" w:type="dxa"/>
            <w:tcBorders>
              <w:left w:val="nil"/>
            </w:tcBorders>
          </w:tcPr>
          <w:p w14:paraId="6065D807" w14:textId="77777777" w:rsidR="00AA2216" w:rsidRDefault="00000000">
            <w:pPr>
              <w:pStyle w:val="TableParagraph"/>
              <w:spacing w:before="17"/>
              <w:ind w:left="0" w:right="14"/>
              <w:jc w:val="center"/>
            </w:pPr>
            <w:r>
              <w:rPr>
                <w:w w:val="101"/>
              </w:rPr>
              <w:t>]</w:t>
            </w:r>
          </w:p>
        </w:tc>
      </w:tr>
      <w:tr w:rsidR="00AA2216" w14:paraId="0B045B0B" w14:textId="77777777">
        <w:trPr>
          <w:trHeight w:val="572"/>
        </w:trPr>
        <w:tc>
          <w:tcPr>
            <w:tcW w:w="641" w:type="dxa"/>
          </w:tcPr>
          <w:p w14:paraId="0CF90AE2" w14:textId="77777777" w:rsidR="00AA2216" w:rsidRDefault="00000000">
            <w:pPr>
              <w:pStyle w:val="TableParagraph"/>
              <w:spacing w:before="33"/>
            </w:pPr>
            <w:r>
              <w:t>5.2.5</w:t>
            </w:r>
          </w:p>
        </w:tc>
        <w:tc>
          <w:tcPr>
            <w:tcW w:w="8123" w:type="dxa"/>
            <w:gridSpan w:val="2"/>
          </w:tcPr>
          <w:p w14:paraId="49232CC2" w14:textId="77777777" w:rsidR="00AA2216" w:rsidRDefault="00000000">
            <w:pPr>
              <w:pStyle w:val="TableParagraph"/>
              <w:spacing w:before="12" w:line="270" w:lineRule="atLeast"/>
              <w:ind w:right="-3"/>
              <w:rPr>
                <w:rFonts w:ascii="Calibri" w:hAnsi="Calibri"/>
                <w:i/>
                <w:sz w:val="16"/>
              </w:rPr>
            </w:pPr>
            <w:r>
              <w:rPr>
                <w:spacing w:val="-1"/>
              </w:rPr>
              <w:t xml:space="preserve">Имеют </w:t>
            </w:r>
            <w:r>
              <w:t>ли участники возможность задать вопросы и получить ответы до согласия на</w:t>
            </w:r>
            <w:r>
              <w:rPr>
                <w:spacing w:val="-53"/>
              </w:rPr>
              <w:t xml:space="preserve"> </w:t>
            </w:r>
            <w:r>
              <w:t>участие?</w:t>
            </w:r>
            <w:r>
              <w:rPr>
                <w:spacing w:val="5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(1.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Да; 2.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Нет; 3.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Неизвестно)</w:t>
            </w:r>
          </w:p>
        </w:tc>
        <w:tc>
          <w:tcPr>
            <w:tcW w:w="467" w:type="dxa"/>
            <w:tcBorders>
              <w:right w:val="nil"/>
            </w:tcBorders>
          </w:tcPr>
          <w:p w14:paraId="6578F234" w14:textId="77777777" w:rsidR="00AA2216" w:rsidRDefault="00000000">
            <w:pPr>
              <w:pStyle w:val="TableParagraph"/>
              <w:spacing w:before="33"/>
              <w:ind w:left="0" w:right="86"/>
              <w:jc w:val="right"/>
            </w:pPr>
            <w:r>
              <w:rPr>
                <w:w w:val="101"/>
              </w:rPr>
              <w:t>[</w:t>
            </w:r>
          </w:p>
        </w:tc>
        <w:tc>
          <w:tcPr>
            <w:tcW w:w="254" w:type="dxa"/>
            <w:tcBorders>
              <w:left w:val="nil"/>
            </w:tcBorders>
          </w:tcPr>
          <w:p w14:paraId="6BF0AC06" w14:textId="77777777" w:rsidR="00AA2216" w:rsidRDefault="00000000">
            <w:pPr>
              <w:pStyle w:val="TableParagraph"/>
              <w:spacing w:before="33"/>
              <w:ind w:left="0" w:right="14"/>
              <w:jc w:val="center"/>
            </w:pPr>
            <w:r>
              <w:rPr>
                <w:w w:val="101"/>
              </w:rPr>
              <w:t>]</w:t>
            </w:r>
          </w:p>
        </w:tc>
      </w:tr>
      <w:tr w:rsidR="00AA2216" w14:paraId="53F56D88" w14:textId="77777777">
        <w:trPr>
          <w:trHeight w:val="300"/>
        </w:trPr>
        <w:tc>
          <w:tcPr>
            <w:tcW w:w="641" w:type="dxa"/>
            <w:shd w:val="clear" w:color="auto" w:fill="92CDDC"/>
          </w:tcPr>
          <w:p w14:paraId="41256806" w14:textId="77777777" w:rsidR="00AA2216" w:rsidRDefault="00000000">
            <w:pPr>
              <w:pStyle w:val="TableParagraph"/>
              <w:spacing w:before="17"/>
            </w:pPr>
            <w:r>
              <w:t>5.3</w:t>
            </w:r>
          </w:p>
        </w:tc>
        <w:tc>
          <w:tcPr>
            <w:tcW w:w="8844" w:type="dxa"/>
            <w:gridSpan w:val="4"/>
            <w:shd w:val="clear" w:color="auto" w:fill="92CDDC"/>
          </w:tcPr>
          <w:p w14:paraId="53147C67" w14:textId="77777777" w:rsidR="00AA2216" w:rsidRDefault="00000000">
            <w:pPr>
              <w:pStyle w:val="TableParagraph"/>
              <w:spacing w:before="17"/>
              <w:rPr>
                <w:b/>
              </w:rPr>
            </w:pPr>
            <w:r>
              <w:rPr>
                <w:b/>
              </w:rPr>
              <w:t>Конфиденциальность</w:t>
            </w:r>
          </w:p>
        </w:tc>
      </w:tr>
      <w:tr w:rsidR="00AA2216" w14:paraId="186108CC" w14:textId="77777777">
        <w:trPr>
          <w:trHeight w:val="1116"/>
        </w:trPr>
        <w:tc>
          <w:tcPr>
            <w:tcW w:w="641" w:type="dxa"/>
          </w:tcPr>
          <w:p w14:paraId="0977ECC0" w14:textId="77777777" w:rsidR="00AA2216" w:rsidRDefault="00000000">
            <w:pPr>
              <w:pStyle w:val="TableParagraph"/>
              <w:spacing w:before="33"/>
            </w:pPr>
            <w:r>
              <w:t>5.3.1</w:t>
            </w:r>
          </w:p>
        </w:tc>
        <w:tc>
          <w:tcPr>
            <w:tcW w:w="7562" w:type="dxa"/>
          </w:tcPr>
          <w:p w14:paraId="58C23C45" w14:textId="77777777" w:rsidR="00AA2216" w:rsidRDefault="00000000">
            <w:pPr>
              <w:pStyle w:val="TableParagraph"/>
              <w:spacing w:before="33" w:line="259" w:lineRule="auto"/>
            </w:pPr>
            <w:r>
              <w:rPr>
                <w:spacing w:val="-2"/>
              </w:rPr>
              <w:t>Какие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меры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предприняты</w:t>
            </w:r>
            <w:r>
              <w:rPr>
                <w:spacing w:val="34"/>
              </w:rPr>
              <w:t xml:space="preserve"> </w:t>
            </w:r>
            <w:r>
              <w:rPr>
                <w:spacing w:val="-1"/>
              </w:rPr>
              <w:t>для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защиты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персональных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данных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участников?</w:t>
            </w:r>
            <w:r>
              <w:rPr>
                <w:spacing w:val="-52"/>
              </w:rPr>
              <w:t xml:space="preserve"> </w:t>
            </w:r>
            <w:r>
              <w:t>(</w:t>
            </w:r>
            <w:r>
              <w:rPr>
                <w:rFonts w:ascii="Calibri" w:hAnsi="Calibri"/>
                <w:i/>
                <w:sz w:val="16"/>
              </w:rPr>
              <w:t>1.кодирование, 2.ограничение доступа,</w:t>
            </w:r>
            <w:r>
              <w:rPr>
                <w:rFonts w:ascii="Calibri" w:hAnsi="Calibri"/>
                <w:i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3. соглашение от участников на обработку</w:t>
            </w:r>
            <w:r>
              <w:rPr>
                <w:rFonts w:ascii="Calibri" w:hAnsi="Calibri"/>
                <w:i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данных,</w:t>
            </w:r>
            <w:r>
              <w:rPr>
                <w:rFonts w:ascii="Calibri" w:hAnsi="Calibri"/>
                <w:i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4.соблюдение</w:t>
            </w:r>
            <w:r>
              <w:rPr>
                <w:rFonts w:ascii="Calibri" w:hAnsi="Calibri"/>
                <w:i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персоналом</w:t>
            </w:r>
            <w:r>
              <w:rPr>
                <w:rFonts w:ascii="Calibri" w:hAnsi="Calibri"/>
                <w:i/>
                <w:spacing w:val="2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политики</w:t>
            </w:r>
            <w:r>
              <w:rPr>
                <w:rFonts w:ascii="Calibri" w:hAnsi="Calibri"/>
                <w:i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конфиденциальности,</w:t>
            </w:r>
            <w:r>
              <w:rPr>
                <w:rFonts w:ascii="Calibri" w:hAnsi="Calibri"/>
                <w:i/>
                <w:spacing w:val="5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5.</w:t>
            </w:r>
            <w:r>
              <w:rPr>
                <w:rFonts w:ascii="Calibri" w:hAnsi="Calibri"/>
                <w:i/>
                <w:spacing w:val="-7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регулярный</w:t>
            </w:r>
            <w:r>
              <w:rPr>
                <w:rFonts w:ascii="Calibri" w:hAnsi="Calibri"/>
                <w:i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аудит безопасности</w:t>
            </w:r>
            <w:r>
              <w:t>).</w:t>
            </w:r>
          </w:p>
        </w:tc>
        <w:tc>
          <w:tcPr>
            <w:tcW w:w="1282" w:type="dxa"/>
            <w:gridSpan w:val="3"/>
          </w:tcPr>
          <w:p w14:paraId="2E8EF796" w14:textId="77777777" w:rsidR="00AA2216" w:rsidRDefault="00000000">
            <w:pPr>
              <w:pStyle w:val="TableParagraph"/>
              <w:spacing w:before="33"/>
            </w:pPr>
            <w:r>
              <w:t xml:space="preserve">[  </w:t>
            </w:r>
            <w:r>
              <w:rPr>
                <w:spacing w:val="1"/>
              </w:rPr>
              <w:t xml:space="preserve"> </w:t>
            </w:r>
            <w:r>
              <w:t>]</w:t>
            </w:r>
            <w:r>
              <w:rPr>
                <w:spacing w:val="-2"/>
              </w:rPr>
              <w:t xml:space="preserve"> </w:t>
            </w:r>
            <w:r>
              <w:t xml:space="preserve">[  </w:t>
            </w:r>
            <w:r>
              <w:rPr>
                <w:spacing w:val="2"/>
              </w:rPr>
              <w:t xml:space="preserve"> </w:t>
            </w:r>
            <w:r>
              <w:t>]</w:t>
            </w:r>
            <w:r>
              <w:rPr>
                <w:spacing w:val="-2"/>
              </w:rPr>
              <w:t xml:space="preserve"> </w:t>
            </w:r>
            <w:r>
              <w:t xml:space="preserve">[  </w:t>
            </w:r>
            <w:r>
              <w:rPr>
                <w:spacing w:val="1"/>
              </w:rPr>
              <w:t xml:space="preserve"> </w:t>
            </w:r>
            <w:r>
              <w:t>]</w:t>
            </w:r>
          </w:p>
          <w:p w14:paraId="3DBD0B23" w14:textId="77777777" w:rsidR="00AA2216" w:rsidRDefault="00000000">
            <w:pPr>
              <w:pStyle w:val="TableParagraph"/>
              <w:spacing w:before="8" w:line="254" w:lineRule="auto"/>
              <w:ind w:left="518" w:right="75" w:hanging="112"/>
              <w:rPr>
                <w:rFonts w:ascii="Calibri" w:hAnsi="Calibri"/>
                <w:i/>
                <w:sz w:val="16"/>
              </w:rPr>
            </w:pPr>
            <w:r>
              <w:rPr>
                <w:rFonts w:ascii="Calibri" w:hAnsi="Calibri"/>
                <w:i/>
                <w:sz w:val="16"/>
              </w:rPr>
              <w:t>(Несколько</w:t>
            </w:r>
            <w:r>
              <w:rPr>
                <w:rFonts w:ascii="Calibri" w:hAnsi="Calibri"/>
                <w:i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ответов</w:t>
            </w:r>
          </w:p>
        </w:tc>
      </w:tr>
      <w:tr w:rsidR="00AA2216" w14:paraId="1E3FD6B0" w14:textId="77777777">
        <w:trPr>
          <w:trHeight w:val="508"/>
        </w:trPr>
        <w:tc>
          <w:tcPr>
            <w:tcW w:w="641" w:type="dxa"/>
          </w:tcPr>
          <w:p w14:paraId="5D9B2DBC" w14:textId="77777777" w:rsidR="00AA2216" w:rsidRDefault="00000000">
            <w:pPr>
              <w:pStyle w:val="TableParagraph"/>
              <w:spacing w:before="17"/>
            </w:pPr>
            <w:r>
              <w:t>5.3.2</w:t>
            </w:r>
          </w:p>
        </w:tc>
        <w:tc>
          <w:tcPr>
            <w:tcW w:w="8123" w:type="dxa"/>
            <w:gridSpan w:val="2"/>
          </w:tcPr>
          <w:p w14:paraId="253664E8" w14:textId="77777777" w:rsidR="00AA2216" w:rsidRDefault="00000000">
            <w:pPr>
              <w:pStyle w:val="TableParagraph"/>
              <w:spacing w:before="17"/>
            </w:pPr>
            <w:r>
              <w:rPr>
                <w:spacing w:val="-1"/>
              </w:rPr>
              <w:t>Проводятся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ли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регулярные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аудиты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для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проверки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соблюдения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конфиденциальности?</w:t>
            </w:r>
          </w:p>
          <w:p w14:paraId="32C9E96E" w14:textId="77777777" w:rsidR="00AA2216" w:rsidRDefault="00000000">
            <w:pPr>
              <w:pStyle w:val="TableParagraph"/>
              <w:spacing w:before="8"/>
              <w:rPr>
                <w:rFonts w:ascii="Calibri" w:hAnsi="Calibri"/>
                <w:i/>
                <w:sz w:val="16"/>
              </w:rPr>
            </w:pPr>
            <w:r>
              <w:rPr>
                <w:rFonts w:ascii="Calibri" w:hAnsi="Calibri"/>
                <w:i/>
                <w:sz w:val="16"/>
              </w:rPr>
              <w:t>(1.</w:t>
            </w:r>
            <w:r>
              <w:rPr>
                <w:rFonts w:ascii="Calibri" w:hAnsi="Calibri"/>
                <w:i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Да;</w:t>
            </w:r>
            <w:r>
              <w:rPr>
                <w:rFonts w:ascii="Calibri" w:hAnsi="Calibri"/>
                <w:i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2.</w:t>
            </w:r>
            <w:r>
              <w:rPr>
                <w:rFonts w:ascii="Calibri" w:hAnsi="Calibri"/>
                <w:i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Нет;</w:t>
            </w:r>
            <w:r>
              <w:rPr>
                <w:rFonts w:ascii="Calibri" w:hAnsi="Calibri"/>
                <w:i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3.</w:t>
            </w:r>
            <w:r>
              <w:rPr>
                <w:rFonts w:ascii="Calibri" w:hAnsi="Calibri"/>
                <w:i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Неизвестно)</w:t>
            </w:r>
          </w:p>
        </w:tc>
        <w:tc>
          <w:tcPr>
            <w:tcW w:w="467" w:type="dxa"/>
            <w:tcBorders>
              <w:right w:val="nil"/>
            </w:tcBorders>
          </w:tcPr>
          <w:p w14:paraId="070CEFF0" w14:textId="77777777" w:rsidR="00AA2216" w:rsidRDefault="00000000">
            <w:pPr>
              <w:pStyle w:val="TableParagraph"/>
              <w:spacing w:before="17"/>
              <w:ind w:left="0" w:right="86"/>
              <w:jc w:val="right"/>
            </w:pPr>
            <w:r>
              <w:rPr>
                <w:w w:val="101"/>
              </w:rPr>
              <w:t>[</w:t>
            </w:r>
          </w:p>
        </w:tc>
        <w:tc>
          <w:tcPr>
            <w:tcW w:w="254" w:type="dxa"/>
            <w:tcBorders>
              <w:left w:val="nil"/>
            </w:tcBorders>
          </w:tcPr>
          <w:p w14:paraId="165D8EE6" w14:textId="77777777" w:rsidR="00AA2216" w:rsidRDefault="00000000">
            <w:pPr>
              <w:pStyle w:val="TableParagraph"/>
              <w:spacing w:before="17"/>
              <w:ind w:left="0" w:right="14"/>
              <w:jc w:val="center"/>
            </w:pPr>
            <w:r>
              <w:rPr>
                <w:w w:val="101"/>
              </w:rPr>
              <w:t>]</w:t>
            </w:r>
          </w:p>
        </w:tc>
      </w:tr>
      <w:tr w:rsidR="00AA2216" w14:paraId="27051160" w14:textId="77777777">
        <w:trPr>
          <w:trHeight w:val="508"/>
        </w:trPr>
        <w:tc>
          <w:tcPr>
            <w:tcW w:w="641" w:type="dxa"/>
          </w:tcPr>
          <w:p w14:paraId="121BDC35" w14:textId="77777777" w:rsidR="00AA2216" w:rsidRDefault="00000000">
            <w:pPr>
              <w:pStyle w:val="TableParagraph"/>
              <w:spacing w:before="33"/>
            </w:pPr>
            <w:r>
              <w:t>5.3.3</w:t>
            </w:r>
          </w:p>
        </w:tc>
        <w:tc>
          <w:tcPr>
            <w:tcW w:w="8123" w:type="dxa"/>
            <w:gridSpan w:val="2"/>
          </w:tcPr>
          <w:p w14:paraId="51DB8E8E" w14:textId="77777777" w:rsidR="00AA2216" w:rsidRDefault="00000000">
            <w:pPr>
              <w:pStyle w:val="TableParagraph"/>
              <w:spacing w:before="33" w:line="200" w:lineRule="atLeast"/>
              <w:ind w:right="11"/>
              <w:rPr>
                <w:rFonts w:ascii="Calibri" w:hAnsi="Calibri"/>
                <w:i/>
                <w:sz w:val="16"/>
              </w:rPr>
            </w:pPr>
            <w:r>
              <w:rPr>
                <w:spacing w:val="-2"/>
              </w:rPr>
              <w:t>Персонал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обучен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правильному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обращению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конфиденциальными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данными?</w:t>
            </w:r>
            <w:r>
              <w:rPr>
                <w:spacing w:val="27"/>
              </w:rPr>
              <w:t xml:space="preserve"> </w:t>
            </w:r>
            <w:r>
              <w:rPr>
                <w:rFonts w:ascii="Calibri" w:hAnsi="Calibri"/>
                <w:i/>
                <w:spacing w:val="-1"/>
                <w:sz w:val="16"/>
              </w:rPr>
              <w:t>(1.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pacing w:val="-1"/>
                <w:sz w:val="16"/>
              </w:rPr>
              <w:t>Да;</w:t>
            </w:r>
            <w:r>
              <w:rPr>
                <w:rFonts w:ascii="Calibri" w:hAnsi="Calibri"/>
                <w:i/>
                <w:sz w:val="16"/>
              </w:rPr>
              <w:t xml:space="preserve"> </w:t>
            </w:r>
            <w:r>
              <w:rPr>
                <w:rFonts w:ascii="Calibri" w:hAnsi="Calibri"/>
                <w:i/>
                <w:spacing w:val="-1"/>
                <w:sz w:val="16"/>
              </w:rPr>
              <w:t>2.</w:t>
            </w:r>
            <w:r>
              <w:rPr>
                <w:rFonts w:ascii="Calibri" w:hAnsi="Calibri"/>
                <w:i/>
                <w:spacing w:val="-3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Нет;</w:t>
            </w:r>
            <w:r>
              <w:rPr>
                <w:rFonts w:ascii="Calibri" w:hAnsi="Calibri"/>
                <w:i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3.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Неизвестно)</w:t>
            </w:r>
          </w:p>
        </w:tc>
        <w:tc>
          <w:tcPr>
            <w:tcW w:w="467" w:type="dxa"/>
            <w:tcBorders>
              <w:right w:val="nil"/>
            </w:tcBorders>
          </w:tcPr>
          <w:p w14:paraId="6EF8CB5A" w14:textId="77777777" w:rsidR="00AA2216" w:rsidRDefault="00000000">
            <w:pPr>
              <w:pStyle w:val="TableParagraph"/>
              <w:spacing w:before="33"/>
              <w:ind w:left="0" w:right="86"/>
              <w:jc w:val="right"/>
            </w:pPr>
            <w:r>
              <w:rPr>
                <w:w w:val="101"/>
              </w:rPr>
              <w:t>[</w:t>
            </w:r>
          </w:p>
        </w:tc>
        <w:tc>
          <w:tcPr>
            <w:tcW w:w="254" w:type="dxa"/>
            <w:tcBorders>
              <w:left w:val="nil"/>
            </w:tcBorders>
          </w:tcPr>
          <w:p w14:paraId="599E3FDE" w14:textId="77777777" w:rsidR="00AA2216" w:rsidRDefault="00000000">
            <w:pPr>
              <w:pStyle w:val="TableParagraph"/>
              <w:spacing w:before="33"/>
              <w:ind w:left="0" w:right="14"/>
              <w:jc w:val="center"/>
            </w:pPr>
            <w:r>
              <w:rPr>
                <w:w w:val="101"/>
              </w:rPr>
              <w:t>]</w:t>
            </w:r>
          </w:p>
        </w:tc>
      </w:tr>
      <w:tr w:rsidR="00AA2216" w14:paraId="5BA5DE32" w14:textId="77777777">
        <w:trPr>
          <w:trHeight w:val="508"/>
        </w:trPr>
        <w:tc>
          <w:tcPr>
            <w:tcW w:w="641" w:type="dxa"/>
          </w:tcPr>
          <w:p w14:paraId="08784EAB" w14:textId="77777777" w:rsidR="00AA2216" w:rsidRDefault="00000000">
            <w:pPr>
              <w:pStyle w:val="TableParagraph"/>
              <w:spacing w:before="33"/>
            </w:pPr>
            <w:r>
              <w:t>5.3.4</w:t>
            </w:r>
          </w:p>
        </w:tc>
        <w:tc>
          <w:tcPr>
            <w:tcW w:w="8123" w:type="dxa"/>
            <w:gridSpan w:val="2"/>
          </w:tcPr>
          <w:p w14:paraId="0A6EB1D8" w14:textId="77777777" w:rsidR="00AA2216" w:rsidRDefault="00000000">
            <w:pPr>
              <w:pStyle w:val="TableParagraph"/>
              <w:spacing w:before="33"/>
            </w:pPr>
            <w:r>
              <w:rPr>
                <w:spacing w:val="-2"/>
              </w:rPr>
              <w:t>Применяются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меры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предотвращению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несанкционированного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доступа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данным?</w:t>
            </w:r>
          </w:p>
          <w:p w14:paraId="53A95607" w14:textId="77777777" w:rsidR="00AA2216" w:rsidRDefault="00000000">
            <w:pPr>
              <w:pStyle w:val="TableParagraph"/>
              <w:spacing w:before="8" w:line="194" w:lineRule="exact"/>
              <w:rPr>
                <w:rFonts w:ascii="Calibri" w:hAnsi="Calibri"/>
                <w:i/>
                <w:sz w:val="16"/>
              </w:rPr>
            </w:pPr>
            <w:r>
              <w:rPr>
                <w:rFonts w:ascii="Calibri" w:hAnsi="Calibri"/>
                <w:i/>
                <w:sz w:val="16"/>
              </w:rPr>
              <w:t>(1.</w:t>
            </w:r>
            <w:r>
              <w:rPr>
                <w:rFonts w:ascii="Calibri" w:hAnsi="Calibri"/>
                <w:i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Да;</w:t>
            </w:r>
            <w:r>
              <w:rPr>
                <w:rFonts w:ascii="Calibri" w:hAnsi="Calibri"/>
                <w:i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2.</w:t>
            </w:r>
            <w:r>
              <w:rPr>
                <w:rFonts w:ascii="Calibri" w:hAnsi="Calibri"/>
                <w:i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Нет;</w:t>
            </w:r>
            <w:r>
              <w:rPr>
                <w:rFonts w:ascii="Calibri" w:hAnsi="Calibri"/>
                <w:i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3.</w:t>
            </w:r>
            <w:r>
              <w:rPr>
                <w:rFonts w:ascii="Calibri" w:hAnsi="Calibri"/>
                <w:i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Неизвестно)</w:t>
            </w:r>
          </w:p>
        </w:tc>
        <w:tc>
          <w:tcPr>
            <w:tcW w:w="467" w:type="dxa"/>
            <w:tcBorders>
              <w:right w:val="nil"/>
            </w:tcBorders>
          </w:tcPr>
          <w:p w14:paraId="22562AFA" w14:textId="77777777" w:rsidR="00AA2216" w:rsidRDefault="00000000">
            <w:pPr>
              <w:pStyle w:val="TableParagraph"/>
              <w:spacing w:before="33"/>
              <w:ind w:left="0" w:right="86"/>
              <w:jc w:val="right"/>
            </w:pPr>
            <w:r>
              <w:rPr>
                <w:w w:val="101"/>
              </w:rPr>
              <w:t>[</w:t>
            </w:r>
          </w:p>
        </w:tc>
        <w:tc>
          <w:tcPr>
            <w:tcW w:w="254" w:type="dxa"/>
            <w:tcBorders>
              <w:left w:val="nil"/>
            </w:tcBorders>
          </w:tcPr>
          <w:p w14:paraId="5EBB89E4" w14:textId="77777777" w:rsidR="00AA2216" w:rsidRDefault="00000000">
            <w:pPr>
              <w:pStyle w:val="TableParagraph"/>
              <w:spacing w:before="33"/>
              <w:ind w:left="0" w:right="14"/>
              <w:jc w:val="center"/>
            </w:pPr>
            <w:r>
              <w:rPr>
                <w:w w:val="101"/>
              </w:rPr>
              <w:t>]</w:t>
            </w:r>
          </w:p>
        </w:tc>
      </w:tr>
      <w:tr w:rsidR="00AA2216" w14:paraId="69969B7F" w14:textId="77777777">
        <w:trPr>
          <w:trHeight w:val="300"/>
        </w:trPr>
        <w:tc>
          <w:tcPr>
            <w:tcW w:w="641" w:type="dxa"/>
            <w:shd w:val="clear" w:color="auto" w:fill="92CDDC"/>
          </w:tcPr>
          <w:p w14:paraId="054A135D" w14:textId="77777777" w:rsidR="00AA2216" w:rsidRDefault="00000000">
            <w:pPr>
              <w:pStyle w:val="TableParagraph"/>
              <w:spacing w:before="33" w:line="247" w:lineRule="exact"/>
            </w:pPr>
            <w:r>
              <w:t>5.4</w:t>
            </w:r>
          </w:p>
        </w:tc>
        <w:tc>
          <w:tcPr>
            <w:tcW w:w="8844" w:type="dxa"/>
            <w:gridSpan w:val="4"/>
            <w:shd w:val="clear" w:color="auto" w:fill="92CDDC"/>
          </w:tcPr>
          <w:p w14:paraId="05D5792E" w14:textId="77777777" w:rsidR="00AA2216" w:rsidRDefault="00000000">
            <w:pPr>
              <w:pStyle w:val="TableParagraph"/>
              <w:spacing w:before="33" w:line="247" w:lineRule="exact"/>
              <w:rPr>
                <w:b/>
              </w:rPr>
            </w:pPr>
            <w:r>
              <w:rPr>
                <w:b/>
              </w:rPr>
              <w:t>Качество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жизни</w:t>
            </w:r>
          </w:p>
        </w:tc>
      </w:tr>
      <w:tr w:rsidR="00AA2216" w14:paraId="2AEF9954" w14:textId="77777777">
        <w:trPr>
          <w:trHeight w:val="524"/>
        </w:trPr>
        <w:tc>
          <w:tcPr>
            <w:tcW w:w="641" w:type="dxa"/>
          </w:tcPr>
          <w:p w14:paraId="51D84368" w14:textId="77777777" w:rsidR="00AA2216" w:rsidRDefault="00000000">
            <w:pPr>
              <w:pStyle w:val="TableParagraph"/>
              <w:spacing w:before="32"/>
            </w:pPr>
            <w:r>
              <w:t>5.4.1</w:t>
            </w:r>
          </w:p>
        </w:tc>
        <w:tc>
          <w:tcPr>
            <w:tcW w:w="8123" w:type="dxa"/>
            <w:gridSpan w:val="2"/>
          </w:tcPr>
          <w:p w14:paraId="709ED8AD" w14:textId="77777777" w:rsidR="00AA2216" w:rsidRDefault="00000000">
            <w:pPr>
              <w:pStyle w:val="TableParagraph"/>
              <w:spacing w:before="32"/>
              <w:ind w:right="-15"/>
            </w:pPr>
            <w:r>
              <w:t>Участие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скрининге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последующее</w:t>
            </w:r>
            <w:r>
              <w:rPr>
                <w:spacing w:val="-4"/>
              </w:rPr>
              <w:t xml:space="preserve"> </w:t>
            </w:r>
            <w:r>
              <w:t>лечение</w:t>
            </w:r>
            <w:r>
              <w:rPr>
                <w:spacing w:val="-10"/>
              </w:rPr>
              <w:t xml:space="preserve"> </w:t>
            </w:r>
            <w:r>
              <w:t>влияют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7"/>
              </w:rPr>
              <w:t xml:space="preserve"> </w:t>
            </w:r>
            <w:r>
              <w:t>качество</w:t>
            </w:r>
            <w:r>
              <w:rPr>
                <w:spacing w:val="-7"/>
              </w:rPr>
              <w:t xml:space="preserve"> </w:t>
            </w:r>
            <w:r>
              <w:t>жизни</w:t>
            </w:r>
            <w:r>
              <w:rPr>
                <w:spacing w:val="-14"/>
              </w:rPr>
              <w:t xml:space="preserve"> </w:t>
            </w:r>
            <w:r>
              <w:t>участников?</w:t>
            </w:r>
          </w:p>
          <w:p w14:paraId="18EB5445" w14:textId="77777777" w:rsidR="00AA2216" w:rsidRDefault="00000000">
            <w:pPr>
              <w:pStyle w:val="TableParagraph"/>
              <w:spacing w:before="9"/>
              <w:rPr>
                <w:rFonts w:ascii="Calibri" w:hAnsi="Calibri"/>
                <w:i/>
                <w:sz w:val="16"/>
              </w:rPr>
            </w:pPr>
            <w:r>
              <w:rPr>
                <w:rFonts w:ascii="Calibri" w:hAnsi="Calibri"/>
                <w:i/>
                <w:sz w:val="16"/>
              </w:rPr>
              <w:t>(1.</w:t>
            </w:r>
            <w:r>
              <w:rPr>
                <w:rFonts w:ascii="Calibri" w:hAnsi="Calibri"/>
                <w:i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Да;</w:t>
            </w:r>
            <w:r>
              <w:rPr>
                <w:rFonts w:ascii="Calibri" w:hAnsi="Calibri"/>
                <w:i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2.</w:t>
            </w:r>
            <w:r>
              <w:rPr>
                <w:rFonts w:ascii="Calibri" w:hAnsi="Calibri"/>
                <w:i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Нет;</w:t>
            </w:r>
            <w:r>
              <w:rPr>
                <w:rFonts w:ascii="Calibri" w:hAnsi="Calibri"/>
                <w:i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3.</w:t>
            </w:r>
            <w:r>
              <w:rPr>
                <w:rFonts w:ascii="Calibri" w:hAnsi="Calibri"/>
                <w:i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Неизвестно)</w:t>
            </w:r>
          </w:p>
        </w:tc>
        <w:tc>
          <w:tcPr>
            <w:tcW w:w="467" w:type="dxa"/>
            <w:tcBorders>
              <w:right w:val="nil"/>
            </w:tcBorders>
          </w:tcPr>
          <w:p w14:paraId="170C9271" w14:textId="77777777" w:rsidR="00AA2216" w:rsidRDefault="00000000">
            <w:pPr>
              <w:pStyle w:val="TableParagraph"/>
              <w:spacing w:before="26"/>
              <w:ind w:left="0" w:right="59"/>
              <w:jc w:val="right"/>
              <w:rPr>
                <w:sz w:val="21"/>
              </w:rPr>
            </w:pPr>
            <w:r>
              <w:rPr>
                <w:w w:val="99"/>
                <w:sz w:val="21"/>
              </w:rPr>
              <w:t>[</w:t>
            </w:r>
          </w:p>
        </w:tc>
        <w:tc>
          <w:tcPr>
            <w:tcW w:w="254" w:type="dxa"/>
            <w:tcBorders>
              <w:left w:val="nil"/>
            </w:tcBorders>
          </w:tcPr>
          <w:p w14:paraId="585AB571" w14:textId="77777777" w:rsidR="00AA2216" w:rsidRDefault="00000000">
            <w:pPr>
              <w:pStyle w:val="TableParagraph"/>
              <w:spacing w:before="26"/>
              <w:ind w:left="11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]</w:t>
            </w:r>
          </w:p>
        </w:tc>
      </w:tr>
      <w:tr w:rsidR="00AA2216" w14:paraId="37F43343" w14:textId="77777777">
        <w:trPr>
          <w:trHeight w:val="508"/>
        </w:trPr>
        <w:tc>
          <w:tcPr>
            <w:tcW w:w="641" w:type="dxa"/>
          </w:tcPr>
          <w:p w14:paraId="44D9E6DC" w14:textId="77777777" w:rsidR="00AA2216" w:rsidRDefault="00000000">
            <w:pPr>
              <w:pStyle w:val="TableParagraph"/>
              <w:spacing w:before="16"/>
            </w:pPr>
            <w:r>
              <w:t>5.4.2</w:t>
            </w:r>
          </w:p>
        </w:tc>
        <w:tc>
          <w:tcPr>
            <w:tcW w:w="8123" w:type="dxa"/>
            <w:gridSpan w:val="2"/>
          </w:tcPr>
          <w:p w14:paraId="767A5A5D" w14:textId="77777777" w:rsidR="00AA2216" w:rsidRDefault="00000000">
            <w:pPr>
              <w:pStyle w:val="TableParagraph"/>
              <w:spacing w:before="16"/>
              <w:rPr>
                <w:rFonts w:ascii="Calibri" w:hAnsi="Calibri"/>
                <w:i/>
                <w:sz w:val="16"/>
              </w:rPr>
            </w:pPr>
            <w:r>
              <w:t>Проводятся</w:t>
            </w:r>
            <w:r>
              <w:rPr>
                <w:spacing w:val="2"/>
              </w:rPr>
              <w:t xml:space="preserve"> </w:t>
            </w:r>
            <w:r>
              <w:t>ли</w:t>
            </w:r>
            <w:r>
              <w:rPr>
                <w:spacing w:val="3"/>
              </w:rPr>
              <w:t xml:space="preserve"> </w:t>
            </w:r>
            <w:r>
              <w:t>опросы</w:t>
            </w:r>
            <w:r>
              <w:rPr>
                <w:spacing w:val="-13"/>
              </w:rPr>
              <w:t xml:space="preserve"> </w:t>
            </w:r>
            <w:r>
              <w:t>участников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качестве</w:t>
            </w:r>
            <w:r>
              <w:rPr>
                <w:spacing w:val="-10"/>
              </w:rPr>
              <w:t xml:space="preserve"> </w:t>
            </w:r>
            <w:r>
              <w:t>их</w:t>
            </w:r>
            <w:r>
              <w:rPr>
                <w:spacing w:val="10"/>
              </w:rPr>
              <w:t xml:space="preserve"> </w:t>
            </w:r>
            <w:r>
              <w:t>жизни</w:t>
            </w:r>
            <w:r>
              <w:rPr>
                <w:spacing w:val="2"/>
              </w:rPr>
              <w:t xml:space="preserve"> </w:t>
            </w:r>
            <w:r>
              <w:t>после</w:t>
            </w:r>
            <w:r>
              <w:rPr>
                <w:spacing w:val="-10"/>
              </w:rPr>
              <w:t xml:space="preserve"> </w:t>
            </w:r>
            <w:r>
              <w:t>скрининга?</w:t>
            </w:r>
            <w:r>
              <w:rPr>
                <w:spacing w:val="2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(1.</w:t>
            </w:r>
            <w:r>
              <w:rPr>
                <w:rFonts w:ascii="Calibri" w:hAnsi="Calibri"/>
                <w:i/>
                <w:spacing w:val="4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Да;</w:t>
            </w:r>
            <w:r>
              <w:rPr>
                <w:rFonts w:ascii="Calibri" w:hAnsi="Calibri"/>
                <w:i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2.</w:t>
            </w:r>
            <w:r>
              <w:rPr>
                <w:rFonts w:ascii="Calibri" w:hAnsi="Calibri"/>
                <w:i/>
                <w:spacing w:val="4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Нет;</w:t>
            </w:r>
          </w:p>
          <w:p w14:paraId="4EE996D3" w14:textId="77777777" w:rsidR="00AA2216" w:rsidRDefault="00000000">
            <w:pPr>
              <w:pStyle w:val="TableParagraph"/>
              <w:spacing w:before="9"/>
              <w:rPr>
                <w:rFonts w:ascii="Calibri" w:hAnsi="Calibri"/>
                <w:i/>
                <w:sz w:val="16"/>
              </w:rPr>
            </w:pPr>
            <w:r>
              <w:rPr>
                <w:rFonts w:ascii="Calibri" w:hAnsi="Calibri"/>
                <w:i/>
                <w:sz w:val="16"/>
              </w:rPr>
              <w:t>3.</w:t>
            </w:r>
            <w:r>
              <w:rPr>
                <w:rFonts w:ascii="Calibri" w:hAnsi="Calibri"/>
                <w:i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Неизвестно)</w:t>
            </w:r>
          </w:p>
        </w:tc>
        <w:tc>
          <w:tcPr>
            <w:tcW w:w="467" w:type="dxa"/>
            <w:tcBorders>
              <w:right w:val="nil"/>
            </w:tcBorders>
          </w:tcPr>
          <w:p w14:paraId="724BEC00" w14:textId="77777777" w:rsidR="00AA2216" w:rsidRDefault="00000000">
            <w:pPr>
              <w:pStyle w:val="TableParagraph"/>
              <w:spacing w:before="16"/>
              <w:ind w:left="0" w:right="86"/>
              <w:jc w:val="right"/>
            </w:pPr>
            <w:r>
              <w:rPr>
                <w:w w:val="101"/>
              </w:rPr>
              <w:t>[</w:t>
            </w:r>
          </w:p>
        </w:tc>
        <w:tc>
          <w:tcPr>
            <w:tcW w:w="254" w:type="dxa"/>
            <w:tcBorders>
              <w:left w:val="nil"/>
            </w:tcBorders>
          </w:tcPr>
          <w:p w14:paraId="65A9A38D" w14:textId="77777777" w:rsidR="00AA2216" w:rsidRDefault="00000000">
            <w:pPr>
              <w:pStyle w:val="TableParagraph"/>
              <w:spacing w:before="16"/>
              <w:ind w:left="0" w:right="14"/>
              <w:jc w:val="center"/>
            </w:pPr>
            <w:r>
              <w:rPr>
                <w:w w:val="101"/>
              </w:rPr>
              <w:t>]</w:t>
            </w:r>
          </w:p>
        </w:tc>
      </w:tr>
      <w:tr w:rsidR="00AA2216" w14:paraId="1C763C66" w14:textId="77777777">
        <w:trPr>
          <w:trHeight w:val="556"/>
        </w:trPr>
        <w:tc>
          <w:tcPr>
            <w:tcW w:w="641" w:type="dxa"/>
          </w:tcPr>
          <w:p w14:paraId="2E5F5F6B" w14:textId="77777777" w:rsidR="00AA2216" w:rsidRDefault="00000000">
            <w:pPr>
              <w:pStyle w:val="TableParagraph"/>
              <w:spacing w:before="16"/>
            </w:pPr>
            <w:r>
              <w:t>5.4.3</w:t>
            </w:r>
          </w:p>
        </w:tc>
        <w:tc>
          <w:tcPr>
            <w:tcW w:w="8123" w:type="dxa"/>
            <w:gridSpan w:val="2"/>
          </w:tcPr>
          <w:p w14:paraId="1BDC49B1" w14:textId="77777777" w:rsidR="00AA2216" w:rsidRDefault="00000000">
            <w:pPr>
              <w:pStyle w:val="TableParagraph"/>
              <w:tabs>
                <w:tab w:val="left" w:pos="1493"/>
                <w:tab w:val="left" w:pos="1958"/>
                <w:tab w:val="left" w:pos="4182"/>
                <w:tab w:val="left" w:pos="5366"/>
                <w:tab w:val="left" w:pos="6670"/>
                <w:tab w:val="left" w:pos="7454"/>
              </w:tabs>
              <w:spacing w:line="272" w:lineRule="exact"/>
            </w:pPr>
            <w:r>
              <w:t>Улучшается</w:t>
            </w:r>
            <w:r>
              <w:tab/>
              <w:t>ли</w:t>
            </w:r>
            <w:r>
              <w:tab/>
              <w:t>психоэмоциональное</w:t>
            </w:r>
            <w:r>
              <w:tab/>
              <w:t>состояние</w:t>
            </w:r>
            <w:r>
              <w:tab/>
              <w:t>участников</w:t>
            </w:r>
            <w:r>
              <w:tab/>
              <w:t>после</w:t>
            </w:r>
            <w:r>
              <w:tab/>
            </w:r>
            <w:r>
              <w:rPr>
                <w:spacing w:val="-3"/>
              </w:rPr>
              <w:t>ранней</w:t>
            </w:r>
            <w:r>
              <w:rPr>
                <w:spacing w:val="-52"/>
              </w:rPr>
              <w:t xml:space="preserve"> </w:t>
            </w:r>
            <w:r>
              <w:t>диагностики?</w:t>
            </w:r>
            <w:r>
              <w:rPr>
                <w:spacing w:val="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(1.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Да;</w:t>
            </w:r>
            <w:r>
              <w:rPr>
                <w:rFonts w:ascii="Calibri" w:hAnsi="Calibri"/>
                <w:i/>
                <w:spacing w:val="15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2.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Нет; 3.</w:t>
            </w:r>
            <w:r>
              <w:rPr>
                <w:rFonts w:ascii="Calibri" w:hAnsi="Calibri"/>
                <w:i/>
                <w:spacing w:val="2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Неизвестно</w:t>
            </w:r>
            <w:r>
              <w:t>)</w:t>
            </w:r>
          </w:p>
        </w:tc>
        <w:tc>
          <w:tcPr>
            <w:tcW w:w="467" w:type="dxa"/>
            <w:tcBorders>
              <w:right w:val="nil"/>
            </w:tcBorders>
          </w:tcPr>
          <w:p w14:paraId="6D03B928" w14:textId="77777777" w:rsidR="00AA2216" w:rsidRDefault="00000000">
            <w:pPr>
              <w:pStyle w:val="TableParagraph"/>
              <w:spacing w:before="16"/>
              <w:ind w:left="0" w:right="86"/>
              <w:jc w:val="right"/>
            </w:pPr>
            <w:r>
              <w:rPr>
                <w:w w:val="101"/>
              </w:rPr>
              <w:t>[</w:t>
            </w:r>
          </w:p>
        </w:tc>
        <w:tc>
          <w:tcPr>
            <w:tcW w:w="254" w:type="dxa"/>
            <w:tcBorders>
              <w:left w:val="nil"/>
            </w:tcBorders>
          </w:tcPr>
          <w:p w14:paraId="42E313AA" w14:textId="77777777" w:rsidR="00AA2216" w:rsidRDefault="00000000">
            <w:pPr>
              <w:pStyle w:val="TableParagraph"/>
              <w:spacing w:before="16"/>
              <w:ind w:left="0" w:right="14"/>
              <w:jc w:val="center"/>
            </w:pPr>
            <w:r>
              <w:rPr>
                <w:w w:val="101"/>
              </w:rPr>
              <w:t>]</w:t>
            </w:r>
          </w:p>
        </w:tc>
      </w:tr>
      <w:tr w:rsidR="00AA2216" w14:paraId="6DB66518" w14:textId="77777777">
        <w:trPr>
          <w:trHeight w:val="508"/>
        </w:trPr>
        <w:tc>
          <w:tcPr>
            <w:tcW w:w="641" w:type="dxa"/>
          </w:tcPr>
          <w:p w14:paraId="7EF7CE26" w14:textId="77777777" w:rsidR="00AA2216" w:rsidRDefault="00000000">
            <w:pPr>
              <w:pStyle w:val="TableParagraph"/>
              <w:spacing w:before="32"/>
            </w:pPr>
            <w:r>
              <w:t>5.4.4</w:t>
            </w:r>
          </w:p>
        </w:tc>
        <w:tc>
          <w:tcPr>
            <w:tcW w:w="8123" w:type="dxa"/>
            <w:gridSpan w:val="2"/>
          </w:tcPr>
          <w:p w14:paraId="03AC7162" w14:textId="77777777" w:rsidR="00AA2216" w:rsidRDefault="00000000">
            <w:pPr>
              <w:pStyle w:val="TableParagraph"/>
              <w:spacing w:before="32"/>
              <w:rPr>
                <w:rFonts w:ascii="Calibri" w:hAnsi="Calibri"/>
                <w:i/>
                <w:sz w:val="16"/>
              </w:rPr>
            </w:pPr>
            <w:r>
              <w:t>Предоставляются</w:t>
            </w:r>
            <w:r>
              <w:rPr>
                <w:spacing w:val="1"/>
              </w:rPr>
              <w:t xml:space="preserve"> </w:t>
            </w:r>
            <w:r>
              <w:t>ли</w:t>
            </w:r>
            <w:r>
              <w:rPr>
                <w:spacing w:val="-15"/>
              </w:rPr>
              <w:t xml:space="preserve"> </w:t>
            </w:r>
            <w:r>
              <w:t>участникам</w:t>
            </w:r>
            <w:r>
              <w:rPr>
                <w:spacing w:val="-5"/>
              </w:rPr>
              <w:t xml:space="preserve"> </w:t>
            </w:r>
            <w:r>
              <w:t>услуги</w:t>
            </w:r>
            <w:r>
              <w:rPr>
                <w:spacing w:val="-31"/>
              </w:rPr>
              <w:t xml:space="preserve"> </w:t>
            </w:r>
            <w:r>
              <w:t>поддержки</w:t>
            </w:r>
            <w:r>
              <w:rPr>
                <w:spacing w:val="-15"/>
              </w:rPr>
              <w:t xml:space="preserve"> </w:t>
            </w:r>
            <w:r>
              <w:t>после</w:t>
            </w:r>
            <w:r>
              <w:rPr>
                <w:spacing w:val="-27"/>
              </w:rPr>
              <w:t xml:space="preserve"> </w:t>
            </w:r>
            <w:r>
              <w:t>скрининга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5"/>
              </w:rPr>
              <w:t xml:space="preserve"> </w:t>
            </w:r>
            <w:r>
              <w:t>лечения?</w:t>
            </w:r>
            <w:r>
              <w:rPr>
                <w:spacing w:val="18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(1.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Да;</w:t>
            </w:r>
          </w:p>
          <w:p w14:paraId="09866D89" w14:textId="77777777" w:rsidR="00AA2216" w:rsidRDefault="00000000">
            <w:pPr>
              <w:pStyle w:val="TableParagraph"/>
              <w:spacing w:before="9" w:line="194" w:lineRule="exact"/>
              <w:rPr>
                <w:rFonts w:ascii="Calibri" w:hAnsi="Calibri"/>
                <w:i/>
                <w:sz w:val="16"/>
              </w:rPr>
            </w:pPr>
            <w:r>
              <w:rPr>
                <w:rFonts w:ascii="Calibri" w:hAnsi="Calibri"/>
                <w:i/>
                <w:sz w:val="16"/>
              </w:rPr>
              <w:t>2.</w:t>
            </w:r>
            <w:r>
              <w:rPr>
                <w:rFonts w:ascii="Calibri" w:hAnsi="Calibri"/>
                <w:i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Нет;</w:t>
            </w:r>
            <w:r>
              <w:rPr>
                <w:rFonts w:ascii="Calibri" w:hAnsi="Calibri"/>
                <w:i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3. Неизвестно)</w:t>
            </w:r>
          </w:p>
        </w:tc>
        <w:tc>
          <w:tcPr>
            <w:tcW w:w="467" w:type="dxa"/>
            <w:tcBorders>
              <w:right w:val="nil"/>
            </w:tcBorders>
          </w:tcPr>
          <w:p w14:paraId="0524C557" w14:textId="77777777" w:rsidR="00AA2216" w:rsidRDefault="00000000">
            <w:pPr>
              <w:pStyle w:val="TableParagraph"/>
              <w:spacing w:before="32"/>
              <w:ind w:left="0" w:right="86"/>
              <w:jc w:val="right"/>
            </w:pPr>
            <w:r>
              <w:rPr>
                <w:w w:val="101"/>
              </w:rPr>
              <w:t>[</w:t>
            </w:r>
          </w:p>
        </w:tc>
        <w:tc>
          <w:tcPr>
            <w:tcW w:w="254" w:type="dxa"/>
            <w:tcBorders>
              <w:left w:val="nil"/>
            </w:tcBorders>
          </w:tcPr>
          <w:p w14:paraId="6EB3404B" w14:textId="77777777" w:rsidR="00AA2216" w:rsidRDefault="00000000">
            <w:pPr>
              <w:pStyle w:val="TableParagraph"/>
              <w:spacing w:before="32"/>
              <w:ind w:left="0" w:right="14"/>
              <w:jc w:val="center"/>
            </w:pPr>
            <w:r>
              <w:rPr>
                <w:w w:val="101"/>
              </w:rPr>
              <w:t>]</w:t>
            </w:r>
          </w:p>
        </w:tc>
      </w:tr>
      <w:tr w:rsidR="00AA2216" w14:paraId="0336689A" w14:textId="77777777">
        <w:trPr>
          <w:trHeight w:val="316"/>
        </w:trPr>
        <w:tc>
          <w:tcPr>
            <w:tcW w:w="641" w:type="dxa"/>
            <w:shd w:val="clear" w:color="auto" w:fill="92CDDC"/>
          </w:tcPr>
          <w:p w14:paraId="095140A2" w14:textId="77777777" w:rsidR="00AA2216" w:rsidRDefault="00000000">
            <w:pPr>
              <w:pStyle w:val="TableParagraph"/>
              <w:spacing w:before="32"/>
            </w:pPr>
            <w:r>
              <w:t>5.5</w:t>
            </w:r>
          </w:p>
        </w:tc>
        <w:tc>
          <w:tcPr>
            <w:tcW w:w="8844" w:type="dxa"/>
            <w:gridSpan w:val="4"/>
            <w:shd w:val="clear" w:color="auto" w:fill="92CDDC"/>
          </w:tcPr>
          <w:p w14:paraId="0D294485" w14:textId="77777777" w:rsidR="00AA2216" w:rsidRDefault="00000000">
            <w:pPr>
              <w:pStyle w:val="TableParagraph"/>
              <w:spacing w:before="32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AA2216" w14:paraId="53590BE3" w14:textId="77777777">
        <w:trPr>
          <w:trHeight w:val="508"/>
        </w:trPr>
        <w:tc>
          <w:tcPr>
            <w:tcW w:w="641" w:type="dxa"/>
          </w:tcPr>
          <w:p w14:paraId="59579DF5" w14:textId="77777777" w:rsidR="00AA2216" w:rsidRDefault="00000000">
            <w:pPr>
              <w:pStyle w:val="TableParagraph"/>
              <w:spacing w:before="16"/>
            </w:pPr>
            <w:r>
              <w:t>5.5.1</w:t>
            </w:r>
          </w:p>
        </w:tc>
        <w:tc>
          <w:tcPr>
            <w:tcW w:w="8123" w:type="dxa"/>
            <w:gridSpan w:val="2"/>
          </w:tcPr>
          <w:p w14:paraId="11539AD3" w14:textId="77777777" w:rsidR="00AA2216" w:rsidRDefault="00000000">
            <w:pPr>
              <w:pStyle w:val="TableParagraph"/>
              <w:spacing w:before="16" w:line="247" w:lineRule="auto"/>
              <w:ind w:right="603"/>
              <w:rPr>
                <w:rFonts w:ascii="Calibri" w:hAnsi="Calibri"/>
                <w:i/>
                <w:sz w:val="16"/>
              </w:rPr>
            </w:pPr>
            <w:r>
              <w:rPr>
                <w:spacing w:val="-1"/>
              </w:rPr>
              <w:t xml:space="preserve">Эффективно </w:t>
            </w:r>
            <w:r>
              <w:t xml:space="preserve">ли используются ресурсы на проведение скрининга? </w:t>
            </w:r>
            <w:r>
              <w:rPr>
                <w:rFonts w:ascii="Calibri" w:hAnsi="Calibri"/>
                <w:i/>
                <w:sz w:val="16"/>
              </w:rPr>
              <w:t>(1. Да; 2. Нет; 3.</w:t>
            </w:r>
            <w:r>
              <w:rPr>
                <w:rFonts w:ascii="Calibri" w:hAnsi="Calibri"/>
                <w:i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Неизвестно)</w:t>
            </w:r>
          </w:p>
        </w:tc>
        <w:tc>
          <w:tcPr>
            <w:tcW w:w="467" w:type="dxa"/>
            <w:tcBorders>
              <w:right w:val="nil"/>
            </w:tcBorders>
          </w:tcPr>
          <w:p w14:paraId="4F673A76" w14:textId="77777777" w:rsidR="00AA2216" w:rsidRDefault="00000000">
            <w:pPr>
              <w:pStyle w:val="TableParagraph"/>
              <w:spacing w:before="16"/>
              <w:ind w:left="0" w:right="86"/>
              <w:jc w:val="right"/>
            </w:pPr>
            <w:r>
              <w:rPr>
                <w:w w:val="101"/>
              </w:rPr>
              <w:t>[</w:t>
            </w:r>
          </w:p>
        </w:tc>
        <w:tc>
          <w:tcPr>
            <w:tcW w:w="254" w:type="dxa"/>
            <w:tcBorders>
              <w:left w:val="nil"/>
            </w:tcBorders>
          </w:tcPr>
          <w:p w14:paraId="463AA858" w14:textId="77777777" w:rsidR="00AA2216" w:rsidRDefault="00000000">
            <w:pPr>
              <w:pStyle w:val="TableParagraph"/>
              <w:spacing w:before="16"/>
              <w:ind w:left="0" w:right="14"/>
              <w:jc w:val="center"/>
            </w:pPr>
            <w:r>
              <w:rPr>
                <w:w w:val="101"/>
              </w:rPr>
              <w:t>]</w:t>
            </w:r>
          </w:p>
        </w:tc>
      </w:tr>
      <w:tr w:rsidR="00AA2216" w14:paraId="4208D008" w14:textId="77777777">
        <w:trPr>
          <w:trHeight w:val="508"/>
        </w:trPr>
        <w:tc>
          <w:tcPr>
            <w:tcW w:w="641" w:type="dxa"/>
          </w:tcPr>
          <w:p w14:paraId="1A29EE17" w14:textId="77777777" w:rsidR="00AA2216" w:rsidRDefault="00000000">
            <w:pPr>
              <w:pStyle w:val="TableParagraph"/>
              <w:spacing w:before="16"/>
            </w:pPr>
            <w:r>
              <w:t>5.5.2</w:t>
            </w:r>
          </w:p>
        </w:tc>
        <w:tc>
          <w:tcPr>
            <w:tcW w:w="8123" w:type="dxa"/>
            <w:gridSpan w:val="2"/>
          </w:tcPr>
          <w:p w14:paraId="559FAE0A" w14:textId="77777777" w:rsidR="00AA2216" w:rsidRDefault="00000000">
            <w:pPr>
              <w:pStyle w:val="TableParagraph"/>
              <w:spacing w:before="16" w:line="247" w:lineRule="auto"/>
              <w:ind w:right="346"/>
              <w:rPr>
                <w:rFonts w:ascii="Calibri" w:hAnsi="Calibri"/>
                <w:i/>
                <w:sz w:val="16"/>
              </w:rPr>
            </w:pPr>
            <w:r>
              <w:rPr>
                <w:spacing w:val="-1"/>
              </w:rPr>
              <w:t xml:space="preserve">Проводится ли </w:t>
            </w:r>
            <w:r>
              <w:t xml:space="preserve">регулярная оценка затрат и пользы программы скрининга? </w:t>
            </w:r>
            <w:r>
              <w:rPr>
                <w:rFonts w:ascii="Calibri" w:hAnsi="Calibri"/>
                <w:i/>
                <w:sz w:val="16"/>
              </w:rPr>
              <w:t>(1. Да; 2.</w:t>
            </w:r>
            <w:r>
              <w:rPr>
                <w:rFonts w:ascii="Calibri" w:hAnsi="Calibri"/>
                <w:i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Нет;</w:t>
            </w:r>
            <w:r>
              <w:rPr>
                <w:rFonts w:ascii="Calibri" w:hAnsi="Calibri"/>
                <w:i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3.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Неизвестно)</w:t>
            </w:r>
          </w:p>
        </w:tc>
        <w:tc>
          <w:tcPr>
            <w:tcW w:w="467" w:type="dxa"/>
            <w:tcBorders>
              <w:right w:val="nil"/>
            </w:tcBorders>
          </w:tcPr>
          <w:p w14:paraId="69E48C9F" w14:textId="77777777" w:rsidR="00AA2216" w:rsidRDefault="00000000">
            <w:pPr>
              <w:pStyle w:val="TableParagraph"/>
              <w:spacing w:before="16"/>
              <w:ind w:left="0" w:right="86"/>
              <w:jc w:val="right"/>
            </w:pPr>
            <w:r>
              <w:rPr>
                <w:w w:val="101"/>
              </w:rPr>
              <w:t>[</w:t>
            </w:r>
          </w:p>
        </w:tc>
        <w:tc>
          <w:tcPr>
            <w:tcW w:w="254" w:type="dxa"/>
            <w:tcBorders>
              <w:left w:val="nil"/>
            </w:tcBorders>
          </w:tcPr>
          <w:p w14:paraId="7FF3AB8A" w14:textId="77777777" w:rsidR="00AA2216" w:rsidRDefault="00000000">
            <w:pPr>
              <w:pStyle w:val="TableParagraph"/>
              <w:spacing w:before="16"/>
              <w:ind w:left="0" w:right="14"/>
              <w:jc w:val="center"/>
            </w:pPr>
            <w:r>
              <w:rPr>
                <w:w w:val="101"/>
              </w:rPr>
              <w:t>]</w:t>
            </w:r>
          </w:p>
        </w:tc>
      </w:tr>
      <w:tr w:rsidR="00AA2216" w14:paraId="12843E30" w14:textId="77777777">
        <w:trPr>
          <w:trHeight w:val="508"/>
        </w:trPr>
        <w:tc>
          <w:tcPr>
            <w:tcW w:w="641" w:type="dxa"/>
          </w:tcPr>
          <w:p w14:paraId="6721A955" w14:textId="77777777" w:rsidR="00AA2216" w:rsidRDefault="00000000">
            <w:pPr>
              <w:pStyle w:val="TableParagraph"/>
              <w:spacing w:before="32"/>
            </w:pPr>
            <w:r>
              <w:t>5.5.3</w:t>
            </w:r>
          </w:p>
        </w:tc>
        <w:tc>
          <w:tcPr>
            <w:tcW w:w="8123" w:type="dxa"/>
            <w:gridSpan w:val="2"/>
          </w:tcPr>
          <w:p w14:paraId="116A0756" w14:textId="77777777" w:rsidR="00AA2216" w:rsidRDefault="00000000">
            <w:pPr>
              <w:pStyle w:val="TableParagraph"/>
              <w:spacing w:before="32"/>
              <w:rPr>
                <w:rFonts w:ascii="Calibri" w:hAnsi="Calibri"/>
                <w:i/>
                <w:sz w:val="16"/>
              </w:rPr>
            </w:pPr>
            <w:r>
              <w:rPr>
                <w:spacing w:val="-1"/>
              </w:rPr>
              <w:t>Оптимально</w:t>
            </w:r>
            <w:r>
              <w:rPr>
                <w:spacing w:val="24"/>
              </w:rPr>
              <w:t xml:space="preserve"> </w:t>
            </w:r>
            <w:r>
              <w:t>ли</w:t>
            </w:r>
            <w:r>
              <w:rPr>
                <w:spacing w:val="1"/>
              </w:rPr>
              <w:t xml:space="preserve"> </w:t>
            </w:r>
            <w:r>
              <w:t>распределены</w:t>
            </w:r>
            <w:r>
              <w:rPr>
                <w:spacing w:val="-14"/>
              </w:rPr>
              <w:t xml:space="preserve"> </w:t>
            </w:r>
            <w:r>
              <w:t>ресурсы</w:t>
            </w:r>
            <w:r>
              <w:rPr>
                <w:spacing w:val="-13"/>
              </w:rPr>
              <w:t xml:space="preserve"> </w:t>
            </w:r>
            <w:r>
              <w:t>между</w:t>
            </w:r>
            <w:r>
              <w:rPr>
                <w:spacing w:val="-8"/>
              </w:rPr>
              <w:t xml:space="preserve"> </w:t>
            </w:r>
            <w:r>
              <w:t>различными</w:t>
            </w:r>
            <w:r>
              <w:rPr>
                <w:spacing w:val="-15"/>
              </w:rPr>
              <w:t xml:space="preserve"> </w:t>
            </w:r>
            <w:r>
              <w:t>этапами скрининга</w:t>
            </w:r>
            <w:r>
              <w:rPr>
                <w:spacing w:val="18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(1.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Да;</w:t>
            </w:r>
          </w:p>
          <w:p w14:paraId="2BA81F79" w14:textId="77777777" w:rsidR="00AA2216" w:rsidRDefault="00000000">
            <w:pPr>
              <w:pStyle w:val="TableParagraph"/>
              <w:spacing w:before="8" w:line="195" w:lineRule="exact"/>
              <w:rPr>
                <w:rFonts w:ascii="Calibri" w:hAnsi="Calibri"/>
                <w:i/>
                <w:sz w:val="16"/>
              </w:rPr>
            </w:pPr>
            <w:r>
              <w:rPr>
                <w:rFonts w:ascii="Calibri" w:hAnsi="Calibri"/>
                <w:i/>
                <w:sz w:val="16"/>
              </w:rPr>
              <w:t>2.</w:t>
            </w:r>
            <w:r>
              <w:rPr>
                <w:rFonts w:ascii="Calibri" w:hAnsi="Calibri"/>
                <w:i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Нет;</w:t>
            </w:r>
            <w:r>
              <w:rPr>
                <w:rFonts w:ascii="Calibri" w:hAnsi="Calibri"/>
                <w:i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3. Неизвестно)</w:t>
            </w:r>
          </w:p>
        </w:tc>
        <w:tc>
          <w:tcPr>
            <w:tcW w:w="467" w:type="dxa"/>
            <w:tcBorders>
              <w:right w:val="nil"/>
            </w:tcBorders>
          </w:tcPr>
          <w:p w14:paraId="6BCC2565" w14:textId="77777777" w:rsidR="00AA2216" w:rsidRDefault="00000000">
            <w:pPr>
              <w:pStyle w:val="TableParagraph"/>
              <w:spacing w:before="32"/>
              <w:ind w:left="0" w:right="86"/>
              <w:jc w:val="right"/>
            </w:pPr>
            <w:r>
              <w:rPr>
                <w:w w:val="101"/>
              </w:rPr>
              <w:t>[</w:t>
            </w:r>
          </w:p>
        </w:tc>
        <w:tc>
          <w:tcPr>
            <w:tcW w:w="254" w:type="dxa"/>
            <w:tcBorders>
              <w:left w:val="nil"/>
            </w:tcBorders>
          </w:tcPr>
          <w:p w14:paraId="11C375A0" w14:textId="77777777" w:rsidR="00AA2216" w:rsidRDefault="00000000">
            <w:pPr>
              <w:pStyle w:val="TableParagraph"/>
              <w:spacing w:before="32"/>
              <w:ind w:left="0" w:right="14"/>
              <w:jc w:val="center"/>
            </w:pPr>
            <w:r>
              <w:rPr>
                <w:w w:val="101"/>
              </w:rPr>
              <w:t>]</w:t>
            </w:r>
          </w:p>
        </w:tc>
      </w:tr>
      <w:tr w:rsidR="00AA2216" w14:paraId="1BFCF802" w14:textId="77777777">
        <w:trPr>
          <w:trHeight w:val="508"/>
        </w:trPr>
        <w:tc>
          <w:tcPr>
            <w:tcW w:w="641" w:type="dxa"/>
          </w:tcPr>
          <w:p w14:paraId="765280B7" w14:textId="77777777" w:rsidR="00AA2216" w:rsidRDefault="00000000">
            <w:pPr>
              <w:pStyle w:val="TableParagraph"/>
              <w:spacing w:before="32"/>
            </w:pPr>
            <w:r>
              <w:t>5.5.4</w:t>
            </w:r>
          </w:p>
        </w:tc>
        <w:tc>
          <w:tcPr>
            <w:tcW w:w="8123" w:type="dxa"/>
            <w:gridSpan w:val="2"/>
          </w:tcPr>
          <w:p w14:paraId="5620DF0B" w14:textId="77777777" w:rsidR="00AA2216" w:rsidRDefault="00000000">
            <w:pPr>
              <w:pStyle w:val="TableParagraph"/>
              <w:spacing w:before="32" w:line="200" w:lineRule="atLeast"/>
              <w:ind w:right="11"/>
              <w:rPr>
                <w:rFonts w:ascii="Calibri" w:hAnsi="Calibri"/>
                <w:i/>
                <w:sz w:val="16"/>
              </w:rPr>
            </w:pPr>
            <w:r>
              <w:rPr>
                <w:spacing w:val="-1"/>
              </w:rPr>
              <w:t>Учитываются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ли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альтернативные</w:t>
            </w:r>
            <w:r>
              <w:rPr>
                <w:spacing w:val="32"/>
              </w:rPr>
              <w:t xml:space="preserve"> </w:t>
            </w:r>
            <w:r>
              <w:t>методы</w:t>
            </w:r>
            <w:r>
              <w:rPr>
                <w:spacing w:val="14"/>
              </w:rPr>
              <w:t xml:space="preserve"> </w:t>
            </w:r>
            <w:r>
              <w:t>скрининга</w:t>
            </w:r>
            <w:r>
              <w:rPr>
                <w:spacing w:val="-13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планировании</w:t>
            </w:r>
            <w:r>
              <w:rPr>
                <w:spacing w:val="13"/>
              </w:rPr>
              <w:t xml:space="preserve"> </w:t>
            </w:r>
            <w:r>
              <w:t>ресурсов?</w:t>
            </w:r>
            <w:r>
              <w:rPr>
                <w:spacing w:val="-1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(1.</w:t>
            </w:r>
            <w:r>
              <w:rPr>
                <w:rFonts w:ascii="Calibri" w:hAnsi="Calibri"/>
                <w:i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Да;</w:t>
            </w:r>
            <w:r>
              <w:rPr>
                <w:rFonts w:ascii="Calibri" w:hAnsi="Calibri"/>
                <w:i/>
                <w:spacing w:val="15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2.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Нет; 3.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Неизвестно)</w:t>
            </w:r>
          </w:p>
        </w:tc>
        <w:tc>
          <w:tcPr>
            <w:tcW w:w="467" w:type="dxa"/>
            <w:tcBorders>
              <w:right w:val="nil"/>
            </w:tcBorders>
          </w:tcPr>
          <w:p w14:paraId="46199EDC" w14:textId="77777777" w:rsidR="00AA2216" w:rsidRDefault="00000000">
            <w:pPr>
              <w:pStyle w:val="TableParagraph"/>
              <w:spacing w:before="32"/>
              <w:ind w:left="0" w:right="86"/>
              <w:jc w:val="right"/>
            </w:pPr>
            <w:r>
              <w:rPr>
                <w:w w:val="101"/>
              </w:rPr>
              <w:t>[</w:t>
            </w:r>
          </w:p>
        </w:tc>
        <w:tc>
          <w:tcPr>
            <w:tcW w:w="254" w:type="dxa"/>
            <w:tcBorders>
              <w:left w:val="nil"/>
            </w:tcBorders>
          </w:tcPr>
          <w:p w14:paraId="5FF02D0B" w14:textId="77777777" w:rsidR="00AA2216" w:rsidRDefault="00000000">
            <w:pPr>
              <w:pStyle w:val="TableParagraph"/>
              <w:spacing w:before="32"/>
              <w:ind w:left="0" w:right="14"/>
              <w:jc w:val="center"/>
            </w:pPr>
            <w:r>
              <w:rPr>
                <w:w w:val="101"/>
              </w:rPr>
              <w:t>]</w:t>
            </w:r>
          </w:p>
        </w:tc>
      </w:tr>
    </w:tbl>
    <w:p w14:paraId="52C3259D" w14:textId="77777777" w:rsidR="00AA2216" w:rsidRDefault="00AA2216">
      <w:pPr>
        <w:jc w:val="center"/>
        <w:sectPr w:rsidR="00AA2216">
          <w:pgSz w:w="11910" w:h="16840"/>
          <w:pgMar w:top="1120" w:right="280" w:bottom="1100" w:left="1440" w:header="0" w:footer="913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8123"/>
        <w:gridCol w:w="721"/>
      </w:tblGrid>
      <w:tr w:rsidR="00AA2216" w14:paraId="534E9433" w14:textId="77777777">
        <w:trPr>
          <w:trHeight w:val="508"/>
        </w:trPr>
        <w:tc>
          <w:tcPr>
            <w:tcW w:w="641" w:type="dxa"/>
          </w:tcPr>
          <w:p w14:paraId="2386DD6A" w14:textId="77777777" w:rsidR="00AA2216" w:rsidRDefault="00000000">
            <w:pPr>
              <w:pStyle w:val="TableParagraph"/>
              <w:spacing w:before="17"/>
            </w:pPr>
            <w:r>
              <w:t>5.5.5</w:t>
            </w:r>
          </w:p>
        </w:tc>
        <w:tc>
          <w:tcPr>
            <w:tcW w:w="8123" w:type="dxa"/>
          </w:tcPr>
          <w:p w14:paraId="07E8FC22" w14:textId="77777777" w:rsidR="00AA2216" w:rsidRDefault="00000000">
            <w:pPr>
              <w:pStyle w:val="TableParagraph"/>
              <w:spacing w:before="17" w:line="247" w:lineRule="auto"/>
              <w:ind w:right="11"/>
              <w:rPr>
                <w:rFonts w:ascii="Calibri" w:hAnsi="Calibri"/>
                <w:i/>
                <w:sz w:val="16"/>
              </w:rPr>
            </w:pPr>
            <w:r>
              <w:t>Обучается</w:t>
            </w:r>
            <w:r>
              <w:rPr>
                <w:spacing w:val="1"/>
              </w:rPr>
              <w:t xml:space="preserve"> </w:t>
            </w:r>
            <w:r>
              <w:t>ли</w:t>
            </w:r>
            <w:r>
              <w:rPr>
                <w:spacing w:val="-15"/>
              </w:rPr>
              <w:t xml:space="preserve"> </w:t>
            </w:r>
            <w:r>
              <w:t>персонал</w:t>
            </w:r>
            <w:r>
              <w:rPr>
                <w:spacing w:val="10"/>
              </w:rPr>
              <w:t xml:space="preserve"> </w:t>
            </w:r>
            <w:r>
              <w:t>эффективно</w:t>
            </w:r>
            <w:r>
              <w:rPr>
                <w:spacing w:val="8"/>
              </w:rPr>
              <w:t xml:space="preserve"> </w:t>
            </w:r>
            <w:r>
              <w:t>использовать</w:t>
            </w:r>
            <w:r>
              <w:rPr>
                <w:spacing w:val="-14"/>
              </w:rPr>
              <w:t xml:space="preserve"> </w:t>
            </w:r>
            <w:r>
              <w:t>доступные</w:t>
            </w:r>
            <w:r>
              <w:rPr>
                <w:spacing w:val="6"/>
              </w:rPr>
              <w:t xml:space="preserve"> </w:t>
            </w:r>
            <w:r>
              <w:t>ресурсы</w:t>
            </w:r>
            <w:r>
              <w:rPr>
                <w:rFonts w:ascii="Calibri" w:hAnsi="Calibri"/>
                <w:i/>
                <w:sz w:val="16"/>
              </w:rPr>
              <w:t>(1.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Да; 2.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Нет; 3.</w:t>
            </w:r>
            <w:r>
              <w:rPr>
                <w:rFonts w:ascii="Calibri" w:hAnsi="Calibri"/>
                <w:i/>
                <w:spacing w:val="-3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Неизвестно)</w:t>
            </w:r>
          </w:p>
        </w:tc>
        <w:tc>
          <w:tcPr>
            <w:tcW w:w="721" w:type="dxa"/>
          </w:tcPr>
          <w:p w14:paraId="101D68EA" w14:textId="77777777" w:rsidR="00AA2216" w:rsidRDefault="00000000">
            <w:pPr>
              <w:pStyle w:val="TableParagraph"/>
              <w:spacing w:before="17"/>
              <w:ind w:left="0" w:right="90"/>
              <w:jc w:val="right"/>
            </w:pPr>
            <w:r>
              <w:t>[</w:t>
            </w:r>
            <w:r>
              <w:rPr>
                <w:spacing w:val="56"/>
              </w:rPr>
              <w:t xml:space="preserve"> </w:t>
            </w:r>
            <w:r>
              <w:t>]</w:t>
            </w:r>
          </w:p>
        </w:tc>
      </w:tr>
      <w:tr w:rsidR="00AA2216" w14:paraId="425F1EE8" w14:textId="77777777">
        <w:trPr>
          <w:trHeight w:val="300"/>
        </w:trPr>
        <w:tc>
          <w:tcPr>
            <w:tcW w:w="641" w:type="dxa"/>
            <w:shd w:val="clear" w:color="auto" w:fill="92CDDC"/>
          </w:tcPr>
          <w:p w14:paraId="08985567" w14:textId="77777777" w:rsidR="00AA2216" w:rsidRDefault="00000000">
            <w:pPr>
              <w:pStyle w:val="TableParagraph"/>
              <w:spacing w:before="33" w:line="247" w:lineRule="exact"/>
            </w:pPr>
            <w:r>
              <w:t>5.6</w:t>
            </w:r>
          </w:p>
        </w:tc>
        <w:tc>
          <w:tcPr>
            <w:tcW w:w="8844" w:type="dxa"/>
            <w:gridSpan w:val="2"/>
            <w:shd w:val="clear" w:color="auto" w:fill="92CDDC"/>
          </w:tcPr>
          <w:p w14:paraId="571100F8" w14:textId="77777777" w:rsidR="00AA2216" w:rsidRDefault="00000000">
            <w:pPr>
              <w:pStyle w:val="TableParagraph"/>
              <w:spacing w:before="33" w:line="247" w:lineRule="exact"/>
              <w:rPr>
                <w:b/>
              </w:rPr>
            </w:pPr>
            <w:r>
              <w:rPr>
                <w:b/>
              </w:rPr>
              <w:t>Польза 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вред</w:t>
            </w:r>
          </w:p>
        </w:tc>
      </w:tr>
      <w:tr w:rsidR="00AA2216" w14:paraId="3A0A8AA8" w14:textId="77777777">
        <w:trPr>
          <w:trHeight w:val="508"/>
        </w:trPr>
        <w:tc>
          <w:tcPr>
            <w:tcW w:w="641" w:type="dxa"/>
          </w:tcPr>
          <w:p w14:paraId="56318AF0" w14:textId="77777777" w:rsidR="00AA2216" w:rsidRDefault="00000000">
            <w:pPr>
              <w:pStyle w:val="TableParagraph"/>
              <w:spacing w:before="32"/>
            </w:pPr>
            <w:r>
              <w:t>5.6.1</w:t>
            </w:r>
          </w:p>
        </w:tc>
        <w:tc>
          <w:tcPr>
            <w:tcW w:w="8123" w:type="dxa"/>
          </w:tcPr>
          <w:p w14:paraId="45ABFF2A" w14:textId="77777777" w:rsidR="00AA2216" w:rsidRDefault="00000000">
            <w:pPr>
              <w:pStyle w:val="TableParagraph"/>
              <w:spacing w:before="32" w:line="200" w:lineRule="atLeast"/>
              <w:ind w:right="11"/>
              <w:rPr>
                <w:rFonts w:ascii="Calibri" w:hAnsi="Calibri"/>
                <w:i/>
                <w:sz w:val="16"/>
              </w:rPr>
            </w:pPr>
            <w:r>
              <w:rPr>
                <w:spacing w:val="-1"/>
              </w:rPr>
              <w:t>Снижается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уровень</w:t>
            </w:r>
            <w:r>
              <w:rPr>
                <w:spacing w:val="-14"/>
              </w:rPr>
              <w:t xml:space="preserve"> </w:t>
            </w:r>
            <w:r>
              <w:t>смертности от</w:t>
            </w:r>
            <w:r>
              <w:rPr>
                <w:spacing w:val="-10"/>
              </w:rPr>
              <w:t xml:space="preserve"> </w:t>
            </w:r>
            <w:r>
              <w:t>рака</w:t>
            </w:r>
            <w:r>
              <w:rPr>
                <w:spacing w:val="-11"/>
              </w:rPr>
              <w:t xml:space="preserve"> </w:t>
            </w:r>
            <w:r>
              <w:t>среди</w:t>
            </w:r>
            <w:r>
              <w:rPr>
                <w:spacing w:val="-15"/>
              </w:rPr>
              <w:t xml:space="preserve"> </w:t>
            </w:r>
            <w:r>
              <w:t>участников</w:t>
            </w:r>
            <w:r>
              <w:rPr>
                <w:spacing w:val="-2"/>
              </w:rPr>
              <w:t xml:space="preserve"> </w:t>
            </w:r>
            <w:r>
              <w:t>скрининга?</w:t>
            </w:r>
            <w:r>
              <w:rPr>
                <w:spacing w:val="1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(1.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Да; 2.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Нет; 3.</w:t>
            </w:r>
            <w:r>
              <w:rPr>
                <w:rFonts w:ascii="Calibri" w:hAnsi="Calibri"/>
                <w:i/>
                <w:spacing w:val="-3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Неизвестно)</w:t>
            </w:r>
          </w:p>
        </w:tc>
        <w:tc>
          <w:tcPr>
            <w:tcW w:w="721" w:type="dxa"/>
          </w:tcPr>
          <w:p w14:paraId="7268D043" w14:textId="77777777" w:rsidR="00AA2216" w:rsidRDefault="00000000">
            <w:pPr>
              <w:pStyle w:val="TableParagraph"/>
              <w:spacing w:before="32"/>
              <w:ind w:left="0" w:right="90"/>
              <w:jc w:val="right"/>
            </w:pPr>
            <w:r>
              <w:t>[</w:t>
            </w:r>
            <w:r>
              <w:rPr>
                <w:spacing w:val="56"/>
              </w:rPr>
              <w:t xml:space="preserve"> </w:t>
            </w:r>
            <w:r>
              <w:t>]</w:t>
            </w:r>
          </w:p>
        </w:tc>
      </w:tr>
      <w:tr w:rsidR="00AA2216" w14:paraId="6C245D3A" w14:textId="77777777">
        <w:trPr>
          <w:trHeight w:val="524"/>
        </w:trPr>
        <w:tc>
          <w:tcPr>
            <w:tcW w:w="641" w:type="dxa"/>
          </w:tcPr>
          <w:p w14:paraId="417633A9" w14:textId="77777777" w:rsidR="00AA2216" w:rsidRDefault="00000000">
            <w:pPr>
              <w:pStyle w:val="TableParagraph"/>
              <w:spacing w:before="33"/>
            </w:pPr>
            <w:r>
              <w:t>5.6.2</w:t>
            </w:r>
          </w:p>
        </w:tc>
        <w:tc>
          <w:tcPr>
            <w:tcW w:w="8123" w:type="dxa"/>
          </w:tcPr>
          <w:p w14:paraId="6EA8B20F" w14:textId="77777777" w:rsidR="00AA2216" w:rsidRDefault="00000000">
            <w:pPr>
              <w:pStyle w:val="TableParagraph"/>
              <w:spacing w:before="33" w:line="247" w:lineRule="auto"/>
              <w:ind w:right="11"/>
              <w:rPr>
                <w:rFonts w:ascii="Calibri" w:hAnsi="Calibri"/>
                <w:i/>
                <w:sz w:val="16"/>
              </w:rPr>
            </w:pPr>
            <w:r>
              <w:t>Улучшается ли ранняя</w:t>
            </w:r>
            <w:r>
              <w:rPr>
                <w:spacing w:val="31"/>
              </w:rPr>
              <w:t xml:space="preserve"> </w:t>
            </w:r>
            <w:r>
              <w:t>диагностика</w:t>
            </w:r>
            <w:r>
              <w:rPr>
                <w:spacing w:val="5"/>
              </w:rPr>
              <w:t xml:space="preserve"> </w:t>
            </w:r>
            <w:r>
              <w:t>рака</w:t>
            </w:r>
            <w:r>
              <w:rPr>
                <w:spacing w:val="4"/>
              </w:rPr>
              <w:t xml:space="preserve"> </w:t>
            </w:r>
            <w:r>
              <w:t>среди</w:t>
            </w:r>
            <w:r>
              <w:rPr>
                <w:spacing w:val="-1"/>
              </w:rPr>
              <w:t xml:space="preserve"> </w:t>
            </w:r>
            <w:r>
              <w:t>участников</w:t>
            </w:r>
            <w:r>
              <w:rPr>
                <w:spacing w:val="29"/>
              </w:rPr>
              <w:t xml:space="preserve"> </w:t>
            </w:r>
            <w:r>
              <w:t>скрининга?</w:t>
            </w:r>
            <w:r>
              <w:rPr>
                <w:spacing w:val="31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(1.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Да;</w:t>
            </w:r>
            <w:r>
              <w:rPr>
                <w:rFonts w:ascii="Calibri" w:hAnsi="Calibri"/>
                <w:i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2.</w:t>
            </w:r>
            <w:r>
              <w:rPr>
                <w:rFonts w:ascii="Calibri" w:hAnsi="Calibri"/>
                <w:i/>
                <w:spacing w:val="2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Нет; 3.</w:t>
            </w:r>
            <w:r>
              <w:rPr>
                <w:rFonts w:ascii="Calibri" w:hAnsi="Calibri"/>
                <w:i/>
                <w:spacing w:val="-3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Неизвестно)</w:t>
            </w:r>
          </w:p>
        </w:tc>
        <w:tc>
          <w:tcPr>
            <w:tcW w:w="721" w:type="dxa"/>
          </w:tcPr>
          <w:p w14:paraId="58C3D738" w14:textId="77777777" w:rsidR="00AA2216" w:rsidRDefault="00000000">
            <w:pPr>
              <w:pStyle w:val="TableParagraph"/>
              <w:spacing w:before="33"/>
              <w:ind w:left="0" w:right="90"/>
              <w:jc w:val="right"/>
            </w:pPr>
            <w:r>
              <w:t>[</w:t>
            </w:r>
            <w:r>
              <w:rPr>
                <w:spacing w:val="56"/>
              </w:rPr>
              <w:t xml:space="preserve"> </w:t>
            </w:r>
            <w:r>
              <w:t>]</w:t>
            </w:r>
          </w:p>
        </w:tc>
      </w:tr>
      <w:tr w:rsidR="00AA2216" w14:paraId="7F052676" w14:textId="77777777">
        <w:trPr>
          <w:trHeight w:val="508"/>
        </w:trPr>
        <w:tc>
          <w:tcPr>
            <w:tcW w:w="641" w:type="dxa"/>
          </w:tcPr>
          <w:p w14:paraId="4A196AC3" w14:textId="77777777" w:rsidR="00AA2216" w:rsidRDefault="00000000">
            <w:pPr>
              <w:pStyle w:val="TableParagraph"/>
              <w:spacing w:before="16"/>
            </w:pPr>
            <w:r>
              <w:t>5.6.3</w:t>
            </w:r>
          </w:p>
        </w:tc>
        <w:tc>
          <w:tcPr>
            <w:tcW w:w="8123" w:type="dxa"/>
          </w:tcPr>
          <w:p w14:paraId="4C219BDF" w14:textId="77777777" w:rsidR="00AA2216" w:rsidRDefault="00000000">
            <w:pPr>
              <w:pStyle w:val="TableParagraph"/>
              <w:spacing w:before="16"/>
              <w:rPr>
                <w:rFonts w:ascii="Calibri" w:hAnsi="Calibri"/>
                <w:i/>
                <w:sz w:val="16"/>
              </w:rPr>
            </w:pPr>
            <w:r>
              <w:rPr>
                <w:spacing w:val="-1"/>
              </w:rPr>
              <w:t>Снижается</w:t>
            </w:r>
            <w:r>
              <w:rPr>
                <w:spacing w:val="12"/>
              </w:rPr>
              <w:t xml:space="preserve"> </w:t>
            </w:r>
            <w:r>
              <w:t>ли</w:t>
            </w:r>
            <w:r>
              <w:rPr>
                <w:spacing w:val="-2"/>
              </w:rPr>
              <w:t xml:space="preserve"> </w:t>
            </w:r>
            <w:r>
              <w:t>частота</w:t>
            </w:r>
            <w:r>
              <w:rPr>
                <w:spacing w:val="16"/>
              </w:rPr>
              <w:t xml:space="preserve"> </w:t>
            </w:r>
            <w:r>
              <w:t>запущенных</w:t>
            </w:r>
            <w:r>
              <w:rPr>
                <w:spacing w:val="4"/>
              </w:rPr>
              <w:t xml:space="preserve"> </w:t>
            </w:r>
            <w:r>
              <w:t>стадий</w:t>
            </w:r>
            <w:r>
              <w:rPr>
                <w:spacing w:val="12"/>
              </w:rPr>
              <w:t xml:space="preserve"> </w:t>
            </w:r>
            <w:r>
              <w:t>рака</w:t>
            </w:r>
            <w:r>
              <w:rPr>
                <w:spacing w:val="-14"/>
              </w:rPr>
              <w:t xml:space="preserve"> </w:t>
            </w:r>
            <w:r>
              <w:t>у</w:t>
            </w:r>
            <w:r>
              <w:rPr>
                <w:spacing w:val="5"/>
              </w:rPr>
              <w:t xml:space="preserve"> </w:t>
            </w:r>
            <w:r>
              <w:t>участников</w:t>
            </w:r>
            <w:r>
              <w:rPr>
                <w:spacing w:val="-6"/>
              </w:rPr>
              <w:t xml:space="preserve"> </w:t>
            </w:r>
            <w:r>
              <w:t>скрининга?</w:t>
            </w:r>
            <w:r>
              <w:rPr>
                <w:spacing w:val="13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(1.</w:t>
            </w:r>
            <w:r>
              <w:rPr>
                <w:rFonts w:ascii="Calibri" w:hAnsi="Calibri"/>
                <w:i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Да;</w:t>
            </w:r>
            <w:r>
              <w:rPr>
                <w:rFonts w:ascii="Calibri" w:hAnsi="Calibri"/>
                <w:i/>
                <w:spacing w:val="12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2.</w:t>
            </w:r>
            <w:r>
              <w:rPr>
                <w:rFonts w:ascii="Calibri" w:hAnsi="Calibri"/>
                <w:i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Нет;</w:t>
            </w:r>
          </w:p>
          <w:p w14:paraId="40659C78" w14:textId="77777777" w:rsidR="00AA2216" w:rsidRDefault="00000000">
            <w:pPr>
              <w:pStyle w:val="TableParagraph"/>
              <w:spacing w:before="9"/>
              <w:rPr>
                <w:rFonts w:ascii="Calibri" w:hAnsi="Calibri"/>
                <w:i/>
                <w:sz w:val="16"/>
              </w:rPr>
            </w:pPr>
            <w:r>
              <w:rPr>
                <w:rFonts w:ascii="Calibri" w:hAnsi="Calibri"/>
                <w:i/>
                <w:sz w:val="16"/>
              </w:rPr>
              <w:t>3.</w:t>
            </w:r>
            <w:r>
              <w:rPr>
                <w:rFonts w:ascii="Calibri" w:hAnsi="Calibri"/>
                <w:i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Неизвестно)</w:t>
            </w:r>
          </w:p>
        </w:tc>
        <w:tc>
          <w:tcPr>
            <w:tcW w:w="721" w:type="dxa"/>
          </w:tcPr>
          <w:p w14:paraId="153074FF" w14:textId="77777777" w:rsidR="00AA2216" w:rsidRDefault="00000000">
            <w:pPr>
              <w:pStyle w:val="TableParagraph"/>
              <w:spacing w:before="16"/>
              <w:ind w:left="0" w:right="90"/>
              <w:jc w:val="right"/>
            </w:pPr>
            <w:r>
              <w:t>[</w:t>
            </w:r>
            <w:r>
              <w:rPr>
                <w:spacing w:val="56"/>
              </w:rPr>
              <w:t xml:space="preserve"> </w:t>
            </w:r>
            <w:r>
              <w:t>]</w:t>
            </w:r>
          </w:p>
        </w:tc>
      </w:tr>
      <w:tr w:rsidR="00AA2216" w14:paraId="3EBA5430" w14:textId="77777777">
        <w:trPr>
          <w:trHeight w:val="556"/>
        </w:trPr>
        <w:tc>
          <w:tcPr>
            <w:tcW w:w="641" w:type="dxa"/>
          </w:tcPr>
          <w:p w14:paraId="03A1762E" w14:textId="77777777" w:rsidR="00AA2216" w:rsidRDefault="00000000">
            <w:pPr>
              <w:pStyle w:val="TableParagraph"/>
              <w:spacing w:before="16"/>
            </w:pPr>
            <w:r>
              <w:t>5.6.4</w:t>
            </w:r>
          </w:p>
        </w:tc>
        <w:tc>
          <w:tcPr>
            <w:tcW w:w="8123" w:type="dxa"/>
          </w:tcPr>
          <w:p w14:paraId="643F792F" w14:textId="77777777" w:rsidR="00AA2216" w:rsidRDefault="00000000">
            <w:pPr>
              <w:pStyle w:val="TableParagraph"/>
              <w:tabs>
                <w:tab w:val="left" w:pos="1621"/>
                <w:tab w:val="left" w:pos="2086"/>
                <w:tab w:val="left" w:pos="3381"/>
                <w:tab w:val="left" w:pos="5701"/>
                <w:tab w:val="left" w:pos="6054"/>
              </w:tabs>
              <w:spacing w:line="272" w:lineRule="exact"/>
              <w:ind w:right="31"/>
              <w:rPr>
                <w:rFonts w:ascii="Calibri" w:hAnsi="Calibri"/>
                <w:i/>
                <w:sz w:val="16"/>
              </w:rPr>
            </w:pPr>
            <w:r>
              <w:t>Уменьшается</w:t>
            </w:r>
            <w:r>
              <w:tab/>
              <w:t>ли</w:t>
            </w:r>
            <w:r>
              <w:tab/>
              <w:t>количество</w:t>
            </w:r>
            <w:r>
              <w:tab/>
              <w:t>ложноположительных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ложноотрицательных</w:t>
            </w:r>
            <w:r>
              <w:rPr>
                <w:spacing w:val="-52"/>
              </w:rPr>
              <w:t xml:space="preserve"> </w:t>
            </w:r>
            <w:r>
              <w:t>результатов?</w:t>
            </w:r>
            <w:r>
              <w:rPr>
                <w:spacing w:val="4"/>
              </w:rPr>
              <w:t xml:space="preserve"> </w:t>
            </w:r>
            <w:r>
              <w:t>(</w:t>
            </w:r>
            <w:r>
              <w:rPr>
                <w:rFonts w:ascii="Calibri" w:hAnsi="Calibri"/>
                <w:i/>
                <w:sz w:val="16"/>
              </w:rPr>
              <w:t>1.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Да;</w:t>
            </w:r>
            <w:r>
              <w:rPr>
                <w:rFonts w:ascii="Calibri" w:hAnsi="Calibri"/>
                <w:i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2.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Нет; 3.</w:t>
            </w:r>
            <w:r>
              <w:rPr>
                <w:rFonts w:ascii="Calibri" w:hAnsi="Calibri"/>
                <w:i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Неизвестно)</w:t>
            </w:r>
          </w:p>
        </w:tc>
        <w:tc>
          <w:tcPr>
            <w:tcW w:w="721" w:type="dxa"/>
          </w:tcPr>
          <w:p w14:paraId="7218DBEF" w14:textId="77777777" w:rsidR="00AA2216" w:rsidRDefault="00000000">
            <w:pPr>
              <w:pStyle w:val="TableParagraph"/>
              <w:spacing w:before="16"/>
              <w:ind w:left="0" w:right="90"/>
              <w:jc w:val="right"/>
            </w:pPr>
            <w:r>
              <w:t>[</w:t>
            </w:r>
            <w:r>
              <w:rPr>
                <w:spacing w:val="56"/>
              </w:rPr>
              <w:t xml:space="preserve"> </w:t>
            </w:r>
            <w:r>
              <w:t>]</w:t>
            </w:r>
          </w:p>
        </w:tc>
      </w:tr>
      <w:tr w:rsidR="00AA2216" w14:paraId="6B86E950" w14:textId="77777777">
        <w:trPr>
          <w:trHeight w:val="508"/>
        </w:trPr>
        <w:tc>
          <w:tcPr>
            <w:tcW w:w="641" w:type="dxa"/>
          </w:tcPr>
          <w:p w14:paraId="0D3C92BA" w14:textId="77777777" w:rsidR="00AA2216" w:rsidRDefault="00000000">
            <w:pPr>
              <w:pStyle w:val="TableParagraph"/>
              <w:spacing w:before="32"/>
            </w:pPr>
            <w:r>
              <w:t>5.6.5</w:t>
            </w:r>
          </w:p>
        </w:tc>
        <w:tc>
          <w:tcPr>
            <w:tcW w:w="8123" w:type="dxa"/>
          </w:tcPr>
          <w:p w14:paraId="67D5A284" w14:textId="77777777" w:rsidR="00AA2216" w:rsidRDefault="00000000">
            <w:pPr>
              <w:pStyle w:val="TableParagraph"/>
              <w:spacing w:before="32" w:line="200" w:lineRule="atLeast"/>
              <w:ind w:right="11"/>
              <w:rPr>
                <w:rFonts w:ascii="Calibri" w:hAnsi="Calibri"/>
                <w:i/>
                <w:sz w:val="16"/>
              </w:rPr>
            </w:pPr>
            <w:r>
              <w:rPr>
                <w:spacing w:val="-1"/>
              </w:rPr>
              <w:t>Влияет</w:t>
            </w:r>
            <w:r>
              <w:t xml:space="preserve"> </w:t>
            </w:r>
            <w:r>
              <w:rPr>
                <w:spacing w:val="-1"/>
              </w:rPr>
              <w:t>ли скрининг на общую продолжительность</w:t>
            </w:r>
            <w:r>
              <w:t xml:space="preserve"> </w:t>
            </w:r>
            <w:r>
              <w:rPr>
                <w:spacing w:val="-1"/>
              </w:rPr>
              <w:t>жизни участников?</w:t>
            </w:r>
            <w:r>
              <w:t xml:space="preserve"> </w:t>
            </w:r>
            <w:r>
              <w:rPr>
                <w:rFonts w:ascii="Calibri" w:hAnsi="Calibri"/>
                <w:i/>
                <w:sz w:val="16"/>
              </w:rPr>
              <w:t>(1. Да; 2. Нет; 3.</w:t>
            </w:r>
            <w:r>
              <w:rPr>
                <w:rFonts w:ascii="Calibri" w:hAnsi="Calibri"/>
                <w:i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i/>
                <w:sz w:val="16"/>
              </w:rPr>
              <w:t>Неизвестно)</w:t>
            </w:r>
          </w:p>
        </w:tc>
        <w:tc>
          <w:tcPr>
            <w:tcW w:w="721" w:type="dxa"/>
          </w:tcPr>
          <w:p w14:paraId="09C87D98" w14:textId="77777777" w:rsidR="00AA2216" w:rsidRDefault="00000000">
            <w:pPr>
              <w:pStyle w:val="TableParagraph"/>
              <w:spacing w:before="32"/>
              <w:ind w:left="0" w:right="90"/>
              <w:jc w:val="right"/>
            </w:pPr>
            <w:r>
              <w:t>[</w:t>
            </w:r>
            <w:r>
              <w:rPr>
                <w:spacing w:val="56"/>
              </w:rPr>
              <w:t xml:space="preserve"> </w:t>
            </w:r>
            <w:r>
              <w:t>]</w:t>
            </w:r>
          </w:p>
        </w:tc>
      </w:tr>
    </w:tbl>
    <w:p w14:paraId="31B18BA3" w14:textId="77777777" w:rsidR="00AA2216" w:rsidRDefault="00000000">
      <w:pPr>
        <w:pStyle w:val="a3"/>
        <w:spacing w:line="254" w:lineRule="auto"/>
        <w:jc w:val="left"/>
      </w:pPr>
      <w:r>
        <w:rPr>
          <w:w w:val="95"/>
        </w:rPr>
        <w:t>По</w:t>
      </w:r>
      <w:r>
        <w:rPr>
          <w:spacing w:val="52"/>
          <w:w w:val="95"/>
        </w:rPr>
        <w:t xml:space="preserve"> </w:t>
      </w:r>
      <w:r>
        <w:rPr>
          <w:w w:val="95"/>
        </w:rPr>
        <w:t>результатам</w:t>
      </w:r>
      <w:r>
        <w:rPr>
          <w:spacing w:val="9"/>
          <w:w w:val="95"/>
        </w:rPr>
        <w:t xml:space="preserve"> </w:t>
      </w:r>
      <w:r>
        <w:rPr>
          <w:w w:val="95"/>
        </w:rPr>
        <w:t>биоэтической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экспертизы</w:t>
      </w:r>
      <w:r>
        <w:rPr>
          <w:spacing w:val="18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13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46"/>
          <w:w w:val="95"/>
        </w:rPr>
        <w:t xml:space="preserve"> </w:t>
      </w:r>
      <w:r>
        <w:rPr>
          <w:w w:val="95"/>
        </w:rPr>
        <w:t>Локальная</w:t>
      </w:r>
      <w:r>
        <w:rPr>
          <w:spacing w:val="-66"/>
          <w:w w:val="95"/>
        </w:rPr>
        <w:t xml:space="preserve"> </w:t>
      </w:r>
      <w:r>
        <w:rPr>
          <w:w w:val="95"/>
        </w:rPr>
        <w:t>комиссия</w:t>
      </w:r>
      <w:r>
        <w:rPr>
          <w:spacing w:val="-19"/>
          <w:w w:val="95"/>
        </w:rPr>
        <w:t xml:space="preserve"> </w:t>
      </w:r>
      <w:r>
        <w:rPr>
          <w:w w:val="95"/>
        </w:rPr>
        <w:t>по</w:t>
      </w:r>
      <w:r>
        <w:rPr>
          <w:spacing w:val="-12"/>
          <w:w w:val="95"/>
        </w:rPr>
        <w:t xml:space="preserve"> </w:t>
      </w:r>
      <w:r>
        <w:rPr>
          <w:w w:val="95"/>
        </w:rPr>
        <w:t>биоэтике</w:t>
      </w:r>
      <w:r>
        <w:rPr>
          <w:spacing w:val="-31"/>
          <w:w w:val="95"/>
        </w:rPr>
        <w:t xml:space="preserve"> </w:t>
      </w:r>
      <w:r>
        <w:rPr>
          <w:w w:val="95"/>
        </w:rPr>
        <w:t>принимает</w:t>
      </w:r>
      <w:r>
        <w:rPr>
          <w:spacing w:val="-29"/>
          <w:w w:val="95"/>
        </w:rPr>
        <w:t xml:space="preserve"> </w:t>
      </w:r>
      <w:r>
        <w:rPr>
          <w:w w:val="95"/>
        </w:rPr>
        <w:t>одно</w:t>
      </w:r>
      <w:r>
        <w:rPr>
          <w:spacing w:val="-12"/>
          <w:w w:val="95"/>
        </w:rPr>
        <w:t xml:space="preserve"> </w:t>
      </w:r>
      <w:r>
        <w:rPr>
          <w:w w:val="95"/>
        </w:rPr>
        <w:t>из</w:t>
      </w:r>
      <w:r>
        <w:rPr>
          <w:spacing w:val="-15"/>
          <w:w w:val="95"/>
        </w:rPr>
        <w:t xml:space="preserve"> </w:t>
      </w:r>
      <w:r>
        <w:rPr>
          <w:w w:val="95"/>
        </w:rPr>
        <w:t>следующих</w:t>
      </w:r>
      <w:r>
        <w:rPr>
          <w:spacing w:val="-31"/>
          <w:w w:val="95"/>
        </w:rPr>
        <w:t xml:space="preserve"> </w:t>
      </w:r>
      <w:r>
        <w:rPr>
          <w:w w:val="95"/>
        </w:rPr>
        <w:t>решений:</w:t>
      </w:r>
    </w:p>
    <w:p w14:paraId="0346C383" w14:textId="77777777" w:rsidR="00AA2216" w:rsidRDefault="00000000">
      <w:pPr>
        <w:pStyle w:val="a4"/>
        <w:numPr>
          <w:ilvl w:val="0"/>
          <w:numId w:val="23"/>
        </w:numPr>
        <w:tabs>
          <w:tab w:val="left" w:pos="962"/>
          <w:tab w:val="left" w:pos="963"/>
        </w:tabs>
        <w:spacing w:before="138" w:line="254" w:lineRule="auto"/>
        <w:ind w:right="1423" w:firstLine="0"/>
        <w:jc w:val="left"/>
        <w:rPr>
          <w:sz w:val="29"/>
        </w:rPr>
      </w:pPr>
      <w:r>
        <w:rPr>
          <w:w w:val="95"/>
          <w:sz w:val="29"/>
        </w:rPr>
        <w:t>Выдать</w:t>
      </w:r>
      <w:r>
        <w:rPr>
          <w:spacing w:val="23"/>
          <w:w w:val="95"/>
          <w:sz w:val="29"/>
        </w:rPr>
        <w:t xml:space="preserve"> </w:t>
      </w:r>
      <w:r>
        <w:rPr>
          <w:w w:val="95"/>
          <w:sz w:val="29"/>
        </w:rPr>
        <w:t>положительное</w:t>
      </w:r>
      <w:r>
        <w:rPr>
          <w:spacing w:val="31"/>
          <w:w w:val="95"/>
          <w:sz w:val="29"/>
        </w:rPr>
        <w:t xml:space="preserve"> </w:t>
      </w:r>
      <w:r>
        <w:rPr>
          <w:w w:val="95"/>
          <w:sz w:val="29"/>
        </w:rPr>
        <w:t>заключение</w:t>
      </w:r>
      <w:r>
        <w:rPr>
          <w:spacing w:val="32"/>
          <w:w w:val="95"/>
          <w:sz w:val="29"/>
        </w:rPr>
        <w:t xml:space="preserve"> </w:t>
      </w:r>
      <w:r>
        <w:rPr>
          <w:w w:val="95"/>
          <w:sz w:val="29"/>
        </w:rPr>
        <w:t>о</w:t>
      </w:r>
      <w:r>
        <w:rPr>
          <w:spacing w:val="32"/>
          <w:w w:val="95"/>
          <w:sz w:val="29"/>
        </w:rPr>
        <w:t xml:space="preserve"> </w:t>
      </w:r>
      <w:r>
        <w:rPr>
          <w:w w:val="95"/>
          <w:sz w:val="29"/>
        </w:rPr>
        <w:t>соблюдении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биоэтических</w:t>
      </w:r>
      <w:r>
        <w:rPr>
          <w:spacing w:val="-66"/>
          <w:w w:val="95"/>
          <w:sz w:val="29"/>
        </w:rPr>
        <w:t xml:space="preserve"> </w:t>
      </w:r>
      <w:r>
        <w:rPr>
          <w:w w:val="95"/>
          <w:sz w:val="29"/>
        </w:rPr>
        <w:t>принципов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при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проведении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скрининга.</w:t>
      </w:r>
    </w:p>
    <w:p w14:paraId="4CC71D28" w14:textId="77777777" w:rsidR="00AA2216" w:rsidRDefault="00000000">
      <w:pPr>
        <w:pStyle w:val="a4"/>
        <w:numPr>
          <w:ilvl w:val="0"/>
          <w:numId w:val="23"/>
        </w:numPr>
        <w:tabs>
          <w:tab w:val="left" w:pos="962"/>
          <w:tab w:val="left" w:pos="963"/>
        </w:tabs>
        <w:spacing w:before="150" w:line="249" w:lineRule="auto"/>
        <w:ind w:right="1428" w:firstLine="0"/>
        <w:jc w:val="left"/>
        <w:rPr>
          <w:sz w:val="29"/>
        </w:rPr>
      </w:pPr>
      <w:r>
        <w:rPr>
          <w:w w:val="95"/>
          <w:sz w:val="29"/>
        </w:rPr>
        <w:t>Выдать</w:t>
      </w:r>
      <w:r>
        <w:rPr>
          <w:spacing w:val="22"/>
          <w:w w:val="95"/>
          <w:sz w:val="29"/>
        </w:rPr>
        <w:t xml:space="preserve"> </w:t>
      </w:r>
      <w:r>
        <w:rPr>
          <w:w w:val="95"/>
          <w:sz w:val="29"/>
        </w:rPr>
        <w:t>положительное</w:t>
      </w:r>
      <w:r>
        <w:rPr>
          <w:spacing w:val="31"/>
          <w:w w:val="95"/>
          <w:sz w:val="29"/>
        </w:rPr>
        <w:t xml:space="preserve"> </w:t>
      </w:r>
      <w:r>
        <w:rPr>
          <w:w w:val="95"/>
          <w:sz w:val="29"/>
        </w:rPr>
        <w:t>заключение</w:t>
      </w:r>
      <w:r>
        <w:rPr>
          <w:spacing w:val="31"/>
          <w:w w:val="95"/>
          <w:sz w:val="29"/>
        </w:rPr>
        <w:t xml:space="preserve"> </w:t>
      </w:r>
      <w:r>
        <w:rPr>
          <w:w w:val="95"/>
          <w:sz w:val="29"/>
        </w:rPr>
        <w:t>о</w:t>
      </w:r>
      <w:r>
        <w:rPr>
          <w:spacing w:val="32"/>
          <w:w w:val="95"/>
          <w:sz w:val="29"/>
        </w:rPr>
        <w:t xml:space="preserve"> </w:t>
      </w:r>
      <w:r>
        <w:rPr>
          <w:w w:val="95"/>
          <w:sz w:val="29"/>
        </w:rPr>
        <w:t>соблюдении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биоэтических</w:t>
      </w:r>
      <w:r>
        <w:rPr>
          <w:spacing w:val="-66"/>
          <w:w w:val="95"/>
          <w:sz w:val="29"/>
        </w:rPr>
        <w:t xml:space="preserve"> </w:t>
      </w:r>
      <w:r>
        <w:rPr>
          <w:w w:val="95"/>
          <w:sz w:val="29"/>
        </w:rPr>
        <w:t>принципов при проведении скрининга после устранения замечаний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экспертов.</w:t>
      </w:r>
    </w:p>
    <w:p w14:paraId="0DB65397" w14:textId="77777777" w:rsidR="00AA2216" w:rsidRDefault="00AA2216">
      <w:pPr>
        <w:pStyle w:val="a3"/>
        <w:ind w:left="0"/>
        <w:jc w:val="left"/>
        <w:rPr>
          <w:sz w:val="32"/>
        </w:rPr>
      </w:pPr>
    </w:p>
    <w:p w14:paraId="26B179FC" w14:textId="77777777" w:rsidR="00AA2216" w:rsidRDefault="00AA2216">
      <w:pPr>
        <w:pStyle w:val="a3"/>
        <w:ind w:left="0"/>
        <w:jc w:val="left"/>
        <w:rPr>
          <w:sz w:val="38"/>
        </w:rPr>
      </w:pPr>
    </w:p>
    <w:p w14:paraId="01A17FE2" w14:textId="77777777" w:rsidR="00AA2216" w:rsidRDefault="00000000">
      <w:pPr>
        <w:pStyle w:val="1"/>
        <w:jc w:val="left"/>
      </w:pPr>
      <w:r>
        <w:rPr>
          <w:w w:val="95"/>
        </w:rPr>
        <w:t>4.2.</w:t>
      </w:r>
      <w:r>
        <w:rPr>
          <w:spacing w:val="141"/>
        </w:rPr>
        <w:t xml:space="preserve"> </w:t>
      </w:r>
      <w:r>
        <w:rPr>
          <w:w w:val="95"/>
        </w:rPr>
        <w:t>Разработка</w:t>
      </w:r>
      <w:r>
        <w:rPr>
          <w:spacing w:val="5"/>
          <w:w w:val="95"/>
        </w:rPr>
        <w:t xml:space="preserve"> </w:t>
      </w:r>
      <w:r>
        <w:rPr>
          <w:w w:val="95"/>
        </w:rPr>
        <w:t>алгоритма</w:t>
      </w:r>
      <w:r>
        <w:rPr>
          <w:spacing w:val="6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12"/>
          <w:w w:val="95"/>
        </w:rPr>
        <w:t xml:space="preserve"> </w:t>
      </w:r>
      <w:r>
        <w:rPr>
          <w:w w:val="95"/>
        </w:rPr>
        <w:t>этической</w:t>
      </w:r>
      <w:r>
        <w:rPr>
          <w:spacing w:val="9"/>
          <w:w w:val="95"/>
        </w:rPr>
        <w:t xml:space="preserve"> </w:t>
      </w:r>
      <w:r>
        <w:rPr>
          <w:w w:val="95"/>
        </w:rPr>
        <w:t>экспертизы</w:t>
      </w:r>
    </w:p>
    <w:p w14:paraId="2BB3B195" w14:textId="77777777" w:rsidR="00AA2216" w:rsidRDefault="00AA2216">
      <w:pPr>
        <w:pStyle w:val="a3"/>
        <w:spacing w:before="1"/>
        <w:ind w:left="0"/>
        <w:jc w:val="left"/>
        <w:rPr>
          <w:b/>
        </w:rPr>
      </w:pPr>
    </w:p>
    <w:p w14:paraId="27B0689D" w14:textId="77777777" w:rsidR="00AA2216" w:rsidRDefault="00000000">
      <w:pPr>
        <w:pStyle w:val="a3"/>
        <w:spacing w:line="230" w:lineRule="auto"/>
        <w:ind w:right="557" w:firstLine="704"/>
      </w:pPr>
      <w:r>
        <w:rPr>
          <w:spacing w:val="-1"/>
        </w:rPr>
        <w:t>Этическая</w:t>
      </w:r>
      <w:r>
        <w:rPr>
          <w:spacing w:val="-7"/>
        </w:rPr>
        <w:t xml:space="preserve"> </w:t>
      </w:r>
      <w:r>
        <w:rPr>
          <w:spacing w:val="-1"/>
        </w:rPr>
        <w:t>экспертиза</w:t>
      </w:r>
      <w:r>
        <w:rPr>
          <w:spacing w:val="-3"/>
        </w:rPr>
        <w:t xml:space="preserve"> </w:t>
      </w:r>
      <w:r>
        <w:t>скрининговых</w:t>
      </w:r>
      <w:r>
        <w:rPr>
          <w:spacing w:val="-17"/>
        </w:rPr>
        <w:t xml:space="preserve"> </w:t>
      </w:r>
      <w:r>
        <w:t>программ</w:t>
      </w:r>
      <w:r>
        <w:rPr>
          <w:spacing w:val="5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каждом</w:t>
      </w:r>
      <w:r>
        <w:rPr>
          <w:spacing w:val="-70"/>
        </w:rPr>
        <w:t xml:space="preserve"> </w:t>
      </w:r>
      <w:r>
        <w:rPr>
          <w:w w:val="95"/>
        </w:rPr>
        <w:t>этапе в соответствии с приказом и.о. Министра здравоохранения Республики</w:t>
      </w:r>
      <w:r>
        <w:rPr>
          <w:spacing w:val="1"/>
          <w:w w:val="95"/>
        </w:rPr>
        <w:t xml:space="preserve"> </w:t>
      </w:r>
      <w:r>
        <w:t>Казахстан от 30 октября 2020 года № ҚР ДСМ-174/2020 «Об утверждении</w:t>
      </w:r>
      <w:r>
        <w:rPr>
          <w:spacing w:val="1"/>
        </w:rPr>
        <w:t xml:space="preserve"> </w:t>
      </w:r>
      <w:r>
        <w:t>целевых групп</w:t>
      </w:r>
      <w:r>
        <w:rPr>
          <w:spacing w:val="1"/>
        </w:rPr>
        <w:t xml:space="preserve"> </w:t>
      </w:r>
      <w:r>
        <w:t>лиц, подлежащих скрининговым исследованиям,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w w:val="95"/>
        </w:rPr>
        <w:t>правил, объема и</w:t>
      </w:r>
      <w:r>
        <w:rPr>
          <w:spacing w:val="1"/>
          <w:w w:val="95"/>
        </w:rPr>
        <w:t xml:space="preserve"> </w:t>
      </w:r>
      <w:r>
        <w:rPr>
          <w:w w:val="95"/>
        </w:rPr>
        <w:t>периодичности проведения данных исследований». Члены</w:t>
      </w:r>
      <w:r>
        <w:rPr>
          <w:spacing w:val="1"/>
          <w:w w:val="95"/>
        </w:rPr>
        <w:t xml:space="preserve"> </w:t>
      </w:r>
      <w:r>
        <w:t>этической комиссии осуществляют наблюдение за</w:t>
      </w:r>
      <w:r>
        <w:rPr>
          <w:spacing w:val="1"/>
        </w:rPr>
        <w:t xml:space="preserve"> </w:t>
      </w:r>
      <w:r>
        <w:t>процессом скрининга,</w:t>
      </w:r>
      <w:r>
        <w:rPr>
          <w:spacing w:val="1"/>
        </w:rPr>
        <w:t xml:space="preserve"> </w:t>
      </w:r>
      <w:r>
        <w:rPr>
          <w:w w:val="95"/>
        </w:rPr>
        <w:t>проводят опрос участников и</w:t>
      </w:r>
      <w:r>
        <w:rPr>
          <w:spacing w:val="65"/>
        </w:rPr>
        <w:t xml:space="preserve"> </w:t>
      </w:r>
      <w:r>
        <w:rPr>
          <w:w w:val="95"/>
        </w:rPr>
        <w:t>анкетирование провайдеров</w:t>
      </w:r>
      <w:r>
        <w:rPr>
          <w:spacing w:val="65"/>
        </w:rPr>
        <w:t xml:space="preserve"> </w:t>
      </w:r>
      <w:r>
        <w:rPr>
          <w:w w:val="95"/>
        </w:rPr>
        <w:t>медицинских услуг</w:t>
      </w:r>
      <w:r>
        <w:rPr>
          <w:spacing w:val="-66"/>
          <w:w w:val="95"/>
        </w:rPr>
        <w:t xml:space="preserve"> </w:t>
      </w:r>
      <w:r>
        <w:rPr>
          <w:w w:val="95"/>
        </w:rPr>
        <w:t>с</w:t>
      </w:r>
      <w:r>
        <w:rPr>
          <w:spacing w:val="-2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-22"/>
          <w:w w:val="95"/>
        </w:rPr>
        <w:t xml:space="preserve"> </w:t>
      </w:r>
      <w:r>
        <w:rPr>
          <w:w w:val="95"/>
        </w:rPr>
        <w:t>разработанного</w:t>
      </w:r>
      <w:r>
        <w:rPr>
          <w:spacing w:val="-18"/>
          <w:w w:val="95"/>
        </w:rPr>
        <w:t xml:space="preserve"> </w:t>
      </w:r>
      <w:r>
        <w:rPr>
          <w:w w:val="95"/>
        </w:rPr>
        <w:t>нами</w:t>
      </w:r>
      <w:r>
        <w:rPr>
          <w:spacing w:val="-9"/>
          <w:w w:val="95"/>
        </w:rPr>
        <w:t xml:space="preserve"> </w:t>
      </w:r>
      <w:r>
        <w:rPr>
          <w:w w:val="95"/>
        </w:rPr>
        <w:t>чек-листа.</w:t>
      </w:r>
    </w:p>
    <w:p w14:paraId="35AA18F4" w14:textId="77777777" w:rsidR="00AA2216" w:rsidRDefault="00000000">
      <w:pPr>
        <w:pStyle w:val="a3"/>
        <w:spacing w:before="17" w:line="230" w:lineRule="auto"/>
        <w:ind w:right="548" w:firstLine="704"/>
      </w:pPr>
      <w:r>
        <w:t>Цель данной экспертизы -</w:t>
      </w:r>
      <w:r>
        <w:rPr>
          <w:spacing w:val="1"/>
        </w:rPr>
        <w:t xml:space="preserve"> </w:t>
      </w:r>
      <w:r>
        <w:t>оценка соблюдения биоэтических норм,</w:t>
      </w:r>
      <w:r>
        <w:rPr>
          <w:spacing w:val="1"/>
        </w:rPr>
        <w:t xml:space="preserve"> </w:t>
      </w:r>
      <w:r>
        <w:t>включая информированное согласие, добровольность участия, уважение к</w:t>
      </w:r>
      <w:r>
        <w:rPr>
          <w:spacing w:val="1"/>
        </w:rPr>
        <w:t xml:space="preserve"> </w:t>
      </w:r>
      <w:r>
        <w:t>личной автономии и</w:t>
      </w:r>
      <w:r>
        <w:rPr>
          <w:spacing w:val="1"/>
        </w:rPr>
        <w:t xml:space="preserve"> </w:t>
      </w:r>
      <w:r>
        <w:t>обеспечение комфортных условий для</w:t>
      </w:r>
      <w:r>
        <w:rPr>
          <w:spacing w:val="1"/>
        </w:rPr>
        <w:t xml:space="preserve"> </w:t>
      </w:r>
      <w:r>
        <w:t>участников.</w:t>
      </w:r>
      <w:r>
        <w:rPr>
          <w:spacing w:val="1"/>
        </w:rPr>
        <w:t xml:space="preserve"> </w:t>
      </w:r>
      <w:r>
        <w:rPr>
          <w:w w:val="95"/>
        </w:rPr>
        <w:t>Полученные данные позволяют выявить возможные биоэтические нарушения,</w:t>
      </w:r>
      <w:r>
        <w:rPr>
          <w:spacing w:val="1"/>
          <w:w w:val="95"/>
        </w:rPr>
        <w:t xml:space="preserve"> </w:t>
      </w:r>
      <w:r>
        <w:rPr>
          <w:w w:val="95"/>
        </w:rPr>
        <w:t>улучшить качество взаимодействия с пациентами и повысить эффективность</w:t>
      </w:r>
      <w:r>
        <w:rPr>
          <w:spacing w:val="1"/>
          <w:w w:val="95"/>
        </w:rPr>
        <w:t xml:space="preserve"> </w:t>
      </w:r>
      <w:r>
        <w:rPr>
          <w:w w:val="95"/>
        </w:rPr>
        <w:t>скрининговой</w:t>
      </w:r>
      <w:r>
        <w:rPr>
          <w:spacing w:val="-1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-18"/>
          <w:w w:val="95"/>
        </w:rPr>
        <w:t xml:space="preserve"> </w:t>
      </w:r>
      <w:r>
        <w:rPr>
          <w:w w:val="95"/>
        </w:rPr>
        <w:t>с</w:t>
      </w:r>
      <w:r>
        <w:rPr>
          <w:spacing w:val="-16"/>
          <w:w w:val="95"/>
        </w:rPr>
        <w:t xml:space="preserve"> </w:t>
      </w:r>
      <w:r>
        <w:rPr>
          <w:w w:val="95"/>
        </w:rPr>
        <w:t>учетом</w:t>
      </w:r>
      <w:r>
        <w:rPr>
          <w:spacing w:val="-24"/>
          <w:w w:val="95"/>
        </w:rPr>
        <w:t xml:space="preserve"> </w:t>
      </w:r>
      <w:r>
        <w:rPr>
          <w:w w:val="95"/>
        </w:rPr>
        <w:t>интересов</w:t>
      </w:r>
      <w:r>
        <w:rPr>
          <w:spacing w:val="-8"/>
          <w:w w:val="95"/>
        </w:rPr>
        <w:t xml:space="preserve"> </w:t>
      </w:r>
      <w:r>
        <w:rPr>
          <w:w w:val="95"/>
        </w:rPr>
        <w:t>всех</w:t>
      </w:r>
      <w:r>
        <w:rPr>
          <w:spacing w:val="-34"/>
          <w:w w:val="95"/>
        </w:rPr>
        <w:t xml:space="preserve"> </w:t>
      </w:r>
      <w:r>
        <w:rPr>
          <w:w w:val="95"/>
        </w:rPr>
        <w:t>сторон.</w:t>
      </w:r>
    </w:p>
    <w:p w14:paraId="598C1687" w14:textId="77777777" w:rsidR="00AA2216" w:rsidRDefault="00AA2216">
      <w:pPr>
        <w:spacing w:line="230" w:lineRule="auto"/>
        <w:sectPr w:rsidR="00AA2216">
          <w:pgSz w:w="11910" w:h="16840"/>
          <w:pgMar w:top="1120" w:right="280" w:bottom="1100" w:left="1440" w:header="0" w:footer="913" w:gutter="0"/>
          <w:cols w:space="720"/>
        </w:sectPr>
      </w:pPr>
    </w:p>
    <w:p w14:paraId="6E491EF1" w14:textId="77777777" w:rsidR="00AA2216" w:rsidRDefault="00000000">
      <w:pPr>
        <w:pStyle w:val="a3"/>
        <w:ind w:left="261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1372E9AF" wp14:editId="3A7BACA4">
            <wp:extent cx="5902250" cy="6286500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25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504F5" w14:textId="77777777" w:rsidR="00AA2216" w:rsidRDefault="00AA2216">
      <w:pPr>
        <w:pStyle w:val="a3"/>
        <w:spacing w:before="1"/>
        <w:ind w:left="0"/>
        <w:jc w:val="left"/>
        <w:rPr>
          <w:sz w:val="25"/>
        </w:rPr>
      </w:pPr>
    </w:p>
    <w:p w14:paraId="3B0BD2CB" w14:textId="77777777" w:rsidR="00AA2216" w:rsidRDefault="00000000">
      <w:pPr>
        <w:pStyle w:val="a3"/>
        <w:spacing w:before="97" w:line="230" w:lineRule="auto"/>
        <w:ind w:left="4007" w:right="1150" w:hanging="3125"/>
        <w:jc w:val="left"/>
      </w:pPr>
      <w:r>
        <w:rPr>
          <w:w w:val="95"/>
        </w:rPr>
        <w:t>Рисунок 26.</w:t>
      </w:r>
      <w:r>
        <w:rPr>
          <w:spacing w:val="1"/>
          <w:w w:val="95"/>
        </w:rPr>
        <w:t xml:space="preserve"> </w:t>
      </w:r>
      <w:r>
        <w:rPr>
          <w:w w:val="95"/>
        </w:rPr>
        <w:t>Алгоритм проведения этической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экспертизы программ</w:t>
      </w:r>
      <w:r>
        <w:rPr>
          <w:spacing w:val="-66"/>
          <w:w w:val="95"/>
        </w:rPr>
        <w:t xml:space="preserve"> </w:t>
      </w:r>
      <w:r>
        <w:t>онкоскрининга</w:t>
      </w:r>
    </w:p>
    <w:p w14:paraId="4FA27A88" w14:textId="77777777" w:rsidR="00AA2216" w:rsidRDefault="00AA2216">
      <w:pPr>
        <w:pStyle w:val="a3"/>
        <w:spacing w:before="3"/>
        <w:ind w:left="0"/>
        <w:jc w:val="left"/>
        <w:rPr>
          <w:sz w:val="15"/>
        </w:rPr>
      </w:pPr>
    </w:p>
    <w:p w14:paraId="27438382" w14:textId="77777777" w:rsidR="00AA2216" w:rsidRDefault="00000000">
      <w:pPr>
        <w:pStyle w:val="1"/>
        <w:tabs>
          <w:tab w:val="left" w:pos="1395"/>
        </w:tabs>
        <w:spacing w:before="86" w:line="327" w:lineRule="exact"/>
        <w:ind w:left="963"/>
        <w:jc w:val="left"/>
      </w:pPr>
      <w:r>
        <w:t>4.</w:t>
      </w:r>
      <w:r>
        <w:tab/>
        <w:t>ЗАКЛЮЧЕНИЕ</w:t>
      </w:r>
    </w:p>
    <w:p w14:paraId="6418CC5E" w14:textId="77777777" w:rsidR="00AA2216" w:rsidRDefault="00000000">
      <w:pPr>
        <w:pStyle w:val="a3"/>
        <w:spacing w:before="2" w:line="232" w:lineRule="auto"/>
        <w:ind w:right="558" w:firstLine="704"/>
      </w:pPr>
      <w:r>
        <w:rPr>
          <w:w w:val="95"/>
        </w:rPr>
        <w:t>Участие целевых групп в скрининге является ключевым показателем в</w:t>
      </w:r>
      <w:r>
        <w:rPr>
          <w:spacing w:val="1"/>
          <w:w w:val="95"/>
        </w:rPr>
        <w:t xml:space="preserve"> </w:t>
      </w:r>
      <w:r>
        <w:rPr>
          <w:w w:val="95"/>
        </w:rPr>
        <w:t>странах, где скрининг проводится на уровне всего населения. Этот показатель</w:t>
      </w:r>
      <w:r>
        <w:rPr>
          <w:spacing w:val="1"/>
          <w:w w:val="95"/>
        </w:rPr>
        <w:t xml:space="preserve"> </w:t>
      </w:r>
      <w:r>
        <w:rPr>
          <w:w w:val="95"/>
        </w:rPr>
        <w:t>важен не только для</w:t>
      </w:r>
      <w:r>
        <w:rPr>
          <w:spacing w:val="65"/>
        </w:rPr>
        <w:t xml:space="preserve"> </w:t>
      </w:r>
      <w:r>
        <w:rPr>
          <w:w w:val="95"/>
        </w:rPr>
        <w:t>оценки уровня использования скрининговых программ,</w:t>
      </w:r>
      <w:r>
        <w:rPr>
          <w:spacing w:val="1"/>
          <w:w w:val="95"/>
        </w:rPr>
        <w:t xml:space="preserve"> </w:t>
      </w:r>
      <w:r>
        <w:rPr>
          <w:w w:val="95"/>
        </w:rPr>
        <w:t>но и для мониторинга их прогресса [165]. Анализ этих программ показал, что</w:t>
      </w:r>
      <w:r>
        <w:rPr>
          <w:spacing w:val="1"/>
          <w:w w:val="95"/>
        </w:rPr>
        <w:t xml:space="preserve"> </w:t>
      </w:r>
      <w:r>
        <w:t>доброкачественные опухоли</w:t>
      </w:r>
      <w:r>
        <w:rPr>
          <w:spacing w:val="1"/>
        </w:rPr>
        <w:t xml:space="preserve"> </w:t>
      </w:r>
      <w:r>
        <w:t>преобладают среди</w:t>
      </w:r>
      <w:r>
        <w:rPr>
          <w:spacing w:val="1"/>
        </w:rPr>
        <w:t xml:space="preserve"> </w:t>
      </w:r>
      <w:r>
        <w:t>выявленных диагнозов,</w:t>
      </w:r>
      <w:r>
        <w:rPr>
          <w:spacing w:val="1"/>
        </w:rPr>
        <w:t xml:space="preserve"> </w:t>
      </w:r>
      <w:r>
        <w:t>особенно в случаях рака молочной железы и шейки матки, где их процент</w:t>
      </w:r>
      <w:r>
        <w:rPr>
          <w:spacing w:val="1"/>
        </w:rPr>
        <w:t xml:space="preserve"> </w:t>
      </w:r>
      <w:r>
        <w:rPr>
          <w:w w:val="95"/>
        </w:rPr>
        <w:t>значительно</w:t>
      </w:r>
      <w:r>
        <w:rPr>
          <w:spacing w:val="-35"/>
          <w:w w:val="95"/>
        </w:rPr>
        <w:t xml:space="preserve"> </w:t>
      </w:r>
      <w:r>
        <w:rPr>
          <w:w w:val="95"/>
        </w:rPr>
        <w:t>превышает</w:t>
      </w:r>
      <w:r>
        <w:rPr>
          <w:spacing w:val="-33"/>
          <w:w w:val="95"/>
        </w:rPr>
        <w:t xml:space="preserve"> </w:t>
      </w:r>
      <w:r>
        <w:rPr>
          <w:w w:val="95"/>
        </w:rPr>
        <w:t>злокачественные</w:t>
      </w:r>
      <w:r>
        <w:rPr>
          <w:spacing w:val="-17"/>
          <w:w w:val="95"/>
        </w:rPr>
        <w:t xml:space="preserve"> </w:t>
      </w:r>
      <w:r>
        <w:rPr>
          <w:w w:val="95"/>
        </w:rPr>
        <w:t>образования.</w:t>
      </w:r>
    </w:p>
    <w:p w14:paraId="2665308E" w14:textId="77777777" w:rsidR="00AA2216" w:rsidRDefault="00AA2216">
      <w:pPr>
        <w:spacing w:line="232" w:lineRule="auto"/>
        <w:sectPr w:rsidR="00AA2216">
          <w:pgSz w:w="11910" w:h="16840"/>
          <w:pgMar w:top="1500" w:right="280" w:bottom="1180" w:left="1440" w:header="0" w:footer="913" w:gutter="0"/>
          <w:cols w:space="720"/>
        </w:sectPr>
      </w:pPr>
    </w:p>
    <w:p w14:paraId="13047B79" w14:textId="77777777" w:rsidR="00AA2216" w:rsidRDefault="00000000">
      <w:pPr>
        <w:pStyle w:val="a3"/>
        <w:spacing w:before="81" w:line="230" w:lineRule="auto"/>
        <w:ind w:right="555" w:firstLine="704"/>
      </w:pPr>
      <w:r>
        <w:t>По</w:t>
      </w:r>
      <w:r>
        <w:rPr>
          <w:spacing w:val="1"/>
        </w:rPr>
        <w:t xml:space="preserve"> </w:t>
      </w:r>
      <w:r>
        <w:t>полученным нами данным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наблюдается заметное</w:t>
      </w:r>
      <w:r>
        <w:rPr>
          <w:spacing w:val="1"/>
        </w:rPr>
        <w:t xml:space="preserve"> </w:t>
      </w:r>
      <w:r>
        <w:rPr>
          <w:w w:val="95"/>
        </w:rPr>
        <w:t>снижение процента лиц, прошедших скрининг на РМЖ и</w:t>
      </w:r>
      <w:r>
        <w:rPr>
          <w:spacing w:val="65"/>
        </w:rPr>
        <w:t xml:space="preserve"> </w:t>
      </w:r>
      <w:r>
        <w:rPr>
          <w:w w:val="95"/>
        </w:rPr>
        <w:t>РШМ по сравнению</w:t>
      </w:r>
      <w:r>
        <w:rPr>
          <w:spacing w:val="1"/>
          <w:w w:val="9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предыдущими годами. 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указывать на</w:t>
      </w:r>
      <w:r>
        <w:rPr>
          <w:spacing w:val="1"/>
        </w:rPr>
        <w:t xml:space="preserve"> </w:t>
      </w:r>
      <w:r>
        <w:t>снижение активности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rPr>
          <w:w w:val="95"/>
        </w:rPr>
        <w:t>медицинских</w:t>
      </w:r>
      <w:r>
        <w:rPr>
          <w:spacing w:val="-35"/>
          <w:w w:val="95"/>
        </w:rPr>
        <w:t xml:space="preserve"> </w:t>
      </w:r>
      <w:r>
        <w:rPr>
          <w:w w:val="95"/>
        </w:rPr>
        <w:t>услуг,</w:t>
      </w:r>
      <w:r>
        <w:rPr>
          <w:spacing w:val="-9"/>
          <w:w w:val="95"/>
        </w:rPr>
        <w:t xml:space="preserve"> </w:t>
      </w:r>
      <w:r>
        <w:rPr>
          <w:w w:val="95"/>
        </w:rPr>
        <w:t>что</w:t>
      </w:r>
      <w:r>
        <w:rPr>
          <w:spacing w:val="-17"/>
          <w:w w:val="95"/>
        </w:rPr>
        <w:t xml:space="preserve"> </w:t>
      </w:r>
      <w:r>
        <w:rPr>
          <w:w w:val="95"/>
        </w:rPr>
        <w:t>требует</w:t>
      </w:r>
      <w:r>
        <w:rPr>
          <w:spacing w:val="-16"/>
          <w:w w:val="95"/>
        </w:rPr>
        <w:t xml:space="preserve"> </w:t>
      </w:r>
      <w:r>
        <w:rPr>
          <w:w w:val="95"/>
        </w:rPr>
        <w:t>дальнейшего</w:t>
      </w:r>
      <w:r>
        <w:rPr>
          <w:spacing w:val="-17"/>
          <w:w w:val="95"/>
        </w:rPr>
        <w:t xml:space="preserve"> </w:t>
      </w:r>
      <w:r>
        <w:rPr>
          <w:w w:val="95"/>
        </w:rPr>
        <w:t>изучения.</w:t>
      </w:r>
    </w:p>
    <w:p w14:paraId="2E019A2A" w14:textId="77777777" w:rsidR="00AA2216" w:rsidRDefault="00000000">
      <w:pPr>
        <w:pStyle w:val="a3"/>
        <w:spacing w:line="232" w:lineRule="auto"/>
        <w:ind w:right="547" w:firstLine="704"/>
      </w:pPr>
      <w:r>
        <w:t>В мире около 85% случаев РШМ регистрируются в развивающихся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здравоохранении [166]. В нашем исследовании отмечено заметное снижение</w:t>
      </w:r>
      <w:r>
        <w:rPr>
          <w:spacing w:val="1"/>
          <w:w w:val="95"/>
        </w:rPr>
        <w:t xml:space="preserve"> </w:t>
      </w:r>
      <w:r>
        <w:rPr>
          <w:w w:val="95"/>
        </w:rPr>
        <w:t>числа выявленных случаев РШМ: в 2023 году этот показатель составил 1,7, по</w:t>
      </w:r>
      <w:r>
        <w:rPr>
          <w:spacing w:val="1"/>
          <w:w w:val="95"/>
        </w:rPr>
        <w:t xml:space="preserve"> </w:t>
      </w:r>
      <w:r>
        <w:t>сравнению с 3,2 в 2021 году и 3,8 в 2022 году. В то же время, уровень</w:t>
      </w:r>
      <w:r>
        <w:rPr>
          <w:spacing w:val="1"/>
        </w:rPr>
        <w:t xml:space="preserve"> </w:t>
      </w:r>
      <w:r>
        <w:t>выявления РШМ на</w:t>
      </w:r>
      <w:r>
        <w:rPr>
          <w:spacing w:val="1"/>
        </w:rPr>
        <w:t xml:space="preserve"> </w:t>
      </w:r>
      <w:r>
        <w:t>100000 населения в</w:t>
      </w:r>
      <w:r>
        <w:rPr>
          <w:spacing w:val="1"/>
        </w:rPr>
        <w:t xml:space="preserve"> </w:t>
      </w:r>
      <w:r>
        <w:t>2023 году</w:t>
      </w:r>
      <w:r>
        <w:rPr>
          <w:spacing w:val="1"/>
        </w:rPr>
        <w:t xml:space="preserve"> </w:t>
      </w:r>
      <w:r>
        <w:t>остался практически</w:t>
      </w:r>
      <w:r>
        <w:rPr>
          <w:spacing w:val="1"/>
        </w:rPr>
        <w:t xml:space="preserve"> </w:t>
      </w:r>
      <w:r>
        <w:t>стабильным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14,0,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rPr>
          <w:w w:val="95"/>
        </w:rPr>
        <w:t>заболеваемости раком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всему миру</w:t>
      </w:r>
      <w:r>
        <w:rPr>
          <w:spacing w:val="1"/>
          <w:w w:val="95"/>
        </w:rPr>
        <w:t xml:space="preserve"> </w:t>
      </w:r>
      <w:r>
        <w:rPr>
          <w:w w:val="95"/>
        </w:rPr>
        <w:t>варьируются: в</w:t>
      </w:r>
      <w:r>
        <w:rPr>
          <w:spacing w:val="1"/>
          <w:w w:val="95"/>
        </w:rPr>
        <w:t xml:space="preserve"> </w:t>
      </w:r>
      <w:r>
        <w:rPr>
          <w:w w:val="95"/>
        </w:rPr>
        <w:t>Юго-Восточной Азии</w:t>
      </w:r>
      <w:r>
        <w:rPr>
          <w:spacing w:val="1"/>
          <w:w w:val="95"/>
        </w:rPr>
        <w:t xml:space="preserve"> </w:t>
      </w:r>
      <w:r>
        <w:t>этот</w:t>
      </w:r>
      <w:r>
        <w:rPr>
          <w:spacing w:val="3"/>
        </w:rPr>
        <w:t xml:space="preserve"> </w:t>
      </w:r>
      <w:r>
        <w:t>показатель</w:t>
      </w:r>
      <w:r>
        <w:rPr>
          <w:spacing w:val="-17"/>
        </w:rPr>
        <w:t xml:space="preserve"> </w:t>
      </w:r>
      <w:r>
        <w:t>составляет</w:t>
      </w:r>
      <w:r>
        <w:rPr>
          <w:spacing w:val="-11"/>
        </w:rPr>
        <w:t xml:space="preserve"> </w:t>
      </w:r>
      <w:r>
        <w:t>9,6</w:t>
      </w:r>
      <w:r>
        <w:rPr>
          <w:spacing w:val="-1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100000</w:t>
      </w:r>
      <w:r>
        <w:rPr>
          <w:spacing w:val="-14"/>
        </w:rPr>
        <w:t xml:space="preserve"> </w:t>
      </w:r>
      <w:r>
        <w:t>человек,</w:t>
      </w:r>
      <w:r>
        <w:rPr>
          <w:spacing w:val="-6"/>
        </w:rPr>
        <w:t xml:space="preserve"> </w:t>
      </w:r>
      <w:r>
        <w:t>тогда</w:t>
      </w:r>
      <w:r>
        <w:rPr>
          <w:spacing w:val="3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Сингапуре</w:t>
      </w:r>
      <w:r>
        <w:rPr>
          <w:spacing w:val="-12"/>
        </w:rPr>
        <w:t xml:space="preserve"> </w:t>
      </w:r>
      <w:r>
        <w:t>он</w:t>
      </w:r>
      <w:r>
        <w:rPr>
          <w:spacing w:val="-70"/>
        </w:rPr>
        <w:t xml:space="preserve"> </w:t>
      </w:r>
      <w:r>
        <w:t>достигает 77,9</w:t>
      </w:r>
      <w:r>
        <w:rPr>
          <w:spacing w:val="1"/>
        </w:rPr>
        <w:t xml:space="preserve"> </w:t>
      </w:r>
      <w:r>
        <w:t>[167].</w:t>
      </w:r>
      <w:r>
        <w:rPr>
          <w:spacing w:val="1"/>
        </w:rPr>
        <w:t xml:space="preserve"> </w:t>
      </w:r>
      <w:r>
        <w:t>Согласно данным</w:t>
      </w:r>
      <w:r>
        <w:rPr>
          <w:spacing w:val="1"/>
        </w:rPr>
        <w:t xml:space="preserve"> </w:t>
      </w:r>
      <w:r>
        <w:t>национального реестра раковых</w:t>
      </w:r>
      <w:r>
        <w:rPr>
          <w:spacing w:val="1"/>
        </w:rPr>
        <w:t xml:space="preserve"> </w:t>
      </w:r>
      <w:r>
        <w:t>заболеваний, уровень выявления РШМ в</w:t>
      </w:r>
      <w:r>
        <w:rPr>
          <w:spacing w:val="1"/>
        </w:rPr>
        <w:t xml:space="preserve"> </w:t>
      </w:r>
      <w:r>
        <w:t>Казахстане составляет 129,5 на</w:t>
      </w:r>
      <w:r>
        <w:rPr>
          <w:spacing w:val="1"/>
        </w:rPr>
        <w:t xml:space="preserve"> </w:t>
      </w:r>
      <w:r>
        <w:rPr>
          <w:w w:val="95"/>
        </w:rPr>
        <w:t>100000 женщин [168], в то время как в Канаде и Европе этот показатель равен</w:t>
      </w:r>
      <w:r>
        <w:rPr>
          <w:spacing w:val="1"/>
          <w:w w:val="95"/>
        </w:rPr>
        <w:t xml:space="preserve"> </w:t>
      </w:r>
      <w:r>
        <w:t>83</w:t>
      </w:r>
      <w:r>
        <w:rPr>
          <w:spacing w:val="-11"/>
        </w:rPr>
        <w:t xml:space="preserve"> </w:t>
      </w:r>
      <w:r>
        <w:t>[169]</w:t>
      </w:r>
      <w:r>
        <w:rPr>
          <w:spacing w:val="-2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92</w:t>
      </w:r>
      <w:r>
        <w:rPr>
          <w:spacing w:val="-11"/>
        </w:rPr>
        <w:t xml:space="preserve"> </w:t>
      </w:r>
      <w:r>
        <w:t>[170]</w:t>
      </w:r>
      <w:r>
        <w:rPr>
          <w:spacing w:val="-25"/>
        </w:rPr>
        <w:t xml:space="preserve"> </w:t>
      </w:r>
      <w:r>
        <w:t>соответственно.</w:t>
      </w:r>
    </w:p>
    <w:p w14:paraId="0E84027F" w14:textId="77777777" w:rsidR="00AA2216" w:rsidRDefault="00000000">
      <w:pPr>
        <w:pStyle w:val="a3"/>
        <w:spacing w:line="230" w:lineRule="auto"/>
        <w:ind w:right="553" w:firstLine="704"/>
      </w:pPr>
      <w:r>
        <w:t>Согласно данным Центра по контролю и профилактике заболеваний</w:t>
      </w:r>
      <w:r>
        <w:rPr>
          <w:spacing w:val="1"/>
        </w:rPr>
        <w:t xml:space="preserve"> </w:t>
      </w:r>
      <w:r>
        <w:rPr>
          <w:w w:val="95"/>
        </w:rPr>
        <w:t>США (CDC), уровень заболеваемости РШМ в США составляет около 7,5 на</w:t>
      </w:r>
      <w:r>
        <w:rPr>
          <w:spacing w:val="1"/>
          <w:w w:val="95"/>
        </w:rPr>
        <w:t xml:space="preserve"> </w:t>
      </w:r>
      <w:r>
        <w:t>100000 женщин [171]. В странах Европейского союза уровень выявления</w:t>
      </w:r>
      <w:r>
        <w:rPr>
          <w:spacing w:val="1"/>
        </w:rPr>
        <w:t xml:space="preserve"> </w:t>
      </w:r>
      <w:r>
        <w:rPr>
          <w:w w:val="95"/>
        </w:rPr>
        <w:t>РШМ варьируется, но в среднем составляет примерно 10,6 на 100000 женщин</w:t>
      </w:r>
      <w:r>
        <w:rPr>
          <w:spacing w:val="1"/>
          <w:w w:val="95"/>
        </w:rPr>
        <w:t xml:space="preserve"> </w:t>
      </w:r>
      <w:r>
        <w:rPr>
          <w:w w:val="95"/>
        </w:rPr>
        <w:t>[172]. В</w:t>
      </w:r>
      <w:r>
        <w:rPr>
          <w:spacing w:val="65"/>
        </w:rPr>
        <w:t xml:space="preserve"> </w:t>
      </w:r>
      <w:r>
        <w:rPr>
          <w:w w:val="95"/>
        </w:rPr>
        <w:t>Японии [173] и Южной Корее [174] этот показатель составляет около</w:t>
      </w:r>
      <w:r>
        <w:rPr>
          <w:spacing w:val="1"/>
          <w:w w:val="95"/>
        </w:rPr>
        <w:t xml:space="preserve"> </w:t>
      </w:r>
      <w:r>
        <w:rPr>
          <w:w w:val="95"/>
        </w:rPr>
        <w:t>5 на 100000 женщин. В Казахстане частота заболеваемости РМЖ (14 на 100000</w:t>
      </w:r>
      <w:r>
        <w:rPr>
          <w:spacing w:val="-66"/>
          <w:w w:val="95"/>
        </w:rPr>
        <w:t xml:space="preserve"> </w:t>
      </w:r>
      <w:r>
        <w:t>женщин)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РШМ</w:t>
      </w:r>
      <w:r>
        <w:rPr>
          <w:spacing w:val="1"/>
        </w:rPr>
        <w:t xml:space="preserve"> </w:t>
      </w:r>
      <w:r>
        <w:t>(2-4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100000</w:t>
      </w:r>
      <w:r>
        <w:rPr>
          <w:spacing w:val="1"/>
        </w:rPr>
        <w:t xml:space="preserve"> </w:t>
      </w:r>
      <w:r>
        <w:t>женщин)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 развитых стран. Это может свидетельствовать о различиях в</w:t>
      </w:r>
      <w:r>
        <w:rPr>
          <w:spacing w:val="1"/>
        </w:rPr>
        <w:t xml:space="preserve"> </w:t>
      </w:r>
      <w:r>
        <w:t>диагностике, охвате скринингом и уровне медицинской помощи. Низкие</w:t>
      </w:r>
      <w:r>
        <w:rPr>
          <w:spacing w:val="1"/>
        </w:rPr>
        <w:t xml:space="preserve"> </w:t>
      </w:r>
      <w:r>
        <w:t>показатели в Казахстане также могут указывать на возможные пробелы в</w:t>
      </w:r>
      <w:r>
        <w:rPr>
          <w:spacing w:val="1"/>
        </w:rPr>
        <w:t xml:space="preserve"> </w:t>
      </w:r>
      <w:r>
        <w:t>организации программ скрининга рака, что</w:t>
      </w:r>
      <w:r>
        <w:rPr>
          <w:spacing w:val="1"/>
        </w:rPr>
        <w:t xml:space="preserve"> </w:t>
      </w:r>
      <w:r>
        <w:t>подчеркивает необходимость</w:t>
      </w:r>
      <w:r>
        <w:rPr>
          <w:spacing w:val="1"/>
        </w:rPr>
        <w:t xml:space="preserve"> </w:t>
      </w:r>
      <w:r>
        <w:rPr>
          <w:w w:val="95"/>
        </w:rPr>
        <w:t>более</w:t>
      </w:r>
      <w:r>
        <w:rPr>
          <w:spacing w:val="-20"/>
          <w:w w:val="95"/>
        </w:rPr>
        <w:t xml:space="preserve"> </w:t>
      </w:r>
      <w:r>
        <w:rPr>
          <w:w w:val="95"/>
        </w:rPr>
        <w:t>глубокого</w:t>
      </w:r>
      <w:r>
        <w:rPr>
          <w:spacing w:val="-20"/>
          <w:w w:val="95"/>
        </w:rPr>
        <w:t xml:space="preserve"> </w:t>
      </w:r>
      <w:r>
        <w:rPr>
          <w:w w:val="95"/>
        </w:rPr>
        <w:t>анализа</w:t>
      </w:r>
      <w:r>
        <w:rPr>
          <w:spacing w:val="-19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улучшений.</w:t>
      </w:r>
    </w:p>
    <w:p w14:paraId="79606F51" w14:textId="77777777" w:rsidR="00AA2216" w:rsidRDefault="00000000">
      <w:pPr>
        <w:pStyle w:val="a3"/>
        <w:spacing w:before="26" w:line="230" w:lineRule="auto"/>
        <w:ind w:right="548" w:firstLine="704"/>
      </w:pPr>
      <w:r>
        <w:t>Географическая доступность играет ключевую роль в эффективности</w:t>
      </w:r>
      <w:r>
        <w:rPr>
          <w:spacing w:val="-70"/>
        </w:rPr>
        <w:t xml:space="preserve"> </w:t>
      </w:r>
      <w:r>
        <w:t>скрининга и</w:t>
      </w:r>
      <w:r>
        <w:rPr>
          <w:spacing w:val="1"/>
        </w:rPr>
        <w:t xml:space="preserve"> </w:t>
      </w:r>
      <w:r>
        <w:t>лечения рака,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 проблема выходит 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rPr>
          <w:w w:val="95"/>
        </w:rPr>
        <w:t>выявления заболевания, затрагивая широкий спектр медицинских услуг [175].</w:t>
      </w:r>
      <w:r>
        <w:rPr>
          <w:spacing w:val="1"/>
          <w:w w:val="95"/>
        </w:rPr>
        <w:t xml:space="preserve"> </w:t>
      </w:r>
      <w:r>
        <w:rPr>
          <w:w w:val="95"/>
        </w:rPr>
        <w:t>Региональные различия в показателях выявления рака молочной железы и рака</w:t>
      </w:r>
      <w:r>
        <w:rPr>
          <w:spacing w:val="-66"/>
          <w:w w:val="95"/>
        </w:rPr>
        <w:t xml:space="preserve"> </w:t>
      </w:r>
      <w:r>
        <w:t>шейки матки в Казахстане за период с 2021 по 2023 годы демонстрируют</w:t>
      </w:r>
      <w:r>
        <w:rPr>
          <w:spacing w:val="1"/>
        </w:rPr>
        <w:t xml:space="preserve"> </w:t>
      </w:r>
      <w:r>
        <w:t>значительные колебания. Например, 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Атырауской области</w:t>
      </w:r>
      <w:r>
        <w:rPr>
          <w:spacing w:val="1"/>
        </w:rPr>
        <w:t xml:space="preserve"> </w:t>
      </w:r>
      <w:r>
        <w:t>отмечались сравнительно высокие показатели выявления рака</w:t>
      </w:r>
      <w:r>
        <w:rPr>
          <w:spacing w:val="1"/>
        </w:rPr>
        <w:t xml:space="preserve"> </w:t>
      </w:r>
      <w:r>
        <w:t>молочной</w:t>
      </w:r>
      <w:r>
        <w:rPr>
          <w:spacing w:val="1"/>
        </w:rPr>
        <w:t xml:space="preserve"> </w:t>
      </w:r>
      <w:r>
        <w:rPr>
          <w:w w:val="95"/>
        </w:rPr>
        <w:t>железы (80,7 на 100000 населения), тогда как в 2023 году в городе Нур-Султан</w:t>
      </w:r>
      <w:r>
        <w:rPr>
          <w:spacing w:val="1"/>
          <w:w w:val="95"/>
        </w:rPr>
        <w:t xml:space="preserve"> </w:t>
      </w:r>
      <w:r>
        <w:t>(бывшый город</w:t>
      </w:r>
      <w:r>
        <w:rPr>
          <w:spacing w:val="1"/>
        </w:rPr>
        <w:t xml:space="preserve"> </w:t>
      </w:r>
      <w:r>
        <w:t>Астана)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показатель увеличился до</w:t>
      </w:r>
      <w:r>
        <w:rPr>
          <w:spacing w:val="1"/>
        </w:rPr>
        <w:t xml:space="preserve"> </w:t>
      </w:r>
      <w:r>
        <w:t>99,3 на</w:t>
      </w:r>
      <w:r>
        <w:rPr>
          <w:spacing w:val="1"/>
        </w:rPr>
        <w:t xml:space="preserve"> </w:t>
      </w:r>
      <w:r>
        <w:t>100000</w:t>
      </w:r>
      <w:r>
        <w:rPr>
          <w:spacing w:val="1"/>
        </w:rPr>
        <w:t xml:space="preserve"> </w:t>
      </w:r>
      <w:r>
        <w:rPr>
          <w:w w:val="95"/>
        </w:rPr>
        <w:t>населения. Эти различия могут быть</w:t>
      </w:r>
      <w:r>
        <w:rPr>
          <w:spacing w:val="1"/>
          <w:w w:val="95"/>
        </w:rPr>
        <w:t xml:space="preserve"> </w:t>
      </w:r>
      <w:r>
        <w:rPr>
          <w:w w:val="95"/>
        </w:rPr>
        <w:t>обусловлены разницей в региональных</w:t>
      </w:r>
      <w:r>
        <w:rPr>
          <w:spacing w:val="1"/>
          <w:w w:val="95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скрининга,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инфраструктуре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специализированным</w:t>
      </w:r>
      <w:r>
        <w:rPr>
          <w:spacing w:val="1"/>
        </w:rPr>
        <w:t xml:space="preserve"> </w:t>
      </w:r>
      <w:r>
        <w:t>услугам</w:t>
      </w:r>
      <w:r>
        <w:rPr>
          <w:spacing w:val="1"/>
        </w:rPr>
        <w:t xml:space="preserve"> </w:t>
      </w:r>
      <w:r>
        <w:t>[</w:t>
      </w:r>
      <w:r>
        <w:rPr>
          <w:rFonts w:ascii="Calibri" w:hAnsi="Calibri"/>
        </w:rPr>
        <w:t>176].</w:t>
      </w:r>
      <w:r>
        <w:rPr>
          <w:rFonts w:ascii="Calibri" w:hAnsi="Calibri"/>
          <w:spacing w:val="1"/>
        </w:rPr>
        <w:t xml:space="preserve"> </w:t>
      </w:r>
      <w:r>
        <w:t>Региональные различия подчеркивают необходимость целенаправленных</w:t>
      </w:r>
      <w:r>
        <w:rPr>
          <w:spacing w:val="1"/>
        </w:rPr>
        <w:t xml:space="preserve"> </w:t>
      </w:r>
      <w:r>
        <w:rPr>
          <w:w w:val="95"/>
        </w:rPr>
        <w:t>усилий</w:t>
      </w:r>
      <w:r>
        <w:rPr>
          <w:spacing w:val="26"/>
          <w:w w:val="95"/>
        </w:rPr>
        <w:t xml:space="preserve"> </w:t>
      </w:r>
      <w:r>
        <w:rPr>
          <w:w w:val="95"/>
        </w:rPr>
        <w:t>по</w:t>
      </w:r>
      <w:r>
        <w:rPr>
          <w:spacing w:val="17"/>
          <w:w w:val="95"/>
        </w:rPr>
        <w:t xml:space="preserve"> </w:t>
      </w:r>
      <w:r>
        <w:rPr>
          <w:w w:val="95"/>
        </w:rPr>
        <w:t>улучшению</w:t>
      </w:r>
      <w:r>
        <w:rPr>
          <w:spacing w:val="4"/>
          <w:w w:val="95"/>
        </w:rPr>
        <w:t xml:space="preserve"> </w:t>
      </w:r>
      <w:r>
        <w:rPr>
          <w:w w:val="95"/>
        </w:rPr>
        <w:t>охвата</w:t>
      </w:r>
      <w:r>
        <w:rPr>
          <w:spacing w:val="17"/>
          <w:w w:val="95"/>
        </w:rPr>
        <w:t xml:space="preserve"> </w:t>
      </w:r>
      <w:r>
        <w:rPr>
          <w:w w:val="95"/>
        </w:rPr>
        <w:t>и</w:t>
      </w:r>
      <w:r>
        <w:rPr>
          <w:spacing w:val="26"/>
          <w:w w:val="95"/>
        </w:rPr>
        <w:t xml:space="preserve"> </w:t>
      </w:r>
      <w:r>
        <w:rPr>
          <w:w w:val="95"/>
        </w:rPr>
        <w:t>эффективности</w:t>
      </w:r>
      <w:r>
        <w:rPr>
          <w:spacing w:val="-3"/>
          <w:w w:val="95"/>
        </w:rPr>
        <w:t xml:space="preserve"> </w:t>
      </w:r>
      <w:r>
        <w:rPr>
          <w:w w:val="95"/>
        </w:rPr>
        <w:t>программ</w:t>
      </w:r>
      <w:r>
        <w:rPr>
          <w:spacing w:val="5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17"/>
          <w:w w:val="95"/>
        </w:rPr>
        <w:t xml:space="preserve"> </w:t>
      </w:r>
      <w:r>
        <w:rPr>
          <w:w w:val="95"/>
        </w:rPr>
        <w:t>в</w:t>
      </w:r>
      <w:r>
        <w:rPr>
          <w:spacing w:val="29"/>
          <w:w w:val="95"/>
        </w:rPr>
        <w:t xml:space="preserve"> </w:t>
      </w:r>
      <w:r>
        <w:rPr>
          <w:w w:val="95"/>
        </w:rPr>
        <w:t>разных</w:t>
      </w:r>
    </w:p>
    <w:p w14:paraId="039B6493" w14:textId="77777777" w:rsidR="00AA2216" w:rsidRDefault="00AA2216">
      <w:pPr>
        <w:spacing w:line="230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7B6E0F79" w14:textId="77777777" w:rsidR="00AA2216" w:rsidRDefault="00000000">
      <w:pPr>
        <w:pStyle w:val="a3"/>
        <w:spacing w:before="79" w:line="232" w:lineRule="auto"/>
        <w:ind w:right="548"/>
      </w:pPr>
      <w:r>
        <w:rPr>
          <w:w w:val="95"/>
        </w:rPr>
        <w:t>частях страны. Это требует расширения доступа к диагностическим услугам,</w:t>
      </w:r>
      <w:r>
        <w:rPr>
          <w:spacing w:val="1"/>
          <w:w w:val="95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rPr>
          <w:w w:val="95"/>
        </w:rPr>
        <w:t>информированности населения и обеспечения равного доступа к качественной</w:t>
      </w:r>
      <w:r>
        <w:rPr>
          <w:spacing w:val="1"/>
          <w:w w:val="95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[177].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 особенности регионов [178].</w:t>
      </w:r>
      <w:r>
        <w:rPr>
          <w:spacing w:val="1"/>
        </w:rPr>
        <w:t xml:space="preserve"> </w:t>
      </w:r>
      <w:r>
        <w:t>Исследования показывают, что</w:t>
      </w:r>
      <w:r>
        <w:rPr>
          <w:spacing w:val="1"/>
        </w:rPr>
        <w:t xml:space="preserve"> </w:t>
      </w:r>
      <w:r>
        <w:rPr>
          <w:w w:val="95"/>
        </w:rPr>
        <w:t>уровень дохода, культурные факторы и недостаток знаний о скрининге влияют</w:t>
      </w:r>
      <w:r>
        <w:rPr>
          <w:spacing w:val="-66"/>
          <w:w w:val="95"/>
        </w:rPr>
        <w:t xml:space="preserve"> </w:t>
      </w:r>
      <w:r>
        <w:rPr>
          <w:w w:val="95"/>
        </w:rPr>
        <w:t>на участие в скрининговых программах [179]. Кроме того, ранее проведенное</w:t>
      </w:r>
      <w:r>
        <w:rPr>
          <w:spacing w:val="1"/>
          <w:w w:val="95"/>
        </w:rPr>
        <w:t xml:space="preserve"> </w:t>
      </w:r>
      <w:r>
        <w:t>поперечное исследование в</w:t>
      </w:r>
      <w:r>
        <w:rPr>
          <w:spacing w:val="1"/>
        </w:rPr>
        <w:t xml:space="preserve"> </w:t>
      </w:r>
      <w:r>
        <w:t>Казахстане</w:t>
      </w:r>
      <w:r>
        <w:rPr>
          <w:spacing w:val="1"/>
        </w:rPr>
        <w:t xml:space="preserve"> </w:t>
      </w:r>
      <w:r>
        <w:t>выявило основные барьеры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w w:val="95"/>
        </w:rPr>
        <w:t>участия в скрининге, включая страх выявления неблагоприятных результатов,</w:t>
      </w:r>
      <w:r>
        <w:rPr>
          <w:spacing w:val="1"/>
          <w:w w:val="95"/>
        </w:rPr>
        <w:t xml:space="preserve"> </w:t>
      </w:r>
      <w:r>
        <w:rPr>
          <w:w w:val="95"/>
        </w:rPr>
        <w:t>боязнь</w:t>
      </w:r>
      <w:r>
        <w:rPr>
          <w:spacing w:val="-22"/>
          <w:w w:val="95"/>
        </w:rPr>
        <w:t xml:space="preserve"> </w:t>
      </w:r>
      <w:r>
        <w:rPr>
          <w:w w:val="95"/>
        </w:rPr>
        <w:t>рака</w:t>
      </w:r>
      <w:r>
        <w:rPr>
          <w:spacing w:val="-17"/>
          <w:w w:val="95"/>
        </w:rPr>
        <w:t xml:space="preserve"> </w:t>
      </w:r>
      <w:r>
        <w:rPr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w w:val="95"/>
        </w:rPr>
        <w:t>нехватку</w:t>
      </w:r>
      <w:r>
        <w:rPr>
          <w:spacing w:val="-17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-29"/>
          <w:w w:val="95"/>
        </w:rPr>
        <w:t xml:space="preserve"> </w:t>
      </w:r>
      <w:r>
        <w:rPr>
          <w:w w:val="95"/>
        </w:rPr>
        <w:t>о</w:t>
      </w:r>
      <w:r>
        <w:rPr>
          <w:spacing w:val="-17"/>
          <w:w w:val="95"/>
        </w:rPr>
        <w:t xml:space="preserve"> </w:t>
      </w:r>
      <w:r>
        <w:rPr>
          <w:w w:val="95"/>
        </w:rPr>
        <w:t>скрининге</w:t>
      </w:r>
      <w:r>
        <w:rPr>
          <w:spacing w:val="-17"/>
          <w:w w:val="95"/>
        </w:rPr>
        <w:t xml:space="preserve"> </w:t>
      </w:r>
      <w:r>
        <w:rPr>
          <w:w w:val="95"/>
        </w:rPr>
        <w:t>[180].</w:t>
      </w:r>
    </w:p>
    <w:p w14:paraId="48549E60" w14:textId="77777777" w:rsidR="00AA2216" w:rsidRDefault="00000000">
      <w:pPr>
        <w:pStyle w:val="a3"/>
        <w:spacing w:line="300" w:lineRule="exact"/>
        <w:ind w:right="566"/>
        <w:jc w:val="right"/>
      </w:pPr>
      <w:r>
        <w:t>Наше</w:t>
      </w:r>
      <w:r>
        <w:rPr>
          <w:spacing w:val="75"/>
        </w:rPr>
        <w:t xml:space="preserve"> </w:t>
      </w:r>
      <w:r>
        <w:t>исследование</w:t>
      </w:r>
      <w:r>
        <w:rPr>
          <w:spacing w:val="61"/>
        </w:rPr>
        <w:t xml:space="preserve"> </w:t>
      </w:r>
      <w:r>
        <w:t>показало,</w:t>
      </w:r>
      <w:r>
        <w:rPr>
          <w:spacing w:val="54"/>
        </w:rPr>
        <w:t xml:space="preserve"> </w:t>
      </w:r>
      <w:r>
        <w:t>что</w:t>
      </w:r>
      <w:r>
        <w:rPr>
          <w:spacing w:val="91"/>
        </w:rPr>
        <w:t xml:space="preserve"> </w:t>
      </w:r>
      <w:r>
        <w:t>корреляционный</w:t>
      </w:r>
      <w:r>
        <w:rPr>
          <w:spacing w:val="51"/>
        </w:rPr>
        <w:t xml:space="preserve"> </w:t>
      </w:r>
      <w:r>
        <w:t>анализ</w:t>
      </w:r>
      <w:r>
        <w:rPr>
          <w:spacing w:val="74"/>
        </w:rPr>
        <w:t xml:space="preserve"> </w:t>
      </w:r>
      <w:r>
        <w:t>выявил</w:t>
      </w:r>
    </w:p>
    <w:p w14:paraId="714CA7CE" w14:textId="77777777" w:rsidR="00AA2216" w:rsidRDefault="00000000">
      <w:pPr>
        <w:pStyle w:val="a3"/>
        <w:spacing w:before="1" w:line="232" w:lineRule="auto"/>
        <w:ind w:right="548"/>
        <w:jc w:val="right"/>
      </w:pPr>
      <w:r>
        <w:rPr>
          <w:w w:val="95"/>
        </w:rPr>
        <w:t>взаимосвязь</w:t>
      </w:r>
      <w:r>
        <w:rPr>
          <w:spacing w:val="24"/>
          <w:w w:val="95"/>
        </w:rPr>
        <w:t xml:space="preserve"> </w:t>
      </w:r>
      <w:r>
        <w:rPr>
          <w:w w:val="95"/>
        </w:rPr>
        <w:t>между</w:t>
      </w:r>
      <w:r>
        <w:rPr>
          <w:spacing w:val="28"/>
          <w:w w:val="95"/>
        </w:rPr>
        <w:t xml:space="preserve"> </w:t>
      </w:r>
      <w:r>
        <w:rPr>
          <w:w w:val="95"/>
        </w:rPr>
        <w:t>высоким</w:t>
      </w:r>
      <w:r>
        <w:rPr>
          <w:spacing w:val="18"/>
          <w:w w:val="95"/>
        </w:rPr>
        <w:t xml:space="preserve"> </w:t>
      </w:r>
      <w:r>
        <w:rPr>
          <w:w w:val="95"/>
        </w:rPr>
        <w:t>числом</w:t>
      </w:r>
      <w:r>
        <w:rPr>
          <w:spacing w:val="18"/>
          <w:w w:val="95"/>
        </w:rPr>
        <w:t xml:space="preserve"> </w:t>
      </w:r>
      <w:r>
        <w:rPr>
          <w:w w:val="95"/>
        </w:rPr>
        <w:t>выявленных</w:t>
      </w:r>
      <w:r>
        <w:rPr>
          <w:spacing w:val="4"/>
          <w:w w:val="95"/>
        </w:rPr>
        <w:t xml:space="preserve"> </w:t>
      </w:r>
      <w:r>
        <w:rPr>
          <w:w w:val="95"/>
        </w:rPr>
        <w:t>случаев</w:t>
      </w:r>
      <w:r>
        <w:rPr>
          <w:spacing w:val="40"/>
          <w:w w:val="95"/>
        </w:rPr>
        <w:t xml:space="preserve"> </w:t>
      </w:r>
      <w:r>
        <w:rPr>
          <w:w w:val="95"/>
        </w:rPr>
        <w:t>одного</w:t>
      </w:r>
      <w:r>
        <w:rPr>
          <w:spacing w:val="28"/>
          <w:w w:val="95"/>
        </w:rPr>
        <w:t xml:space="preserve"> </w:t>
      </w:r>
      <w:r>
        <w:rPr>
          <w:w w:val="95"/>
        </w:rPr>
        <w:t>типа</w:t>
      </w:r>
      <w:r>
        <w:rPr>
          <w:spacing w:val="29"/>
          <w:w w:val="95"/>
        </w:rPr>
        <w:t xml:space="preserve"> </w:t>
      </w:r>
      <w:r>
        <w:rPr>
          <w:w w:val="95"/>
        </w:rPr>
        <w:t>рака</w:t>
      </w:r>
      <w:r>
        <w:rPr>
          <w:spacing w:val="28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высоким числом случаев</w:t>
      </w:r>
      <w:r>
        <w:rPr>
          <w:spacing w:val="1"/>
          <w:w w:val="95"/>
        </w:rPr>
        <w:t xml:space="preserve"> </w:t>
      </w:r>
      <w:r>
        <w:rPr>
          <w:w w:val="95"/>
        </w:rPr>
        <w:t>других видов</w:t>
      </w:r>
      <w:r>
        <w:rPr>
          <w:spacing w:val="1"/>
          <w:w w:val="95"/>
        </w:rPr>
        <w:t xml:space="preserve"> </w:t>
      </w:r>
      <w:r>
        <w:rPr>
          <w:w w:val="95"/>
        </w:rPr>
        <w:t>рака.</w:t>
      </w:r>
      <w:r>
        <w:rPr>
          <w:spacing w:val="1"/>
          <w:w w:val="95"/>
        </w:rPr>
        <w:t xml:space="preserve"> </w:t>
      </w:r>
      <w:r>
        <w:rPr>
          <w:w w:val="95"/>
        </w:rPr>
        <w:t>Это может</w:t>
      </w:r>
      <w:r>
        <w:rPr>
          <w:spacing w:val="1"/>
          <w:w w:val="95"/>
        </w:rPr>
        <w:t xml:space="preserve"> </w:t>
      </w:r>
      <w:r>
        <w:rPr>
          <w:w w:val="95"/>
        </w:rPr>
        <w:t>указывать на то,</w:t>
      </w:r>
      <w:r>
        <w:rPr>
          <w:spacing w:val="1"/>
          <w:w w:val="95"/>
        </w:rPr>
        <w:t xml:space="preserve"> </w:t>
      </w:r>
      <w:r>
        <w:rPr>
          <w:w w:val="95"/>
        </w:rPr>
        <w:t>что</w:t>
      </w:r>
      <w:r>
        <w:rPr>
          <w:spacing w:val="-66"/>
          <w:w w:val="95"/>
        </w:rPr>
        <w:t xml:space="preserve"> </w:t>
      </w:r>
      <w:r>
        <w:rPr>
          <w:w w:val="95"/>
        </w:rPr>
        <w:t>эффективность</w:t>
      </w:r>
      <w:r>
        <w:rPr>
          <w:spacing w:val="13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30"/>
          <w:w w:val="95"/>
        </w:rPr>
        <w:t xml:space="preserve"> </w:t>
      </w:r>
      <w:r>
        <w:rPr>
          <w:w w:val="95"/>
        </w:rPr>
        <w:t>своевременное</w:t>
      </w:r>
      <w:r>
        <w:rPr>
          <w:spacing w:val="21"/>
          <w:w w:val="95"/>
        </w:rPr>
        <w:t xml:space="preserve"> </w:t>
      </w:r>
      <w:r>
        <w:rPr>
          <w:w w:val="95"/>
        </w:rPr>
        <w:t>выявление</w:t>
      </w:r>
      <w:r>
        <w:rPr>
          <w:spacing w:val="-10"/>
          <w:w w:val="95"/>
        </w:rPr>
        <w:t xml:space="preserve"> </w:t>
      </w:r>
      <w:r>
        <w:rPr>
          <w:w w:val="95"/>
        </w:rPr>
        <w:t>заболеваний напрямую</w:t>
      </w:r>
      <w:r>
        <w:rPr>
          <w:spacing w:val="1"/>
          <w:w w:val="95"/>
        </w:rPr>
        <w:t xml:space="preserve"> </w:t>
      </w:r>
      <w:r>
        <w:rPr>
          <w:w w:val="95"/>
        </w:rPr>
        <w:t>зависят от правильной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проведения скрининга. В Соединенном</w:t>
      </w:r>
      <w:r>
        <w:rPr>
          <w:spacing w:val="-66"/>
          <w:w w:val="95"/>
        </w:rPr>
        <w:t xml:space="preserve"> </w:t>
      </w:r>
      <w:r>
        <w:rPr>
          <w:w w:val="95"/>
        </w:rPr>
        <w:t>Королевстве</w:t>
      </w:r>
      <w:r>
        <w:rPr>
          <w:spacing w:val="32"/>
          <w:w w:val="95"/>
        </w:rPr>
        <w:t xml:space="preserve"> </w:t>
      </w:r>
      <w:r>
        <w:rPr>
          <w:w w:val="95"/>
        </w:rPr>
        <w:t>национальная</w:t>
      </w:r>
      <w:r>
        <w:rPr>
          <w:spacing w:val="24"/>
          <w:w w:val="95"/>
        </w:rPr>
        <w:t xml:space="preserve"> </w:t>
      </w:r>
      <w:r>
        <w:rPr>
          <w:w w:val="95"/>
        </w:rPr>
        <w:t>программа</w:t>
      </w:r>
      <w:r>
        <w:rPr>
          <w:spacing w:val="32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32"/>
          <w:w w:val="95"/>
        </w:rPr>
        <w:t xml:space="preserve"> </w:t>
      </w:r>
      <w:r>
        <w:rPr>
          <w:w w:val="95"/>
        </w:rPr>
        <w:t>на</w:t>
      </w:r>
      <w:r>
        <w:rPr>
          <w:spacing w:val="32"/>
          <w:w w:val="95"/>
        </w:rPr>
        <w:t xml:space="preserve"> </w:t>
      </w:r>
      <w:r>
        <w:rPr>
          <w:w w:val="95"/>
        </w:rPr>
        <w:t>РМЖ</w:t>
      </w:r>
      <w:r>
        <w:rPr>
          <w:spacing w:val="29"/>
          <w:w w:val="95"/>
        </w:rPr>
        <w:t xml:space="preserve"> </w:t>
      </w:r>
      <w:r>
        <w:rPr>
          <w:w w:val="95"/>
        </w:rPr>
        <w:t>и</w:t>
      </w:r>
      <w:r>
        <w:rPr>
          <w:spacing w:val="40"/>
          <w:w w:val="95"/>
        </w:rPr>
        <w:t xml:space="preserve"> </w:t>
      </w:r>
      <w:r>
        <w:rPr>
          <w:w w:val="95"/>
        </w:rPr>
        <w:t>РШМ</w:t>
      </w:r>
      <w:r>
        <w:rPr>
          <w:spacing w:val="32"/>
          <w:w w:val="95"/>
        </w:rPr>
        <w:t xml:space="preserve"> </w:t>
      </w:r>
      <w:r>
        <w:rPr>
          <w:w w:val="95"/>
        </w:rPr>
        <w:t>привела</w:t>
      </w:r>
      <w:r>
        <w:rPr>
          <w:spacing w:val="32"/>
          <w:w w:val="95"/>
        </w:rPr>
        <w:t xml:space="preserve"> </w:t>
      </w:r>
      <w:r>
        <w:rPr>
          <w:w w:val="95"/>
        </w:rPr>
        <w:t>к</w:t>
      </w:r>
      <w:r>
        <w:rPr>
          <w:spacing w:val="-66"/>
          <w:w w:val="95"/>
        </w:rPr>
        <w:t xml:space="preserve"> </w:t>
      </w:r>
      <w:r>
        <w:t>снижению заболеваемости раком. В</w:t>
      </w:r>
      <w:r>
        <w:rPr>
          <w:spacing w:val="1"/>
        </w:rPr>
        <w:t xml:space="preserve"> </w:t>
      </w:r>
      <w:r>
        <w:t>частности, смертность от</w:t>
      </w:r>
      <w:r>
        <w:rPr>
          <w:spacing w:val="1"/>
        </w:rPr>
        <w:t xml:space="preserve"> </w:t>
      </w:r>
      <w:r>
        <w:rPr>
          <w:spacing w:val="10"/>
        </w:rPr>
        <w:t xml:space="preserve">РМЖ </w:t>
      </w:r>
      <w:r>
        <w:t>среди</w:t>
      </w:r>
      <w:r>
        <w:rPr>
          <w:spacing w:val="-71"/>
        </w:rPr>
        <w:t xml:space="preserve"> </w:t>
      </w:r>
      <w:r>
        <w:t>женщин</w:t>
      </w:r>
      <w:r>
        <w:rPr>
          <w:spacing w:val="-6"/>
        </w:rPr>
        <w:t xml:space="preserve"> </w:t>
      </w:r>
      <w:r>
        <w:t>снизилась</w:t>
      </w:r>
      <w:r>
        <w:rPr>
          <w:spacing w:val="-1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28,9</w:t>
      </w:r>
      <w:r>
        <w:rPr>
          <w:spacing w:val="10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15,9</w:t>
      </w:r>
      <w:r>
        <w:rPr>
          <w:spacing w:val="-1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100000</w:t>
      </w:r>
      <w:r>
        <w:rPr>
          <w:spacing w:val="-8"/>
        </w:rPr>
        <w:t xml:space="preserve"> </w:t>
      </w:r>
      <w:r>
        <w:t>женщин,</w:t>
      </w:r>
      <w:r>
        <w:rPr>
          <w:spacing w:val="-2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смертность</w:t>
      </w:r>
      <w:r>
        <w:rPr>
          <w:spacing w:val="-13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РШМ</w:t>
      </w:r>
      <w:r>
        <w:rPr>
          <w:spacing w:val="-69"/>
        </w:rPr>
        <w:t xml:space="preserve"> </w:t>
      </w:r>
      <w:r>
        <w:rPr>
          <w:w w:val="95"/>
        </w:rPr>
        <w:t>уменьшилась</w:t>
      </w:r>
      <w:r>
        <w:rPr>
          <w:spacing w:val="-6"/>
          <w:w w:val="95"/>
        </w:rPr>
        <w:t xml:space="preserve"> </w:t>
      </w:r>
      <w:r>
        <w:rPr>
          <w:w w:val="95"/>
        </w:rPr>
        <w:t>с 4,8 до 1,6</w:t>
      </w:r>
      <w:r>
        <w:rPr>
          <w:spacing w:val="7"/>
          <w:w w:val="95"/>
        </w:rPr>
        <w:t xml:space="preserve"> </w:t>
      </w:r>
      <w:r>
        <w:rPr>
          <w:w w:val="95"/>
        </w:rPr>
        <w:t>на 100000</w:t>
      </w:r>
      <w:r>
        <w:rPr>
          <w:spacing w:val="1"/>
          <w:w w:val="95"/>
        </w:rPr>
        <w:t xml:space="preserve"> </w:t>
      </w:r>
      <w:r>
        <w:rPr>
          <w:w w:val="95"/>
        </w:rPr>
        <w:t>женщин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10"/>
          <w:w w:val="95"/>
        </w:rPr>
        <w:t xml:space="preserve"> </w:t>
      </w:r>
      <w:r>
        <w:rPr>
          <w:w w:val="95"/>
        </w:rPr>
        <w:t>период</w:t>
      </w:r>
      <w:r>
        <w:rPr>
          <w:spacing w:val="-4"/>
          <w:w w:val="95"/>
        </w:rPr>
        <w:t xml:space="preserve"> </w:t>
      </w:r>
      <w:r>
        <w:rPr>
          <w:w w:val="95"/>
        </w:rPr>
        <w:t>с 1990</w:t>
      </w:r>
      <w:r>
        <w:rPr>
          <w:spacing w:val="-2"/>
          <w:w w:val="95"/>
        </w:rPr>
        <w:t xml:space="preserve"> </w:t>
      </w:r>
      <w:r>
        <w:rPr>
          <w:w w:val="95"/>
        </w:rPr>
        <w:t>по 2013</w:t>
      </w:r>
      <w:r>
        <w:rPr>
          <w:spacing w:val="-1"/>
          <w:w w:val="95"/>
        </w:rPr>
        <w:t xml:space="preserve"> </w:t>
      </w:r>
      <w:r>
        <w:rPr>
          <w:w w:val="95"/>
        </w:rPr>
        <w:t>год</w:t>
      </w:r>
      <w:r>
        <w:rPr>
          <w:spacing w:val="-4"/>
          <w:w w:val="95"/>
        </w:rPr>
        <w:t xml:space="preserve"> </w:t>
      </w:r>
      <w:r>
        <w:rPr>
          <w:w w:val="95"/>
        </w:rPr>
        <w:t>[181.].</w:t>
      </w:r>
    </w:p>
    <w:p w14:paraId="24CE8F5C" w14:textId="77777777" w:rsidR="00AA2216" w:rsidRDefault="00000000">
      <w:pPr>
        <w:pStyle w:val="a3"/>
        <w:spacing w:line="232" w:lineRule="auto"/>
        <w:ind w:right="552" w:firstLine="704"/>
      </w:pPr>
      <w:r>
        <w:rPr>
          <w:w w:val="95"/>
        </w:rPr>
        <w:t>Регулярный мониторинг и анализ охвата</w:t>
      </w:r>
      <w:r>
        <w:rPr>
          <w:spacing w:val="1"/>
          <w:w w:val="95"/>
        </w:rPr>
        <w:t xml:space="preserve"> </w:t>
      </w:r>
      <w:r>
        <w:rPr>
          <w:w w:val="95"/>
        </w:rPr>
        <w:t>скринингом жизненно важны</w:t>
      </w:r>
      <w:r>
        <w:rPr>
          <w:spacing w:val="1"/>
          <w:w w:val="95"/>
        </w:rPr>
        <w:t xml:space="preserve"> </w:t>
      </w:r>
      <w:r>
        <w:t>для выявления проблемных зон и</w:t>
      </w:r>
      <w:r>
        <w:rPr>
          <w:spacing w:val="1"/>
        </w:rPr>
        <w:t xml:space="preserve"> </w:t>
      </w:r>
      <w:r>
        <w:t>разработки эффективных стратегий по</w:t>
      </w:r>
      <w:r>
        <w:rPr>
          <w:spacing w:val="1"/>
        </w:rPr>
        <w:t xml:space="preserve"> </w:t>
      </w:r>
      <w:r>
        <w:t>повышению приверженности населения профилактическим мерам [182]. В</w:t>
      </w:r>
      <w:r>
        <w:rPr>
          <w:spacing w:val="1"/>
        </w:rPr>
        <w:t xml:space="preserve"> </w:t>
      </w:r>
      <w:r>
        <w:rPr>
          <w:w w:val="95"/>
        </w:rPr>
        <w:t>США, например, было установлено, что уровень приверженности программам</w:t>
      </w:r>
      <w:r>
        <w:rPr>
          <w:spacing w:val="1"/>
          <w:w w:val="95"/>
        </w:rPr>
        <w:t xml:space="preserve"> </w:t>
      </w:r>
      <w:r>
        <w:rPr>
          <w:w w:val="95"/>
        </w:rPr>
        <w:t>скрининга был достаточно высоким: 71,5% для РМЖ и 83% для РШМ [183].</w:t>
      </w:r>
      <w:r>
        <w:rPr>
          <w:spacing w:val="1"/>
          <w:w w:val="95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развитых стран,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подтверждает важность</w:t>
      </w:r>
      <w:r>
        <w:rPr>
          <w:spacing w:val="1"/>
        </w:rPr>
        <w:t xml:space="preserve"> </w:t>
      </w:r>
      <w:r>
        <w:rPr>
          <w:w w:val="95"/>
        </w:rPr>
        <w:t>регулярных и систематических официальных оценок результатов скрининга и</w:t>
      </w:r>
      <w:r>
        <w:rPr>
          <w:spacing w:val="1"/>
          <w:w w:val="95"/>
        </w:rPr>
        <w:t xml:space="preserve"> </w:t>
      </w:r>
      <w:r>
        <w:t>анализа новых данных, которые могут сигнализировать о необходимости</w:t>
      </w:r>
      <w:r>
        <w:rPr>
          <w:spacing w:val="1"/>
        </w:rPr>
        <w:t xml:space="preserve"> </w:t>
      </w:r>
      <w:r>
        <w:rPr>
          <w:w w:val="95"/>
        </w:rPr>
        <w:t>изменений, усиления или завершения программ [175]. Для расширения охвата</w:t>
      </w:r>
      <w:r>
        <w:rPr>
          <w:spacing w:val="1"/>
          <w:w w:val="95"/>
        </w:rPr>
        <w:t xml:space="preserve"> </w:t>
      </w:r>
      <w:r>
        <w:rPr>
          <w:w w:val="95"/>
        </w:rPr>
        <w:t>скринингом требуется укрепление сотрудничества между государственными</w:t>
      </w:r>
      <w:r>
        <w:rPr>
          <w:spacing w:val="1"/>
          <w:w w:val="95"/>
        </w:rPr>
        <w:t xml:space="preserve"> </w:t>
      </w:r>
      <w:r>
        <w:t>учреждениями,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инициативами.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кампаний,</w:t>
      </w:r>
      <w:r>
        <w:rPr>
          <w:spacing w:val="1"/>
        </w:rPr>
        <w:t xml:space="preserve"> </w:t>
      </w:r>
      <w:r>
        <w:rPr>
          <w:spacing w:val="-1"/>
        </w:rPr>
        <w:t xml:space="preserve">обеспечение доступности </w:t>
      </w:r>
      <w:r>
        <w:t>медицинских услуг и поддержку уязвимых групп</w:t>
      </w:r>
      <w:r>
        <w:rPr>
          <w:spacing w:val="-70"/>
        </w:rPr>
        <w:t xml:space="preserve"> </w:t>
      </w:r>
      <w:r>
        <w:t>населения</w:t>
      </w:r>
      <w:r>
        <w:rPr>
          <w:spacing w:val="-30"/>
        </w:rPr>
        <w:t xml:space="preserve"> </w:t>
      </w:r>
      <w:r>
        <w:t>[183].</w:t>
      </w:r>
    </w:p>
    <w:p w14:paraId="235E8A46" w14:textId="77777777" w:rsidR="00AA2216" w:rsidRDefault="00000000">
      <w:pPr>
        <w:pStyle w:val="a3"/>
        <w:spacing w:line="232" w:lineRule="auto"/>
        <w:ind w:right="551" w:firstLine="704"/>
      </w:pPr>
      <w:r>
        <w:t>Скрининг рака представляет собой форму вторичной профилактики,</w:t>
      </w:r>
      <w:r>
        <w:rPr>
          <w:spacing w:val="1"/>
        </w:rPr>
        <w:t xml:space="preserve"> </w:t>
      </w:r>
      <w:r>
        <w:rPr>
          <w:w w:val="95"/>
        </w:rPr>
        <w:t>которая включает «использование различных тестов для выявления факторов</w:t>
      </w:r>
      <w:r>
        <w:rPr>
          <w:spacing w:val="1"/>
          <w:w w:val="95"/>
        </w:rPr>
        <w:t xml:space="preserve"> </w:t>
      </w:r>
      <w:r>
        <w:rPr>
          <w:w w:val="95"/>
        </w:rPr>
        <w:t>риска или ранних стадий заболеваний у внешне здоровых людей» [184].</w:t>
      </w:r>
      <w:r>
        <w:rPr>
          <w:spacing w:val="1"/>
          <w:w w:val="95"/>
        </w:rPr>
        <w:t xml:space="preserve"> </w:t>
      </w:r>
      <w:r>
        <w:rPr>
          <w:w w:val="95"/>
        </w:rPr>
        <w:t>Это</w:t>
      </w:r>
      <w:r>
        <w:rPr>
          <w:spacing w:val="1"/>
          <w:w w:val="95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продвижения скрининговых программ. Скрининг играет ключевую роль 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популяционных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рассматривается как один из показателей качества медицинской помощи</w:t>
      </w:r>
      <w:r>
        <w:rPr>
          <w:spacing w:val="1"/>
        </w:rPr>
        <w:t xml:space="preserve"> </w:t>
      </w:r>
      <w:r>
        <w:rPr>
          <w:w w:val="95"/>
        </w:rPr>
        <w:t>[185]. Поэтому исследование приверженности к участию в скрининге является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одним</w:t>
      </w:r>
      <w:r>
        <w:rPr>
          <w:spacing w:val="-3"/>
          <w:w w:val="95"/>
        </w:rPr>
        <w:t xml:space="preserve"> </w:t>
      </w:r>
      <w:r>
        <w:rPr>
          <w:w w:val="95"/>
        </w:rPr>
        <w:t>из</w:t>
      </w:r>
      <w:r>
        <w:rPr>
          <w:spacing w:val="5"/>
          <w:w w:val="95"/>
        </w:rPr>
        <w:t xml:space="preserve"> </w:t>
      </w:r>
      <w:r>
        <w:rPr>
          <w:w w:val="95"/>
        </w:rPr>
        <w:t>важных</w:t>
      </w:r>
      <w:r>
        <w:rPr>
          <w:spacing w:val="9"/>
          <w:w w:val="95"/>
        </w:rPr>
        <w:t xml:space="preserve"> </w:t>
      </w:r>
      <w:r>
        <w:rPr>
          <w:w w:val="95"/>
        </w:rPr>
        <w:t>показателей</w:t>
      </w:r>
      <w:r>
        <w:rPr>
          <w:spacing w:val="-8"/>
          <w:w w:val="95"/>
        </w:rPr>
        <w:t xml:space="preserve"> </w:t>
      </w:r>
      <w:r>
        <w:rPr>
          <w:w w:val="95"/>
        </w:rPr>
        <w:t>успешности</w:t>
      </w:r>
      <w:r>
        <w:rPr>
          <w:spacing w:val="30"/>
          <w:w w:val="95"/>
        </w:rPr>
        <w:t xml:space="preserve"> </w:t>
      </w:r>
      <w:r>
        <w:rPr>
          <w:w w:val="95"/>
        </w:rPr>
        <w:t>и</w:t>
      </w:r>
      <w:r>
        <w:rPr>
          <w:spacing w:val="17"/>
          <w:w w:val="95"/>
        </w:rPr>
        <w:t xml:space="preserve"> </w:t>
      </w:r>
      <w:r>
        <w:rPr>
          <w:w w:val="95"/>
        </w:rPr>
        <w:t>эффективности</w:t>
      </w:r>
      <w:r>
        <w:rPr>
          <w:spacing w:val="-9"/>
          <w:w w:val="95"/>
        </w:rPr>
        <w:t xml:space="preserve"> </w:t>
      </w:r>
      <w:r>
        <w:rPr>
          <w:w w:val="95"/>
        </w:rPr>
        <w:t>этих</w:t>
      </w:r>
      <w:r>
        <w:rPr>
          <w:spacing w:val="-18"/>
          <w:w w:val="95"/>
        </w:rPr>
        <w:t xml:space="preserve"> </w:t>
      </w:r>
      <w:r>
        <w:rPr>
          <w:w w:val="95"/>
        </w:rPr>
        <w:t>программ.</w:t>
      </w:r>
    </w:p>
    <w:p w14:paraId="7CEB6EB3" w14:textId="77777777" w:rsidR="00AA2216" w:rsidRDefault="00AA2216">
      <w:pPr>
        <w:spacing w:line="232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6F02CFF8" w14:textId="77777777" w:rsidR="00AA2216" w:rsidRDefault="00000000">
      <w:pPr>
        <w:pStyle w:val="a3"/>
        <w:spacing w:before="79" w:line="232" w:lineRule="auto"/>
        <w:ind w:right="546" w:firstLine="704"/>
      </w:pPr>
      <w:r>
        <w:t>Наше исследование по оценке уровня общих знаний и субъективных</w:t>
      </w:r>
      <w:r>
        <w:rPr>
          <w:spacing w:val="1"/>
        </w:rPr>
        <w:t xml:space="preserve"> </w:t>
      </w:r>
      <w:r>
        <w:t>ощущений респондентов относительно скрининга на РМЖ, РШМ и РПЖ</w:t>
      </w:r>
      <w:r>
        <w:rPr>
          <w:spacing w:val="1"/>
        </w:rPr>
        <w:t xml:space="preserve"> </w:t>
      </w:r>
      <w:r>
        <w:t>выявило несколько потенциальных факторов, влияющих на прохождение</w:t>
      </w:r>
      <w:r>
        <w:rPr>
          <w:spacing w:val="1"/>
        </w:rPr>
        <w:t xml:space="preserve"> </w:t>
      </w:r>
      <w:r>
        <w:t>скрининга.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участников опроса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50-59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оказался</w:t>
      </w:r>
      <w:r>
        <w:rPr>
          <w:spacing w:val="1"/>
        </w:rPr>
        <w:t xml:space="preserve"> </w:t>
      </w:r>
      <w:r>
        <w:t>статистически значимым</w:t>
      </w:r>
      <w:r>
        <w:rPr>
          <w:spacing w:val="1"/>
        </w:rPr>
        <w:t xml:space="preserve"> </w:t>
      </w:r>
      <w:r>
        <w:t>фактором,</w:t>
      </w:r>
      <w:r>
        <w:rPr>
          <w:spacing w:val="1"/>
        </w:rPr>
        <w:t xml:space="preserve"> </w:t>
      </w:r>
      <w:r>
        <w:t>влияющим на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скрининге</w:t>
      </w:r>
      <w:r>
        <w:rPr>
          <w:spacing w:val="1"/>
        </w:rPr>
        <w:t xml:space="preserve"> </w:t>
      </w:r>
      <w:r>
        <w:t>(p=0,001).</w:t>
      </w:r>
      <w:r>
        <w:rPr>
          <w:spacing w:val="-11"/>
        </w:rPr>
        <w:t xml:space="preserve"> </w:t>
      </w:r>
      <w:r>
        <w:t>Кроме</w:t>
      </w:r>
      <w:r>
        <w:rPr>
          <w:spacing w:val="-16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семейное</w:t>
      </w:r>
      <w:r>
        <w:rPr>
          <w:spacing w:val="-16"/>
        </w:rPr>
        <w:t xml:space="preserve"> </w:t>
      </w:r>
      <w:r>
        <w:t>положение,</w:t>
      </w:r>
      <w:r>
        <w:rPr>
          <w:spacing w:val="-17"/>
        </w:rPr>
        <w:t xml:space="preserve"> </w:t>
      </w:r>
      <w:r>
        <w:t>то</w:t>
      </w:r>
      <w:r>
        <w:rPr>
          <w:spacing w:val="-16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наличие</w:t>
      </w:r>
      <w:r>
        <w:rPr>
          <w:spacing w:val="-16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отсутствие</w:t>
      </w:r>
      <w:r>
        <w:rPr>
          <w:spacing w:val="-70"/>
        </w:rPr>
        <w:t xml:space="preserve"> </w:t>
      </w:r>
      <w:r>
        <w:t>брака, также было определено как</w:t>
      </w:r>
      <w:r>
        <w:rPr>
          <w:spacing w:val="1"/>
        </w:rPr>
        <w:t xml:space="preserve"> </w:t>
      </w:r>
      <w:r>
        <w:t>значимый детерминант, влияющий на</w:t>
      </w:r>
      <w:r>
        <w:rPr>
          <w:spacing w:val="1"/>
        </w:rPr>
        <w:t xml:space="preserve"> </w:t>
      </w:r>
      <w:r>
        <w:t>частоту прохождения скрининга (p=0,001). Этот результат согласуется с</w:t>
      </w:r>
      <w:r>
        <w:rPr>
          <w:spacing w:val="1"/>
        </w:rPr>
        <w:t xml:space="preserve"> </w:t>
      </w:r>
      <w:r>
        <w:rPr>
          <w:w w:val="95"/>
        </w:rPr>
        <w:t>данными предыдущих исследований. Было показано, что замужние женщины</w:t>
      </w:r>
      <w:r>
        <w:rPr>
          <w:spacing w:val="1"/>
          <w:w w:val="95"/>
        </w:rPr>
        <w:t xml:space="preserve"> </w:t>
      </w:r>
      <w:r>
        <w:t>чаще проходят регулярный скрининг на рак шейки матки по сравнению с</w:t>
      </w:r>
      <w:r>
        <w:rPr>
          <w:spacing w:val="1"/>
        </w:rPr>
        <w:t xml:space="preserve"> </w:t>
      </w:r>
      <w:r>
        <w:rPr>
          <w:w w:val="95"/>
        </w:rPr>
        <w:t>незамужними или одинокими женщинами [186]. Одной из возможных причин</w:t>
      </w:r>
      <w:r>
        <w:rPr>
          <w:spacing w:val="1"/>
          <w:w w:val="95"/>
        </w:rPr>
        <w:t xml:space="preserve"> </w:t>
      </w:r>
      <w:r>
        <w:rPr>
          <w:w w:val="95"/>
        </w:rPr>
        <w:t>этого является то, что Пап-тест, наиболее распространенный метод скрининга,</w:t>
      </w:r>
      <w:r>
        <w:rPr>
          <w:spacing w:val="1"/>
          <w:w w:val="95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дородового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послеродового обследования</w:t>
      </w:r>
      <w:r>
        <w:rPr>
          <w:spacing w:val="1"/>
        </w:rPr>
        <w:t xml:space="preserve"> </w:t>
      </w:r>
      <w:r>
        <w:t>замужних</w:t>
      </w:r>
      <w:r>
        <w:rPr>
          <w:spacing w:val="1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[187].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установлено,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участницы,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rPr>
          <w:w w:val="95"/>
        </w:rPr>
        <w:t>проходящие скрининг, с большей вероятностью проходят его (p = 0,001), чем</w:t>
      </w:r>
      <w:r>
        <w:rPr>
          <w:spacing w:val="1"/>
          <w:w w:val="95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делал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скрининг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относительно небольшое количество женщин. В этой связи литература по</w:t>
      </w:r>
      <w:r>
        <w:rPr>
          <w:spacing w:val="1"/>
        </w:rPr>
        <w:t xml:space="preserve"> </w:t>
      </w:r>
      <w:r>
        <w:t>скринингу рака молочной железы подчеркивает, что врачи могут играть</w:t>
      </w:r>
      <w:r>
        <w:rPr>
          <w:spacing w:val="1"/>
        </w:rPr>
        <w:t xml:space="preserve"> </w:t>
      </w:r>
      <w:r>
        <w:t>ключевую 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побуждении женщин к</w:t>
      </w:r>
      <w:r>
        <w:rPr>
          <w:spacing w:val="1"/>
        </w:rPr>
        <w:t xml:space="preserve"> </w:t>
      </w:r>
      <w:r>
        <w:t>первичному и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rPr>
          <w:w w:val="95"/>
        </w:rPr>
        <w:t>скринингу,</w:t>
      </w:r>
      <w:r>
        <w:rPr>
          <w:spacing w:val="1"/>
          <w:w w:val="95"/>
        </w:rPr>
        <w:t xml:space="preserve"> </w:t>
      </w:r>
      <w:r>
        <w:rPr>
          <w:w w:val="95"/>
        </w:rPr>
        <w:t>поскольку заверения медицинских работников могут</w:t>
      </w:r>
      <w:r>
        <w:rPr>
          <w:spacing w:val="1"/>
          <w:w w:val="95"/>
        </w:rPr>
        <w:t xml:space="preserve"> </w:t>
      </w:r>
      <w:r>
        <w:rPr>
          <w:w w:val="95"/>
        </w:rPr>
        <w:t>уменьшить</w:t>
      </w:r>
      <w:r>
        <w:rPr>
          <w:spacing w:val="1"/>
          <w:w w:val="95"/>
        </w:rPr>
        <w:t xml:space="preserve"> </w:t>
      </w:r>
      <w:r>
        <w:t>беспокойство и</w:t>
      </w:r>
      <w:r>
        <w:rPr>
          <w:spacing w:val="1"/>
        </w:rPr>
        <w:t xml:space="preserve"> </w:t>
      </w:r>
      <w:r>
        <w:t>смущение, 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 очередь, повышает регулярность</w:t>
      </w:r>
      <w:r>
        <w:rPr>
          <w:spacing w:val="1"/>
        </w:rPr>
        <w:t xml:space="preserve"> </w:t>
      </w:r>
      <w:r>
        <w:t>участия</w:t>
      </w:r>
      <w:r>
        <w:rPr>
          <w:spacing w:val="-30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скрининге</w:t>
      </w:r>
      <w:r>
        <w:rPr>
          <w:spacing w:val="-20"/>
        </w:rPr>
        <w:t xml:space="preserve"> </w:t>
      </w:r>
      <w:r>
        <w:t>[188].</w:t>
      </w:r>
    </w:p>
    <w:p w14:paraId="59F1628A" w14:textId="77777777" w:rsidR="00AA2216" w:rsidRDefault="00000000">
      <w:pPr>
        <w:pStyle w:val="a3"/>
        <w:spacing w:line="297" w:lineRule="exact"/>
        <w:ind w:left="963"/>
      </w:pPr>
      <w:r>
        <w:rPr>
          <w:w w:val="95"/>
        </w:rPr>
        <w:t>Ряд</w:t>
      </w:r>
      <w:r>
        <w:rPr>
          <w:spacing w:val="4"/>
          <w:w w:val="95"/>
        </w:rPr>
        <w:t xml:space="preserve"> </w:t>
      </w:r>
      <w:r>
        <w:rPr>
          <w:w w:val="95"/>
        </w:rPr>
        <w:t>исследований</w:t>
      </w:r>
      <w:r>
        <w:rPr>
          <w:spacing w:val="18"/>
          <w:w w:val="95"/>
        </w:rPr>
        <w:t xml:space="preserve"> </w:t>
      </w:r>
      <w:r>
        <w:rPr>
          <w:w w:val="95"/>
        </w:rPr>
        <w:t>подтверждают</w:t>
      </w:r>
      <w:r>
        <w:rPr>
          <w:spacing w:val="-14"/>
          <w:w w:val="95"/>
        </w:rPr>
        <w:t xml:space="preserve"> </w:t>
      </w:r>
      <w:r>
        <w:rPr>
          <w:w w:val="95"/>
        </w:rPr>
        <w:t>различия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21"/>
          <w:w w:val="95"/>
        </w:rPr>
        <w:t xml:space="preserve"> </w:t>
      </w:r>
      <w:r>
        <w:rPr>
          <w:w w:val="95"/>
        </w:rPr>
        <w:t>приверженности</w:t>
      </w:r>
      <w:r>
        <w:rPr>
          <w:spacing w:val="-9"/>
          <w:w w:val="95"/>
        </w:rPr>
        <w:t xml:space="preserve"> </w:t>
      </w:r>
      <w:r>
        <w:rPr>
          <w:w w:val="95"/>
        </w:rPr>
        <w:t>скринингу</w:t>
      </w:r>
    </w:p>
    <w:p w14:paraId="1C5E354E" w14:textId="77777777" w:rsidR="00AA2216" w:rsidRDefault="00000000">
      <w:pPr>
        <w:pStyle w:val="a3"/>
        <w:spacing w:before="4" w:line="230" w:lineRule="auto"/>
        <w:ind w:right="557"/>
      </w:pPr>
      <w:r>
        <w:rPr>
          <w:w w:val="95"/>
        </w:rPr>
        <w:t>рака молочной железы и шейки матки в зависимости от уровня образования</w:t>
      </w:r>
      <w:r>
        <w:rPr>
          <w:spacing w:val="1"/>
          <w:w w:val="95"/>
        </w:rPr>
        <w:t xml:space="preserve"> </w:t>
      </w:r>
      <w:r>
        <w:rPr>
          <w:spacing w:val="-3"/>
        </w:rPr>
        <w:t xml:space="preserve">[189, </w:t>
      </w:r>
      <w:r>
        <w:rPr>
          <w:spacing w:val="-2"/>
        </w:rPr>
        <w:t>190]. Это можно объяснить тем, что люди с высшим образованием, как</w:t>
      </w:r>
      <w:r>
        <w:rPr>
          <w:spacing w:val="-70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социально-экономический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 лучшему доступу к информации и ресурсам здравоохранения</w:t>
      </w:r>
      <w:r>
        <w:rPr>
          <w:spacing w:val="-70"/>
        </w:rPr>
        <w:t xml:space="preserve"> </w:t>
      </w:r>
      <w:r>
        <w:t>[191]. Тем не менее, в нашем исследовании уровень образования и методы</w:t>
      </w:r>
      <w:r>
        <w:rPr>
          <w:spacing w:val="1"/>
        </w:rPr>
        <w:t xml:space="preserve"> </w:t>
      </w:r>
      <w:r>
        <w:t>приглашения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скрининг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признаны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rPr>
          <w:w w:val="95"/>
        </w:rPr>
        <w:t>влияющими</w:t>
      </w:r>
      <w:r>
        <w:rPr>
          <w:spacing w:val="-13"/>
          <w:w w:val="95"/>
        </w:rPr>
        <w:t xml:space="preserve"> </w:t>
      </w:r>
      <w:r>
        <w:rPr>
          <w:w w:val="95"/>
        </w:rPr>
        <w:t>на</w:t>
      </w:r>
      <w:r>
        <w:rPr>
          <w:spacing w:val="-19"/>
          <w:w w:val="95"/>
        </w:rPr>
        <w:t xml:space="preserve"> </w:t>
      </w:r>
      <w:r>
        <w:rPr>
          <w:w w:val="95"/>
        </w:rPr>
        <w:t>прохождение</w:t>
      </w:r>
      <w:r>
        <w:rPr>
          <w:spacing w:val="-35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-18"/>
          <w:w w:val="95"/>
        </w:rPr>
        <w:t xml:space="preserve"> </w:t>
      </w:r>
      <w:r>
        <w:rPr>
          <w:w w:val="95"/>
        </w:rPr>
        <w:t>(р</w:t>
      </w:r>
      <w:r>
        <w:rPr>
          <w:spacing w:val="-18"/>
          <w:w w:val="95"/>
        </w:rPr>
        <w:t xml:space="preserve"> </w:t>
      </w:r>
      <w:r>
        <w:rPr>
          <w:w w:val="95"/>
        </w:rPr>
        <w:t>≤</w:t>
      </w:r>
      <w:r>
        <w:rPr>
          <w:spacing w:val="-17"/>
          <w:w w:val="95"/>
        </w:rPr>
        <w:t xml:space="preserve"> </w:t>
      </w:r>
      <w:r>
        <w:rPr>
          <w:w w:val="95"/>
        </w:rPr>
        <w:t>0,05).</w:t>
      </w:r>
    </w:p>
    <w:p w14:paraId="652FBDC3" w14:textId="77777777" w:rsidR="00AA2216" w:rsidRDefault="00000000">
      <w:pPr>
        <w:pStyle w:val="a3"/>
        <w:spacing w:before="17" w:line="230" w:lineRule="auto"/>
        <w:ind w:right="551" w:firstLine="704"/>
      </w:pPr>
      <w:r>
        <w:rPr>
          <w:w w:val="95"/>
        </w:rPr>
        <w:t>Анализ данных нашего исследования показал, что, в отличие от 78,8%</w:t>
      </w:r>
      <w:r>
        <w:rPr>
          <w:spacing w:val="1"/>
          <w:w w:val="95"/>
        </w:rPr>
        <w:t xml:space="preserve"> </w:t>
      </w:r>
      <w:r>
        <w:rPr>
          <w:w w:val="95"/>
        </w:rPr>
        <w:t>мужчин, прошедших скрининг на рак предстательной железы, почти половина</w:t>
      </w:r>
      <w:r>
        <w:rPr>
          <w:spacing w:val="1"/>
          <w:w w:val="95"/>
        </w:rPr>
        <w:t xml:space="preserve"> </w:t>
      </w:r>
      <w:r>
        <w:rPr>
          <w:w w:val="95"/>
        </w:rPr>
        <w:t>женщин, участвующих в скрининге на рак молочной железы и шейки матки,</w:t>
      </w:r>
      <w:r>
        <w:rPr>
          <w:spacing w:val="1"/>
          <w:w w:val="95"/>
        </w:rPr>
        <w:t xml:space="preserve"> </w:t>
      </w:r>
      <w:r>
        <w:rPr>
          <w:w w:val="95"/>
        </w:rPr>
        <w:t>обладали общей осведомленностью. Среди участниц скрининга на рак шейки</w:t>
      </w:r>
      <w:r>
        <w:rPr>
          <w:spacing w:val="1"/>
          <w:w w:val="95"/>
        </w:rPr>
        <w:t xml:space="preserve"> </w:t>
      </w:r>
      <w:r>
        <w:t>матки более 50% знали о Пап-тесте, в</w:t>
      </w:r>
      <w:r>
        <w:rPr>
          <w:spacing w:val="1"/>
        </w:rPr>
        <w:t xml:space="preserve"> </w:t>
      </w:r>
      <w:r>
        <w:t>то время как значительное число</w:t>
      </w:r>
      <w:r>
        <w:rPr>
          <w:spacing w:val="1"/>
        </w:rPr>
        <w:t xml:space="preserve"> </w:t>
      </w:r>
      <w:r>
        <w:rPr>
          <w:w w:val="95"/>
        </w:rPr>
        <w:t>женщин, участвующих в скрининге на рак молочной железы и</w:t>
      </w:r>
      <w:r>
        <w:rPr>
          <w:spacing w:val="1"/>
          <w:w w:val="95"/>
        </w:rPr>
        <w:t xml:space="preserve"> </w:t>
      </w:r>
      <w:r>
        <w:rPr>
          <w:w w:val="95"/>
        </w:rPr>
        <w:t>простаты, не</w:t>
      </w:r>
      <w:r>
        <w:rPr>
          <w:spacing w:val="1"/>
          <w:w w:val="95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осведомлены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маммографии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ПСА</w:t>
      </w:r>
      <w:r>
        <w:rPr>
          <w:spacing w:val="1"/>
        </w:rPr>
        <w:t xml:space="preserve"> </w:t>
      </w:r>
      <w:r>
        <w:t>тесте</w:t>
      </w:r>
      <w:r>
        <w:rPr>
          <w:spacing w:val="1"/>
        </w:rPr>
        <w:t xml:space="preserve"> </w:t>
      </w:r>
      <w:r>
        <w:t>(46,4%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78,8%</w:t>
      </w:r>
      <w:r>
        <w:rPr>
          <w:spacing w:val="1"/>
        </w:rPr>
        <w:t xml:space="preserve"> </w:t>
      </w:r>
      <w:r>
        <w:t>соответственно).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указывают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осведомленности среди</w:t>
      </w:r>
      <w:r>
        <w:rPr>
          <w:spacing w:val="1"/>
        </w:rPr>
        <w:t xml:space="preserve"> </w:t>
      </w:r>
      <w:r>
        <w:t>мужчин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 скрининга по</w:t>
      </w:r>
      <w:r>
        <w:rPr>
          <w:spacing w:val="1"/>
        </w:rPr>
        <w:t xml:space="preserve"> </w:t>
      </w:r>
      <w:r>
        <w:t>сравнению с</w:t>
      </w:r>
      <w:r>
        <w:rPr>
          <w:spacing w:val="1"/>
        </w:rPr>
        <w:t xml:space="preserve"> </w:t>
      </w:r>
      <w:r>
        <w:t>женщинами.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показывают,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мужчины,</w:t>
      </w:r>
      <w:r>
        <w:rPr>
          <w:spacing w:val="1"/>
        </w:rPr>
        <w:t xml:space="preserve"> </w:t>
      </w:r>
      <w:r>
        <w:t>по-видимому,</w:t>
      </w:r>
      <w:r>
        <w:rPr>
          <w:spacing w:val="1"/>
        </w:rPr>
        <w:t xml:space="preserve"> </w:t>
      </w:r>
      <w:r>
        <w:rPr>
          <w:w w:val="95"/>
        </w:rPr>
        <w:t>недостаточно информированы о преимуществах скрининга на рак [192]. Такие</w:t>
      </w:r>
      <w:r>
        <w:rPr>
          <w:spacing w:val="1"/>
          <w:w w:val="95"/>
        </w:rPr>
        <w:t xml:space="preserve"> </w:t>
      </w:r>
      <w:r>
        <w:t>гендерные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пересмотра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5"/>
        </w:rPr>
        <w:t xml:space="preserve"> </w:t>
      </w:r>
      <w:r>
        <w:t>стратегий</w:t>
      </w:r>
      <w:r>
        <w:rPr>
          <w:spacing w:val="1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усилий</w:t>
      </w:r>
      <w:r>
        <w:rPr>
          <w:spacing w:val="14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6"/>
        </w:rPr>
        <w:t xml:space="preserve"> </w:t>
      </w:r>
      <w:r>
        <w:t>по</w:t>
      </w:r>
    </w:p>
    <w:p w14:paraId="738FC62A" w14:textId="77777777" w:rsidR="00AA2216" w:rsidRDefault="00AA2216">
      <w:pPr>
        <w:spacing w:line="230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6DB241C6" w14:textId="77777777" w:rsidR="00AA2216" w:rsidRDefault="00000000">
      <w:pPr>
        <w:pStyle w:val="a3"/>
        <w:spacing w:before="81" w:line="230" w:lineRule="auto"/>
        <w:ind w:right="560"/>
      </w:pPr>
      <w:r>
        <w:t>улучшению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скрининге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rPr>
          <w:w w:val="95"/>
        </w:rPr>
        <w:t>осведомленности</w:t>
      </w:r>
      <w:r>
        <w:rPr>
          <w:spacing w:val="-31"/>
          <w:w w:val="95"/>
        </w:rPr>
        <w:t xml:space="preserve"> </w:t>
      </w:r>
      <w:r>
        <w:rPr>
          <w:w w:val="95"/>
        </w:rPr>
        <w:t>среди</w:t>
      </w:r>
      <w:r>
        <w:rPr>
          <w:spacing w:val="-14"/>
          <w:w w:val="95"/>
        </w:rPr>
        <w:t xml:space="preserve"> </w:t>
      </w:r>
      <w:r>
        <w:rPr>
          <w:w w:val="95"/>
        </w:rPr>
        <w:t>мужчин</w:t>
      </w:r>
      <w:r>
        <w:rPr>
          <w:spacing w:val="-14"/>
          <w:w w:val="95"/>
        </w:rPr>
        <w:t xml:space="preserve"> </w:t>
      </w:r>
      <w:r>
        <w:rPr>
          <w:w w:val="95"/>
        </w:rPr>
        <w:t>[192,</w:t>
      </w:r>
      <w:r>
        <w:rPr>
          <w:spacing w:val="-12"/>
          <w:w w:val="95"/>
        </w:rPr>
        <w:t xml:space="preserve"> </w:t>
      </w:r>
      <w:r>
        <w:rPr>
          <w:w w:val="95"/>
        </w:rPr>
        <w:t>193].</w:t>
      </w:r>
    </w:p>
    <w:p w14:paraId="6A924755" w14:textId="77777777" w:rsidR="00AA2216" w:rsidRDefault="00000000">
      <w:pPr>
        <w:pStyle w:val="a3"/>
        <w:spacing w:line="232" w:lineRule="auto"/>
        <w:ind w:right="550" w:firstLine="704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учреждениях первичной медико-санитарной помощи эффективность</w:t>
      </w:r>
      <w:r>
        <w:rPr>
          <w:spacing w:val="1"/>
          <w:w w:val="95"/>
        </w:rPr>
        <w:t xml:space="preserve"> </w:t>
      </w:r>
      <w:r>
        <w:rPr>
          <w:w w:val="95"/>
        </w:rPr>
        <w:t>скрининга рака значительно увеличивается благодаря внедрению системных</w:t>
      </w:r>
      <w:r>
        <w:rPr>
          <w:spacing w:val="1"/>
          <w:w w:val="95"/>
        </w:rPr>
        <w:t xml:space="preserve"> </w:t>
      </w:r>
      <w:r>
        <w:t>подходов.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 исследований, ключевыми факторами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скрининга в таких учреждениях являются оценка риска и использование</w:t>
      </w:r>
      <w:r>
        <w:rPr>
          <w:spacing w:val="1"/>
        </w:rPr>
        <w:t xml:space="preserve"> </w:t>
      </w:r>
      <w:r>
        <w:t>систем напоминаний и отслеживания результатов скрининга [184]. Наши</w:t>
      </w:r>
      <w:r>
        <w:rPr>
          <w:spacing w:val="1"/>
        </w:rPr>
        <w:t xml:space="preserve"> </w:t>
      </w:r>
      <w:r>
        <w:t>данные показывают, что более 42% участников получили информацию о</w:t>
      </w:r>
      <w:r>
        <w:rPr>
          <w:spacing w:val="1"/>
        </w:rPr>
        <w:t xml:space="preserve"> </w:t>
      </w:r>
      <w:r>
        <w:rPr>
          <w:w w:val="95"/>
        </w:rPr>
        <w:t>скрининге на рак молочной железы, шейки матки и простаты от медицинских</w:t>
      </w:r>
      <w:r>
        <w:rPr>
          <w:spacing w:val="1"/>
          <w:w w:val="95"/>
        </w:rPr>
        <w:t xml:space="preserve"> </w:t>
      </w:r>
      <w:r>
        <w:t>работников.</w:t>
      </w:r>
    </w:p>
    <w:p w14:paraId="08C77235" w14:textId="77777777" w:rsidR="00AA2216" w:rsidRDefault="00000000">
      <w:pPr>
        <w:pStyle w:val="a3"/>
        <w:spacing w:line="232" w:lineRule="auto"/>
        <w:ind w:right="547" w:firstLine="704"/>
      </w:pPr>
      <w:r>
        <w:rPr>
          <w:w w:val="95"/>
        </w:rPr>
        <w:t>В настоящее время существует недостаток информации о последствиях</w:t>
      </w:r>
      <w:r>
        <w:rPr>
          <w:spacing w:val="1"/>
          <w:w w:val="95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онкологических</w:t>
      </w:r>
      <w:r>
        <w:rPr>
          <w:spacing w:val="1"/>
        </w:rPr>
        <w:t xml:space="preserve"> </w:t>
      </w:r>
      <w:r>
        <w:t>тестов,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психологические реакции на скрининг уже исследованы [194]. Например,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тревога,</w:t>
      </w:r>
      <w:r>
        <w:rPr>
          <w:spacing w:val="1"/>
        </w:rPr>
        <w:t xml:space="preserve"> </w:t>
      </w:r>
      <w:r>
        <w:t>страх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беспокойство,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5"/>
        </w:rPr>
        <w:t>обследованиями на рак молочной железы [195] и шейки матки [196]. Согласно</w:t>
      </w:r>
      <w:r>
        <w:rPr>
          <w:spacing w:val="1"/>
          <w:w w:val="95"/>
        </w:rPr>
        <w:t xml:space="preserve"> </w:t>
      </w:r>
      <w:r>
        <w:rPr>
          <w:w w:val="95"/>
        </w:rPr>
        <w:t>нашим данным, в чуть более 40% случаев участницы скрининга на РШМ не</w:t>
      </w:r>
      <w:r>
        <w:rPr>
          <w:spacing w:val="1"/>
          <w:w w:val="95"/>
        </w:rPr>
        <w:t xml:space="preserve"> </w:t>
      </w:r>
      <w:r>
        <w:rPr>
          <w:w w:val="95"/>
        </w:rPr>
        <w:t>испытывали каких-либо ощущений в ожидании результатов, тогда как почти</w:t>
      </w:r>
      <w:r>
        <w:rPr>
          <w:spacing w:val="1"/>
          <w:w w:val="95"/>
        </w:rPr>
        <w:t xml:space="preserve"> </w:t>
      </w:r>
      <w:r>
        <w:rPr>
          <w:w w:val="95"/>
        </w:rPr>
        <w:t>такое же количество участниц скрининга на РМЖ и Р ПЖ ощущали тревогу</w:t>
      </w:r>
      <w:r>
        <w:rPr>
          <w:spacing w:val="1"/>
          <w:w w:val="95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процедурой. Этот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подчеркивает важность принятия 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ожидании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психологической 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предтестовый период и необходимость предоставления участникам скрининга</w:t>
      </w:r>
      <w:r>
        <w:rPr>
          <w:spacing w:val="1"/>
          <w:w w:val="95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rPr>
          <w:w w:val="95"/>
        </w:rPr>
        <w:t>эмоциональных</w:t>
      </w:r>
      <w:r>
        <w:rPr>
          <w:spacing w:val="-34"/>
          <w:w w:val="95"/>
        </w:rPr>
        <w:t xml:space="preserve"> </w:t>
      </w:r>
      <w:r>
        <w:rPr>
          <w:w w:val="95"/>
        </w:rPr>
        <w:t>реакций</w:t>
      </w:r>
      <w:r>
        <w:rPr>
          <w:spacing w:val="-9"/>
          <w:w w:val="95"/>
        </w:rPr>
        <w:t xml:space="preserve"> </w:t>
      </w:r>
      <w:r>
        <w:rPr>
          <w:w w:val="95"/>
        </w:rPr>
        <w:t>при</w:t>
      </w:r>
      <w:r>
        <w:rPr>
          <w:spacing w:val="-10"/>
          <w:w w:val="95"/>
        </w:rPr>
        <w:t xml:space="preserve"> </w:t>
      </w:r>
      <w:r>
        <w:rPr>
          <w:w w:val="95"/>
        </w:rPr>
        <w:t>положительном</w:t>
      </w:r>
      <w:r>
        <w:rPr>
          <w:spacing w:val="-23"/>
          <w:w w:val="95"/>
        </w:rPr>
        <w:t xml:space="preserve"> </w:t>
      </w:r>
      <w:r>
        <w:rPr>
          <w:w w:val="95"/>
        </w:rPr>
        <w:t>результате</w:t>
      </w:r>
      <w:r>
        <w:rPr>
          <w:spacing w:val="-21"/>
          <w:w w:val="95"/>
        </w:rPr>
        <w:t xml:space="preserve"> </w:t>
      </w:r>
      <w:r>
        <w:rPr>
          <w:w w:val="95"/>
        </w:rPr>
        <w:t>[197].</w:t>
      </w:r>
    </w:p>
    <w:p w14:paraId="66750510" w14:textId="77777777" w:rsidR="00AA2216" w:rsidRDefault="00000000">
      <w:pPr>
        <w:pStyle w:val="a3"/>
        <w:spacing w:line="232" w:lineRule="auto"/>
        <w:ind w:right="553" w:firstLine="704"/>
      </w:pPr>
      <w:r>
        <w:t>Согласно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опроса,</w:t>
      </w:r>
      <w:r>
        <w:rPr>
          <w:spacing w:val="1"/>
        </w:rPr>
        <w:t xml:space="preserve"> </w:t>
      </w:r>
      <w:r>
        <w:t>дискомфорт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наблюдался у 38,1% участников скрининговых тестов на РМЖ и у 42,5%</w:t>
      </w:r>
      <w:r>
        <w:rPr>
          <w:spacing w:val="1"/>
        </w:rPr>
        <w:t xml:space="preserve"> </w:t>
      </w:r>
      <w:r>
        <w:t>участников скрининга на РШМ. Более того, участницы скрининга на рак</w:t>
      </w:r>
      <w:r>
        <w:rPr>
          <w:spacing w:val="1"/>
        </w:rPr>
        <w:t xml:space="preserve"> </w:t>
      </w:r>
      <w:r>
        <w:t>молочной железы и рак шейки матки в более чем 50% случаев испытывали</w:t>
      </w:r>
      <w:r>
        <w:rPr>
          <w:spacing w:val="-70"/>
        </w:rPr>
        <w:t xml:space="preserve"> </w:t>
      </w:r>
      <w:r>
        <w:t>симптомы тревоги в ожидании результата теста, в то время как мужчины,</w:t>
      </w:r>
      <w:r>
        <w:rPr>
          <w:spacing w:val="1"/>
        </w:rPr>
        <w:t xml:space="preserve"> </w:t>
      </w:r>
      <w:r>
        <w:t>прошедшие скрининг на рак предстательной железы, сообщали о меньшем</w:t>
      </w:r>
      <w:r>
        <w:rPr>
          <w:spacing w:val="-70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дистресса.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согласуются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предыдущими</w:t>
      </w:r>
      <w:r>
        <w:rPr>
          <w:spacing w:val="1"/>
        </w:rPr>
        <w:t xml:space="preserve"> </w:t>
      </w:r>
      <w:r>
        <w:rPr>
          <w:w w:val="95"/>
        </w:rPr>
        <w:t>исследованиями, в которых отмечалось низкий уровень дистресса у мужчин,</w:t>
      </w:r>
      <w:r>
        <w:rPr>
          <w:spacing w:val="1"/>
          <w:w w:val="95"/>
        </w:rPr>
        <w:t xml:space="preserve"> </w:t>
      </w:r>
      <w:r>
        <w:rPr>
          <w:spacing w:val="-1"/>
        </w:rPr>
        <w:t>проходящих</w:t>
      </w:r>
      <w:r>
        <w:rPr>
          <w:spacing w:val="-42"/>
        </w:rPr>
        <w:t xml:space="preserve"> </w:t>
      </w:r>
      <w:r>
        <w:t>скрининг</w:t>
      </w:r>
      <w:r>
        <w:rPr>
          <w:spacing w:val="-31"/>
        </w:rPr>
        <w:t xml:space="preserve"> </w:t>
      </w:r>
      <w:r>
        <w:t>ПСА</w:t>
      </w:r>
      <w:r>
        <w:rPr>
          <w:spacing w:val="-36"/>
        </w:rPr>
        <w:t xml:space="preserve"> </w:t>
      </w:r>
      <w:r>
        <w:t>[198,</w:t>
      </w:r>
      <w:r>
        <w:rPr>
          <w:spacing w:val="-18"/>
        </w:rPr>
        <w:t xml:space="preserve"> </w:t>
      </w:r>
      <w:r>
        <w:t>199].</w:t>
      </w:r>
    </w:p>
    <w:p w14:paraId="32501E4A" w14:textId="77777777" w:rsidR="00AA2216" w:rsidRDefault="00000000">
      <w:pPr>
        <w:pStyle w:val="a3"/>
        <w:spacing w:line="232" w:lineRule="auto"/>
        <w:ind w:right="550" w:firstLine="704"/>
      </w:pPr>
      <w:r>
        <w:t>Наши результаты указывают на то, что уровень знаний и понимания</w:t>
      </w:r>
      <w:r>
        <w:rPr>
          <w:spacing w:val="1"/>
        </w:rPr>
        <w:t xml:space="preserve"> </w:t>
      </w:r>
      <w:r>
        <w:rPr>
          <w:w w:val="95"/>
        </w:rPr>
        <w:t>населения относительно организованных программ скрининга на РМЖ, РШМ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РПЖ остается низким. Эффективность программ скрининга напрямую</w:t>
      </w:r>
      <w:r>
        <w:rPr>
          <w:spacing w:val="1"/>
        </w:rPr>
        <w:t xml:space="preserve"> </w:t>
      </w:r>
      <w:r>
        <w:t>зависит от степени охвата целевых групп. Высокий уровень участия имеет</w:t>
      </w:r>
      <w:r>
        <w:rPr>
          <w:spacing w:val="1"/>
        </w:rPr>
        <w:t xml:space="preserve"> </w:t>
      </w:r>
      <w:r>
        <w:t>значительное влияние на общественное здоровье. Поэтому важно внедрить</w:t>
      </w:r>
      <w:r>
        <w:rPr>
          <w:spacing w:val="-70"/>
        </w:rPr>
        <w:t xml:space="preserve"> </w:t>
      </w:r>
      <w:r>
        <w:rPr>
          <w:w w:val="95"/>
        </w:rPr>
        <w:t>эффективные меры в</w:t>
      </w:r>
      <w:r>
        <w:rPr>
          <w:spacing w:val="1"/>
          <w:w w:val="95"/>
        </w:rPr>
        <w:t xml:space="preserve"> </w:t>
      </w:r>
      <w:r>
        <w:rPr>
          <w:w w:val="95"/>
        </w:rPr>
        <w:t>учреждениях первичной медико-санитарной помощи и</w:t>
      </w:r>
      <w:r>
        <w:rPr>
          <w:spacing w:val="1"/>
          <w:w w:val="95"/>
        </w:rPr>
        <w:t xml:space="preserve"> </w:t>
      </w:r>
      <w:r>
        <w:t>онкологических службах, чтобы повысить осведомлённость и мотивацию</w:t>
      </w:r>
      <w:r>
        <w:rPr>
          <w:spacing w:val="1"/>
        </w:rPr>
        <w:t xml:space="preserve"> </w:t>
      </w:r>
      <w:r>
        <w:t>населения целевых возрастных групп к</w:t>
      </w:r>
      <w:r>
        <w:rPr>
          <w:spacing w:val="1"/>
        </w:rPr>
        <w:t xml:space="preserve"> </w:t>
      </w:r>
      <w:r>
        <w:t>прохождению профилактических</w:t>
      </w:r>
      <w:r>
        <w:rPr>
          <w:spacing w:val="1"/>
        </w:rPr>
        <w:t xml:space="preserve"> </w:t>
      </w:r>
      <w:r>
        <w:t>скринингов</w:t>
      </w:r>
      <w:r>
        <w:rPr>
          <w:spacing w:val="-19"/>
        </w:rPr>
        <w:t xml:space="preserve"> </w:t>
      </w:r>
      <w:r>
        <w:t>на</w:t>
      </w:r>
      <w:r>
        <w:rPr>
          <w:spacing w:val="-25"/>
        </w:rPr>
        <w:t xml:space="preserve"> </w:t>
      </w:r>
      <w:r>
        <w:t>рак</w:t>
      </w:r>
      <w:r>
        <w:rPr>
          <w:spacing w:val="-17"/>
        </w:rPr>
        <w:t xml:space="preserve"> </w:t>
      </w:r>
      <w:r>
        <w:t>[200].</w:t>
      </w:r>
    </w:p>
    <w:p w14:paraId="46A6D0CD" w14:textId="77777777" w:rsidR="00AA2216" w:rsidRDefault="00000000">
      <w:pPr>
        <w:pStyle w:val="a3"/>
        <w:spacing w:line="230" w:lineRule="auto"/>
        <w:ind w:right="551" w:firstLine="704"/>
      </w:pPr>
      <w:r>
        <w:t>В</w:t>
      </w:r>
      <w:r>
        <w:rPr>
          <w:spacing w:val="1"/>
        </w:rPr>
        <w:t xml:space="preserve"> </w:t>
      </w:r>
      <w:r>
        <w:t>заключение,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подтвердили</w:t>
      </w:r>
      <w:r>
        <w:rPr>
          <w:spacing w:val="1"/>
        </w:rPr>
        <w:t xml:space="preserve"> </w:t>
      </w:r>
      <w:r>
        <w:rPr>
          <w:w w:val="95"/>
        </w:rPr>
        <w:t>надежность</w:t>
      </w:r>
      <w:r>
        <w:rPr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30"/>
          <w:w w:val="95"/>
        </w:rPr>
        <w:t xml:space="preserve"> </w:t>
      </w:r>
      <w:r>
        <w:rPr>
          <w:w w:val="95"/>
        </w:rPr>
        <w:t>применимость</w:t>
      </w:r>
      <w:r>
        <w:rPr>
          <w:spacing w:val="13"/>
          <w:w w:val="95"/>
        </w:rPr>
        <w:t xml:space="preserve"> </w:t>
      </w:r>
      <w:r>
        <w:rPr>
          <w:w w:val="95"/>
        </w:rPr>
        <w:t>анкет</w:t>
      </w:r>
      <w:r>
        <w:rPr>
          <w:spacing w:val="23"/>
          <w:w w:val="95"/>
        </w:rPr>
        <w:t xml:space="preserve"> </w:t>
      </w:r>
      <w:r>
        <w:rPr>
          <w:w w:val="95"/>
        </w:rPr>
        <w:t>для</w:t>
      </w:r>
      <w:r>
        <w:rPr>
          <w:spacing w:val="11"/>
          <w:w w:val="95"/>
        </w:rPr>
        <w:t xml:space="preserve"> </w:t>
      </w:r>
      <w:r>
        <w:rPr>
          <w:w w:val="95"/>
        </w:rPr>
        <w:t>оценки осведомленности</w:t>
      </w:r>
      <w:r>
        <w:rPr>
          <w:spacing w:val="-1"/>
          <w:w w:val="95"/>
        </w:rPr>
        <w:t xml:space="preserve"> </w:t>
      </w:r>
      <w:r>
        <w:rPr>
          <w:w w:val="95"/>
        </w:rPr>
        <w:t>о</w:t>
      </w:r>
      <w:r>
        <w:rPr>
          <w:spacing w:val="21"/>
          <w:w w:val="95"/>
        </w:rPr>
        <w:t xml:space="preserve"> </w:t>
      </w:r>
      <w:r>
        <w:rPr>
          <w:w w:val="95"/>
        </w:rPr>
        <w:t>процедурах</w:t>
      </w:r>
    </w:p>
    <w:p w14:paraId="08A53319" w14:textId="77777777" w:rsidR="00AA2216" w:rsidRDefault="00AA2216">
      <w:pPr>
        <w:spacing w:line="230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44A60BC4" w14:textId="77777777" w:rsidR="00AA2216" w:rsidRDefault="00000000">
      <w:pPr>
        <w:pStyle w:val="a3"/>
        <w:spacing w:before="79" w:line="232" w:lineRule="auto"/>
        <w:ind w:right="539"/>
      </w:pPr>
      <w:r>
        <w:rPr>
          <w:w w:val="95"/>
        </w:rPr>
        <w:t>скрининга и</w:t>
      </w:r>
      <w:r>
        <w:rPr>
          <w:spacing w:val="1"/>
          <w:w w:val="95"/>
        </w:rPr>
        <w:t xml:space="preserve"> </w:t>
      </w:r>
      <w:r>
        <w:rPr>
          <w:w w:val="95"/>
        </w:rPr>
        <w:t>субъективных ощущений</w:t>
      </w:r>
      <w:r>
        <w:rPr>
          <w:spacing w:val="65"/>
        </w:rPr>
        <w:t xml:space="preserve"> </w:t>
      </w:r>
      <w:r>
        <w:rPr>
          <w:w w:val="95"/>
        </w:rPr>
        <w:t>участников.</w:t>
      </w:r>
      <w:r>
        <w:rPr>
          <w:spacing w:val="65"/>
        </w:rPr>
        <w:t xml:space="preserve"> </w:t>
      </w:r>
      <w:r>
        <w:rPr>
          <w:w w:val="95"/>
        </w:rPr>
        <w:t>Уровень осведомленности</w:t>
      </w:r>
      <w:r>
        <w:rPr>
          <w:spacing w:val="-66"/>
          <w:w w:val="95"/>
        </w:rPr>
        <w:t xml:space="preserve"> </w:t>
      </w:r>
      <w:r>
        <w:t>о программе скрининга варьируется в зависимости от типа обследования:</w:t>
      </w:r>
      <w:r>
        <w:rPr>
          <w:spacing w:val="1"/>
        </w:rPr>
        <w:t xml:space="preserve"> </w:t>
      </w:r>
      <w:r>
        <w:rPr>
          <w:w w:val="95"/>
        </w:rPr>
        <w:t>участники скрининга на РМЖ и РШМ чаще информированы о программе, чем</w:t>
      </w:r>
      <w:r>
        <w:rPr>
          <w:spacing w:val="1"/>
          <w:w w:val="95"/>
        </w:rPr>
        <w:t xml:space="preserve"> </w:t>
      </w:r>
      <w:r>
        <w:rPr>
          <w:w w:val="95"/>
        </w:rPr>
        <w:t>те, кто проходит скрининг на РПЖ. Прохождение теста часто воспринимается</w:t>
      </w:r>
      <w:r>
        <w:rPr>
          <w:spacing w:val="1"/>
          <w:w w:val="95"/>
        </w:rPr>
        <w:t xml:space="preserve"> </w:t>
      </w:r>
      <w:r>
        <w:rPr>
          <w:w w:val="95"/>
        </w:rPr>
        <w:t>как неловкий опыт, особенно для участников скрининга на РМЖ И РШМ. Эти</w:t>
      </w:r>
      <w:r>
        <w:rPr>
          <w:spacing w:val="1"/>
          <w:w w:val="95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кампаний, направленных на повышение осведомленности о скрининговых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предоставления его</w:t>
      </w:r>
      <w:r>
        <w:rPr>
          <w:spacing w:val="1"/>
        </w:rPr>
        <w:t xml:space="preserve"> </w:t>
      </w:r>
      <w:r>
        <w:t>участникам полной</w:t>
      </w:r>
      <w:r>
        <w:rPr>
          <w:spacing w:val="1"/>
        </w:rPr>
        <w:t xml:space="preserve"> </w:t>
      </w:r>
      <w:r>
        <w:rPr>
          <w:w w:val="95"/>
        </w:rPr>
        <w:t>информации</w:t>
      </w:r>
      <w:r>
        <w:rPr>
          <w:spacing w:val="-10"/>
          <w:w w:val="95"/>
        </w:rPr>
        <w:t xml:space="preserve"> </w:t>
      </w:r>
      <w:r>
        <w:rPr>
          <w:w w:val="95"/>
        </w:rPr>
        <w:t>о</w:t>
      </w:r>
      <w:r>
        <w:rPr>
          <w:spacing w:val="-16"/>
          <w:w w:val="95"/>
        </w:rPr>
        <w:t xml:space="preserve"> </w:t>
      </w:r>
      <w:r>
        <w:rPr>
          <w:w w:val="95"/>
        </w:rPr>
        <w:t>процессе,</w:t>
      </w:r>
      <w:r>
        <w:rPr>
          <w:spacing w:val="-7"/>
          <w:w w:val="95"/>
        </w:rPr>
        <w:t xml:space="preserve"> </w:t>
      </w:r>
      <w:r>
        <w:rPr>
          <w:w w:val="95"/>
        </w:rPr>
        <w:t>рисках</w:t>
      </w:r>
      <w:r>
        <w:rPr>
          <w:spacing w:val="-34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преимуществах</w:t>
      </w:r>
      <w:r>
        <w:rPr>
          <w:spacing w:val="-34"/>
          <w:w w:val="95"/>
        </w:rPr>
        <w:t xml:space="preserve"> </w:t>
      </w:r>
      <w:r>
        <w:rPr>
          <w:w w:val="95"/>
        </w:rPr>
        <w:t>скрининга.</w:t>
      </w:r>
    </w:p>
    <w:p w14:paraId="311E3532" w14:textId="77777777" w:rsidR="00AA2216" w:rsidRDefault="00000000">
      <w:pPr>
        <w:pStyle w:val="a3"/>
        <w:spacing w:line="232" w:lineRule="auto"/>
        <w:ind w:right="556" w:firstLine="704"/>
      </w:pPr>
      <w:r>
        <w:t>Программы скрининга рака молочной железы и рака шейки матки</w:t>
      </w:r>
      <w:r>
        <w:rPr>
          <w:spacing w:val="1"/>
        </w:rPr>
        <w:t xml:space="preserve"> </w:t>
      </w:r>
      <w:r>
        <w:rPr>
          <w:w w:val="95"/>
        </w:rPr>
        <w:t>являются наиболее этически чувствительными для его участников, поскольку</w:t>
      </w:r>
      <w:r>
        <w:rPr>
          <w:spacing w:val="1"/>
          <w:w w:val="95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интимными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моментами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неудобством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процедуры скрининга:</w:t>
      </w:r>
      <w:r>
        <w:rPr>
          <w:spacing w:val="1"/>
        </w:rPr>
        <w:t xml:space="preserve"> </w:t>
      </w:r>
      <w:r>
        <w:t>необходимостью раздеться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прохождения.</w:t>
      </w:r>
      <w:r>
        <w:rPr>
          <w:spacing w:val="1"/>
        </w:rPr>
        <w:t xml:space="preserve"> </w:t>
      </w:r>
      <w:r>
        <w:t>Требуется соблюдение этических норм, таких как предоставление полной</w:t>
      </w:r>
      <w:r>
        <w:rPr>
          <w:spacing w:val="1"/>
        </w:rPr>
        <w:t xml:space="preserve"> </w:t>
      </w:r>
      <w:r>
        <w:rPr>
          <w:w w:val="95"/>
        </w:rPr>
        <w:t>информации о скрининговом тесте и о программе в целом, а также сохранение</w:t>
      </w:r>
      <w:r>
        <w:rPr>
          <w:spacing w:val="1"/>
          <w:w w:val="95"/>
        </w:rPr>
        <w:t xml:space="preserve"> </w:t>
      </w:r>
      <w:r>
        <w:rPr>
          <w:w w:val="95"/>
        </w:rPr>
        <w:t>конфиденциальности</w:t>
      </w:r>
      <w:r>
        <w:rPr>
          <w:spacing w:val="-30"/>
          <w:w w:val="95"/>
        </w:rPr>
        <w:t xml:space="preserve"> </w:t>
      </w:r>
      <w:r>
        <w:rPr>
          <w:w w:val="95"/>
        </w:rPr>
        <w:t>на</w:t>
      </w:r>
      <w:r>
        <w:rPr>
          <w:spacing w:val="-19"/>
          <w:w w:val="95"/>
        </w:rPr>
        <w:t xml:space="preserve"> </w:t>
      </w:r>
      <w:r>
        <w:rPr>
          <w:w w:val="95"/>
        </w:rPr>
        <w:t>всех</w:t>
      </w:r>
      <w:r>
        <w:rPr>
          <w:spacing w:val="-35"/>
          <w:w w:val="95"/>
        </w:rPr>
        <w:t xml:space="preserve"> </w:t>
      </w:r>
      <w:r>
        <w:rPr>
          <w:w w:val="95"/>
        </w:rPr>
        <w:t>этапах</w:t>
      </w:r>
      <w:r>
        <w:rPr>
          <w:spacing w:val="-35"/>
          <w:w w:val="95"/>
        </w:rPr>
        <w:t xml:space="preserve"> </w:t>
      </w:r>
      <w:r>
        <w:rPr>
          <w:w w:val="95"/>
        </w:rPr>
        <w:t>скрининга.</w:t>
      </w:r>
    </w:p>
    <w:p w14:paraId="6EEB9494" w14:textId="77777777" w:rsidR="00AA2216" w:rsidRDefault="00000000">
      <w:pPr>
        <w:pStyle w:val="a3"/>
        <w:spacing w:line="230" w:lineRule="auto"/>
        <w:ind w:right="557" w:firstLine="704"/>
      </w:pPr>
      <w:r>
        <w:t>Особенностью данного исследования является то, что его участники</w:t>
      </w:r>
      <w:r>
        <w:rPr>
          <w:spacing w:val="1"/>
        </w:rPr>
        <w:t xml:space="preserve"> </w:t>
      </w:r>
      <w:r>
        <w:rPr>
          <w:w w:val="95"/>
        </w:rPr>
        <w:t>были опрошены сразу после прохождения скринингового теста, что позволило</w:t>
      </w:r>
      <w:r>
        <w:rPr>
          <w:spacing w:val="1"/>
          <w:w w:val="95"/>
        </w:rPr>
        <w:t xml:space="preserve"> </w:t>
      </w:r>
      <w:r>
        <w:t>наиболее точно и правдиво ответить на вопросы о</w:t>
      </w:r>
      <w:r>
        <w:rPr>
          <w:spacing w:val="1"/>
        </w:rPr>
        <w:t xml:space="preserve"> </w:t>
      </w:r>
      <w:r>
        <w:t>чувствах и знаниях о</w:t>
      </w:r>
      <w:r>
        <w:rPr>
          <w:spacing w:val="1"/>
        </w:rPr>
        <w:t xml:space="preserve"> </w:t>
      </w:r>
      <w:r>
        <w:t>скрининге.</w:t>
      </w:r>
    </w:p>
    <w:p w14:paraId="5EAFF4AA" w14:textId="77777777" w:rsidR="00AA2216" w:rsidRDefault="00000000">
      <w:pPr>
        <w:pStyle w:val="a3"/>
        <w:spacing w:line="232" w:lineRule="auto"/>
        <w:ind w:right="535" w:firstLine="704"/>
      </w:pPr>
      <w:r>
        <w:rPr>
          <w:w w:val="95"/>
        </w:rPr>
        <w:t>Результаты исследования выявили, что только 71% женщин пришли в</w:t>
      </w:r>
      <w:r>
        <w:rPr>
          <w:spacing w:val="1"/>
          <w:w w:val="95"/>
        </w:rPr>
        <w:t xml:space="preserve"> </w:t>
      </w:r>
      <w:r>
        <w:rPr>
          <w:w w:val="95"/>
        </w:rPr>
        <w:t>поликлинику</w:t>
      </w:r>
      <w:r>
        <w:rPr>
          <w:spacing w:val="32"/>
          <w:w w:val="95"/>
        </w:rPr>
        <w:t xml:space="preserve"> </w:t>
      </w:r>
      <w:r>
        <w:rPr>
          <w:w w:val="95"/>
        </w:rPr>
        <w:t>целенаправленно</w:t>
      </w:r>
      <w:r>
        <w:rPr>
          <w:spacing w:val="33"/>
          <w:w w:val="95"/>
        </w:rPr>
        <w:t xml:space="preserve"> </w:t>
      </w:r>
      <w:r>
        <w:rPr>
          <w:w w:val="95"/>
        </w:rPr>
        <w:t>на</w:t>
      </w:r>
      <w:r>
        <w:rPr>
          <w:spacing w:val="33"/>
          <w:w w:val="95"/>
        </w:rPr>
        <w:t xml:space="preserve"> </w:t>
      </w:r>
      <w:r>
        <w:rPr>
          <w:w w:val="95"/>
        </w:rPr>
        <w:t>скрининг,</w:t>
      </w:r>
      <w:r>
        <w:rPr>
          <w:spacing w:val="20"/>
          <w:w w:val="95"/>
        </w:rPr>
        <w:t xml:space="preserve"> </w:t>
      </w:r>
      <w:r>
        <w:rPr>
          <w:w w:val="95"/>
        </w:rPr>
        <w:t>а</w:t>
      </w:r>
      <w:r>
        <w:rPr>
          <w:spacing w:val="33"/>
          <w:w w:val="95"/>
        </w:rPr>
        <w:t xml:space="preserve"> </w:t>
      </w:r>
      <w:r>
        <w:rPr>
          <w:w w:val="95"/>
        </w:rPr>
        <w:t>17%</w:t>
      </w:r>
      <w:r>
        <w:rPr>
          <w:spacing w:val="57"/>
          <w:w w:val="95"/>
        </w:rPr>
        <w:t xml:space="preserve"> </w:t>
      </w:r>
      <w:r>
        <w:rPr>
          <w:w w:val="95"/>
        </w:rPr>
        <w:t>респондентов</w:t>
      </w:r>
      <w:r>
        <w:rPr>
          <w:spacing w:val="20"/>
          <w:w w:val="95"/>
        </w:rPr>
        <w:t xml:space="preserve"> </w:t>
      </w:r>
      <w:r>
        <w:rPr>
          <w:w w:val="95"/>
        </w:rPr>
        <w:t>обратились</w:t>
      </w:r>
      <w:r>
        <w:rPr>
          <w:spacing w:val="1"/>
          <w:w w:val="95"/>
        </w:rPr>
        <w:t xml:space="preserve"> </w:t>
      </w:r>
      <w:r>
        <w:rPr>
          <w:w w:val="95"/>
        </w:rPr>
        <w:t>в поликлинику по другому вопросу (получение медицинской справки, рецепта</w:t>
      </w:r>
      <w:r>
        <w:rPr>
          <w:spacing w:val="1"/>
          <w:w w:val="9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медикамента), но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отправлены работниками регистратуры для</w:t>
      </w:r>
      <w:r>
        <w:rPr>
          <w:spacing w:val="1"/>
        </w:rPr>
        <w:t xml:space="preserve"> </w:t>
      </w:r>
      <w:r>
        <w:t>прохождения скрининга; 12%</w:t>
      </w:r>
      <w:r>
        <w:rPr>
          <w:spacing w:val="1"/>
        </w:rPr>
        <w:t xml:space="preserve"> </w:t>
      </w:r>
      <w:r>
        <w:t>женщин были</w:t>
      </w:r>
      <w:r>
        <w:rPr>
          <w:spacing w:val="1"/>
        </w:rPr>
        <w:t xml:space="preserve"> </w:t>
      </w:r>
      <w:r>
        <w:t>направлены на</w:t>
      </w:r>
      <w:r>
        <w:rPr>
          <w:spacing w:val="1"/>
        </w:rPr>
        <w:t xml:space="preserve"> </w:t>
      </w:r>
      <w:r>
        <w:t>скрининг с</w:t>
      </w:r>
      <w:r>
        <w:rPr>
          <w:spacing w:val="1"/>
        </w:rPr>
        <w:t xml:space="preserve"> </w:t>
      </w:r>
      <w:r>
        <w:rPr>
          <w:w w:val="95"/>
        </w:rPr>
        <w:t>врачебного приема. Перенаправление на</w:t>
      </w:r>
      <w:r>
        <w:rPr>
          <w:spacing w:val="1"/>
          <w:w w:val="95"/>
        </w:rPr>
        <w:t xml:space="preserve"> </w:t>
      </w:r>
      <w:r>
        <w:rPr>
          <w:w w:val="95"/>
        </w:rPr>
        <w:t>скрининг женщин, обратившихся в</w:t>
      </w:r>
      <w:r>
        <w:rPr>
          <w:spacing w:val="1"/>
          <w:w w:val="95"/>
        </w:rPr>
        <w:t xml:space="preserve"> </w:t>
      </w:r>
      <w:r>
        <w:t>поликлинику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поводу,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принципов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женщины должны</w:t>
      </w:r>
      <w:r>
        <w:rPr>
          <w:spacing w:val="1"/>
        </w:rPr>
        <w:t xml:space="preserve"> </w:t>
      </w:r>
      <w:r>
        <w:t>прийти на</w:t>
      </w:r>
      <w:r>
        <w:rPr>
          <w:spacing w:val="1"/>
        </w:rPr>
        <w:t xml:space="preserve"> </w:t>
      </w:r>
      <w:r>
        <w:t>скрининг</w:t>
      </w:r>
      <w:r>
        <w:rPr>
          <w:spacing w:val="1"/>
        </w:rPr>
        <w:t xml:space="preserve"> </w:t>
      </w:r>
      <w:r>
        <w:t>заблаговременно</w:t>
      </w:r>
      <w:r>
        <w:rPr>
          <w:spacing w:val="1"/>
        </w:rPr>
        <w:t xml:space="preserve"> </w:t>
      </w:r>
      <w:r>
        <w:t>информированными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подготовленными,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скринингов.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rPr>
          <w:w w:val="95"/>
        </w:rPr>
        <w:t>закономерным наблюдением оказалось то, что у тех женщин, которые пришли</w:t>
      </w:r>
      <w:r>
        <w:rPr>
          <w:spacing w:val="1"/>
          <w:w w:val="95"/>
        </w:rPr>
        <w:t xml:space="preserve"> </w:t>
      </w:r>
      <w:r>
        <w:rPr>
          <w:w w:val="95"/>
        </w:rPr>
        <w:t>в поликлинику не на скрининг, шансы повторного участия в этой программе в</w:t>
      </w:r>
      <w:r>
        <w:rPr>
          <w:spacing w:val="1"/>
          <w:w w:val="95"/>
        </w:rPr>
        <w:t xml:space="preserve"> </w:t>
      </w:r>
      <w:r>
        <w:t>2,3 раза меньше в сравнении с теми участницами исследования, которые</w:t>
      </w:r>
      <w:r>
        <w:rPr>
          <w:spacing w:val="1"/>
        </w:rPr>
        <w:t xml:space="preserve"> </w:t>
      </w:r>
      <w:r>
        <w:rPr>
          <w:w w:val="95"/>
        </w:rPr>
        <w:t>пришли в поликлинику прицельно на скрининг. Влияние на приверженность к</w:t>
      </w:r>
      <w:r>
        <w:rPr>
          <w:spacing w:val="1"/>
          <w:w w:val="95"/>
        </w:rPr>
        <w:t xml:space="preserve"> </w:t>
      </w:r>
      <w:r>
        <w:rPr>
          <w:spacing w:val="-1"/>
        </w:rPr>
        <w:t>скринингу</w:t>
      </w:r>
      <w:r>
        <w:rPr>
          <w:spacing w:val="-12"/>
        </w:rPr>
        <w:t xml:space="preserve"> </w:t>
      </w:r>
      <w:r>
        <w:rPr>
          <w:spacing w:val="-1"/>
        </w:rPr>
        <w:t>оказал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способ</w:t>
      </w:r>
      <w:r>
        <w:rPr>
          <w:spacing w:val="-15"/>
        </w:rPr>
        <w:t xml:space="preserve"> </w:t>
      </w:r>
      <w:r>
        <w:rPr>
          <w:spacing w:val="-1"/>
        </w:rPr>
        <w:t>приглашения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него:</w:t>
      </w:r>
      <w:r>
        <w:rPr>
          <w:spacing w:val="-13"/>
        </w:rPr>
        <w:t xml:space="preserve"> </w:t>
      </w:r>
      <w:r>
        <w:rPr>
          <w:spacing w:val="-1"/>
        </w:rPr>
        <w:t>шансы</w:t>
      </w:r>
      <w:r>
        <w:rPr>
          <w:spacing w:val="-13"/>
        </w:rPr>
        <w:t xml:space="preserve"> </w:t>
      </w:r>
      <w:r>
        <w:rPr>
          <w:spacing w:val="-1"/>
        </w:rPr>
        <w:t>повторного</w:t>
      </w:r>
      <w:r>
        <w:rPr>
          <w:spacing w:val="-11"/>
        </w:rPr>
        <w:t xml:space="preserve"> </w:t>
      </w:r>
      <w:r>
        <w:rPr>
          <w:spacing w:val="-1"/>
        </w:rPr>
        <w:t>участия</w:t>
      </w:r>
      <w:r>
        <w:rPr>
          <w:spacing w:val="-71"/>
        </w:rPr>
        <w:t xml:space="preserve"> </w:t>
      </w:r>
      <w:r>
        <w:rPr>
          <w:w w:val="95"/>
        </w:rPr>
        <w:t>почти в два раза меньше у тех женщин, которые были отправлены на скрининг</w:t>
      </w:r>
      <w:r>
        <w:rPr>
          <w:spacing w:val="-66"/>
          <w:w w:val="95"/>
        </w:rPr>
        <w:t xml:space="preserve"> </w:t>
      </w:r>
      <w:r>
        <w:rPr>
          <w:w w:val="95"/>
        </w:rPr>
        <w:t>по</w:t>
      </w:r>
      <w:r>
        <w:rPr>
          <w:spacing w:val="4"/>
          <w:w w:val="95"/>
        </w:rPr>
        <w:t xml:space="preserve"> </w:t>
      </w:r>
      <w:r>
        <w:rPr>
          <w:w w:val="95"/>
        </w:rPr>
        <w:t>распоряжению</w:t>
      </w:r>
      <w:r>
        <w:rPr>
          <w:spacing w:val="-6"/>
          <w:w w:val="95"/>
        </w:rPr>
        <w:t xml:space="preserve"> </w:t>
      </w:r>
      <w:r>
        <w:rPr>
          <w:w w:val="95"/>
        </w:rPr>
        <w:t>работодателя</w:t>
      </w:r>
      <w:r>
        <w:rPr>
          <w:spacing w:val="-3"/>
          <w:w w:val="95"/>
        </w:rPr>
        <w:t xml:space="preserve"> </w:t>
      </w:r>
      <w:r>
        <w:rPr>
          <w:w w:val="95"/>
        </w:rPr>
        <w:t>или</w:t>
      </w:r>
      <w:r>
        <w:rPr>
          <w:spacing w:val="12"/>
          <w:w w:val="95"/>
        </w:rPr>
        <w:t xml:space="preserve"> </w:t>
      </w:r>
      <w:r>
        <w:rPr>
          <w:w w:val="95"/>
        </w:rPr>
        <w:t>по</w:t>
      </w:r>
      <w:r>
        <w:rPr>
          <w:spacing w:val="5"/>
          <w:w w:val="95"/>
        </w:rPr>
        <w:t xml:space="preserve"> </w:t>
      </w:r>
      <w:r>
        <w:rPr>
          <w:w w:val="95"/>
        </w:rPr>
        <w:t>настоянию</w:t>
      </w:r>
      <w:r>
        <w:rPr>
          <w:spacing w:val="-6"/>
          <w:w w:val="95"/>
        </w:rPr>
        <w:t xml:space="preserve"> </w:t>
      </w:r>
      <w:r>
        <w:rPr>
          <w:w w:val="95"/>
        </w:rPr>
        <w:t>родственников</w:t>
      </w:r>
      <w:r>
        <w:rPr>
          <w:spacing w:val="15"/>
          <w:w w:val="95"/>
        </w:rPr>
        <w:t xml:space="preserve"> </w:t>
      </w:r>
      <w:r>
        <w:rPr>
          <w:w w:val="95"/>
        </w:rPr>
        <w:t>в</w:t>
      </w:r>
      <w:r>
        <w:rPr>
          <w:spacing w:val="16"/>
          <w:w w:val="95"/>
        </w:rPr>
        <w:t xml:space="preserve"> </w:t>
      </w:r>
      <w:r>
        <w:rPr>
          <w:w w:val="95"/>
        </w:rPr>
        <w:t>сравнении</w:t>
      </w:r>
      <w:r>
        <w:rPr>
          <w:spacing w:val="1"/>
          <w:w w:val="9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теми,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приглашен путем</w:t>
      </w:r>
      <w:r>
        <w:rPr>
          <w:spacing w:val="1"/>
        </w:rPr>
        <w:t xml:space="preserve"> </w:t>
      </w:r>
      <w:r>
        <w:t>настойчивого обзвона сотрудниками</w:t>
      </w:r>
      <w:r>
        <w:rPr>
          <w:spacing w:val="1"/>
        </w:rPr>
        <w:t xml:space="preserve"> </w:t>
      </w:r>
      <w:r>
        <w:t>поликлиники.</w:t>
      </w:r>
    </w:p>
    <w:p w14:paraId="1F4A0430" w14:textId="77777777" w:rsidR="00AA2216" w:rsidRDefault="00000000">
      <w:pPr>
        <w:pStyle w:val="a3"/>
        <w:spacing w:line="230" w:lineRule="auto"/>
        <w:ind w:right="551" w:firstLine="704"/>
      </w:pP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скринингу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поведения людей оценивалось влияние знаний, восприятие риска развития</w:t>
      </w:r>
      <w:r>
        <w:rPr>
          <w:spacing w:val="1"/>
        </w:rPr>
        <w:t xml:space="preserve"> </w:t>
      </w:r>
      <w:r>
        <w:rPr>
          <w:w w:val="95"/>
        </w:rPr>
        <w:t>рака и беспокойство, типичные убеждения относительно скрининга, принятие</w:t>
      </w:r>
      <w:r>
        <w:rPr>
          <w:spacing w:val="1"/>
          <w:w w:val="95"/>
        </w:rPr>
        <w:t xml:space="preserve"> </w:t>
      </w:r>
      <w:r>
        <w:t>решения о повторном участии в скрининге. Процесс разумного принятия</w:t>
      </w:r>
      <w:r>
        <w:rPr>
          <w:spacing w:val="1"/>
        </w:rPr>
        <w:t xml:space="preserve"> </w:t>
      </w:r>
      <w:r>
        <w:rPr>
          <w:w w:val="95"/>
        </w:rPr>
        <w:t>решений</w:t>
      </w:r>
      <w:r>
        <w:rPr>
          <w:spacing w:val="40"/>
          <w:w w:val="95"/>
        </w:rPr>
        <w:t xml:space="preserve"> </w:t>
      </w:r>
      <w:r>
        <w:rPr>
          <w:w w:val="95"/>
        </w:rPr>
        <w:t>относительно</w:t>
      </w:r>
      <w:r>
        <w:rPr>
          <w:spacing w:val="33"/>
          <w:w w:val="95"/>
        </w:rPr>
        <w:t xml:space="preserve"> </w:t>
      </w:r>
      <w:r>
        <w:rPr>
          <w:w w:val="95"/>
        </w:rPr>
        <w:t>участия</w:t>
      </w:r>
      <w:r>
        <w:rPr>
          <w:spacing w:val="25"/>
          <w:w w:val="95"/>
        </w:rPr>
        <w:t xml:space="preserve"> </w:t>
      </w:r>
      <w:r>
        <w:rPr>
          <w:w w:val="95"/>
        </w:rPr>
        <w:t>основан</w:t>
      </w:r>
      <w:r>
        <w:rPr>
          <w:spacing w:val="40"/>
          <w:w w:val="95"/>
        </w:rPr>
        <w:t xml:space="preserve"> </w:t>
      </w:r>
      <w:r>
        <w:rPr>
          <w:w w:val="95"/>
        </w:rPr>
        <w:t>на</w:t>
      </w:r>
      <w:r>
        <w:rPr>
          <w:spacing w:val="16"/>
          <w:w w:val="95"/>
        </w:rPr>
        <w:t xml:space="preserve"> </w:t>
      </w:r>
      <w:r>
        <w:rPr>
          <w:w w:val="95"/>
        </w:rPr>
        <w:t>взвешивании</w:t>
      </w:r>
      <w:r>
        <w:rPr>
          <w:spacing w:val="17"/>
          <w:w w:val="95"/>
        </w:rPr>
        <w:t xml:space="preserve"> </w:t>
      </w:r>
      <w:r>
        <w:rPr>
          <w:w w:val="95"/>
        </w:rPr>
        <w:t>плюсов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24"/>
          <w:w w:val="95"/>
        </w:rPr>
        <w:t xml:space="preserve"> </w:t>
      </w:r>
      <w:r>
        <w:rPr>
          <w:w w:val="95"/>
        </w:rPr>
        <w:t>минусов</w:t>
      </w:r>
    </w:p>
    <w:p w14:paraId="758F6486" w14:textId="77777777" w:rsidR="00AA2216" w:rsidRDefault="00AA2216">
      <w:pPr>
        <w:spacing w:line="230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191066A3" w14:textId="77777777" w:rsidR="00AA2216" w:rsidRDefault="00000000">
      <w:pPr>
        <w:pStyle w:val="a3"/>
        <w:spacing w:before="79" w:line="232" w:lineRule="auto"/>
        <w:ind w:right="552"/>
      </w:pPr>
      <w:r>
        <w:rPr>
          <w:w w:val="95"/>
        </w:rPr>
        <w:t>скрининга, в том</w:t>
      </w:r>
      <w:r>
        <w:rPr>
          <w:spacing w:val="1"/>
          <w:w w:val="95"/>
        </w:rPr>
        <w:t xml:space="preserve"> </w:t>
      </w:r>
      <w:r>
        <w:rPr>
          <w:w w:val="95"/>
        </w:rPr>
        <w:t>числе, предполагаемой эффективности теста. Знания как о</w:t>
      </w:r>
      <w:r>
        <w:rPr>
          <w:spacing w:val="1"/>
          <w:w w:val="95"/>
        </w:rPr>
        <w:t xml:space="preserve"> </w:t>
      </w:r>
      <w:r>
        <w:t>преимуществах, так и недостатках участия в этих программах, являются</w:t>
      </w:r>
      <w:r>
        <w:rPr>
          <w:spacing w:val="1"/>
        </w:rPr>
        <w:t xml:space="preserve"> </w:t>
      </w:r>
      <w:r>
        <w:rPr>
          <w:w w:val="95"/>
        </w:rPr>
        <w:t>необходимым, хотя и не явным предвестником приверженности. Люди с более</w:t>
      </w:r>
      <w:r>
        <w:rPr>
          <w:spacing w:val="1"/>
          <w:w w:val="95"/>
        </w:rPr>
        <w:t xml:space="preserve"> </w:t>
      </w:r>
      <w:r>
        <w:t>высоким уровнем знаний о раковых заболеваниях и скрининге рака имеют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высокий уровень приверженности к</w:t>
      </w:r>
      <w:r>
        <w:rPr>
          <w:spacing w:val="1"/>
        </w:rPr>
        <w:t xml:space="preserve"> </w:t>
      </w:r>
      <w:r>
        <w:t>скринингу [201].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 исследования подтверждают эту</w:t>
      </w:r>
      <w:r>
        <w:rPr>
          <w:spacing w:val="1"/>
        </w:rPr>
        <w:t xml:space="preserve"> </w:t>
      </w:r>
      <w:r>
        <w:t>закономерность 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rPr>
          <w:w w:val="95"/>
        </w:rPr>
        <w:t>женщины, владеющие минимальной информацией о</w:t>
      </w:r>
      <w:r>
        <w:rPr>
          <w:spacing w:val="1"/>
          <w:w w:val="95"/>
        </w:rPr>
        <w:t xml:space="preserve"> </w:t>
      </w:r>
      <w:r>
        <w:rPr>
          <w:w w:val="95"/>
        </w:rPr>
        <w:t>скрининге в</w:t>
      </w:r>
      <w:r>
        <w:rPr>
          <w:spacing w:val="1"/>
          <w:w w:val="95"/>
        </w:rPr>
        <w:t xml:space="preserve"> </w:t>
      </w:r>
      <w:r>
        <w:rPr>
          <w:w w:val="95"/>
        </w:rPr>
        <w:t>целом и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t>скрининговом</w:t>
      </w:r>
      <w:r>
        <w:rPr>
          <w:spacing w:val="1"/>
        </w:rPr>
        <w:t xml:space="preserve"> </w:t>
      </w:r>
      <w:r>
        <w:t>тесте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прохождения,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rPr>
          <w:w w:val="95"/>
        </w:rPr>
        <w:t>(соответственно)</w:t>
      </w:r>
      <w:r>
        <w:rPr>
          <w:spacing w:val="-15"/>
          <w:w w:val="95"/>
        </w:rPr>
        <w:t xml:space="preserve"> </w:t>
      </w:r>
      <w:r>
        <w:rPr>
          <w:w w:val="95"/>
        </w:rPr>
        <w:t>менее</w:t>
      </w:r>
      <w:r>
        <w:rPr>
          <w:spacing w:val="-14"/>
          <w:w w:val="95"/>
        </w:rPr>
        <w:t xml:space="preserve"> </w:t>
      </w:r>
      <w:r>
        <w:rPr>
          <w:w w:val="95"/>
        </w:rPr>
        <w:t>склонны</w:t>
      </w:r>
      <w:r>
        <w:rPr>
          <w:spacing w:val="-16"/>
          <w:w w:val="95"/>
        </w:rPr>
        <w:t xml:space="preserve"> </w:t>
      </w:r>
      <w:r>
        <w:rPr>
          <w:w w:val="95"/>
        </w:rPr>
        <w:t>прийти</w:t>
      </w:r>
      <w:r>
        <w:rPr>
          <w:spacing w:val="-27"/>
          <w:w w:val="95"/>
        </w:rPr>
        <w:t xml:space="preserve"> </w:t>
      </w:r>
      <w:r>
        <w:rPr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w w:val="95"/>
        </w:rPr>
        <w:t>скрининг</w:t>
      </w:r>
      <w:r>
        <w:rPr>
          <w:spacing w:val="-21"/>
          <w:w w:val="95"/>
        </w:rPr>
        <w:t xml:space="preserve"> </w:t>
      </w:r>
      <w:r>
        <w:rPr>
          <w:w w:val="95"/>
        </w:rPr>
        <w:t>повторно.</w:t>
      </w:r>
    </w:p>
    <w:p w14:paraId="253E3BBB" w14:textId="77777777" w:rsidR="00AA2216" w:rsidRDefault="00000000">
      <w:pPr>
        <w:pStyle w:val="a3"/>
        <w:spacing w:line="232" w:lineRule="auto"/>
        <w:ind w:right="546" w:firstLine="704"/>
      </w:pPr>
      <w:r>
        <w:rPr>
          <w:w w:val="95"/>
        </w:rPr>
        <w:t>Результаты исследования также показали, что при ожидании процедуры</w:t>
      </w:r>
      <w:r>
        <w:rPr>
          <w:spacing w:val="1"/>
          <w:w w:val="95"/>
        </w:rPr>
        <w:t xml:space="preserve"> </w:t>
      </w:r>
      <w:r>
        <w:t>скрининга 42% женщин выражали беспокойство по поводу того, что им</w:t>
      </w:r>
      <w:r>
        <w:rPr>
          <w:spacing w:val="1"/>
        </w:rPr>
        <w:t xml:space="preserve"> </w:t>
      </w:r>
      <w:r>
        <w:t>предстоит пройти тест,</w:t>
      </w:r>
      <w:r>
        <w:rPr>
          <w:spacing w:val="1"/>
        </w:rPr>
        <w:t xml:space="preserve"> </w:t>
      </w:r>
      <w:r>
        <w:t>чуть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четверти респондентов испытывали</w:t>
      </w:r>
      <w:r>
        <w:rPr>
          <w:spacing w:val="1"/>
        </w:rPr>
        <w:t xml:space="preserve"> </w:t>
      </w:r>
      <w:r>
        <w:t>тревогу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</w:t>
      </w:r>
      <w:r>
        <w:rPr>
          <w:spacing w:val="1"/>
        </w:rPr>
        <w:t xml:space="preserve"> </w:t>
      </w:r>
      <w:r>
        <w:t>(95%</w:t>
      </w:r>
      <w:r>
        <w:rPr>
          <w:spacing w:val="1"/>
        </w:rPr>
        <w:t xml:space="preserve"> </w:t>
      </w:r>
      <w:r>
        <w:t>ДИ:</w:t>
      </w:r>
      <w:r>
        <w:rPr>
          <w:spacing w:val="1"/>
        </w:rPr>
        <w:t xml:space="preserve"> </w:t>
      </w:r>
      <w:r>
        <w:t>20,3;</w:t>
      </w:r>
      <w:r>
        <w:rPr>
          <w:spacing w:val="1"/>
        </w:rPr>
        <w:t xml:space="preserve"> </w:t>
      </w:r>
      <w:r>
        <w:t>25,0).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скрининговых</w:t>
      </w:r>
      <w:r>
        <w:rPr>
          <w:spacing w:val="1"/>
        </w:rPr>
        <w:t xml:space="preserve"> </w:t>
      </w:r>
      <w:r>
        <w:t>исследований у</w:t>
      </w:r>
      <w:r>
        <w:rPr>
          <w:spacing w:val="1"/>
        </w:rPr>
        <w:t xml:space="preserve"> </w:t>
      </w:r>
      <w:r>
        <w:t>40%</w:t>
      </w:r>
      <w:r>
        <w:rPr>
          <w:spacing w:val="1"/>
        </w:rPr>
        <w:t xml:space="preserve"> </w:t>
      </w:r>
      <w:r>
        <w:t>опрошенных вызвало дискомфорт, каждая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женщина отметила болезненность процедуры (95% ДИ: 8,8; 12,2), каждая</w:t>
      </w:r>
      <w:r>
        <w:rPr>
          <w:spacing w:val="1"/>
        </w:rPr>
        <w:t xml:space="preserve"> </w:t>
      </w:r>
      <w:r>
        <w:t>пятая</w:t>
      </w:r>
      <w:r>
        <w:rPr>
          <w:spacing w:val="1"/>
        </w:rPr>
        <w:t xml:space="preserve"> </w:t>
      </w:r>
      <w:r>
        <w:t>участница скрининга отмечала</w:t>
      </w:r>
      <w:r>
        <w:rPr>
          <w:spacing w:val="1"/>
        </w:rPr>
        <w:t xml:space="preserve"> </w:t>
      </w:r>
      <w:r>
        <w:t>нервозность 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стыда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 теста (95% ДИ:</w:t>
      </w:r>
      <w:r>
        <w:rPr>
          <w:spacing w:val="1"/>
        </w:rPr>
        <w:t xml:space="preserve"> </w:t>
      </w:r>
      <w:r>
        <w:t>18,7; 23,3). Из тех респондентов, которые</w:t>
      </w:r>
      <w:r>
        <w:rPr>
          <w:spacing w:val="1"/>
        </w:rPr>
        <w:t xml:space="preserve"> </w:t>
      </w:r>
      <w:r>
        <w:rPr>
          <w:w w:val="95"/>
        </w:rPr>
        <w:t>указали на наличие неприятных ощущений во время прохождения скрининга</w:t>
      </w:r>
      <w:r>
        <w:rPr>
          <w:spacing w:val="1"/>
          <w:w w:val="95"/>
        </w:rPr>
        <w:t xml:space="preserve"> </w:t>
      </w:r>
      <w:r>
        <w:rPr>
          <w:w w:val="95"/>
        </w:rPr>
        <w:t>(921 женщина), особенно неприятным и неприемлемым у трети респондентов</w:t>
      </w:r>
      <w:r>
        <w:rPr>
          <w:spacing w:val="1"/>
          <w:w w:val="95"/>
        </w:rPr>
        <w:t xml:space="preserve"> </w:t>
      </w:r>
      <w:r>
        <w:t>(95% ДИ: 32,1; 38,2) были неподготовленность к процедуре сдачи теста и у</w:t>
      </w:r>
      <w:r>
        <w:rPr>
          <w:spacing w:val="-70"/>
        </w:rPr>
        <w:t xml:space="preserve"> </w:t>
      </w:r>
      <w:r>
        <w:rPr>
          <w:w w:val="95"/>
        </w:rPr>
        <w:t>более половины опрошенных (95% ДИ: 51,3; 57,7) - сам тест. На присутствие</w:t>
      </w:r>
      <w:r>
        <w:rPr>
          <w:spacing w:val="1"/>
          <w:w w:val="95"/>
        </w:rPr>
        <w:t xml:space="preserve"> </w:t>
      </w:r>
      <w:r>
        <w:rPr>
          <w:w w:val="95"/>
        </w:rPr>
        <w:t>посторонних как нежелательный момент при прохождении скрининга указали</w:t>
      </w:r>
      <w:r>
        <w:rPr>
          <w:spacing w:val="1"/>
          <w:w w:val="95"/>
        </w:rPr>
        <w:t xml:space="preserve"> </w:t>
      </w:r>
      <w:r>
        <w:t>7%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(95%</w:t>
      </w:r>
      <w:r>
        <w:rPr>
          <w:spacing w:val="1"/>
        </w:rPr>
        <w:t xml:space="preserve"> </w:t>
      </w:r>
      <w:r>
        <w:t>ДИ:</w:t>
      </w:r>
      <w:r>
        <w:rPr>
          <w:spacing w:val="1"/>
        </w:rPr>
        <w:t xml:space="preserve"> </w:t>
      </w:r>
      <w:r>
        <w:t>5,1;</w:t>
      </w:r>
      <w:r>
        <w:rPr>
          <w:spacing w:val="1"/>
        </w:rPr>
        <w:t xml:space="preserve"> </w:t>
      </w:r>
      <w:r>
        <w:t>8,3).</w:t>
      </w:r>
      <w:r>
        <w:rPr>
          <w:spacing w:val="1"/>
        </w:rPr>
        <w:t xml:space="preserve"> </w:t>
      </w:r>
      <w:r>
        <w:t>Нарушение этических моментов</w:t>
      </w:r>
      <w:r>
        <w:rPr>
          <w:spacing w:val="1"/>
        </w:rPr>
        <w:t xml:space="preserve"> </w:t>
      </w:r>
      <w:r>
        <w:rPr>
          <w:w w:val="95"/>
        </w:rPr>
        <w:t>скрининга с</w:t>
      </w:r>
      <w:r>
        <w:rPr>
          <w:spacing w:val="1"/>
          <w:w w:val="95"/>
        </w:rPr>
        <w:t xml:space="preserve"> </w:t>
      </w:r>
      <w:r>
        <w:rPr>
          <w:w w:val="95"/>
        </w:rPr>
        <w:t>позиции соблюдения принципа конфиденциальности привело к</w:t>
      </w:r>
      <w:r>
        <w:rPr>
          <w:spacing w:val="1"/>
          <w:w w:val="95"/>
        </w:rPr>
        <w:t xml:space="preserve"> </w:t>
      </w:r>
      <w:r>
        <w:t>снижению шансов в</w:t>
      </w:r>
      <w:r>
        <w:rPr>
          <w:spacing w:val="1"/>
        </w:rPr>
        <w:t xml:space="preserve"> </w:t>
      </w:r>
      <w:r>
        <w:t>3,5 раза пройти скрининг повторно тем женщинам,</w:t>
      </w:r>
      <w:r>
        <w:rPr>
          <w:spacing w:val="1"/>
        </w:rPr>
        <w:t xml:space="preserve"> </w:t>
      </w:r>
      <w:r>
        <w:t>которые испытывали нервозность и чувство стыда во время прохождения</w:t>
      </w:r>
      <w:r>
        <w:rPr>
          <w:spacing w:val="1"/>
        </w:rPr>
        <w:t xml:space="preserve"> </w:t>
      </w:r>
      <w:r>
        <w:rPr>
          <w:w w:val="95"/>
        </w:rPr>
        <w:t>скрининга,</w:t>
      </w:r>
      <w:r>
        <w:rPr>
          <w:spacing w:val="27"/>
          <w:w w:val="95"/>
        </w:rPr>
        <w:t xml:space="preserve"> </w:t>
      </w:r>
      <w:r>
        <w:rPr>
          <w:w w:val="95"/>
        </w:rPr>
        <w:t>а</w:t>
      </w:r>
      <w:r>
        <w:rPr>
          <w:spacing w:val="15"/>
          <w:w w:val="95"/>
        </w:rPr>
        <w:t xml:space="preserve"> </w:t>
      </w:r>
      <w:r>
        <w:rPr>
          <w:w w:val="95"/>
        </w:rPr>
        <w:t>также</w:t>
      </w:r>
      <w:r>
        <w:rPr>
          <w:spacing w:val="16"/>
          <w:w w:val="95"/>
        </w:rPr>
        <w:t xml:space="preserve"> </w:t>
      </w:r>
      <w:r>
        <w:rPr>
          <w:w w:val="95"/>
        </w:rPr>
        <w:t>указали</w:t>
      </w:r>
      <w:r>
        <w:rPr>
          <w:spacing w:val="24"/>
          <w:w w:val="95"/>
        </w:rPr>
        <w:t xml:space="preserve"> </w:t>
      </w:r>
      <w:r>
        <w:rPr>
          <w:w w:val="95"/>
        </w:rPr>
        <w:t>на</w:t>
      </w:r>
      <w:r>
        <w:rPr>
          <w:spacing w:val="15"/>
          <w:w w:val="95"/>
        </w:rPr>
        <w:t xml:space="preserve"> </w:t>
      </w:r>
      <w:r>
        <w:rPr>
          <w:w w:val="95"/>
        </w:rPr>
        <w:t>присутствие</w:t>
      </w:r>
      <w:r>
        <w:rPr>
          <w:spacing w:val="-13"/>
          <w:w w:val="95"/>
        </w:rPr>
        <w:t xml:space="preserve"> </w:t>
      </w:r>
      <w:r>
        <w:rPr>
          <w:w w:val="95"/>
        </w:rPr>
        <w:t>посторонних</w:t>
      </w:r>
      <w:r>
        <w:rPr>
          <w:spacing w:val="-13"/>
          <w:w w:val="95"/>
        </w:rPr>
        <w:t xml:space="preserve"> </w:t>
      </w:r>
      <w:r>
        <w:rPr>
          <w:w w:val="95"/>
        </w:rPr>
        <w:t>во</w:t>
      </w:r>
      <w:r>
        <w:rPr>
          <w:spacing w:val="15"/>
          <w:w w:val="95"/>
        </w:rPr>
        <w:t xml:space="preserve"> </w:t>
      </w:r>
      <w:r>
        <w:rPr>
          <w:w w:val="95"/>
        </w:rPr>
        <w:t>время</w:t>
      </w:r>
      <w:r>
        <w:rPr>
          <w:spacing w:val="6"/>
          <w:w w:val="95"/>
        </w:rPr>
        <w:t xml:space="preserve"> </w:t>
      </w:r>
      <w:r>
        <w:rPr>
          <w:w w:val="95"/>
        </w:rPr>
        <w:t>сдачи</w:t>
      </w:r>
      <w:r>
        <w:rPr>
          <w:spacing w:val="24"/>
          <w:w w:val="95"/>
        </w:rPr>
        <w:t xml:space="preserve"> </w:t>
      </w:r>
      <w:r>
        <w:rPr>
          <w:w w:val="95"/>
        </w:rPr>
        <w:t>теста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51"/>
          <w:w w:val="95"/>
        </w:rPr>
        <w:t xml:space="preserve"> </w:t>
      </w:r>
      <w:r>
        <w:rPr>
          <w:w w:val="95"/>
        </w:rPr>
        <w:t>сравнении</w:t>
      </w:r>
      <w:r>
        <w:rPr>
          <w:spacing w:val="-8"/>
          <w:w w:val="95"/>
        </w:rPr>
        <w:t xml:space="preserve"> </w:t>
      </w:r>
      <w:r>
        <w:rPr>
          <w:w w:val="95"/>
        </w:rPr>
        <w:t>с</w:t>
      </w:r>
      <w:r>
        <w:rPr>
          <w:spacing w:val="11"/>
          <w:w w:val="95"/>
        </w:rPr>
        <w:t xml:space="preserve"> </w:t>
      </w:r>
      <w:r>
        <w:rPr>
          <w:w w:val="95"/>
        </w:rPr>
        <w:t>теми</w:t>
      </w:r>
      <w:r>
        <w:rPr>
          <w:spacing w:val="20"/>
          <w:w w:val="95"/>
        </w:rPr>
        <w:t xml:space="preserve"> </w:t>
      </w:r>
      <w:r>
        <w:rPr>
          <w:w w:val="95"/>
        </w:rPr>
        <w:t>респондентами,</w:t>
      </w:r>
      <w:r>
        <w:rPr>
          <w:spacing w:val="-3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-16"/>
          <w:w w:val="95"/>
        </w:rPr>
        <w:t xml:space="preserve"> </w:t>
      </w:r>
      <w:r>
        <w:rPr>
          <w:w w:val="95"/>
        </w:rPr>
        <w:t>не</w:t>
      </w:r>
      <w:r>
        <w:rPr>
          <w:spacing w:val="11"/>
          <w:w w:val="95"/>
        </w:rPr>
        <w:t xml:space="preserve"> </w:t>
      </w:r>
      <w:r>
        <w:rPr>
          <w:w w:val="95"/>
        </w:rPr>
        <w:t>переживали</w:t>
      </w:r>
      <w:r>
        <w:rPr>
          <w:spacing w:val="20"/>
          <w:w w:val="95"/>
        </w:rPr>
        <w:t xml:space="preserve"> </w:t>
      </w:r>
      <w:r>
        <w:rPr>
          <w:w w:val="95"/>
        </w:rPr>
        <w:t>никаких</w:t>
      </w:r>
      <w:r>
        <w:rPr>
          <w:spacing w:val="-16"/>
          <w:w w:val="95"/>
        </w:rPr>
        <w:t xml:space="preserve"> </w:t>
      </w:r>
      <w:r>
        <w:rPr>
          <w:w w:val="95"/>
        </w:rPr>
        <w:t>эмоций.</w:t>
      </w:r>
    </w:p>
    <w:p w14:paraId="5F863778" w14:textId="77777777" w:rsidR="00AA2216" w:rsidRDefault="00000000">
      <w:pPr>
        <w:pStyle w:val="a3"/>
        <w:spacing w:line="291" w:lineRule="exact"/>
        <w:ind w:left="963"/>
      </w:pPr>
      <w:r>
        <w:t>Ключевым</w:t>
      </w:r>
      <w:r>
        <w:rPr>
          <w:spacing w:val="105"/>
        </w:rPr>
        <w:t xml:space="preserve"> </w:t>
      </w:r>
      <w:r>
        <w:t xml:space="preserve">моментом  </w:t>
      </w:r>
      <w:r>
        <w:rPr>
          <w:spacing w:val="31"/>
        </w:rPr>
        <w:t xml:space="preserve"> </w:t>
      </w:r>
      <w:r>
        <w:t xml:space="preserve">в  </w:t>
      </w:r>
      <w:r>
        <w:rPr>
          <w:spacing w:val="60"/>
        </w:rPr>
        <w:t xml:space="preserve"> </w:t>
      </w:r>
      <w:r>
        <w:t xml:space="preserve">реализации  </w:t>
      </w:r>
      <w:r>
        <w:rPr>
          <w:spacing w:val="14"/>
        </w:rPr>
        <w:t xml:space="preserve"> </w:t>
      </w:r>
      <w:r>
        <w:t xml:space="preserve">программ  </w:t>
      </w:r>
      <w:r>
        <w:rPr>
          <w:spacing w:val="46"/>
        </w:rPr>
        <w:t xml:space="preserve"> </w:t>
      </w:r>
      <w:r>
        <w:t>популяционного</w:t>
      </w:r>
    </w:p>
    <w:p w14:paraId="3B0ADBD3" w14:textId="77777777" w:rsidR="00AA2216" w:rsidRDefault="00000000">
      <w:pPr>
        <w:pStyle w:val="a3"/>
        <w:spacing w:line="232" w:lineRule="auto"/>
        <w:ind w:right="551"/>
      </w:pPr>
      <w:r>
        <w:t>скрининга является оценка и</w:t>
      </w:r>
      <w:r>
        <w:rPr>
          <w:spacing w:val="1"/>
        </w:rPr>
        <w:t xml:space="preserve"> </w:t>
      </w:r>
      <w:r>
        <w:t>повышение уровня участия целевых групп</w:t>
      </w:r>
      <w:r>
        <w:rPr>
          <w:spacing w:val="1"/>
        </w:rPr>
        <w:t xml:space="preserve"> </w:t>
      </w:r>
      <w:r>
        <w:rPr>
          <w:w w:val="95"/>
        </w:rPr>
        <w:t>населения. При этом важным вопросом остается регулярное участие одних и</w:t>
      </w:r>
      <w:r>
        <w:rPr>
          <w:spacing w:val="1"/>
          <w:w w:val="95"/>
        </w:rPr>
        <w:t xml:space="preserve"> </w:t>
      </w:r>
      <w:r>
        <w:rPr>
          <w:spacing w:val="-1"/>
        </w:rPr>
        <w:t>тех же людей в скрининге (приверженность), что повышает эффективность</w:t>
      </w:r>
      <w:r>
        <w:t xml:space="preserve"> программ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рака.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rPr>
          <w:w w:val="95"/>
        </w:rPr>
        <w:t>программы скрининга Великобритании, зарегистрированными Национальной</w:t>
      </w:r>
      <w:r>
        <w:rPr>
          <w:spacing w:val="1"/>
          <w:w w:val="95"/>
        </w:rPr>
        <w:t xml:space="preserve"> </w:t>
      </w:r>
      <w:r>
        <w:t>службой здравоохранения, в 2018 году приверженность к скринингу рака</w:t>
      </w:r>
      <w:r>
        <w:rPr>
          <w:spacing w:val="1"/>
        </w:rPr>
        <w:t xml:space="preserve"> </w:t>
      </w:r>
      <w:r>
        <w:rPr>
          <w:w w:val="95"/>
        </w:rPr>
        <w:t>молочной железы составила 75% [202], а к скринингу рака шейки матки - 71%</w:t>
      </w:r>
      <w:r>
        <w:rPr>
          <w:spacing w:val="1"/>
          <w:w w:val="95"/>
        </w:rPr>
        <w:t xml:space="preserve"> </w:t>
      </w:r>
      <w:r>
        <w:rPr>
          <w:w w:val="95"/>
        </w:rPr>
        <w:t>[203].</w:t>
      </w:r>
      <w:r>
        <w:rPr>
          <w:spacing w:val="-11"/>
          <w:w w:val="95"/>
        </w:rPr>
        <w:t xml:space="preserve"> </w:t>
      </w:r>
      <w:r>
        <w:rPr>
          <w:w w:val="95"/>
        </w:rPr>
        <w:t>Подобная</w:t>
      </w:r>
      <w:r>
        <w:rPr>
          <w:spacing w:val="-20"/>
          <w:w w:val="95"/>
        </w:rPr>
        <w:t xml:space="preserve"> </w:t>
      </w:r>
      <w:r>
        <w:rPr>
          <w:w w:val="95"/>
        </w:rPr>
        <w:t>статистика</w:t>
      </w:r>
      <w:r>
        <w:rPr>
          <w:spacing w:val="-35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Казахстане</w:t>
      </w:r>
      <w:r>
        <w:rPr>
          <w:spacing w:val="-18"/>
          <w:w w:val="95"/>
        </w:rPr>
        <w:t xml:space="preserve"> </w:t>
      </w:r>
      <w:r>
        <w:rPr>
          <w:w w:val="95"/>
        </w:rPr>
        <w:t>не</w:t>
      </w:r>
      <w:r>
        <w:rPr>
          <w:spacing w:val="-17"/>
          <w:w w:val="95"/>
        </w:rPr>
        <w:t xml:space="preserve"> </w:t>
      </w:r>
      <w:r>
        <w:rPr>
          <w:w w:val="95"/>
        </w:rPr>
        <w:t>ведется.</w:t>
      </w:r>
    </w:p>
    <w:p w14:paraId="2A9FF057" w14:textId="77777777" w:rsidR="00AA2216" w:rsidRDefault="00000000">
      <w:pPr>
        <w:pStyle w:val="a3"/>
        <w:spacing w:line="316" w:lineRule="exact"/>
        <w:ind w:left="963"/>
      </w:pPr>
      <w:r>
        <w:t xml:space="preserve">Изучение  </w:t>
      </w:r>
      <w:r>
        <w:rPr>
          <w:spacing w:val="66"/>
        </w:rPr>
        <w:t xml:space="preserve"> </w:t>
      </w:r>
      <w:r>
        <w:t xml:space="preserve">различных  </w:t>
      </w:r>
      <w:r>
        <w:rPr>
          <w:spacing w:val="65"/>
        </w:rPr>
        <w:t xml:space="preserve"> </w:t>
      </w:r>
      <w:r>
        <w:t xml:space="preserve">факторов,  </w:t>
      </w:r>
      <w:r>
        <w:rPr>
          <w:spacing w:val="57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 xml:space="preserve">том   </w:t>
      </w:r>
      <w:r>
        <w:rPr>
          <w:spacing w:val="18"/>
        </w:rPr>
        <w:t xml:space="preserve"> </w:t>
      </w:r>
      <w:r>
        <w:t xml:space="preserve">числе   </w:t>
      </w:r>
      <w:r>
        <w:rPr>
          <w:spacing w:val="10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>социально-</w:t>
      </w:r>
    </w:p>
    <w:p w14:paraId="54D40668" w14:textId="77777777" w:rsidR="00AA2216" w:rsidRDefault="00000000">
      <w:pPr>
        <w:pStyle w:val="a3"/>
        <w:spacing w:before="2" w:line="230" w:lineRule="auto"/>
        <w:ind w:right="558"/>
      </w:pPr>
      <w:r>
        <w:t>демографических,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w w:val="95"/>
        </w:rPr>
        <w:t>скринингу рака. В отношении влияния возраста в проведенном исследовании</w:t>
      </w:r>
      <w:r>
        <w:rPr>
          <w:spacing w:val="1"/>
          <w:w w:val="95"/>
        </w:rPr>
        <w:t xml:space="preserve"> </w:t>
      </w:r>
      <w:r>
        <w:t>женщины от 35 до 44 лет почти в 4 раза менее привержены к участию в</w:t>
      </w:r>
      <w:r>
        <w:rPr>
          <w:spacing w:val="1"/>
        </w:rPr>
        <w:t xml:space="preserve"> </w:t>
      </w:r>
      <w:r>
        <w:t>скрининге в сравнении с</w:t>
      </w:r>
      <w:r>
        <w:rPr>
          <w:spacing w:val="1"/>
        </w:rPr>
        <w:t xml:space="preserve"> </w:t>
      </w:r>
      <w:r>
        <w:t>женщинами 55-60 лет. Эти данные созвучны с</w:t>
      </w:r>
      <w:r>
        <w:rPr>
          <w:spacing w:val="1"/>
        </w:rPr>
        <w:t xml:space="preserve"> </w:t>
      </w:r>
      <w:r>
        <w:rPr>
          <w:w w:val="95"/>
        </w:rPr>
        <w:t>общими</w:t>
      </w:r>
      <w:r>
        <w:rPr>
          <w:spacing w:val="1"/>
          <w:w w:val="95"/>
        </w:rPr>
        <w:t xml:space="preserve"> </w:t>
      </w:r>
      <w:r>
        <w:rPr>
          <w:w w:val="95"/>
        </w:rPr>
        <w:t>тенденциями</w:t>
      </w:r>
      <w:r>
        <w:rPr>
          <w:spacing w:val="65"/>
        </w:rPr>
        <w:t xml:space="preserve"> </w:t>
      </w:r>
      <w:r>
        <w:rPr>
          <w:w w:val="95"/>
        </w:rPr>
        <w:t>о большей</w:t>
      </w:r>
      <w:r>
        <w:rPr>
          <w:spacing w:val="65"/>
        </w:rPr>
        <w:t xml:space="preserve"> </w:t>
      </w:r>
      <w:r>
        <w:rPr>
          <w:w w:val="95"/>
        </w:rPr>
        <w:t>приверженности старших возрастных групп</w:t>
      </w:r>
      <w:r>
        <w:rPr>
          <w:spacing w:val="-66"/>
          <w:w w:val="95"/>
        </w:rPr>
        <w:t xml:space="preserve"> </w:t>
      </w:r>
      <w:r>
        <w:rPr>
          <w:w w:val="95"/>
        </w:rPr>
        <w:t>к</w:t>
      </w:r>
      <w:r>
        <w:rPr>
          <w:spacing w:val="32"/>
          <w:w w:val="95"/>
        </w:rPr>
        <w:t xml:space="preserve"> </w:t>
      </w:r>
      <w:r>
        <w:rPr>
          <w:w w:val="95"/>
        </w:rPr>
        <w:t>скринингу</w:t>
      </w:r>
      <w:r>
        <w:rPr>
          <w:spacing w:val="26"/>
          <w:w w:val="95"/>
        </w:rPr>
        <w:t xml:space="preserve"> </w:t>
      </w:r>
      <w:r>
        <w:rPr>
          <w:w w:val="95"/>
        </w:rPr>
        <w:t>рака</w:t>
      </w:r>
      <w:r>
        <w:rPr>
          <w:spacing w:val="3"/>
          <w:w w:val="95"/>
        </w:rPr>
        <w:t xml:space="preserve"> </w:t>
      </w:r>
      <w:r>
        <w:rPr>
          <w:w w:val="95"/>
        </w:rPr>
        <w:t>молочной</w:t>
      </w:r>
      <w:r>
        <w:rPr>
          <w:spacing w:val="10"/>
          <w:w w:val="95"/>
        </w:rPr>
        <w:t xml:space="preserve"> </w:t>
      </w:r>
      <w:r>
        <w:rPr>
          <w:w w:val="95"/>
        </w:rPr>
        <w:t>железы</w:t>
      </w:r>
      <w:r>
        <w:rPr>
          <w:spacing w:val="25"/>
          <w:w w:val="95"/>
        </w:rPr>
        <w:t xml:space="preserve"> </w:t>
      </w:r>
      <w:r>
        <w:rPr>
          <w:w w:val="95"/>
        </w:rPr>
        <w:t>и</w:t>
      </w:r>
      <w:r>
        <w:rPr>
          <w:spacing w:val="34"/>
          <w:w w:val="95"/>
        </w:rPr>
        <w:t xml:space="preserve"> </w:t>
      </w:r>
      <w:r>
        <w:rPr>
          <w:w w:val="95"/>
        </w:rPr>
        <w:t>рака</w:t>
      </w:r>
      <w:r>
        <w:rPr>
          <w:spacing w:val="26"/>
          <w:w w:val="95"/>
        </w:rPr>
        <w:t xml:space="preserve"> </w:t>
      </w:r>
      <w:r>
        <w:rPr>
          <w:w w:val="95"/>
        </w:rPr>
        <w:t>шейки</w:t>
      </w:r>
      <w:r>
        <w:rPr>
          <w:spacing w:val="11"/>
          <w:w w:val="95"/>
        </w:rPr>
        <w:t xml:space="preserve"> </w:t>
      </w:r>
      <w:r>
        <w:rPr>
          <w:w w:val="95"/>
        </w:rPr>
        <w:t>матки</w:t>
      </w:r>
      <w:r>
        <w:rPr>
          <w:spacing w:val="12"/>
          <w:w w:val="95"/>
        </w:rPr>
        <w:t xml:space="preserve"> </w:t>
      </w:r>
      <w:r>
        <w:rPr>
          <w:w w:val="95"/>
        </w:rPr>
        <w:t>в</w:t>
      </w:r>
      <w:r>
        <w:rPr>
          <w:spacing w:val="38"/>
          <w:w w:val="95"/>
        </w:rPr>
        <w:t xml:space="preserve"> </w:t>
      </w:r>
      <w:r>
        <w:rPr>
          <w:w w:val="95"/>
        </w:rPr>
        <w:t>большинстве</w:t>
      </w:r>
      <w:r>
        <w:rPr>
          <w:spacing w:val="3"/>
          <w:w w:val="95"/>
        </w:rPr>
        <w:t xml:space="preserve"> </w:t>
      </w:r>
      <w:r>
        <w:rPr>
          <w:w w:val="95"/>
        </w:rPr>
        <w:t>стран</w:t>
      </w:r>
    </w:p>
    <w:p w14:paraId="6506A496" w14:textId="77777777" w:rsidR="00AA2216" w:rsidRDefault="00AA2216">
      <w:pPr>
        <w:spacing w:line="230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4AE50268" w14:textId="77777777" w:rsidR="00AA2216" w:rsidRDefault="00000000">
      <w:pPr>
        <w:pStyle w:val="a3"/>
        <w:spacing w:before="81" w:line="230" w:lineRule="auto"/>
        <w:ind w:right="551"/>
      </w:pPr>
      <w:r>
        <w:t>с популяционным скринингом, в то время как, например, в Соединенных</w:t>
      </w:r>
      <w:r>
        <w:rPr>
          <w:spacing w:val="1"/>
        </w:rPr>
        <w:t xml:space="preserve"> </w:t>
      </w:r>
      <w:r>
        <w:t>Штатах</w:t>
      </w:r>
      <w:r>
        <w:rPr>
          <w:spacing w:val="1"/>
        </w:rPr>
        <w:t xml:space="preserve"> </w:t>
      </w:r>
      <w:r>
        <w:t>Америки,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популяционного скрининга, уровень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rPr>
          <w:w w:val="95"/>
        </w:rPr>
        <w:t>молодых</w:t>
      </w:r>
      <w:r>
        <w:rPr>
          <w:spacing w:val="-15"/>
          <w:w w:val="95"/>
        </w:rPr>
        <w:t xml:space="preserve"> </w:t>
      </w:r>
      <w:r>
        <w:rPr>
          <w:w w:val="95"/>
        </w:rPr>
        <w:t>женщин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скрининге</w:t>
      </w:r>
      <w:r>
        <w:rPr>
          <w:spacing w:val="-15"/>
          <w:w w:val="95"/>
        </w:rPr>
        <w:t xml:space="preserve"> </w:t>
      </w:r>
      <w:r>
        <w:rPr>
          <w:w w:val="95"/>
        </w:rPr>
        <w:t>рака</w:t>
      </w:r>
      <w:r>
        <w:rPr>
          <w:spacing w:val="-15"/>
          <w:w w:val="95"/>
        </w:rPr>
        <w:t xml:space="preserve"> </w:t>
      </w:r>
      <w:r>
        <w:rPr>
          <w:w w:val="95"/>
        </w:rPr>
        <w:t>шейки</w:t>
      </w:r>
      <w:r>
        <w:rPr>
          <w:spacing w:val="-27"/>
          <w:w w:val="95"/>
        </w:rPr>
        <w:t xml:space="preserve"> </w:t>
      </w:r>
      <w:r>
        <w:rPr>
          <w:w w:val="95"/>
        </w:rPr>
        <w:t>матки</w:t>
      </w:r>
      <w:r>
        <w:rPr>
          <w:spacing w:val="-9"/>
          <w:w w:val="95"/>
        </w:rPr>
        <w:t xml:space="preserve"> </w:t>
      </w:r>
      <w:r>
        <w:rPr>
          <w:w w:val="95"/>
        </w:rPr>
        <w:t>выше</w:t>
      </w:r>
      <w:r>
        <w:rPr>
          <w:spacing w:val="-33"/>
          <w:w w:val="95"/>
        </w:rPr>
        <w:t xml:space="preserve"> </w:t>
      </w:r>
      <w:r>
        <w:rPr>
          <w:w w:val="95"/>
        </w:rPr>
        <w:t>[204].</w:t>
      </w:r>
    </w:p>
    <w:p w14:paraId="4E9A298B" w14:textId="77777777" w:rsidR="00AA2216" w:rsidRDefault="00000000">
      <w:pPr>
        <w:pStyle w:val="a3"/>
        <w:spacing w:line="232" w:lineRule="auto"/>
        <w:ind w:right="550" w:firstLine="704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результате опроса респондентов были выявлены причины неучастия</w:t>
      </w:r>
      <w:r>
        <w:rPr>
          <w:spacing w:val="1"/>
          <w:w w:val="95"/>
        </w:rPr>
        <w:t xml:space="preserve"> </w:t>
      </w:r>
      <w:r>
        <w:rPr>
          <w:w w:val="95"/>
        </w:rPr>
        <w:t>населения в скрининге: отсутствие информации о скрининге (26%), отсутствие</w:t>
      </w:r>
      <w:r>
        <w:rPr>
          <w:spacing w:val="-66"/>
          <w:w w:val="95"/>
        </w:rPr>
        <w:t xml:space="preserve"> </w:t>
      </w:r>
      <w:r>
        <w:t>времени для скрининга (22%), отсутствие понимания важности скрининга</w:t>
      </w:r>
      <w:r>
        <w:rPr>
          <w:spacing w:val="1"/>
        </w:rPr>
        <w:t xml:space="preserve"> </w:t>
      </w:r>
      <w:r>
        <w:rPr>
          <w:w w:val="95"/>
        </w:rPr>
        <w:t>(18%), безразличие к собственному здоровью (21%), страх обнаружения рака</w:t>
      </w:r>
      <w:r>
        <w:rPr>
          <w:spacing w:val="1"/>
          <w:w w:val="95"/>
        </w:rPr>
        <w:t xml:space="preserve"> </w:t>
      </w:r>
      <w:r>
        <w:t>(11%).</w:t>
      </w:r>
      <w:r>
        <w:rPr>
          <w:spacing w:val="13"/>
        </w:rPr>
        <w:t xml:space="preserve"> </w:t>
      </w:r>
      <w:r>
        <w:t>Респонденты</w:t>
      </w:r>
      <w:r>
        <w:rPr>
          <w:spacing w:val="-8"/>
        </w:rPr>
        <w:t xml:space="preserve"> </w:t>
      </w:r>
      <w:r>
        <w:t>готовые</w:t>
      </w:r>
      <w:r>
        <w:rPr>
          <w:spacing w:val="-6"/>
        </w:rPr>
        <w:t xml:space="preserve"> </w:t>
      </w:r>
      <w:r>
        <w:t>рекомендовать</w:t>
      </w:r>
      <w:r>
        <w:rPr>
          <w:spacing w:val="-10"/>
        </w:rPr>
        <w:t xml:space="preserve"> </w:t>
      </w:r>
      <w:r>
        <w:t>прохождение</w:t>
      </w:r>
      <w:r>
        <w:rPr>
          <w:spacing w:val="-6"/>
        </w:rPr>
        <w:t xml:space="preserve"> </w:t>
      </w:r>
      <w:r>
        <w:t>скрининга</w:t>
      </w:r>
      <w:r>
        <w:rPr>
          <w:spacing w:val="-6"/>
        </w:rPr>
        <w:t xml:space="preserve"> </w:t>
      </w:r>
      <w:r>
        <w:t>своим</w:t>
      </w:r>
      <w:r>
        <w:rPr>
          <w:spacing w:val="-70"/>
        </w:rPr>
        <w:t xml:space="preserve"> </w:t>
      </w:r>
      <w:r>
        <w:t>родственникам или друзьям, в</w:t>
      </w:r>
      <w:r>
        <w:rPr>
          <w:spacing w:val="1"/>
        </w:rPr>
        <w:t xml:space="preserve"> </w:t>
      </w:r>
      <w:r>
        <w:t>1,2 раз склоны к регулярному участию в</w:t>
      </w:r>
      <w:r>
        <w:rPr>
          <w:spacing w:val="1"/>
        </w:rPr>
        <w:t xml:space="preserve"> </w:t>
      </w:r>
      <w:r>
        <w:t>скрининге.</w:t>
      </w:r>
    </w:p>
    <w:p w14:paraId="0B38AA91" w14:textId="77777777" w:rsidR="00AA2216" w:rsidRDefault="00000000">
      <w:pPr>
        <w:pStyle w:val="a3"/>
        <w:spacing w:line="232" w:lineRule="auto"/>
        <w:ind w:right="544" w:firstLine="704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Республике Казахстан изучению вопросов организации и</w:t>
      </w:r>
      <w:r>
        <w:rPr>
          <w:spacing w:val="1"/>
          <w:w w:val="95"/>
        </w:rPr>
        <w:t xml:space="preserve"> </w:t>
      </w:r>
      <w:r>
        <w:rPr>
          <w:w w:val="95"/>
        </w:rPr>
        <w:t>внедрения</w:t>
      </w:r>
      <w:r>
        <w:rPr>
          <w:spacing w:val="1"/>
          <w:w w:val="95"/>
        </w:rPr>
        <w:t xml:space="preserve"> </w:t>
      </w:r>
      <w:r>
        <w:rPr>
          <w:spacing w:val="-1"/>
        </w:rPr>
        <w:t>популяционного</w:t>
      </w:r>
      <w:r>
        <w:rPr>
          <w:spacing w:val="-16"/>
        </w:rPr>
        <w:t xml:space="preserve"> </w:t>
      </w:r>
      <w:r>
        <w:t>скрининга</w:t>
      </w:r>
      <w:r>
        <w:rPr>
          <w:spacing w:val="-15"/>
        </w:rPr>
        <w:t xml:space="preserve"> </w:t>
      </w:r>
      <w:r>
        <w:t>на РМЖ</w:t>
      </w:r>
      <w:r>
        <w:rPr>
          <w:spacing w:val="-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РШМ</w:t>
      </w:r>
      <w:r>
        <w:rPr>
          <w:spacing w:val="-15"/>
        </w:rPr>
        <w:t xml:space="preserve"> </w:t>
      </w:r>
      <w:r>
        <w:t>уделяется</w:t>
      </w:r>
      <w:r>
        <w:rPr>
          <w:spacing w:val="-5"/>
        </w:rPr>
        <w:t xml:space="preserve"> </w:t>
      </w:r>
      <w:r>
        <w:t>достаточно</w:t>
      </w:r>
      <w:r>
        <w:rPr>
          <w:spacing w:val="-16"/>
        </w:rPr>
        <w:t xml:space="preserve"> </w:t>
      </w:r>
      <w:r>
        <w:t>большое</w:t>
      </w:r>
      <w:r>
        <w:rPr>
          <w:spacing w:val="-70"/>
        </w:rPr>
        <w:t xml:space="preserve"> </w:t>
      </w:r>
      <w:r>
        <w:rPr>
          <w:w w:val="95"/>
        </w:rPr>
        <w:t>внимание, в том числе и выяснению барьеров для участия в этих программах</w:t>
      </w:r>
      <w:r>
        <w:rPr>
          <w:spacing w:val="1"/>
          <w:w w:val="95"/>
        </w:rPr>
        <w:t xml:space="preserve"> </w:t>
      </w:r>
      <w:r>
        <w:t>[205]. Например, в 2014 году были опубликованы результаты опроса 687</w:t>
      </w:r>
      <w:r>
        <w:rPr>
          <w:spacing w:val="1"/>
        </w:rPr>
        <w:t xml:space="preserve"> </w:t>
      </w:r>
      <w:r>
        <w:t>женщин в возрасте от 18 до 72 лет в организациях города Семей, которые</w:t>
      </w:r>
      <w:r>
        <w:rPr>
          <w:spacing w:val="1"/>
        </w:rPr>
        <w:t xml:space="preserve"> </w:t>
      </w:r>
      <w:r>
        <w:rPr>
          <w:w w:val="95"/>
        </w:rPr>
        <w:t>выявили, что только</w:t>
      </w:r>
      <w:r>
        <w:rPr>
          <w:spacing w:val="1"/>
          <w:w w:val="95"/>
        </w:rPr>
        <w:t xml:space="preserve"> </w:t>
      </w:r>
      <w:r>
        <w:rPr>
          <w:w w:val="95"/>
        </w:rPr>
        <w:t>чуть меньше половины респондентов (47%) слышали о</w:t>
      </w:r>
      <w:r>
        <w:rPr>
          <w:spacing w:val="1"/>
          <w:w w:val="95"/>
        </w:rPr>
        <w:t xml:space="preserve"> </w:t>
      </w:r>
      <w:r>
        <w:t>скрининге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выявление патологии</w:t>
      </w:r>
      <w:r>
        <w:rPr>
          <w:spacing w:val="1"/>
        </w:rPr>
        <w:t xml:space="preserve"> </w:t>
      </w:r>
      <w:r>
        <w:t>шейки</w:t>
      </w:r>
      <w:r>
        <w:rPr>
          <w:spacing w:val="1"/>
        </w:rPr>
        <w:t xml:space="preserve"> </w:t>
      </w:r>
      <w:r>
        <w:t>матки,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22%</w:t>
      </w:r>
      <w:r>
        <w:rPr>
          <w:spacing w:val="1"/>
        </w:rPr>
        <w:t xml:space="preserve"> </w:t>
      </w:r>
      <w:r>
        <w:t>опрошенных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тесте</w:t>
      </w:r>
      <w:r>
        <w:rPr>
          <w:spacing w:val="1"/>
        </w:rPr>
        <w:t xml:space="preserve"> </w:t>
      </w:r>
      <w:r>
        <w:t>Папаниколау;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треть</w:t>
      </w:r>
      <w:r>
        <w:rPr>
          <w:spacing w:val="1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(35%)</w:t>
      </w:r>
      <w:r>
        <w:rPr>
          <w:spacing w:val="1"/>
        </w:rPr>
        <w:t xml:space="preserve"> </w:t>
      </w:r>
      <w:r>
        <w:rPr>
          <w:w w:val="95"/>
        </w:rPr>
        <w:t>придерживалась мнения о болезненности процедуры сдачи теста. В качестве</w:t>
      </w:r>
      <w:r>
        <w:rPr>
          <w:spacing w:val="1"/>
          <w:w w:val="95"/>
        </w:rPr>
        <w:t xml:space="preserve"> </w:t>
      </w:r>
      <w:r>
        <w:t>причин неучастия в</w:t>
      </w:r>
      <w:r>
        <w:rPr>
          <w:spacing w:val="1"/>
        </w:rPr>
        <w:t xml:space="preserve"> </w:t>
      </w:r>
      <w:r>
        <w:t>скрининге 60%</w:t>
      </w:r>
      <w:r>
        <w:rPr>
          <w:spacing w:val="1"/>
        </w:rPr>
        <w:t xml:space="preserve"> </w:t>
      </w:r>
      <w:r>
        <w:t>респондентов указали</w:t>
      </w:r>
      <w:r>
        <w:rPr>
          <w:spacing w:val="1"/>
        </w:rPr>
        <w:t xml:space="preserve"> </w:t>
      </w:r>
      <w:r>
        <w:t>на занятость.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созвучны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социологическим</w:t>
      </w:r>
      <w:r>
        <w:rPr>
          <w:spacing w:val="1"/>
        </w:rPr>
        <w:t xml:space="preserve"> </w:t>
      </w:r>
      <w:r>
        <w:t>опросом</w:t>
      </w:r>
      <w:r>
        <w:rPr>
          <w:spacing w:val="1"/>
        </w:rPr>
        <w:t xml:space="preserve"> </w:t>
      </w:r>
      <w:r>
        <w:t>женщин,</w:t>
      </w:r>
      <w:r>
        <w:rPr>
          <w:spacing w:val="1"/>
        </w:rPr>
        <w:t xml:space="preserve"> </w:t>
      </w:r>
      <w:r>
        <w:t>прикрепленных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поликлиникам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Алматы,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rPr>
          <w:w w:val="95"/>
        </w:rPr>
        <w:t>скрининговому обследованию на рак шейки матки [206]. Изучено мнение 96</w:t>
      </w:r>
      <w:r>
        <w:rPr>
          <w:spacing w:val="1"/>
          <w:w w:val="95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целевых возрастных групп</w:t>
      </w:r>
      <w:r>
        <w:rPr>
          <w:spacing w:val="1"/>
        </w:rPr>
        <w:t xml:space="preserve"> </w:t>
      </w:r>
      <w:r>
        <w:t>(30-60</w:t>
      </w:r>
      <w:r>
        <w:rPr>
          <w:spacing w:val="1"/>
        </w:rPr>
        <w:t xml:space="preserve"> </w:t>
      </w:r>
      <w:r>
        <w:t>лет),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58%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rPr>
          <w:w w:val="95"/>
        </w:rPr>
        <w:t>информированы о скрининге на РШМ, а 42% ничего не слышали о нем. Среди</w:t>
      </w:r>
      <w:r>
        <w:rPr>
          <w:spacing w:val="1"/>
          <w:w w:val="95"/>
        </w:rPr>
        <w:t xml:space="preserve"> </w:t>
      </w:r>
      <w:r>
        <w:t>причин неявки на вызов для прохождения скрининга респонденты также</w:t>
      </w:r>
      <w:r>
        <w:rPr>
          <w:spacing w:val="1"/>
        </w:rPr>
        <w:t xml:space="preserve"> </w:t>
      </w:r>
      <w:r>
        <w:rPr>
          <w:w w:val="95"/>
        </w:rPr>
        <w:t>отметили занятость на работе и невозможность отпроситься для визита к врачу</w:t>
      </w:r>
      <w:r>
        <w:rPr>
          <w:spacing w:val="-66"/>
          <w:w w:val="95"/>
        </w:rPr>
        <w:t xml:space="preserve"> </w:t>
      </w:r>
      <w:r>
        <w:rPr>
          <w:spacing w:val="-2"/>
        </w:rPr>
        <w:t xml:space="preserve">(52%); большую продолжительность </w:t>
      </w:r>
      <w:r>
        <w:rPr>
          <w:spacing w:val="-1"/>
        </w:rPr>
        <w:t>процедуры сдачи скринингового теста</w:t>
      </w:r>
      <w:r>
        <w:t xml:space="preserve"> (20%); слишком «старый» возраст для</w:t>
      </w:r>
      <w:r>
        <w:rPr>
          <w:spacing w:val="1"/>
        </w:rPr>
        <w:t xml:space="preserve"> </w:t>
      </w:r>
      <w:r>
        <w:t>обследования у</w:t>
      </w:r>
      <w:r>
        <w:rPr>
          <w:spacing w:val="1"/>
        </w:rPr>
        <w:t xml:space="preserve"> </w:t>
      </w:r>
      <w:r>
        <w:t>гинеколога (6%).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отличались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опрашивали</w:t>
      </w:r>
      <w:r>
        <w:rPr>
          <w:spacing w:val="1"/>
        </w:rPr>
        <w:t xml:space="preserve"> </w:t>
      </w:r>
      <w:r>
        <w:t>потенциальных участниц скрининга, а не женщин, сдавших скрининговый</w:t>
      </w:r>
      <w:r>
        <w:rPr>
          <w:spacing w:val="1"/>
        </w:rPr>
        <w:t xml:space="preserve"> </w:t>
      </w:r>
      <w:r>
        <w:rPr>
          <w:w w:val="95"/>
        </w:rPr>
        <w:t>тест,</w:t>
      </w:r>
      <w:r>
        <w:rPr>
          <w:spacing w:val="-5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при</w:t>
      </w:r>
      <w:r>
        <w:rPr>
          <w:spacing w:val="-7"/>
          <w:w w:val="95"/>
        </w:rPr>
        <w:t xml:space="preserve"> </w:t>
      </w:r>
      <w:r>
        <w:rPr>
          <w:w w:val="95"/>
        </w:rPr>
        <w:t>анкетировании</w:t>
      </w:r>
      <w:r>
        <w:rPr>
          <w:spacing w:val="-26"/>
          <w:w w:val="95"/>
        </w:rPr>
        <w:t xml:space="preserve"> </w:t>
      </w:r>
      <w:r>
        <w:rPr>
          <w:w w:val="95"/>
        </w:rPr>
        <w:t>не</w:t>
      </w:r>
      <w:r>
        <w:rPr>
          <w:spacing w:val="-12"/>
          <w:w w:val="95"/>
        </w:rPr>
        <w:t xml:space="preserve"> </w:t>
      </w:r>
      <w:r>
        <w:rPr>
          <w:w w:val="95"/>
        </w:rPr>
        <w:t>были</w:t>
      </w:r>
      <w:r>
        <w:rPr>
          <w:spacing w:val="-7"/>
          <w:w w:val="95"/>
        </w:rPr>
        <w:t xml:space="preserve"> </w:t>
      </w:r>
      <w:r>
        <w:rPr>
          <w:w w:val="95"/>
        </w:rPr>
        <w:t>затронуты</w:t>
      </w:r>
      <w:r>
        <w:rPr>
          <w:spacing w:val="-15"/>
          <w:w w:val="95"/>
        </w:rPr>
        <w:t xml:space="preserve"> </w:t>
      </w:r>
      <w:r>
        <w:rPr>
          <w:w w:val="95"/>
        </w:rPr>
        <w:t>этические</w:t>
      </w:r>
      <w:r>
        <w:rPr>
          <w:spacing w:val="-32"/>
          <w:w w:val="95"/>
        </w:rPr>
        <w:t xml:space="preserve"> </w:t>
      </w:r>
      <w:r>
        <w:rPr>
          <w:w w:val="95"/>
        </w:rPr>
        <w:t>вопросы.</w:t>
      </w:r>
    </w:p>
    <w:p w14:paraId="17F433D3" w14:textId="77777777" w:rsidR="00AA2216" w:rsidRDefault="00000000">
      <w:pPr>
        <w:pStyle w:val="a3"/>
        <w:spacing w:line="297" w:lineRule="exact"/>
        <w:ind w:left="963"/>
      </w:pPr>
      <w:r>
        <w:t xml:space="preserve">Сравнение  </w:t>
      </w:r>
      <w:r>
        <w:rPr>
          <w:spacing w:val="70"/>
        </w:rPr>
        <w:t xml:space="preserve"> </w:t>
      </w:r>
      <w:r>
        <w:t xml:space="preserve">результатов  </w:t>
      </w:r>
      <w:r>
        <w:rPr>
          <w:spacing w:val="63"/>
        </w:rPr>
        <w:t xml:space="preserve"> </w:t>
      </w:r>
      <w:r>
        <w:t xml:space="preserve">нашего   </w:t>
      </w:r>
      <w:r>
        <w:rPr>
          <w:spacing w:val="12"/>
        </w:rPr>
        <w:t xml:space="preserve"> </w:t>
      </w:r>
      <w:r>
        <w:t xml:space="preserve">исследования  </w:t>
      </w:r>
      <w:r>
        <w:rPr>
          <w:spacing w:val="51"/>
        </w:rPr>
        <w:t xml:space="preserve"> </w:t>
      </w:r>
      <w:r>
        <w:t xml:space="preserve">с   </w:t>
      </w:r>
      <w:r>
        <w:rPr>
          <w:spacing w:val="28"/>
        </w:rPr>
        <w:t xml:space="preserve"> </w:t>
      </w:r>
      <w:r>
        <w:t>результатами</w:t>
      </w:r>
    </w:p>
    <w:p w14:paraId="0E74F382" w14:textId="77777777" w:rsidR="00AA2216" w:rsidRDefault="00000000">
      <w:pPr>
        <w:pStyle w:val="a3"/>
        <w:spacing w:line="232" w:lineRule="auto"/>
        <w:ind w:right="551"/>
      </w:pPr>
      <w:r>
        <w:t>исследований в Российской Федерации, где</w:t>
      </w:r>
      <w:r>
        <w:rPr>
          <w:spacing w:val="1"/>
        </w:rPr>
        <w:t xml:space="preserve"> </w:t>
      </w:r>
      <w:r>
        <w:t>скрининги на РМЖ и</w:t>
      </w:r>
      <w:r>
        <w:rPr>
          <w:spacing w:val="1"/>
        </w:rPr>
        <w:t xml:space="preserve"> </w:t>
      </w:r>
      <w:r>
        <w:t>РШМ</w:t>
      </w:r>
      <w:r>
        <w:rPr>
          <w:spacing w:val="1"/>
        </w:rPr>
        <w:t xml:space="preserve"> </w:t>
      </w:r>
      <w:r>
        <w:t>проводятся в</w:t>
      </w:r>
      <w:r>
        <w:rPr>
          <w:spacing w:val="1"/>
        </w:rPr>
        <w:t xml:space="preserve"> </w:t>
      </w:r>
      <w:r>
        <w:t>пилотных регионах, 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национальном уровне, 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Казахстане,</w:t>
      </w:r>
      <w:r>
        <w:rPr>
          <w:spacing w:val="1"/>
        </w:rPr>
        <w:t xml:space="preserve"> </w:t>
      </w:r>
      <w:r>
        <w:t>подтверждает</w:t>
      </w:r>
      <w:r>
        <w:rPr>
          <w:spacing w:val="1"/>
        </w:rPr>
        <w:t xml:space="preserve"> </w:t>
      </w:r>
      <w:r>
        <w:t>низкую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скринингу</w:t>
      </w:r>
      <w:r>
        <w:rPr>
          <w:spacing w:val="1"/>
        </w:rPr>
        <w:t xml:space="preserve"> </w:t>
      </w:r>
      <w:r>
        <w:rPr>
          <w:spacing w:val="-1"/>
        </w:rPr>
        <w:t xml:space="preserve">онкологических заболеваний </w:t>
      </w:r>
      <w:r>
        <w:t>органов репродуктивной системы на примере</w:t>
      </w:r>
      <w:r>
        <w:rPr>
          <w:spacing w:val="-70"/>
        </w:rPr>
        <w:t xml:space="preserve"> </w:t>
      </w:r>
      <w:r>
        <w:t>жительниц</w:t>
      </w:r>
      <w:r>
        <w:rPr>
          <w:spacing w:val="1"/>
        </w:rPr>
        <w:t xml:space="preserve"> </w:t>
      </w:r>
      <w:r>
        <w:t>Кемеровской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[207].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анкетирования 100</w:t>
      </w:r>
      <w:r>
        <w:rPr>
          <w:spacing w:val="1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онкофобии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онконебрежности»</w:t>
      </w:r>
      <w:r>
        <w:rPr>
          <w:spacing w:val="1"/>
        </w:rPr>
        <w:t xml:space="preserve"> </w:t>
      </w:r>
      <w:r>
        <w:t>выявило</w:t>
      </w:r>
      <w:r>
        <w:rPr>
          <w:spacing w:val="1"/>
        </w:rPr>
        <w:t xml:space="preserve"> </w:t>
      </w:r>
      <w:r>
        <w:t>информированность</w:t>
      </w:r>
      <w:r>
        <w:rPr>
          <w:spacing w:val="1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онкоцитологическом скрининге в</w:t>
      </w:r>
      <w:r>
        <w:rPr>
          <w:spacing w:val="1"/>
        </w:rPr>
        <w:t xml:space="preserve"> </w:t>
      </w:r>
      <w:r>
        <w:t>62%,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маммографическом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79%.</w:t>
      </w:r>
      <w:r>
        <w:rPr>
          <w:spacing w:val="1"/>
        </w:rPr>
        <w:t xml:space="preserve"> </w:t>
      </w:r>
      <w:r>
        <w:rPr>
          <w:w w:val="95"/>
        </w:rPr>
        <w:t>Регулярно проходят онкоцитологический скрининг 22%, а маммологический -</w:t>
      </w:r>
      <w:r>
        <w:rPr>
          <w:spacing w:val="1"/>
          <w:w w:val="95"/>
        </w:rPr>
        <w:t xml:space="preserve"> </w:t>
      </w:r>
      <w:r>
        <w:t>32%</w:t>
      </w:r>
      <w:r>
        <w:rPr>
          <w:spacing w:val="67"/>
        </w:rPr>
        <w:t xml:space="preserve"> </w:t>
      </w:r>
      <w:r>
        <w:t>респондентов;</w:t>
      </w:r>
      <w:r>
        <w:rPr>
          <w:spacing w:val="39"/>
        </w:rPr>
        <w:t xml:space="preserve"> </w:t>
      </w:r>
      <w:r>
        <w:t>51%</w:t>
      </w:r>
      <w:r>
        <w:rPr>
          <w:spacing w:val="67"/>
        </w:rPr>
        <w:t xml:space="preserve"> </w:t>
      </w:r>
      <w:r>
        <w:t>опрошенных</w:t>
      </w:r>
      <w:r>
        <w:rPr>
          <w:spacing w:val="40"/>
        </w:rPr>
        <w:t xml:space="preserve"> </w:t>
      </w:r>
      <w:r>
        <w:t>женщин</w:t>
      </w:r>
      <w:r>
        <w:rPr>
          <w:spacing w:val="44"/>
        </w:rPr>
        <w:t xml:space="preserve"> </w:t>
      </w:r>
      <w:r>
        <w:t>игнорируют</w:t>
      </w:r>
      <w:r>
        <w:rPr>
          <w:spacing w:val="41"/>
        </w:rPr>
        <w:t xml:space="preserve"> </w:t>
      </w:r>
      <w:r>
        <w:t>прохождение</w:t>
      </w:r>
    </w:p>
    <w:p w14:paraId="37AE6B23" w14:textId="77777777" w:rsidR="00AA2216" w:rsidRDefault="00AA2216">
      <w:pPr>
        <w:spacing w:line="232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3950FE4C" w14:textId="77777777" w:rsidR="00AA2216" w:rsidRDefault="00000000">
      <w:pPr>
        <w:pStyle w:val="a3"/>
        <w:spacing w:before="81" w:line="230" w:lineRule="auto"/>
        <w:ind w:right="557"/>
      </w:pPr>
      <w:r>
        <w:rPr>
          <w:w w:val="95"/>
        </w:rPr>
        <w:t>профилактических осмотров и</w:t>
      </w:r>
      <w:r>
        <w:rPr>
          <w:spacing w:val="65"/>
        </w:rPr>
        <w:t xml:space="preserve"> </w:t>
      </w:r>
      <w:r>
        <w:rPr>
          <w:w w:val="95"/>
        </w:rPr>
        <w:t>обращаются за медицинской</w:t>
      </w:r>
      <w:r>
        <w:rPr>
          <w:spacing w:val="65"/>
        </w:rPr>
        <w:t xml:space="preserve"> </w:t>
      </w:r>
      <w:r>
        <w:rPr>
          <w:w w:val="95"/>
        </w:rPr>
        <w:t>помощью только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22"/>
          <w:w w:val="95"/>
        </w:rPr>
        <w:t xml:space="preserve"> </w:t>
      </w:r>
      <w:r>
        <w:rPr>
          <w:w w:val="95"/>
        </w:rPr>
        <w:t>случае</w:t>
      </w:r>
      <w:r>
        <w:rPr>
          <w:spacing w:val="-8"/>
          <w:w w:val="95"/>
        </w:rPr>
        <w:t xml:space="preserve"> </w:t>
      </w:r>
      <w:r>
        <w:rPr>
          <w:w w:val="95"/>
        </w:rPr>
        <w:t>появления</w:t>
      </w:r>
      <w:r>
        <w:rPr>
          <w:spacing w:val="-14"/>
          <w:w w:val="95"/>
        </w:rPr>
        <w:t xml:space="preserve"> </w:t>
      </w:r>
      <w:r>
        <w:rPr>
          <w:w w:val="95"/>
        </w:rPr>
        <w:t>выраженных</w:t>
      </w:r>
      <w:r>
        <w:rPr>
          <w:spacing w:val="-29"/>
          <w:w w:val="95"/>
        </w:rPr>
        <w:t xml:space="preserve"> </w:t>
      </w:r>
      <w:r>
        <w:rPr>
          <w:w w:val="95"/>
        </w:rPr>
        <w:t>клинических</w:t>
      </w:r>
      <w:r>
        <w:rPr>
          <w:spacing w:val="-29"/>
          <w:w w:val="95"/>
        </w:rPr>
        <w:t xml:space="preserve"> </w:t>
      </w:r>
      <w:r>
        <w:rPr>
          <w:w w:val="95"/>
        </w:rPr>
        <w:t>симптомов</w:t>
      </w:r>
      <w:r>
        <w:rPr>
          <w:spacing w:val="-18"/>
          <w:w w:val="95"/>
        </w:rPr>
        <w:t xml:space="preserve"> </w:t>
      </w:r>
      <w:r>
        <w:rPr>
          <w:w w:val="95"/>
        </w:rPr>
        <w:t>заболевания.</w:t>
      </w:r>
    </w:p>
    <w:p w14:paraId="7338889E" w14:textId="77777777" w:rsidR="00AA2216" w:rsidRDefault="00000000">
      <w:pPr>
        <w:pStyle w:val="a3"/>
        <w:spacing w:line="232" w:lineRule="auto"/>
        <w:ind w:right="552" w:firstLine="704"/>
      </w:pPr>
      <w:r>
        <w:t>Следовательно, проведенные исследования демонстрируют низкую</w:t>
      </w:r>
      <w:r>
        <w:rPr>
          <w:spacing w:val="1"/>
        </w:rPr>
        <w:t xml:space="preserve"> </w:t>
      </w:r>
      <w:r>
        <w:rPr>
          <w:spacing w:val="-1"/>
        </w:rPr>
        <w:t xml:space="preserve">осведомленность </w:t>
      </w:r>
      <w:r>
        <w:t>женщин о скринингах на онкопатологию репродуктивной</w:t>
      </w:r>
      <w:r>
        <w:rPr>
          <w:spacing w:val="-70"/>
        </w:rPr>
        <w:t xml:space="preserve"> </w:t>
      </w:r>
      <w:r>
        <w:t>системы, 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результат, низкую приверженность 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программам.</w:t>
      </w:r>
      <w:r>
        <w:rPr>
          <w:spacing w:val="1"/>
        </w:rPr>
        <w:t xml:space="preserve"> </w:t>
      </w:r>
      <w:r>
        <w:t>Помимо этого, в нашем исследовании выявлено несоблюдение этических</w:t>
      </w:r>
      <w:r>
        <w:rPr>
          <w:spacing w:val="1"/>
        </w:rPr>
        <w:t xml:space="preserve"> </w:t>
      </w:r>
      <w:r>
        <w:rPr>
          <w:w w:val="95"/>
        </w:rPr>
        <w:t>принципов при проведении скрининга на рак молочной железы и рак шейки</w:t>
      </w:r>
      <w:r>
        <w:rPr>
          <w:spacing w:val="1"/>
          <w:w w:val="95"/>
        </w:rPr>
        <w:t xml:space="preserve"> </w:t>
      </w:r>
      <w:r>
        <w:t>матки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конфиденциальности.</w:t>
      </w:r>
    </w:p>
    <w:p w14:paraId="5ADDFB86" w14:textId="77777777" w:rsidR="00AA2216" w:rsidRDefault="00000000">
      <w:pPr>
        <w:pStyle w:val="a3"/>
        <w:spacing w:line="232" w:lineRule="auto"/>
        <w:ind w:right="550" w:firstLine="704"/>
      </w:pPr>
      <w:r>
        <w:t>Рекомендации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w w:val="95"/>
        </w:rPr>
        <w:t>улучшению качества</w:t>
      </w:r>
      <w:r>
        <w:rPr>
          <w:spacing w:val="1"/>
          <w:w w:val="95"/>
        </w:rPr>
        <w:t xml:space="preserve"> </w:t>
      </w:r>
      <w:r>
        <w:rPr>
          <w:w w:val="95"/>
        </w:rPr>
        <w:t>медицинской помощи предполагают</w:t>
      </w:r>
      <w:r>
        <w:rPr>
          <w:spacing w:val="65"/>
        </w:rPr>
        <w:t xml:space="preserve"> </w:t>
      </w:r>
      <w:r>
        <w:rPr>
          <w:w w:val="95"/>
        </w:rPr>
        <w:t>участие</w:t>
      </w:r>
      <w:r>
        <w:rPr>
          <w:spacing w:val="65"/>
        </w:rPr>
        <w:t xml:space="preserve"> </w:t>
      </w:r>
      <w:r>
        <w:rPr>
          <w:w w:val="95"/>
        </w:rPr>
        <w:t>пациентов</w:t>
      </w:r>
      <w:r>
        <w:rPr>
          <w:spacing w:val="-66"/>
          <w:w w:val="95"/>
        </w:rPr>
        <w:t xml:space="preserve"> </w:t>
      </w:r>
      <w:r>
        <w:rPr>
          <w:w w:val="95"/>
        </w:rPr>
        <w:t>в процессе принятия решений относительно своего здоровья [208], в том числе</w:t>
      </w:r>
      <w:r>
        <w:rPr>
          <w:spacing w:val="-66"/>
          <w:w w:val="95"/>
        </w:rPr>
        <w:t xml:space="preserve"> </w:t>
      </w:r>
      <w:r>
        <w:rPr>
          <w:w w:val="95"/>
        </w:rPr>
        <w:t>и участия в скрининге. Информированный выбор все чаще признается важным</w:t>
      </w:r>
      <w:r>
        <w:rPr>
          <w:spacing w:val="-66"/>
          <w:w w:val="95"/>
        </w:rPr>
        <w:t xml:space="preserve"> </w:t>
      </w:r>
      <w:r>
        <w:t>для поддержки автономии пациентов и обеспечения того, чтобы людей не</w:t>
      </w:r>
      <w:r>
        <w:rPr>
          <w:spacing w:val="1"/>
        </w:rPr>
        <w:t xml:space="preserve"> </w:t>
      </w:r>
      <w:r>
        <w:t>вводили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заблуждение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принуждали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прохождению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процедур. При скрининге рака акцент сместился от простого восхваления</w:t>
      </w:r>
      <w:r>
        <w:rPr>
          <w:spacing w:val="1"/>
        </w:rPr>
        <w:t xml:space="preserve"> </w:t>
      </w:r>
      <w:r>
        <w:t>преимуществ скрининга к предоставлению исчерпывающей информации,</w:t>
      </w:r>
      <w:r>
        <w:rPr>
          <w:spacing w:val="1"/>
        </w:rPr>
        <w:t xml:space="preserve"> </w:t>
      </w:r>
      <w:r>
        <w:t>позволяющей людям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осознанный выбор.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важные при</w:t>
      </w:r>
      <w:r>
        <w:rPr>
          <w:spacing w:val="1"/>
        </w:rPr>
        <w:t xml:space="preserve"> </w:t>
      </w:r>
      <w:r>
        <w:t>измерении осознанного выбора при скрининге рака, включают понимание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скринингового</w:t>
      </w:r>
      <w:r>
        <w:rPr>
          <w:spacing w:val="1"/>
        </w:rPr>
        <w:t xml:space="preserve"> </w:t>
      </w:r>
      <w:r>
        <w:t>теста,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самостоятельный выбор и разницу между сделанным выбором и конечным</w:t>
      </w:r>
      <w:r>
        <w:rPr>
          <w:spacing w:val="-70"/>
        </w:rPr>
        <w:t xml:space="preserve"> </w:t>
      </w:r>
      <w:r>
        <w:t>поведением. В настоящее время, например, программы скрининга рака в</w:t>
      </w:r>
      <w:r>
        <w:rPr>
          <w:spacing w:val="1"/>
        </w:rPr>
        <w:t xml:space="preserve"> </w:t>
      </w:r>
      <w:r>
        <w:t>Великобритании руководствуются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rPr>
          <w:w w:val="95"/>
        </w:rPr>
        <w:t>ответственность за</w:t>
      </w:r>
      <w:r>
        <w:rPr>
          <w:spacing w:val="1"/>
          <w:w w:val="95"/>
        </w:rPr>
        <w:t xml:space="preserve"> </w:t>
      </w:r>
      <w:r>
        <w:rPr>
          <w:w w:val="95"/>
        </w:rPr>
        <w:t>то,</w:t>
      </w:r>
      <w:r>
        <w:rPr>
          <w:spacing w:val="1"/>
          <w:w w:val="95"/>
        </w:rPr>
        <w:t xml:space="preserve"> </w:t>
      </w:r>
      <w:r>
        <w:rPr>
          <w:w w:val="95"/>
        </w:rPr>
        <w:t>чтобы</w:t>
      </w:r>
      <w:r>
        <w:rPr>
          <w:spacing w:val="1"/>
          <w:w w:val="95"/>
        </w:rPr>
        <w:t xml:space="preserve"> </w:t>
      </w:r>
      <w:r>
        <w:rPr>
          <w:w w:val="95"/>
        </w:rPr>
        <w:t>участники скрининга делали индивидуальный</w:t>
      </w:r>
      <w:r>
        <w:rPr>
          <w:spacing w:val="1"/>
          <w:w w:val="95"/>
        </w:rPr>
        <w:t xml:space="preserve"> </w:t>
      </w:r>
      <w:r>
        <w:t>осознанный</w:t>
      </w:r>
      <w:r>
        <w:rPr>
          <w:spacing w:val="-37"/>
        </w:rPr>
        <w:t xml:space="preserve"> </w:t>
      </w:r>
      <w:r>
        <w:t>выбор</w:t>
      </w:r>
      <w:r>
        <w:rPr>
          <w:spacing w:val="-25"/>
        </w:rPr>
        <w:t xml:space="preserve"> </w:t>
      </w:r>
      <w:r>
        <w:t>[209].</w:t>
      </w:r>
    </w:p>
    <w:p w14:paraId="110733B3" w14:textId="77777777" w:rsidR="00AA2216" w:rsidRDefault="00000000">
      <w:pPr>
        <w:pStyle w:val="a3"/>
        <w:spacing w:line="300" w:lineRule="exact"/>
        <w:ind w:left="963"/>
      </w:pPr>
      <w:r>
        <w:t>Согласно</w:t>
      </w:r>
      <w:r>
        <w:rPr>
          <w:spacing w:val="14"/>
        </w:rPr>
        <w:t xml:space="preserve"> </w:t>
      </w:r>
      <w:r>
        <w:t>рекомендациям</w:t>
      </w:r>
      <w:r>
        <w:rPr>
          <w:spacing w:val="9"/>
        </w:rPr>
        <w:t xml:space="preserve"> </w:t>
      </w:r>
      <w:r>
        <w:t>Европейской</w:t>
      </w:r>
      <w:r>
        <w:rPr>
          <w:spacing w:val="-10"/>
        </w:rPr>
        <w:t xml:space="preserve"> </w:t>
      </w:r>
      <w:r>
        <w:t>обсерватории</w:t>
      </w:r>
      <w:r>
        <w:rPr>
          <w:spacing w:val="5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системам</w:t>
      </w:r>
      <w:r>
        <w:rPr>
          <w:spacing w:val="9"/>
        </w:rPr>
        <w:t xml:space="preserve"> </w:t>
      </w:r>
      <w:r>
        <w:t>по</w:t>
      </w:r>
    </w:p>
    <w:p w14:paraId="5C5722B5" w14:textId="77777777" w:rsidR="00AA2216" w:rsidRDefault="00000000">
      <w:pPr>
        <w:pStyle w:val="a3"/>
        <w:spacing w:line="232" w:lineRule="auto"/>
        <w:ind w:right="552"/>
      </w:pPr>
      <w:r>
        <w:rPr>
          <w:w w:val="95"/>
        </w:rPr>
        <w:t>политике и здравоохранения ВОЗ [210], для успешного внедрения программ</w:t>
      </w:r>
      <w:r>
        <w:rPr>
          <w:spacing w:val="1"/>
          <w:w w:val="95"/>
        </w:rPr>
        <w:t xml:space="preserve"> </w:t>
      </w:r>
      <w:r>
        <w:rPr>
          <w:w w:val="95"/>
        </w:rPr>
        <w:t>скрининга необходимо проводить работу по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обеспечению добросовестной и</w:t>
      </w:r>
      <w:r>
        <w:rPr>
          <w:spacing w:val="1"/>
          <w:w w:val="95"/>
        </w:rPr>
        <w:t xml:space="preserve"> </w:t>
      </w:r>
      <w:r>
        <w:t>всеобъемлющей информации о</w:t>
      </w:r>
      <w:r>
        <w:rPr>
          <w:spacing w:val="1"/>
        </w:rPr>
        <w:t xml:space="preserve"> </w:t>
      </w:r>
      <w:r>
        <w:t>различных скрининговых программах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переподготовку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предоставляющих такую информацию, и учить их умению излагать свои</w:t>
      </w:r>
      <w:r>
        <w:rPr>
          <w:spacing w:val="1"/>
        </w:rPr>
        <w:t xml:space="preserve"> </w:t>
      </w:r>
      <w:r>
        <w:t>мысли четко и объективно. Необходимо также, чтобы лица, приглашенные</w:t>
      </w:r>
      <w:r>
        <w:rPr>
          <w:spacing w:val="-70"/>
        </w:rPr>
        <w:t xml:space="preserve"> </w:t>
      </w:r>
      <w:r>
        <w:t>участвовать в скрининге, смогли сделать информированный выбор и были</w:t>
      </w:r>
      <w:r>
        <w:rPr>
          <w:spacing w:val="1"/>
        </w:rPr>
        <w:t xml:space="preserve"> </w:t>
      </w:r>
      <w:r>
        <w:rPr>
          <w:w w:val="95"/>
        </w:rPr>
        <w:t>полностью</w:t>
      </w:r>
      <w:r>
        <w:rPr>
          <w:spacing w:val="-20"/>
          <w:w w:val="95"/>
        </w:rPr>
        <w:t xml:space="preserve"> </w:t>
      </w:r>
      <w:r>
        <w:rPr>
          <w:w w:val="95"/>
        </w:rPr>
        <w:t>осведомлены</w:t>
      </w:r>
      <w:r>
        <w:rPr>
          <w:spacing w:val="-13"/>
          <w:w w:val="95"/>
        </w:rPr>
        <w:t xml:space="preserve"> </w:t>
      </w:r>
      <w:r>
        <w:rPr>
          <w:w w:val="95"/>
        </w:rPr>
        <w:t>о</w:t>
      </w:r>
      <w:r>
        <w:rPr>
          <w:spacing w:val="-11"/>
          <w:w w:val="95"/>
        </w:rPr>
        <w:t xml:space="preserve"> </w:t>
      </w:r>
      <w:r>
        <w:rPr>
          <w:w w:val="95"/>
        </w:rPr>
        <w:t>последствиях</w:t>
      </w:r>
      <w:r>
        <w:rPr>
          <w:spacing w:val="-31"/>
          <w:w w:val="95"/>
        </w:rPr>
        <w:t xml:space="preserve"> </w:t>
      </w:r>
      <w:r>
        <w:rPr>
          <w:w w:val="95"/>
        </w:rPr>
        <w:t>участия</w:t>
      </w:r>
      <w:r>
        <w:rPr>
          <w:spacing w:val="-17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скрининге</w:t>
      </w:r>
      <w:r>
        <w:rPr>
          <w:spacing w:val="-11"/>
          <w:w w:val="95"/>
        </w:rPr>
        <w:t xml:space="preserve"> </w:t>
      </w:r>
      <w:r>
        <w:rPr>
          <w:w w:val="95"/>
        </w:rPr>
        <w:t>[210].</w:t>
      </w:r>
    </w:p>
    <w:p w14:paraId="15DB5AF0" w14:textId="77777777" w:rsidR="00AA2216" w:rsidRDefault="00000000">
      <w:pPr>
        <w:pStyle w:val="a3"/>
        <w:spacing w:line="232" w:lineRule="auto"/>
        <w:ind w:right="556" w:firstLine="704"/>
      </w:pPr>
      <w:r>
        <w:t>В</w:t>
      </w:r>
      <w:r>
        <w:rPr>
          <w:spacing w:val="1"/>
        </w:rPr>
        <w:t xml:space="preserve"> </w:t>
      </w:r>
      <w:r>
        <w:t>свете новых мировых тенденций, направленных на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этических принципов при внедрении программ скрининга, считаем наше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актуальным.</w:t>
      </w:r>
      <w:r>
        <w:rPr>
          <w:spacing w:val="1"/>
        </w:rPr>
        <w:t xml:space="preserve"> </w:t>
      </w:r>
      <w:r>
        <w:t>Рассматривая</w:t>
      </w:r>
      <w:r>
        <w:rPr>
          <w:spacing w:val="1"/>
        </w:rPr>
        <w:t xml:space="preserve"> </w:t>
      </w:r>
      <w:r>
        <w:t>проведенное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rPr>
          <w:w w:val="95"/>
        </w:rPr>
        <w:t>необходимо выделить его преимущества, к числу которых относится большой</w:t>
      </w:r>
      <w:r>
        <w:rPr>
          <w:spacing w:val="1"/>
          <w:w w:val="95"/>
        </w:rPr>
        <w:t xml:space="preserve"> </w:t>
      </w:r>
      <w:r>
        <w:t>объем и репрезентативность выборки, а также включение в анкетирование</w:t>
      </w:r>
      <w:r>
        <w:rPr>
          <w:spacing w:val="1"/>
        </w:rPr>
        <w:t xml:space="preserve"> </w:t>
      </w:r>
      <w:r>
        <w:t>вопросов, затрагивающих этические аспекты прохождения скрининга на</w:t>
      </w:r>
      <w:r>
        <w:rPr>
          <w:spacing w:val="1"/>
        </w:rPr>
        <w:t xml:space="preserve"> </w:t>
      </w:r>
      <w:r>
        <w:rPr>
          <w:w w:val="95"/>
        </w:rPr>
        <w:t>РМЖ, РШМ, РПЖ и проведение опроса лиц, прошедших скрининговый тест.</w:t>
      </w:r>
      <w:r>
        <w:rPr>
          <w:spacing w:val="1"/>
          <w:w w:val="95"/>
        </w:rPr>
        <w:t xml:space="preserve"> </w:t>
      </w:r>
      <w:r>
        <w:t>Нашим</w:t>
      </w:r>
      <w:r>
        <w:rPr>
          <w:spacing w:val="1"/>
        </w:rPr>
        <w:t xml:space="preserve"> </w:t>
      </w:r>
      <w:r>
        <w:t>исследованием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информированностью</w:t>
      </w:r>
      <w:r>
        <w:rPr>
          <w:spacing w:val="1"/>
        </w:rPr>
        <w:t xml:space="preserve"> </w:t>
      </w:r>
      <w:r>
        <w:t>женщин</w:t>
      </w:r>
      <w:r>
        <w:rPr>
          <w:spacing w:val="2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мужчин</w:t>
      </w:r>
      <w:r>
        <w:rPr>
          <w:spacing w:val="36"/>
        </w:rPr>
        <w:t xml:space="preserve"> </w:t>
      </w:r>
      <w:r>
        <w:t>целевых</w:t>
      </w:r>
      <w:r>
        <w:rPr>
          <w:spacing w:val="12"/>
        </w:rPr>
        <w:t xml:space="preserve"> </w:t>
      </w:r>
      <w:r>
        <w:t>групп</w:t>
      </w:r>
      <w:r>
        <w:rPr>
          <w:spacing w:val="18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скрининге</w:t>
      </w:r>
      <w:r>
        <w:rPr>
          <w:spacing w:val="6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комфортностью</w:t>
      </w:r>
      <w:r>
        <w:rPr>
          <w:spacing w:val="61"/>
        </w:rPr>
        <w:t xml:space="preserve"> </w:t>
      </w:r>
      <w:r>
        <w:t>его</w:t>
      </w:r>
    </w:p>
    <w:p w14:paraId="1B3C7338" w14:textId="77777777" w:rsidR="00AA2216" w:rsidRDefault="00AA2216">
      <w:pPr>
        <w:spacing w:line="232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791CF080" w14:textId="77777777" w:rsidR="00AA2216" w:rsidRDefault="00000000">
      <w:pPr>
        <w:pStyle w:val="a3"/>
        <w:tabs>
          <w:tab w:val="left" w:pos="1458"/>
          <w:tab w:val="left" w:pos="3409"/>
          <w:tab w:val="left" w:pos="4977"/>
          <w:tab w:val="left" w:pos="6721"/>
        </w:tabs>
        <w:spacing w:before="79" w:line="232" w:lineRule="auto"/>
        <w:ind w:right="548"/>
        <w:jc w:val="right"/>
      </w:pPr>
      <w:r>
        <w:t>прохождения с</w:t>
      </w:r>
      <w:r>
        <w:rPr>
          <w:spacing w:val="1"/>
        </w:rPr>
        <w:t xml:space="preserve"> </w:t>
      </w:r>
      <w:r>
        <w:t>приверженностью к участию в</w:t>
      </w:r>
      <w:r>
        <w:rPr>
          <w:spacing w:val="1"/>
        </w:rPr>
        <w:t xml:space="preserve"> </w:t>
      </w:r>
      <w:r>
        <w:t>скрининге. Изменения этих</w:t>
      </w:r>
      <w:r>
        <w:rPr>
          <w:spacing w:val="-70"/>
        </w:rPr>
        <w:t xml:space="preserve"> </w:t>
      </w:r>
      <w:r>
        <w:rPr>
          <w:w w:val="95"/>
        </w:rPr>
        <w:t>факторов повлияет на</w:t>
      </w:r>
      <w:r>
        <w:rPr>
          <w:spacing w:val="1"/>
          <w:w w:val="95"/>
        </w:rPr>
        <w:t xml:space="preserve"> </w:t>
      </w:r>
      <w:r>
        <w:rPr>
          <w:w w:val="95"/>
        </w:rPr>
        <w:t>приверженность к программам раннего выявления рака.</w:t>
      </w:r>
      <w:r>
        <w:rPr>
          <w:spacing w:val="-66"/>
          <w:w w:val="95"/>
        </w:rPr>
        <w:t xml:space="preserve"> </w:t>
      </w:r>
      <w:r>
        <w:t>Данное</w:t>
      </w:r>
      <w:r>
        <w:tab/>
        <w:t>исследование</w:t>
      </w:r>
      <w:r>
        <w:tab/>
        <w:t>позволило</w:t>
      </w:r>
      <w:r>
        <w:tab/>
        <w:t>разработать</w:t>
      </w:r>
      <w:r>
        <w:tab/>
        <w:t>методологические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реализации соблюдения</w:t>
      </w:r>
      <w:r>
        <w:rPr>
          <w:spacing w:val="1"/>
        </w:rPr>
        <w:t xml:space="preserve"> </w:t>
      </w:r>
      <w:r>
        <w:t>принципов биоэтики в</w:t>
      </w:r>
      <w:r>
        <w:rPr>
          <w:spacing w:val="-70"/>
        </w:rPr>
        <w:t xml:space="preserve"> </w:t>
      </w:r>
      <w:r>
        <w:t>скрининговых программах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 онкопатологии репродуктивной</w:t>
      </w:r>
      <w:r>
        <w:rPr>
          <w:spacing w:val="-70"/>
        </w:rPr>
        <w:t xml:space="preserve"> </w:t>
      </w:r>
      <w:r>
        <w:rPr>
          <w:w w:val="95"/>
        </w:rPr>
        <w:t>системы.</w:t>
      </w:r>
      <w:r>
        <w:rPr>
          <w:spacing w:val="28"/>
          <w:w w:val="95"/>
        </w:rPr>
        <w:t xml:space="preserve"> </w:t>
      </w:r>
      <w:r>
        <w:rPr>
          <w:w w:val="95"/>
        </w:rPr>
        <w:t>Полученные</w:t>
      </w:r>
      <w:r>
        <w:rPr>
          <w:spacing w:val="16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23"/>
          <w:w w:val="95"/>
        </w:rPr>
        <w:t xml:space="preserve"> </w:t>
      </w:r>
      <w:r>
        <w:rPr>
          <w:w w:val="95"/>
        </w:rPr>
        <w:t>будут</w:t>
      </w:r>
      <w:r>
        <w:rPr>
          <w:spacing w:val="21"/>
          <w:w w:val="95"/>
        </w:rPr>
        <w:t xml:space="preserve"> </w:t>
      </w:r>
      <w:r>
        <w:rPr>
          <w:w w:val="95"/>
        </w:rPr>
        <w:t>способствовать</w:t>
      </w:r>
      <w:r>
        <w:rPr>
          <w:spacing w:val="10"/>
          <w:w w:val="95"/>
        </w:rPr>
        <w:t xml:space="preserve"> </w:t>
      </w:r>
      <w:r>
        <w:rPr>
          <w:w w:val="95"/>
        </w:rPr>
        <w:t>повышению</w:t>
      </w:r>
      <w:r>
        <w:rPr>
          <w:spacing w:val="3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1"/>
          <w:w w:val="95"/>
        </w:rPr>
        <w:t xml:space="preserve"> </w:t>
      </w:r>
      <w:r>
        <w:t>реализации скрининговых 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Казахстане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 соблюдения</w:t>
      </w:r>
      <w:r>
        <w:rPr>
          <w:spacing w:val="-70"/>
        </w:rPr>
        <w:t xml:space="preserve"> </w:t>
      </w:r>
      <w:r>
        <w:rPr>
          <w:w w:val="95"/>
        </w:rPr>
        <w:t>биоэтических</w:t>
      </w:r>
      <w:r>
        <w:rPr>
          <w:spacing w:val="14"/>
          <w:w w:val="95"/>
        </w:rPr>
        <w:t xml:space="preserve"> </w:t>
      </w:r>
      <w:r>
        <w:rPr>
          <w:w w:val="95"/>
        </w:rPr>
        <w:t>принципов</w:t>
      </w:r>
      <w:r>
        <w:rPr>
          <w:spacing w:val="29"/>
          <w:w w:val="95"/>
        </w:rPr>
        <w:t xml:space="preserve"> </w:t>
      </w:r>
      <w:r>
        <w:rPr>
          <w:w w:val="95"/>
        </w:rPr>
        <w:t>в</w:t>
      </w:r>
      <w:r>
        <w:rPr>
          <w:spacing w:val="16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26"/>
          <w:w w:val="95"/>
        </w:rPr>
        <w:t xml:space="preserve"> </w:t>
      </w:r>
      <w:r>
        <w:rPr>
          <w:w w:val="95"/>
        </w:rPr>
        <w:t>с</w:t>
      </w:r>
      <w:r>
        <w:rPr>
          <w:spacing w:val="31"/>
          <w:w w:val="95"/>
        </w:rPr>
        <w:t xml:space="preserve"> </w:t>
      </w:r>
      <w:r>
        <w:rPr>
          <w:w w:val="95"/>
        </w:rPr>
        <w:t>международными</w:t>
      </w:r>
      <w:r>
        <w:rPr>
          <w:spacing w:val="51"/>
          <w:w w:val="95"/>
        </w:rPr>
        <w:t xml:space="preserve"> </w:t>
      </w:r>
      <w:r>
        <w:rPr>
          <w:w w:val="95"/>
        </w:rPr>
        <w:t>стандартами,</w:t>
      </w:r>
      <w:r>
        <w:rPr>
          <w:spacing w:val="29"/>
          <w:w w:val="95"/>
        </w:rPr>
        <w:t xml:space="preserve"> </w:t>
      </w:r>
      <w:r>
        <w:rPr>
          <w:w w:val="95"/>
        </w:rPr>
        <w:t>а</w:t>
      </w:r>
      <w:r>
        <w:rPr>
          <w:spacing w:val="1"/>
          <w:w w:val="95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повышению солидарной ответственности населения через</w:t>
      </w:r>
      <w:r>
        <w:rPr>
          <w:spacing w:val="1"/>
        </w:rPr>
        <w:t xml:space="preserve"> </w:t>
      </w:r>
      <w:r>
        <w:t>активное</w:t>
      </w:r>
      <w:r>
        <w:rPr>
          <w:spacing w:val="-70"/>
        </w:rPr>
        <w:t xml:space="preserve"> </w:t>
      </w:r>
      <w:r>
        <w:t>участие</w:t>
      </w:r>
      <w:r>
        <w:rPr>
          <w:spacing w:val="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скрининге,</w:t>
      </w:r>
      <w:r>
        <w:rPr>
          <w:spacing w:val="55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конечном</w:t>
      </w:r>
      <w:r>
        <w:rPr>
          <w:spacing w:val="72"/>
        </w:rPr>
        <w:t xml:space="preserve"> </w:t>
      </w:r>
      <w:r>
        <w:t>результате,</w:t>
      </w:r>
      <w:r>
        <w:rPr>
          <w:spacing w:val="70"/>
        </w:rPr>
        <w:t xml:space="preserve"> </w:t>
      </w:r>
      <w:r>
        <w:t>имеет</w:t>
      </w:r>
      <w:r>
        <w:rPr>
          <w:spacing w:val="23"/>
        </w:rPr>
        <w:t xml:space="preserve"> </w:t>
      </w:r>
      <w:r>
        <w:t>практическую</w:t>
      </w:r>
    </w:p>
    <w:p w14:paraId="66435170" w14:textId="77777777" w:rsidR="00AA2216" w:rsidRDefault="00000000">
      <w:pPr>
        <w:pStyle w:val="a3"/>
        <w:spacing w:line="310" w:lineRule="exact"/>
        <w:jc w:val="left"/>
      </w:pPr>
      <w:r>
        <w:rPr>
          <w:w w:val="95"/>
        </w:rPr>
        <w:t>значимость</w:t>
      </w:r>
      <w:r>
        <w:rPr>
          <w:spacing w:val="13"/>
          <w:w w:val="95"/>
        </w:rPr>
        <w:t xml:space="preserve"> </w:t>
      </w:r>
      <w:r>
        <w:rPr>
          <w:w w:val="95"/>
        </w:rPr>
        <w:t>для</w:t>
      </w:r>
      <w:r>
        <w:rPr>
          <w:spacing w:val="11"/>
          <w:w w:val="95"/>
        </w:rPr>
        <w:t xml:space="preserve"> </w:t>
      </w:r>
      <w:r>
        <w:rPr>
          <w:w w:val="95"/>
        </w:rPr>
        <w:t>здравоохранения</w:t>
      </w:r>
      <w:r>
        <w:rPr>
          <w:spacing w:val="12"/>
          <w:w w:val="95"/>
        </w:rPr>
        <w:t xml:space="preserve"> </w:t>
      </w:r>
      <w:r>
        <w:rPr>
          <w:w w:val="95"/>
        </w:rPr>
        <w:t>страны.</w:t>
      </w:r>
    </w:p>
    <w:p w14:paraId="3F98281A" w14:textId="77777777" w:rsidR="00AA2216" w:rsidRDefault="00AA2216">
      <w:pPr>
        <w:pStyle w:val="a3"/>
        <w:ind w:left="0"/>
        <w:jc w:val="left"/>
        <w:rPr>
          <w:sz w:val="32"/>
        </w:rPr>
      </w:pPr>
    </w:p>
    <w:p w14:paraId="4B47554C" w14:textId="77777777" w:rsidR="00AA2216" w:rsidRDefault="00000000">
      <w:pPr>
        <w:pStyle w:val="1"/>
        <w:spacing w:before="195"/>
        <w:ind w:left="963"/>
        <w:jc w:val="left"/>
      </w:pPr>
      <w:r>
        <w:t>ВЫВОДЫ</w:t>
      </w:r>
    </w:p>
    <w:p w14:paraId="0AA01503" w14:textId="77777777" w:rsidR="00AA2216" w:rsidRDefault="00AA2216">
      <w:pPr>
        <w:pStyle w:val="a3"/>
        <w:spacing w:before="7"/>
        <w:ind w:left="0"/>
        <w:jc w:val="left"/>
        <w:rPr>
          <w:b/>
          <w:sz w:val="27"/>
        </w:rPr>
      </w:pPr>
    </w:p>
    <w:p w14:paraId="3A52C3BF" w14:textId="77777777" w:rsidR="00AA2216" w:rsidRDefault="00000000">
      <w:pPr>
        <w:pStyle w:val="a4"/>
        <w:numPr>
          <w:ilvl w:val="0"/>
          <w:numId w:val="22"/>
        </w:numPr>
        <w:tabs>
          <w:tab w:val="left" w:pos="627"/>
        </w:tabs>
        <w:spacing w:before="1" w:line="230" w:lineRule="auto"/>
        <w:ind w:left="626" w:right="541"/>
        <w:jc w:val="both"/>
        <w:rPr>
          <w:sz w:val="29"/>
        </w:rPr>
      </w:pPr>
      <w:r>
        <w:rPr>
          <w:w w:val="95"/>
          <w:sz w:val="29"/>
        </w:rPr>
        <w:t>В 2023 году охват скринингом на РМЖ снизился до 61,9% по сравнению с</w:t>
      </w:r>
      <w:r>
        <w:rPr>
          <w:spacing w:val="1"/>
          <w:w w:val="95"/>
          <w:sz w:val="29"/>
        </w:rPr>
        <w:t xml:space="preserve"> </w:t>
      </w:r>
      <w:r>
        <w:rPr>
          <w:spacing w:val="-2"/>
          <w:sz w:val="29"/>
        </w:rPr>
        <w:t>85,2%</w:t>
      </w:r>
      <w:r>
        <w:rPr>
          <w:spacing w:val="-10"/>
          <w:sz w:val="29"/>
        </w:rPr>
        <w:t xml:space="preserve"> </w:t>
      </w:r>
      <w:r>
        <w:rPr>
          <w:spacing w:val="-2"/>
          <w:sz w:val="29"/>
        </w:rPr>
        <w:t>в</w:t>
      </w:r>
      <w:r>
        <w:rPr>
          <w:spacing w:val="-1"/>
          <w:sz w:val="29"/>
        </w:rPr>
        <w:t xml:space="preserve"> </w:t>
      </w:r>
      <w:r>
        <w:rPr>
          <w:spacing w:val="-2"/>
          <w:sz w:val="29"/>
        </w:rPr>
        <w:t>2021</w:t>
      </w:r>
      <w:r>
        <w:rPr>
          <w:spacing w:val="-10"/>
          <w:sz w:val="29"/>
        </w:rPr>
        <w:t xml:space="preserve"> </w:t>
      </w:r>
      <w:r>
        <w:rPr>
          <w:spacing w:val="-2"/>
          <w:sz w:val="29"/>
        </w:rPr>
        <w:t>году</w:t>
      </w:r>
      <w:r>
        <w:rPr>
          <w:spacing w:val="-9"/>
          <w:sz w:val="29"/>
        </w:rPr>
        <w:t xml:space="preserve"> </w:t>
      </w:r>
      <w:r>
        <w:rPr>
          <w:spacing w:val="-2"/>
          <w:sz w:val="29"/>
        </w:rPr>
        <w:t>и</w:t>
      </w:r>
      <w:r>
        <w:rPr>
          <w:spacing w:val="-4"/>
          <w:sz w:val="29"/>
        </w:rPr>
        <w:t xml:space="preserve"> </w:t>
      </w:r>
      <w:r>
        <w:rPr>
          <w:spacing w:val="-2"/>
          <w:sz w:val="29"/>
        </w:rPr>
        <w:t>91,8%</w:t>
      </w:r>
      <w:r>
        <w:rPr>
          <w:spacing w:val="-9"/>
          <w:sz w:val="29"/>
        </w:rPr>
        <w:t xml:space="preserve"> </w:t>
      </w:r>
      <w:r>
        <w:rPr>
          <w:spacing w:val="-2"/>
          <w:sz w:val="29"/>
        </w:rPr>
        <w:t>в</w:t>
      </w:r>
      <w:r>
        <w:rPr>
          <w:spacing w:val="-1"/>
          <w:sz w:val="29"/>
        </w:rPr>
        <w:t xml:space="preserve"> </w:t>
      </w:r>
      <w:r>
        <w:rPr>
          <w:spacing w:val="-2"/>
          <w:sz w:val="29"/>
        </w:rPr>
        <w:t>2022</w:t>
      </w:r>
      <w:r>
        <w:rPr>
          <w:spacing w:val="-10"/>
          <w:sz w:val="29"/>
        </w:rPr>
        <w:t xml:space="preserve"> </w:t>
      </w:r>
      <w:r>
        <w:rPr>
          <w:spacing w:val="-2"/>
          <w:sz w:val="29"/>
        </w:rPr>
        <w:t>году, при</w:t>
      </w:r>
      <w:r>
        <w:rPr>
          <w:spacing w:val="4"/>
          <w:sz w:val="29"/>
        </w:rPr>
        <w:t xml:space="preserve"> </w:t>
      </w:r>
      <w:r>
        <w:rPr>
          <w:spacing w:val="-2"/>
          <w:sz w:val="29"/>
        </w:rPr>
        <w:t>этом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доля</w:t>
      </w:r>
      <w:r>
        <w:rPr>
          <w:spacing w:val="-14"/>
          <w:sz w:val="29"/>
        </w:rPr>
        <w:t xml:space="preserve"> </w:t>
      </w:r>
      <w:r>
        <w:rPr>
          <w:spacing w:val="-2"/>
          <w:sz w:val="29"/>
        </w:rPr>
        <w:t>доброкачественных</w:t>
      </w:r>
      <w:r>
        <w:rPr>
          <w:spacing w:val="-71"/>
          <w:sz w:val="29"/>
        </w:rPr>
        <w:t xml:space="preserve"> </w:t>
      </w:r>
      <w:r>
        <w:rPr>
          <w:w w:val="95"/>
          <w:sz w:val="29"/>
        </w:rPr>
        <w:t>новообразований молочной железы уменьшилась с 23,4% в 2021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году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до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4,9% в 2023 году, а доля выявленных случаев РМЖ осталась на уровне</w:t>
      </w:r>
      <w:r>
        <w:rPr>
          <w:spacing w:val="1"/>
          <w:sz w:val="29"/>
        </w:rPr>
        <w:t xml:space="preserve"> </w:t>
      </w:r>
      <w:r>
        <w:rPr>
          <w:sz w:val="29"/>
        </w:rPr>
        <w:t>0,25%;</w:t>
      </w:r>
      <w:r>
        <w:rPr>
          <w:spacing w:val="-12"/>
          <w:sz w:val="29"/>
        </w:rPr>
        <w:t xml:space="preserve"> </w:t>
      </w:r>
      <w:r>
        <w:rPr>
          <w:sz w:val="29"/>
        </w:rPr>
        <w:t>по</w:t>
      </w:r>
      <w:r>
        <w:rPr>
          <w:spacing w:val="5"/>
          <w:sz w:val="29"/>
        </w:rPr>
        <w:t xml:space="preserve"> </w:t>
      </w:r>
      <w:r>
        <w:rPr>
          <w:sz w:val="29"/>
        </w:rPr>
        <w:t>РШМ</w:t>
      </w:r>
      <w:r>
        <w:rPr>
          <w:spacing w:val="-10"/>
          <w:sz w:val="29"/>
        </w:rPr>
        <w:t xml:space="preserve"> </w:t>
      </w:r>
      <w:r>
        <w:rPr>
          <w:sz w:val="29"/>
        </w:rPr>
        <w:t>охват</w:t>
      </w:r>
      <w:r>
        <w:rPr>
          <w:spacing w:val="-8"/>
          <w:sz w:val="29"/>
        </w:rPr>
        <w:t xml:space="preserve"> </w:t>
      </w:r>
      <w:r>
        <w:rPr>
          <w:sz w:val="29"/>
        </w:rPr>
        <w:t>сократился</w:t>
      </w:r>
      <w:r>
        <w:rPr>
          <w:spacing w:val="-15"/>
          <w:sz w:val="29"/>
        </w:rPr>
        <w:t xml:space="preserve"> </w:t>
      </w:r>
      <w:r>
        <w:rPr>
          <w:sz w:val="29"/>
        </w:rPr>
        <w:t>до</w:t>
      </w:r>
      <w:r>
        <w:rPr>
          <w:spacing w:val="-10"/>
          <w:sz w:val="29"/>
        </w:rPr>
        <w:t xml:space="preserve"> </w:t>
      </w:r>
      <w:r>
        <w:rPr>
          <w:sz w:val="29"/>
        </w:rPr>
        <w:t>54,9%</w:t>
      </w:r>
      <w:r>
        <w:rPr>
          <w:spacing w:val="-10"/>
          <w:sz w:val="29"/>
        </w:rPr>
        <w:t xml:space="preserve"> </w:t>
      </w:r>
      <w:r>
        <w:rPr>
          <w:sz w:val="29"/>
        </w:rPr>
        <w:t>по</w:t>
      </w:r>
      <w:r>
        <w:rPr>
          <w:spacing w:val="5"/>
          <w:sz w:val="29"/>
        </w:rPr>
        <w:t xml:space="preserve"> </w:t>
      </w:r>
      <w:r>
        <w:rPr>
          <w:sz w:val="29"/>
        </w:rPr>
        <w:t>сравнению</w:t>
      </w:r>
      <w:r>
        <w:rPr>
          <w:spacing w:val="-17"/>
          <w:sz w:val="29"/>
        </w:rPr>
        <w:t xml:space="preserve"> </w:t>
      </w:r>
      <w:r>
        <w:rPr>
          <w:sz w:val="29"/>
        </w:rPr>
        <w:t>с</w:t>
      </w:r>
      <w:r>
        <w:rPr>
          <w:spacing w:val="-11"/>
          <w:sz w:val="29"/>
        </w:rPr>
        <w:t xml:space="preserve"> </w:t>
      </w:r>
      <w:r>
        <w:rPr>
          <w:sz w:val="29"/>
        </w:rPr>
        <w:t>92,9%</w:t>
      </w:r>
      <w:r>
        <w:rPr>
          <w:spacing w:val="-10"/>
          <w:sz w:val="29"/>
        </w:rPr>
        <w:t xml:space="preserve"> </w:t>
      </w:r>
      <w:r>
        <w:rPr>
          <w:sz w:val="29"/>
        </w:rPr>
        <w:t>в</w:t>
      </w:r>
      <w:r>
        <w:rPr>
          <w:spacing w:val="13"/>
          <w:sz w:val="29"/>
        </w:rPr>
        <w:t xml:space="preserve"> </w:t>
      </w:r>
      <w:r>
        <w:rPr>
          <w:sz w:val="29"/>
        </w:rPr>
        <w:t>2021</w:t>
      </w:r>
      <w:r>
        <w:rPr>
          <w:spacing w:val="-70"/>
          <w:sz w:val="29"/>
        </w:rPr>
        <w:t xml:space="preserve"> </w:t>
      </w:r>
      <w:r>
        <w:rPr>
          <w:sz w:val="29"/>
        </w:rPr>
        <w:t>году и 92,0% в</w:t>
      </w:r>
      <w:r>
        <w:rPr>
          <w:spacing w:val="1"/>
          <w:sz w:val="29"/>
        </w:rPr>
        <w:t xml:space="preserve"> </w:t>
      </w:r>
      <w:r>
        <w:rPr>
          <w:sz w:val="29"/>
        </w:rPr>
        <w:t>2022 году,</w:t>
      </w:r>
      <w:r>
        <w:rPr>
          <w:spacing w:val="1"/>
          <w:sz w:val="29"/>
        </w:rPr>
        <w:t xml:space="preserve"> </w:t>
      </w:r>
      <w:r>
        <w:rPr>
          <w:sz w:val="29"/>
        </w:rPr>
        <w:t>с уменьшением доли выявленных случаев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доброкачественных заболеваний с 5,8% 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2021 году до 1,9% в 2023 году,</w:t>
      </w:r>
      <w:r>
        <w:rPr>
          <w:spacing w:val="1"/>
          <w:w w:val="95"/>
          <w:sz w:val="29"/>
        </w:rPr>
        <w:t xml:space="preserve"> </w:t>
      </w:r>
      <w:r>
        <w:rPr>
          <w:spacing w:val="-2"/>
          <w:sz w:val="29"/>
        </w:rPr>
        <w:t xml:space="preserve">доля рака </w:t>
      </w:r>
      <w:r>
        <w:rPr>
          <w:spacing w:val="-1"/>
          <w:sz w:val="29"/>
        </w:rPr>
        <w:t>осталась на уровне 0,04%. При этом в Карагандинской области</w:t>
      </w:r>
      <w:r>
        <w:rPr>
          <w:spacing w:val="-70"/>
          <w:sz w:val="29"/>
        </w:rPr>
        <w:t xml:space="preserve"> </w:t>
      </w:r>
      <w:r>
        <w:rPr>
          <w:sz w:val="29"/>
        </w:rPr>
        <w:t>выявляемость</w:t>
      </w:r>
      <w:r>
        <w:rPr>
          <w:spacing w:val="1"/>
          <w:sz w:val="29"/>
        </w:rPr>
        <w:t xml:space="preserve"> </w:t>
      </w:r>
      <w:r>
        <w:rPr>
          <w:sz w:val="29"/>
        </w:rPr>
        <w:t>заболеваний</w:t>
      </w:r>
      <w:r>
        <w:rPr>
          <w:spacing w:val="1"/>
          <w:sz w:val="29"/>
        </w:rPr>
        <w:t xml:space="preserve"> </w:t>
      </w:r>
      <w:r>
        <w:rPr>
          <w:sz w:val="29"/>
        </w:rPr>
        <w:t>составила</w:t>
      </w:r>
      <w:r>
        <w:rPr>
          <w:spacing w:val="1"/>
          <w:sz w:val="29"/>
        </w:rPr>
        <w:t xml:space="preserve"> </w:t>
      </w:r>
      <w:r>
        <w:rPr>
          <w:sz w:val="29"/>
        </w:rPr>
        <w:t>57,9%</w:t>
      </w:r>
      <w:r>
        <w:rPr>
          <w:spacing w:val="1"/>
          <w:sz w:val="29"/>
        </w:rPr>
        <w:t xml:space="preserve"> </w:t>
      </w:r>
      <w:r>
        <w:rPr>
          <w:sz w:val="29"/>
        </w:rPr>
        <w:t>при</w:t>
      </w:r>
      <w:r>
        <w:rPr>
          <w:spacing w:val="1"/>
          <w:sz w:val="29"/>
        </w:rPr>
        <w:t xml:space="preserve"> </w:t>
      </w:r>
      <w:r>
        <w:rPr>
          <w:sz w:val="29"/>
        </w:rPr>
        <w:t>охвате</w:t>
      </w:r>
      <w:r>
        <w:rPr>
          <w:spacing w:val="1"/>
          <w:sz w:val="29"/>
        </w:rPr>
        <w:t xml:space="preserve"> </w:t>
      </w:r>
      <w:r>
        <w:rPr>
          <w:sz w:val="29"/>
        </w:rPr>
        <w:t>86,2%,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Акмолинской области выявляемость РМЖ составила 3,2% при охвате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78,9%, а в Костанайской области выявляемость РМЖ составила 5,3% при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охвате</w:t>
      </w:r>
      <w:r>
        <w:rPr>
          <w:spacing w:val="-26"/>
          <w:sz w:val="29"/>
        </w:rPr>
        <w:t xml:space="preserve"> </w:t>
      </w:r>
      <w:r>
        <w:rPr>
          <w:sz w:val="29"/>
        </w:rPr>
        <w:t>57,1%.</w:t>
      </w:r>
    </w:p>
    <w:p w14:paraId="142C3DF2" w14:textId="77777777" w:rsidR="00AA2216" w:rsidRDefault="00000000">
      <w:pPr>
        <w:pStyle w:val="a4"/>
        <w:numPr>
          <w:ilvl w:val="0"/>
          <w:numId w:val="22"/>
        </w:numPr>
        <w:tabs>
          <w:tab w:val="left" w:pos="627"/>
        </w:tabs>
        <w:spacing w:before="23" w:line="249" w:lineRule="auto"/>
        <w:ind w:left="626" w:right="549"/>
        <w:jc w:val="both"/>
        <w:rPr>
          <w:sz w:val="29"/>
        </w:rPr>
      </w:pPr>
      <w:r>
        <w:rPr>
          <w:sz w:val="29"/>
        </w:rPr>
        <w:t>Низкая</w:t>
      </w:r>
      <w:r>
        <w:rPr>
          <w:spacing w:val="1"/>
          <w:sz w:val="29"/>
        </w:rPr>
        <w:t xml:space="preserve"> </w:t>
      </w:r>
      <w:r>
        <w:rPr>
          <w:sz w:val="29"/>
        </w:rPr>
        <w:t>приверженность к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скрининговым программам</w:t>
      </w:r>
      <w:r>
        <w:rPr>
          <w:spacing w:val="1"/>
          <w:sz w:val="29"/>
        </w:rPr>
        <w:t xml:space="preserve"> </w:t>
      </w:r>
      <w:r>
        <w:rPr>
          <w:sz w:val="29"/>
        </w:rPr>
        <w:t>по</w:t>
      </w:r>
      <w:r>
        <w:rPr>
          <w:spacing w:val="1"/>
          <w:sz w:val="29"/>
        </w:rPr>
        <w:t xml:space="preserve"> </w:t>
      </w:r>
      <w:r>
        <w:rPr>
          <w:sz w:val="29"/>
        </w:rPr>
        <w:t>выявлению</w:t>
      </w:r>
      <w:r>
        <w:rPr>
          <w:spacing w:val="1"/>
          <w:sz w:val="29"/>
        </w:rPr>
        <w:t xml:space="preserve"> </w:t>
      </w:r>
      <w:r>
        <w:rPr>
          <w:sz w:val="29"/>
        </w:rPr>
        <w:t>онкопатологий</w:t>
      </w:r>
      <w:r>
        <w:rPr>
          <w:spacing w:val="1"/>
          <w:sz w:val="29"/>
        </w:rPr>
        <w:t xml:space="preserve"> </w:t>
      </w:r>
      <w:r>
        <w:rPr>
          <w:sz w:val="29"/>
        </w:rPr>
        <w:t>репродуктивной</w:t>
      </w:r>
      <w:r>
        <w:rPr>
          <w:spacing w:val="1"/>
          <w:sz w:val="29"/>
        </w:rPr>
        <w:t xml:space="preserve"> </w:t>
      </w:r>
      <w:r>
        <w:rPr>
          <w:sz w:val="29"/>
        </w:rPr>
        <w:t>системы</w:t>
      </w:r>
      <w:r>
        <w:rPr>
          <w:spacing w:val="1"/>
          <w:sz w:val="29"/>
        </w:rPr>
        <w:t xml:space="preserve"> </w:t>
      </w:r>
      <w:r>
        <w:rPr>
          <w:sz w:val="29"/>
        </w:rPr>
        <w:t>обусловлена</w:t>
      </w:r>
      <w:r>
        <w:rPr>
          <w:spacing w:val="1"/>
          <w:sz w:val="29"/>
        </w:rPr>
        <w:t xml:space="preserve"> </w:t>
      </w:r>
      <w:r>
        <w:rPr>
          <w:sz w:val="29"/>
        </w:rPr>
        <w:t>недостаточной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информированностью населения о посттестовом скрининге (до 56% не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знали о процедуре, р=0,001), ограниченными знаниями о диагностических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тестах (78,8% среди участников скрининга на РПЖ почти ничего не знали,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р=0,001), отсутствием четкой информации о результатах скрининга (более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половины участников не</w:t>
      </w:r>
      <w:r>
        <w:rPr>
          <w:spacing w:val="1"/>
          <w:sz w:val="29"/>
        </w:rPr>
        <w:t xml:space="preserve"> </w:t>
      </w:r>
      <w:r>
        <w:rPr>
          <w:sz w:val="29"/>
        </w:rPr>
        <w:t>получали информацию о</w:t>
      </w:r>
      <w:r>
        <w:rPr>
          <w:spacing w:val="1"/>
          <w:sz w:val="29"/>
        </w:rPr>
        <w:t xml:space="preserve"> </w:t>
      </w:r>
      <w:r>
        <w:rPr>
          <w:sz w:val="29"/>
        </w:rPr>
        <w:t>сроках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методах</w:t>
      </w:r>
      <w:r>
        <w:rPr>
          <w:spacing w:val="1"/>
          <w:sz w:val="29"/>
        </w:rPr>
        <w:t xml:space="preserve"> </w:t>
      </w:r>
      <w:r>
        <w:rPr>
          <w:sz w:val="29"/>
        </w:rPr>
        <w:t>получения</w:t>
      </w:r>
      <w:r>
        <w:rPr>
          <w:spacing w:val="1"/>
          <w:sz w:val="29"/>
        </w:rPr>
        <w:t xml:space="preserve"> </w:t>
      </w:r>
      <w:r>
        <w:rPr>
          <w:sz w:val="29"/>
        </w:rPr>
        <w:t>результатов,</w:t>
      </w:r>
      <w:r>
        <w:rPr>
          <w:spacing w:val="1"/>
          <w:sz w:val="29"/>
        </w:rPr>
        <w:t xml:space="preserve"> </w:t>
      </w:r>
      <w:r>
        <w:rPr>
          <w:sz w:val="29"/>
        </w:rPr>
        <w:t>р=0,001),</w:t>
      </w:r>
      <w:r>
        <w:rPr>
          <w:spacing w:val="1"/>
          <w:sz w:val="29"/>
        </w:rPr>
        <w:t xml:space="preserve"> </w:t>
      </w:r>
      <w:r>
        <w:rPr>
          <w:sz w:val="29"/>
        </w:rPr>
        <w:t>психологическим</w:t>
      </w:r>
      <w:r>
        <w:rPr>
          <w:spacing w:val="1"/>
          <w:sz w:val="29"/>
        </w:rPr>
        <w:t xml:space="preserve"> </w:t>
      </w:r>
      <w:r>
        <w:rPr>
          <w:sz w:val="29"/>
        </w:rPr>
        <w:t>дискомфортом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тревогой во время ожидания и прохождения тестов (до 46,7% испытывали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беспокойство, р=0,001), а также ограниченным доступом к различным</w:t>
      </w:r>
      <w:r>
        <w:rPr>
          <w:spacing w:val="1"/>
          <w:sz w:val="29"/>
        </w:rPr>
        <w:t xml:space="preserve"> </w:t>
      </w:r>
      <w:r>
        <w:rPr>
          <w:sz w:val="29"/>
        </w:rPr>
        <w:t>источникам</w:t>
      </w:r>
      <w:r>
        <w:rPr>
          <w:spacing w:val="-33"/>
          <w:sz w:val="29"/>
        </w:rPr>
        <w:t xml:space="preserve"> </w:t>
      </w:r>
      <w:r>
        <w:rPr>
          <w:sz w:val="29"/>
        </w:rPr>
        <w:t>информации</w:t>
      </w:r>
      <w:r>
        <w:rPr>
          <w:spacing w:val="-36"/>
          <w:sz w:val="29"/>
        </w:rPr>
        <w:t xml:space="preserve"> </w:t>
      </w:r>
      <w:r>
        <w:rPr>
          <w:sz w:val="29"/>
        </w:rPr>
        <w:t>(р=0,001).</w:t>
      </w:r>
    </w:p>
    <w:p w14:paraId="0051324D" w14:textId="77777777" w:rsidR="00AA2216" w:rsidRDefault="00000000">
      <w:pPr>
        <w:pStyle w:val="a4"/>
        <w:numPr>
          <w:ilvl w:val="0"/>
          <w:numId w:val="22"/>
        </w:numPr>
        <w:tabs>
          <w:tab w:val="left" w:pos="627"/>
        </w:tabs>
        <w:spacing w:line="249" w:lineRule="auto"/>
        <w:ind w:left="626" w:right="553"/>
        <w:jc w:val="both"/>
        <w:rPr>
          <w:sz w:val="29"/>
        </w:rPr>
      </w:pPr>
      <w:r>
        <w:rPr>
          <w:w w:val="95"/>
          <w:sz w:val="29"/>
        </w:rPr>
        <w:t>Разработанная образовательная программа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для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медицинских работников,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направленная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оптимизацию</w:t>
      </w:r>
      <w:r>
        <w:rPr>
          <w:spacing w:val="1"/>
          <w:sz w:val="29"/>
        </w:rPr>
        <w:t xml:space="preserve"> </w:t>
      </w:r>
      <w:r>
        <w:rPr>
          <w:sz w:val="29"/>
        </w:rPr>
        <w:t>процессов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скрининга,</w:t>
      </w:r>
      <w:r>
        <w:rPr>
          <w:spacing w:val="1"/>
          <w:sz w:val="29"/>
        </w:rPr>
        <w:t xml:space="preserve"> </w:t>
      </w:r>
      <w:r>
        <w:rPr>
          <w:sz w:val="29"/>
        </w:rPr>
        <w:t>улучшение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коммуникативных навыков и повышение информированности населения 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важности профилактических осмотров, способствует снижению текучести</w:t>
      </w:r>
      <w:r>
        <w:rPr>
          <w:spacing w:val="1"/>
          <w:w w:val="95"/>
          <w:sz w:val="29"/>
        </w:rPr>
        <w:t xml:space="preserve"> </w:t>
      </w:r>
      <w:r>
        <w:rPr>
          <w:spacing w:val="-1"/>
          <w:sz w:val="29"/>
        </w:rPr>
        <w:t>кадров</w:t>
      </w:r>
      <w:r>
        <w:rPr>
          <w:spacing w:val="19"/>
          <w:sz w:val="29"/>
        </w:rPr>
        <w:t xml:space="preserve"> </w:t>
      </w:r>
      <w:r>
        <w:rPr>
          <w:spacing w:val="-1"/>
          <w:sz w:val="29"/>
        </w:rPr>
        <w:t>через</w:t>
      </w:r>
      <w:r>
        <w:rPr>
          <w:spacing w:val="26"/>
          <w:sz w:val="29"/>
        </w:rPr>
        <w:t xml:space="preserve"> </w:t>
      </w:r>
      <w:r>
        <w:rPr>
          <w:spacing w:val="-1"/>
          <w:sz w:val="29"/>
        </w:rPr>
        <w:t>повышение</w:t>
      </w:r>
      <w:r>
        <w:rPr>
          <w:spacing w:val="-15"/>
          <w:sz w:val="29"/>
        </w:rPr>
        <w:t xml:space="preserve"> </w:t>
      </w:r>
      <w:r>
        <w:rPr>
          <w:spacing w:val="-1"/>
          <w:sz w:val="29"/>
        </w:rPr>
        <w:t>профессиональных</w:t>
      </w:r>
      <w:r>
        <w:rPr>
          <w:spacing w:val="-17"/>
          <w:sz w:val="29"/>
        </w:rPr>
        <w:t xml:space="preserve"> </w:t>
      </w:r>
      <w:r>
        <w:rPr>
          <w:sz w:val="29"/>
        </w:rPr>
        <w:t>компетенций,</w:t>
      </w:r>
      <w:r>
        <w:rPr>
          <w:spacing w:val="35"/>
          <w:sz w:val="29"/>
        </w:rPr>
        <w:t xml:space="preserve"> </w:t>
      </w:r>
      <w:r>
        <w:rPr>
          <w:sz w:val="29"/>
        </w:rPr>
        <w:t>увеличивает</w:t>
      </w:r>
    </w:p>
    <w:p w14:paraId="46036F17" w14:textId="77777777" w:rsidR="00AA2216" w:rsidRDefault="00AA2216">
      <w:pPr>
        <w:spacing w:line="249" w:lineRule="auto"/>
        <w:jc w:val="both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0CC9AB43" w14:textId="77777777" w:rsidR="00AA2216" w:rsidRDefault="00000000">
      <w:pPr>
        <w:pStyle w:val="a3"/>
        <w:spacing w:before="71" w:line="247" w:lineRule="auto"/>
        <w:ind w:left="626" w:right="551"/>
      </w:pPr>
      <w:r>
        <w:rPr>
          <w:spacing w:val="-4"/>
        </w:rPr>
        <w:t>уровень</w:t>
      </w:r>
      <w:r>
        <w:rPr>
          <w:spacing w:val="-29"/>
        </w:rPr>
        <w:t xml:space="preserve"> </w:t>
      </w:r>
      <w:r>
        <w:rPr>
          <w:spacing w:val="-4"/>
        </w:rPr>
        <w:t>приверженности</w:t>
      </w:r>
      <w:r>
        <w:rPr>
          <w:spacing w:val="-35"/>
        </w:rPr>
        <w:t xml:space="preserve"> </w:t>
      </w:r>
      <w:r>
        <w:rPr>
          <w:spacing w:val="-4"/>
        </w:rPr>
        <w:t>пациентов</w:t>
      </w:r>
      <w:r>
        <w:rPr>
          <w:spacing w:val="-32"/>
        </w:rPr>
        <w:t xml:space="preserve"> </w:t>
      </w:r>
      <w:r>
        <w:rPr>
          <w:spacing w:val="-4"/>
        </w:rPr>
        <w:t>к</w:t>
      </w:r>
      <w:r>
        <w:rPr>
          <w:spacing w:val="-21"/>
        </w:rPr>
        <w:t xml:space="preserve"> </w:t>
      </w:r>
      <w:r>
        <w:rPr>
          <w:spacing w:val="-4"/>
        </w:rPr>
        <w:t>скринингу,</w:t>
      </w:r>
      <w:r>
        <w:rPr>
          <w:spacing w:val="-33"/>
        </w:rPr>
        <w:t xml:space="preserve"> </w:t>
      </w:r>
      <w:r>
        <w:rPr>
          <w:spacing w:val="-3"/>
        </w:rPr>
        <w:t>что,</w:t>
      </w:r>
      <w:r>
        <w:rPr>
          <w:spacing w:val="-32"/>
        </w:rPr>
        <w:t xml:space="preserve"> </w:t>
      </w:r>
      <w:r>
        <w:rPr>
          <w:spacing w:val="-3"/>
        </w:rPr>
        <w:t>в</w:t>
      </w:r>
      <w:r>
        <w:rPr>
          <w:spacing w:val="-17"/>
        </w:rPr>
        <w:t xml:space="preserve"> </w:t>
      </w:r>
      <w:r>
        <w:rPr>
          <w:spacing w:val="-3"/>
        </w:rPr>
        <w:t>свою</w:t>
      </w:r>
      <w:r>
        <w:rPr>
          <w:spacing w:val="-31"/>
        </w:rPr>
        <w:t xml:space="preserve"> </w:t>
      </w:r>
      <w:r>
        <w:rPr>
          <w:spacing w:val="-3"/>
        </w:rPr>
        <w:t>очередь,</w:t>
      </w:r>
      <w:r>
        <w:rPr>
          <w:spacing w:val="-33"/>
        </w:rPr>
        <w:t xml:space="preserve"> </w:t>
      </w:r>
      <w:r>
        <w:rPr>
          <w:spacing w:val="-3"/>
        </w:rPr>
        <w:t>ведет</w:t>
      </w:r>
      <w:r>
        <w:rPr>
          <w:spacing w:val="-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раннему выявлению онкопатологий и</w:t>
      </w:r>
      <w:r>
        <w:rPr>
          <w:spacing w:val="1"/>
        </w:rPr>
        <w:t xml:space="preserve"> </w:t>
      </w:r>
      <w:r>
        <w:t>повышению общего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медицинских</w:t>
      </w:r>
      <w:r>
        <w:rPr>
          <w:spacing w:val="-42"/>
        </w:rPr>
        <w:t xml:space="preserve"> </w:t>
      </w:r>
      <w:r>
        <w:t>услуг.</w:t>
      </w:r>
    </w:p>
    <w:p w14:paraId="2FBBEC67" w14:textId="77777777" w:rsidR="00AA2216" w:rsidRDefault="00000000">
      <w:pPr>
        <w:pStyle w:val="a4"/>
        <w:numPr>
          <w:ilvl w:val="0"/>
          <w:numId w:val="22"/>
        </w:numPr>
        <w:tabs>
          <w:tab w:val="left" w:pos="627"/>
        </w:tabs>
        <w:spacing w:before="10" w:line="249" w:lineRule="auto"/>
        <w:ind w:left="626" w:right="553"/>
        <w:jc w:val="both"/>
        <w:rPr>
          <w:sz w:val="29"/>
        </w:rPr>
      </w:pPr>
      <w:r>
        <w:rPr>
          <w:spacing w:val="-1"/>
          <w:sz w:val="29"/>
        </w:rPr>
        <w:t xml:space="preserve">Разработанный </w:t>
      </w:r>
      <w:r>
        <w:rPr>
          <w:sz w:val="29"/>
        </w:rPr>
        <w:t>комплексный алгоритм этической экспертизы скрининга</w:t>
      </w:r>
      <w:r>
        <w:rPr>
          <w:spacing w:val="-70"/>
          <w:sz w:val="29"/>
        </w:rPr>
        <w:t xml:space="preserve"> </w:t>
      </w:r>
      <w:r>
        <w:rPr>
          <w:sz w:val="29"/>
        </w:rPr>
        <w:t>онкопатологий репродуктивной системы,</w:t>
      </w:r>
      <w:r>
        <w:rPr>
          <w:spacing w:val="1"/>
          <w:sz w:val="29"/>
        </w:rPr>
        <w:t xml:space="preserve"> </w:t>
      </w:r>
      <w:r>
        <w:rPr>
          <w:sz w:val="29"/>
        </w:rPr>
        <w:t>включающий рак</w:t>
      </w:r>
      <w:r>
        <w:rPr>
          <w:spacing w:val="1"/>
          <w:sz w:val="29"/>
        </w:rPr>
        <w:t xml:space="preserve"> </w:t>
      </w:r>
      <w:r>
        <w:rPr>
          <w:sz w:val="29"/>
        </w:rPr>
        <w:t>молочной</w:t>
      </w:r>
      <w:r>
        <w:rPr>
          <w:spacing w:val="1"/>
          <w:sz w:val="29"/>
        </w:rPr>
        <w:t xml:space="preserve"> </w:t>
      </w:r>
      <w:r>
        <w:rPr>
          <w:sz w:val="29"/>
        </w:rPr>
        <w:t>железы, рак шейки матки и рак предстательной железы, способствует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созданию этически устойчивой системы, обеспечивает соблюдение прав и</w:t>
      </w:r>
      <w:r>
        <w:rPr>
          <w:spacing w:val="1"/>
          <w:w w:val="95"/>
          <w:sz w:val="29"/>
        </w:rPr>
        <w:t xml:space="preserve"> </w:t>
      </w:r>
      <w:r>
        <w:rPr>
          <w:spacing w:val="-1"/>
          <w:sz w:val="29"/>
        </w:rPr>
        <w:t xml:space="preserve">безопасности участников, повышает качество </w:t>
      </w:r>
      <w:r>
        <w:rPr>
          <w:sz w:val="29"/>
        </w:rPr>
        <w:t>скрининговых программ и</w:t>
      </w:r>
      <w:r>
        <w:rPr>
          <w:spacing w:val="-70"/>
          <w:sz w:val="29"/>
        </w:rPr>
        <w:t xml:space="preserve"> </w:t>
      </w:r>
      <w:r>
        <w:rPr>
          <w:sz w:val="29"/>
        </w:rPr>
        <w:t>решает</w:t>
      </w:r>
      <w:r>
        <w:rPr>
          <w:spacing w:val="1"/>
          <w:sz w:val="29"/>
        </w:rPr>
        <w:t xml:space="preserve"> </w:t>
      </w:r>
      <w:r>
        <w:rPr>
          <w:sz w:val="29"/>
        </w:rPr>
        <w:t>ключевые</w:t>
      </w:r>
      <w:r>
        <w:rPr>
          <w:spacing w:val="1"/>
          <w:sz w:val="29"/>
        </w:rPr>
        <w:t xml:space="preserve"> </w:t>
      </w:r>
      <w:r>
        <w:rPr>
          <w:sz w:val="29"/>
        </w:rPr>
        <w:t>этические</w:t>
      </w:r>
      <w:r>
        <w:rPr>
          <w:spacing w:val="1"/>
          <w:sz w:val="29"/>
        </w:rPr>
        <w:t xml:space="preserve"> </w:t>
      </w:r>
      <w:r>
        <w:rPr>
          <w:sz w:val="29"/>
        </w:rPr>
        <w:t>вопросы,</w:t>
      </w:r>
      <w:r>
        <w:rPr>
          <w:spacing w:val="1"/>
          <w:sz w:val="29"/>
        </w:rPr>
        <w:t xml:space="preserve"> </w:t>
      </w:r>
      <w:r>
        <w:rPr>
          <w:sz w:val="29"/>
        </w:rPr>
        <w:t>такие</w:t>
      </w:r>
      <w:r>
        <w:rPr>
          <w:spacing w:val="1"/>
          <w:sz w:val="29"/>
        </w:rPr>
        <w:t xml:space="preserve"> </w:t>
      </w:r>
      <w:r>
        <w:rPr>
          <w:sz w:val="29"/>
        </w:rPr>
        <w:t>как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информированное</w:t>
      </w:r>
      <w:r>
        <w:rPr>
          <w:spacing w:val="1"/>
          <w:sz w:val="29"/>
        </w:rPr>
        <w:t xml:space="preserve"> </w:t>
      </w:r>
      <w:r>
        <w:rPr>
          <w:sz w:val="29"/>
        </w:rPr>
        <w:t>согласие,</w:t>
      </w:r>
      <w:r>
        <w:rPr>
          <w:spacing w:val="1"/>
          <w:sz w:val="29"/>
        </w:rPr>
        <w:t xml:space="preserve"> </w:t>
      </w:r>
      <w:r>
        <w:rPr>
          <w:sz w:val="29"/>
        </w:rPr>
        <w:t>конфиденциальность</w:t>
      </w:r>
      <w:r>
        <w:rPr>
          <w:spacing w:val="1"/>
          <w:sz w:val="29"/>
        </w:rPr>
        <w:t xml:space="preserve"> </w:t>
      </w:r>
      <w:r>
        <w:rPr>
          <w:sz w:val="29"/>
        </w:rPr>
        <w:t>данных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справедливый</w:t>
      </w:r>
      <w:r>
        <w:rPr>
          <w:spacing w:val="1"/>
          <w:sz w:val="29"/>
        </w:rPr>
        <w:t xml:space="preserve"> </w:t>
      </w:r>
      <w:r>
        <w:rPr>
          <w:sz w:val="29"/>
        </w:rPr>
        <w:t>доступ</w:t>
      </w:r>
      <w:r>
        <w:rPr>
          <w:spacing w:val="1"/>
          <w:sz w:val="29"/>
        </w:rPr>
        <w:t xml:space="preserve"> </w:t>
      </w:r>
      <w:r>
        <w:rPr>
          <w:sz w:val="29"/>
        </w:rPr>
        <w:t>к</w:t>
      </w:r>
      <w:r>
        <w:rPr>
          <w:spacing w:val="1"/>
          <w:sz w:val="29"/>
        </w:rPr>
        <w:t xml:space="preserve"> </w:t>
      </w:r>
      <w:r>
        <w:rPr>
          <w:sz w:val="29"/>
        </w:rPr>
        <w:t>медицинским</w:t>
      </w:r>
      <w:r>
        <w:rPr>
          <w:spacing w:val="-33"/>
          <w:sz w:val="29"/>
        </w:rPr>
        <w:t xml:space="preserve"> </w:t>
      </w:r>
      <w:r>
        <w:rPr>
          <w:sz w:val="29"/>
        </w:rPr>
        <w:t>услугам.</w:t>
      </w:r>
    </w:p>
    <w:p w14:paraId="5768F4B2" w14:textId="77777777" w:rsidR="00AA2216" w:rsidRDefault="00AA2216">
      <w:pPr>
        <w:pStyle w:val="a3"/>
        <w:spacing w:before="3"/>
        <w:ind w:left="0"/>
        <w:jc w:val="left"/>
        <w:rPr>
          <w:sz w:val="30"/>
        </w:rPr>
      </w:pPr>
    </w:p>
    <w:p w14:paraId="7080433A" w14:textId="77777777" w:rsidR="00AA2216" w:rsidRDefault="00000000">
      <w:pPr>
        <w:pStyle w:val="1"/>
        <w:ind w:left="626"/>
        <w:jc w:val="both"/>
      </w:pPr>
      <w:r>
        <w:rPr>
          <w:w w:val="95"/>
        </w:rPr>
        <w:t>ПРАКТИЧЕСКИЕ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РЕКОМЕНДАЦИИ</w:t>
      </w:r>
    </w:p>
    <w:p w14:paraId="039FFDDD" w14:textId="77777777" w:rsidR="00AA2216" w:rsidRDefault="00AA2216">
      <w:pPr>
        <w:pStyle w:val="a3"/>
        <w:spacing w:before="3"/>
        <w:ind w:left="0"/>
        <w:jc w:val="left"/>
        <w:rPr>
          <w:b/>
          <w:sz w:val="33"/>
        </w:rPr>
      </w:pPr>
    </w:p>
    <w:p w14:paraId="2BDAA914" w14:textId="77777777" w:rsidR="00AA2216" w:rsidRDefault="00000000">
      <w:pPr>
        <w:pStyle w:val="a4"/>
        <w:numPr>
          <w:ilvl w:val="1"/>
          <w:numId w:val="22"/>
        </w:numPr>
        <w:tabs>
          <w:tab w:val="left" w:pos="1252"/>
        </w:tabs>
        <w:spacing w:line="230" w:lineRule="auto"/>
        <w:ind w:right="558" w:firstLine="704"/>
        <w:jc w:val="both"/>
        <w:rPr>
          <w:sz w:val="29"/>
        </w:rPr>
      </w:pPr>
      <w:r>
        <w:rPr>
          <w:sz w:val="29"/>
        </w:rPr>
        <w:t>Разработанные</w:t>
      </w:r>
      <w:r>
        <w:rPr>
          <w:spacing w:val="1"/>
          <w:sz w:val="29"/>
        </w:rPr>
        <w:t xml:space="preserve"> </w:t>
      </w:r>
      <w:r>
        <w:rPr>
          <w:sz w:val="29"/>
        </w:rPr>
        <w:t>анкеты,</w:t>
      </w:r>
      <w:r>
        <w:rPr>
          <w:spacing w:val="1"/>
          <w:sz w:val="29"/>
        </w:rPr>
        <w:t xml:space="preserve"> </w:t>
      </w:r>
      <w:r>
        <w:rPr>
          <w:sz w:val="29"/>
        </w:rPr>
        <w:t>измеряющие</w:t>
      </w:r>
      <w:r>
        <w:rPr>
          <w:spacing w:val="1"/>
          <w:sz w:val="29"/>
        </w:rPr>
        <w:t xml:space="preserve"> </w:t>
      </w:r>
      <w:r>
        <w:rPr>
          <w:sz w:val="29"/>
        </w:rPr>
        <w:t>уровень</w:t>
      </w:r>
      <w:r>
        <w:rPr>
          <w:spacing w:val="1"/>
          <w:sz w:val="29"/>
        </w:rPr>
        <w:t xml:space="preserve"> </w:t>
      </w:r>
      <w:r>
        <w:rPr>
          <w:sz w:val="29"/>
        </w:rPr>
        <w:t>общих</w:t>
      </w:r>
      <w:r>
        <w:rPr>
          <w:spacing w:val="1"/>
          <w:sz w:val="29"/>
        </w:rPr>
        <w:t xml:space="preserve"> </w:t>
      </w:r>
      <w:r>
        <w:rPr>
          <w:sz w:val="29"/>
        </w:rPr>
        <w:t>знаний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субъективных ощущений респондентов относительно скрининга на РМЖ,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РШМ и РПЖ могут быть использованы для объективного измерения знаний 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ощущений респондентов в</w:t>
      </w:r>
      <w:r>
        <w:rPr>
          <w:spacing w:val="1"/>
          <w:sz w:val="29"/>
        </w:rPr>
        <w:t xml:space="preserve"> </w:t>
      </w:r>
      <w:r>
        <w:rPr>
          <w:sz w:val="29"/>
        </w:rPr>
        <w:t>целях определения низкой приверженности к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скрининговым</w:t>
      </w:r>
      <w:r>
        <w:rPr>
          <w:spacing w:val="-33"/>
          <w:sz w:val="29"/>
        </w:rPr>
        <w:t xml:space="preserve"> </w:t>
      </w:r>
      <w:r>
        <w:rPr>
          <w:sz w:val="29"/>
        </w:rPr>
        <w:t>программам.</w:t>
      </w:r>
    </w:p>
    <w:p w14:paraId="7E953B07" w14:textId="77777777" w:rsidR="00AA2216" w:rsidRDefault="00000000">
      <w:pPr>
        <w:pStyle w:val="a4"/>
        <w:numPr>
          <w:ilvl w:val="1"/>
          <w:numId w:val="22"/>
        </w:numPr>
        <w:tabs>
          <w:tab w:val="left" w:pos="1252"/>
        </w:tabs>
        <w:spacing w:before="17" w:line="230" w:lineRule="auto"/>
        <w:ind w:right="547" w:firstLine="704"/>
        <w:jc w:val="both"/>
        <w:rPr>
          <w:sz w:val="29"/>
        </w:rPr>
      </w:pPr>
      <w:r>
        <w:rPr>
          <w:sz w:val="29"/>
        </w:rPr>
        <w:t>Разработанная</w:t>
      </w:r>
      <w:r>
        <w:rPr>
          <w:spacing w:val="1"/>
          <w:sz w:val="29"/>
        </w:rPr>
        <w:t xml:space="preserve"> </w:t>
      </w:r>
      <w:r>
        <w:rPr>
          <w:sz w:val="29"/>
        </w:rPr>
        <w:t>образовательная</w:t>
      </w:r>
      <w:r>
        <w:rPr>
          <w:spacing w:val="1"/>
          <w:sz w:val="29"/>
        </w:rPr>
        <w:t xml:space="preserve"> </w:t>
      </w:r>
      <w:r>
        <w:rPr>
          <w:sz w:val="29"/>
        </w:rPr>
        <w:t>программа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1"/>
          <w:sz w:val="29"/>
        </w:rPr>
        <w:t xml:space="preserve"> </w:t>
      </w:r>
      <w:r>
        <w:rPr>
          <w:sz w:val="29"/>
        </w:rPr>
        <w:t>медицинских</w:t>
      </w:r>
      <w:r>
        <w:rPr>
          <w:spacing w:val="1"/>
          <w:sz w:val="29"/>
        </w:rPr>
        <w:t xml:space="preserve"> </w:t>
      </w:r>
      <w:r>
        <w:rPr>
          <w:sz w:val="29"/>
        </w:rPr>
        <w:t>работников может</w:t>
      </w:r>
      <w:r>
        <w:rPr>
          <w:spacing w:val="1"/>
          <w:sz w:val="29"/>
        </w:rPr>
        <w:t xml:space="preserve"> </w:t>
      </w:r>
      <w:r>
        <w:rPr>
          <w:sz w:val="29"/>
        </w:rPr>
        <w:t>быть</w:t>
      </w:r>
      <w:r>
        <w:rPr>
          <w:spacing w:val="1"/>
          <w:sz w:val="29"/>
        </w:rPr>
        <w:t xml:space="preserve"> </w:t>
      </w:r>
      <w:r>
        <w:rPr>
          <w:sz w:val="29"/>
        </w:rPr>
        <w:t>использована в</w:t>
      </w:r>
      <w:r>
        <w:rPr>
          <w:spacing w:val="1"/>
          <w:sz w:val="29"/>
        </w:rPr>
        <w:t xml:space="preserve"> </w:t>
      </w:r>
      <w:r>
        <w:rPr>
          <w:sz w:val="29"/>
        </w:rPr>
        <w:t>целях</w:t>
      </w:r>
      <w:r>
        <w:rPr>
          <w:spacing w:val="1"/>
          <w:sz w:val="29"/>
        </w:rPr>
        <w:t xml:space="preserve"> </w:t>
      </w:r>
      <w:r>
        <w:rPr>
          <w:sz w:val="29"/>
        </w:rPr>
        <w:t>оптимизации процессов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скрининга,</w:t>
      </w:r>
      <w:r>
        <w:rPr>
          <w:spacing w:val="1"/>
          <w:sz w:val="29"/>
        </w:rPr>
        <w:t xml:space="preserve"> </w:t>
      </w:r>
      <w:r>
        <w:rPr>
          <w:sz w:val="29"/>
        </w:rPr>
        <w:t>улучшения</w:t>
      </w:r>
      <w:r>
        <w:rPr>
          <w:spacing w:val="1"/>
          <w:sz w:val="29"/>
        </w:rPr>
        <w:t xml:space="preserve"> </w:t>
      </w:r>
      <w:r>
        <w:rPr>
          <w:sz w:val="29"/>
        </w:rPr>
        <w:t>коммуникативных</w:t>
      </w:r>
      <w:r>
        <w:rPr>
          <w:spacing w:val="1"/>
          <w:sz w:val="29"/>
        </w:rPr>
        <w:t xml:space="preserve"> </w:t>
      </w:r>
      <w:r>
        <w:rPr>
          <w:sz w:val="29"/>
        </w:rPr>
        <w:t>навыков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повышения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информированности населения о</w:t>
      </w:r>
      <w:r>
        <w:rPr>
          <w:spacing w:val="1"/>
          <w:sz w:val="29"/>
        </w:rPr>
        <w:t xml:space="preserve"> </w:t>
      </w:r>
      <w:r>
        <w:rPr>
          <w:sz w:val="29"/>
        </w:rPr>
        <w:t>важности профилактических осмотров,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способствуя снижению текучести кадров через повышение профессиональных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компетенций,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таким</w:t>
      </w:r>
      <w:r>
        <w:rPr>
          <w:spacing w:val="1"/>
          <w:sz w:val="29"/>
        </w:rPr>
        <w:t xml:space="preserve"> </w:t>
      </w:r>
      <w:r>
        <w:rPr>
          <w:sz w:val="29"/>
        </w:rPr>
        <w:t>образом,</w:t>
      </w:r>
      <w:r>
        <w:rPr>
          <w:spacing w:val="1"/>
          <w:sz w:val="29"/>
        </w:rPr>
        <w:t xml:space="preserve"> </w:t>
      </w:r>
      <w:r>
        <w:rPr>
          <w:sz w:val="29"/>
        </w:rPr>
        <w:t>увеличивая</w:t>
      </w:r>
      <w:r>
        <w:rPr>
          <w:spacing w:val="1"/>
          <w:sz w:val="29"/>
        </w:rPr>
        <w:t xml:space="preserve"> </w:t>
      </w:r>
      <w:r>
        <w:rPr>
          <w:sz w:val="29"/>
        </w:rPr>
        <w:t>уровень</w:t>
      </w:r>
      <w:r>
        <w:rPr>
          <w:spacing w:val="1"/>
          <w:sz w:val="29"/>
        </w:rPr>
        <w:t xml:space="preserve"> </w:t>
      </w:r>
      <w:r>
        <w:rPr>
          <w:sz w:val="29"/>
        </w:rPr>
        <w:t>приверженности</w:t>
      </w:r>
      <w:r>
        <w:rPr>
          <w:spacing w:val="1"/>
          <w:sz w:val="29"/>
        </w:rPr>
        <w:t xml:space="preserve"> </w:t>
      </w:r>
      <w:r>
        <w:rPr>
          <w:sz w:val="29"/>
        </w:rPr>
        <w:t>пациентов</w:t>
      </w:r>
      <w:r>
        <w:rPr>
          <w:spacing w:val="-19"/>
          <w:sz w:val="29"/>
        </w:rPr>
        <w:t xml:space="preserve"> </w:t>
      </w:r>
      <w:r>
        <w:rPr>
          <w:sz w:val="29"/>
        </w:rPr>
        <w:t>к</w:t>
      </w:r>
      <w:r>
        <w:rPr>
          <w:spacing w:val="-22"/>
          <w:sz w:val="29"/>
        </w:rPr>
        <w:t xml:space="preserve"> </w:t>
      </w:r>
      <w:r>
        <w:rPr>
          <w:sz w:val="29"/>
        </w:rPr>
        <w:t>скринингу.</w:t>
      </w:r>
    </w:p>
    <w:p w14:paraId="3E0688C9" w14:textId="77777777" w:rsidR="00AA2216" w:rsidRDefault="00000000">
      <w:pPr>
        <w:pStyle w:val="a4"/>
        <w:numPr>
          <w:ilvl w:val="1"/>
          <w:numId w:val="22"/>
        </w:numPr>
        <w:tabs>
          <w:tab w:val="left" w:pos="1252"/>
        </w:tabs>
        <w:spacing w:line="232" w:lineRule="auto"/>
        <w:ind w:right="552" w:firstLine="560"/>
        <w:jc w:val="both"/>
        <w:rPr>
          <w:sz w:val="29"/>
        </w:rPr>
      </w:pPr>
      <w:r>
        <w:rPr>
          <w:sz w:val="29"/>
        </w:rPr>
        <w:t>Разработанный</w:t>
      </w:r>
      <w:r>
        <w:rPr>
          <w:spacing w:val="1"/>
          <w:sz w:val="29"/>
        </w:rPr>
        <w:t xml:space="preserve"> </w:t>
      </w:r>
      <w:r>
        <w:rPr>
          <w:sz w:val="29"/>
        </w:rPr>
        <w:t>комплексный</w:t>
      </w:r>
      <w:r>
        <w:rPr>
          <w:spacing w:val="1"/>
          <w:sz w:val="29"/>
        </w:rPr>
        <w:t xml:space="preserve"> </w:t>
      </w:r>
      <w:r>
        <w:rPr>
          <w:sz w:val="29"/>
        </w:rPr>
        <w:t>алгоритм</w:t>
      </w:r>
      <w:r>
        <w:rPr>
          <w:spacing w:val="1"/>
          <w:sz w:val="29"/>
        </w:rPr>
        <w:t xml:space="preserve"> </w:t>
      </w:r>
      <w:r>
        <w:rPr>
          <w:sz w:val="29"/>
        </w:rPr>
        <w:t>этической</w:t>
      </w:r>
      <w:r>
        <w:rPr>
          <w:spacing w:val="1"/>
          <w:sz w:val="29"/>
        </w:rPr>
        <w:t xml:space="preserve"> </w:t>
      </w:r>
      <w:r>
        <w:rPr>
          <w:sz w:val="29"/>
        </w:rPr>
        <w:t>экспертизы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скрининга онкопатологий репродуктивной системы вносит вклад в повышение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качества и этическую устойчивость этих программ, обеспечив защиту прав</w:t>
      </w:r>
      <w:r>
        <w:rPr>
          <w:spacing w:val="-70"/>
          <w:sz w:val="29"/>
        </w:rPr>
        <w:t xml:space="preserve"> </w:t>
      </w:r>
      <w:r>
        <w:rPr>
          <w:sz w:val="29"/>
        </w:rPr>
        <w:t>участников, соблюдение конфиденциальности данных и равный доступ к</w:t>
      </w:r>
      <w:r>
        <w:rPr>
          <w:spacing w:val="1"/>
          <w:sz w:val="29"/>
        </w:rPr>
        <w:t xml:space="preserve"> </w:t>
      </w:r>
      <w:r>
        <w:rPr>
          <w:sz w:val="29"/>
        </w:rPr>
        <w:t>медицинским</w:t>
      </w:r>
      <w:r>
        <w:rPr>
          <w:spacing w:val="-33"/>
          <w:sz w:val="29"/>
        </w:rPr>
        <w:t xml:space="preserve"> </w:t>
      </w:r>
      <w:r>
        <w:rPr>
          <w:sz w:val="29"/>
        </w:rPr>
        <w:t>услугам.</w:t>
      </w:r>
    </w:p>
    <w:p w14:paraId="1BBA49A2" w14:textId="77777777" w:rsidR="00AA2216" w:rsidRDefault="00AA2216">
      <w:pPr>
        <w:spacing w:line="232" w:lineRule="auto"/>
        <w:jc w:val="both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54A791AF" w14:textId="77777777" w:rsidR="00AA2216" w:rsidRDefault="00000000">
      <w:pPr>
        <w:pStyle w:val="1"/>
        <w:spacing w:before="71"/>
        <w:ind w:left="963"/>
        <w:jc w:val="left"/>
      </w:pPr>
      <w:r>
        <w:rPr>
          <w:w w:val="95"/>
        </w:rPr>
        <w:t>СПИСОК</w:t>
      </w:r>
      <w:r>
        <w:rPr>
          <w:spacing w:val="108"/>
        </w:rPr>
        <w:t xml:space="preserve"> </w:t>
      </w:r>
      <w:r>
        <w:rPr>
          <w:w w:val="95"/>
        </w:rPr>
        <w:t>ИСПОЛЬЗОВАННЫХ</w:t>
      </w:r>
      <w:r>
        <w:rPr>
          <w:spacing w:val="51"/>
          <w:w w:val="95"/>
        </w:rPr>
        <w:t xml:space="preserve"> </w:t>
      </w:r>
      <w:r>
        <w:rPr>
          <w:w w:val="95"/>
        </w:rPr>
        <w:t>ИСТОЧНИКОВ</w:t>
      </w:r>
    </w:p>
    <w:p w14:paraId="3B8CCB81" w14:textId="77777777" w:rsidR="00AA2216" w:rsidRDefault="00AA2216">
      <w:pPr>
        <w:pStyle w:val="a3"/>
        <w:spacing w:before="7"/>
        <w:ind w:left="0"/>
        <w:jc w:val="left"/>
        <w:rPr>
          <w:b/>
          <w:sz w:val="27"/>
        </w:rPr>
      </w:pPr>
    </w:p>
    <w:p w14:paraId="2367E10B" w14:textId="77777777" w:rsidR="00AA2216" w:rsidRDefault="00000000">
      <w:pPr>
        <w:pStyle w:val="a4"/>
        <w:numPr>
          <w:ilvl w:val="0"/>
          <w:numId w:val="21"/>
        </w:numPr>
        <w:tabs>
          <w:tab w:val="left" w:pos="627"/>
        </w:tabs>
        <w:spacing w:line="230" w:lineRule="auto"/>
        <w:ind w:left="626" w:right="563"/>
        <w:jc w:val="both"/>
        <w:rPr>
          <w:sz w:val="29"/>
        </w:rPr>
      </w:pPr>
      <w:r>
        <w:rPr>
          <w:sz w:val="29"/>
        </w:rPr>
        <w:t>Brown, Martin L;Lipscomb, Joseph;Snyder, ClaireAnnual review of public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health,</w:t>
      </w:r>
      <w:r>
        <w:rPr>
          <w:spacing w:val="5"/>
          <w:w w:val="95"/>
          <w:sz w:val="29"/>
        </w:rPr>
        <w:t xml:space="preserve"> </w:t>
      </w:r>
      <w:r>
        <w:rPr>
          <w:w w:val="95"/>
          <w:sz w:val="29"/>
        </w:rPr>
        <w:t>01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May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2001,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Vol.</w:t>
      </w:r>
      <w:r>
        <w:rPr>
          <w:spacing w:val="22"/>
          <w:w w:val="95"/>
          <w:sz w:val="29"/>
        </w:rPr>
        <w:t xml:space="preserve"> </w:t>
      </w:r>
      <w:r>
        <w:rPr>
          <w:w w:val="95"/>
          <w:sz w:val="29"/>
        </w:rPr>
        <w:t>22,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Issue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1,</w:t>
      </w:r>
      <w:r>
        <w:rPr>
          <w:spacing w:val="5"/>
          <w:w w:val="95"/>
          <w:sz w:val="29"/>
        </w:rPr>
        <w:t xml:space="preserve"> </w:t>
      </w:r>
      <w:r>
        <w:rPr>
          <w:w w:val="95"/>
          <w:sz w:val="29"/>
        </w:rPr>
        <w:t>pages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91</w:t>
      </w:r>
      <w:r>
        <w:rPr>
          <w:spacing w:val="6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113</w:t>
      </w:r>
    </w:p>
    <w:p w14:paraId="633119EB" w14:textId="77777777" w:rsidR="00AA2216" w:rsidRDefault="00000000">
      <w:pPr>
        <w:pStyle w:val="a4"/>
        <w:numPr>
          <w:ilvl w:val="0"/>
          <w:numId w:val="21"/>
        </w:numPr>
        <w:tabs>
          <w:tab w:val="left" w:pos="627"/>
        </w:tabs>
        <w:spacing w:line="235" w:lineRule="auto"/>
        <w:ind w:left="626" w:right="551"/>
        <w:jc w:val="both"/>
        <w:rPr>
          <w:sz w:val="29"/>
        </w:rPr>
      </w:pPr>
      <w:r>
        <w:rPr>
          <w:w w:val="95"/>
          <w:sz w:val="29"/>
        </w:rPr>
        <w:t>Ferlay J, Colombet M, Soerjomataram I,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et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al. Cancer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statistics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for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the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year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2020:</w:t>
      </w:r>
      <w:r>
        <w:rPr>
          <w:spacing w:val="82"/>
          <w:sz w:val="29"/>
        </w:rPr>
        <w:t xml:space="preserve">   </w:t>
      </w:r>
      <w:r>
        <w:rPr>
          <w:spacing w:val="83"/>
          <w:sz w:val="29"/>
        </w:rPr>
        <w:t xml:space="preserve"> </w:t>
      </w:r>
      <w:r>
        <w:rPr>
          <w:w w:val="95"/>
          <w:sz w:val="29"/>
        </w:rPr>
        <w:t>An</w:t>
      </w:r>
      <w:r>
        <w:rPr>
          <w:spacing w:val="82"/>
          <w:sz w:val="29"/>
        </w:rPr>
        <w:t xml:space="preserve">   </w:t>
      </w:r>
      <w:r>
        <w:rPr>
          <w:spacing w:val="83"/>
          <w:sz w:val="29"/>
        </w:rPr>
        <w:t xml:space="preserve"> </w:t>
      </w:r>
      <w:r>
        <w:rPr>
          <w:w w:val="95"/>
          <w:sz w:val="29"/>
        </w:rPr>
        <w:t>overview. Int.</w:t>
      </w:r>
      <w:r>
        <w:rPr>
          <w:spacing w:val="82"/>
          <w:sz w:val="29"/>
        </w:rPr>
        <w:t xml:space="preserve">   </w:t>
      </w:r>
      <w:r>
        <w:rPr>
          <w:spacing w:val="83"/>
          <w:sz w:val="29"/>
        </w:rPr>
        <w:t xml:space="preserve"> </w:t>
      </w:r>
      <w:r>
        <w:rPr>
          <w:w w:val="95"/>
          <w:sz w:val="29"/>
        </w:rPr>
        <w:t>J.</w:t>
      </w:r>
      <w:r>
        <w:rPr>
          <w:spacing w:val="82"/>
          <w:sz w:val="29"/>
        </w:rPr>
        <w:t xml:space="preserve">   </w:t>
      </w:r>
      <w:r>
        <w:rPr>
          <w:spacing w:val="83"/>
          <w:sz w:val="29"/>
        </w:rPr>
        <w:t xml:space="preserve"> </w:t>
      </w:r>
      <w:r>
        <w:rPr>
          <w:w w:val="95"/>
          <w:sz w:val="29"/>
        </w:rPr>
        <w:t>Cancer. 2021; 149: 778</w:t>
      </w:r>
      <w:r>
        <w:rPr>
          <w:spacing w:val="65"/>
          <w:sz w:val="29"/>
        </w:rPr>
        <w:t xml:space="preserve">     </w:t>
      </w:r>
      <w:r>
        <w:rPr>
          <w:w w:val="95"/>
          <w:sz w:val="29"/>
        </w:rPr>
        <w:t>-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789.</w:t>
      </w:r>
      <w:r>
        <w:rPr>
          <w:color w:val="0000FF"/>
          <w:spacing w:val="-19"/>
          <w:sz w:val="29"/>
        </w:rPr>
        <w:t xml:space="preserve"> </w:t>
      </w:r>
      <w:hyperlink r:id="rId34">
        <w:r>
          <w:rPr>
            <w:color w:val="0000FF"/>
            <w:sz w:val="29"/>
            <w:u w:val="single" w:color="0000FF"/>
          </w:rPr>
          <w:t>https://doi.org/10.1002/ijc.33588</w:t>
        </w:r>
      </w:hyperlink>
    </w:p>
    <w:p w14:paraId="6DBC2BAD" w14:textId="77777777" w:rsidR="00AA2216" w:rsidRDefault="00000000">
      <w:pPr>
        <w:pStyle w:val="a4"/>
        <w:numPr>
          <w:ilvl w:val="0"/>
          <w:numId w:val="21"/>
        </w:numPr>
        <w:tabs>
          <w:tab w:val="left" w:pos="627"/>
        </w:tabs>
        <w:spacing w:line="230" w:lineRule="auto"/>
        <w:ind w:left="626" w:right="551"/>
        <w:jc w:val="both"/>
        <w:rPr>
          <w:sz w:val="29"/>
        </w:rPr>
      </w:pPr>
      <w:r>
        <w:rPr>
          <w:sz w:val="29"/>
        </w:rPr>
        <w:t>Global Burden of Disease</w:t>
      </w:r>
      <w:r>
        <w:rPr>
          <w:spacing w:val="1"/>
          <w:sz w:val="29"/>
        </w:rPr>
        <w:t xml:space="preserve"> </w:t>
      </w:r>
      <w:r>
        <w:rPr>
          <w:sz w:val="29"/>
        </w:rPr>
        <w:t>2019 Cancer Collaboration.</w:t>
      </w:r>
      <w:r>
        <w:rPr>
          <w:spacing w:val="1"/>
          <w:sz w:val="29"/>
        </w:rPr>
        <w:t xml:space="preserve"> </w:t>
      </w:r>
      <w:r>
        <w:rPr>
          <w:sz w:val="29"/>
        </w:rPr>
        <w:t>Cancer Incidence,</w:t>
      </w:r>
      <w:r>
        <w:rPr>
          <w:spacing w:val="1"/>
          <w:sz w:val="29"/>
        </w:rPr>
        <w:t xml:space="preserve"> </w:t>
      </w:r>
      <w:r>
        <w:rPr>
          <w:sz w:val="29"/>
        </w:rPr>
        <w:t>Mortality, Years of Life Lost, Years Lived With Disability, and Disability-</w:t>
      </w:r>
      <w:r>
        <w:rPr>
          <w:spacing w:val="1"/>
          <w:sz w:val="29"/>
        </w:rPr>
        <w:t xml:space="preserve"> </w:t>
      </w:r>
      <w:r>
        <w:rPr>
          <w:sz w:val="29"/>
        </w:rPr>
        <w:t>Adjusted Life Years for 29 Cancer Groups From 2010 to 2019: A Systematic</w:t>
      </w:r>
      <w:r>
        <w:rPr>
          <w:spacing w:val="-70"/>
          <w:sz w:val="29"/>
        </w:rPr>
        <w:t xml:space="preserve"> </w:t>
      </w:r>
      <w:r>
        <w:rPr>
          <w:sz w:val="29"/>
        </w:rPr>
        <w:t>Analysis</w:t>
      </w:r>
      <w:r>
        <w:rPr>
          <w:spacing w:val="1"/>
          <w:sz w:val="29"/>
        </w:rPr>
        <w:t xml:space="preserve"> </w:t>
      </w:r>
      <w:r>
        <w:rPr>
          <w:sz w:val="29"/>
        </w:rPr>
        <w:t>for</w:t>
      </w:r>
      <w:r>
        <w:rPr>
          <w:spacing w:val="1"/>
          <w:sz w:val="29"/>
        </w:rPr>
        <w:t xml:space="preserve"> </w:t>
      </w:r>
      <w:r>
        <w:rPr>
          <w:sz w:val="29"/>
        </w:rPr>
        <w:t>the</w:t>
      </w:r>
      <w:r>
        <w:rPr>
          <w:spacing w:val="1"/>
          <w:sz w:val="29"/>
        </w:rPr>
        <w:t xml:space="preserve"> </w:t>
      </w:r>
      <w:r>
        <w:rPr>
          <w:sz w:val="29"/>
        </w:rPr>
        <w:t>Global</w:t>
      </w:r>
      <w:r>
        <w:rPr>
          <w:spacing w:val="1"/>
          <w:sz w:val="29"/>
        </w:rPr>
        <w:t xml:space="preserve"> </w:t>
      </w:r>
      <w:r>
        <w:rPr>
          <w:sz w:val="29"/>
        </w:rPr>
        <w:t>Burden</w:t>
      </w:r>
      <w:r>
        <w:rPr>
          <w:spacing w:val="1"/>
          <w:sz w:val="29"/>
        </w:rPr>
        <w:t xml:space="preserve"> </w:t>
      </w:r>
      <w:r>
        <w:rPr>
          <w:sz w:val="29"/>
        </w:rPr>
        <w:t>of</w:t>
      </w:r>
      <w:r>
        <w:rPr>
          <w:spacing w:val="1"/>
          <w:sz w:val="29"/>
        </w:rPr>
        <w:t xml:space="preserve"> </w:t>
      </w:r>
      <w:r>
        <w:rPr>
          <w:sz w:val="29"/>
        </w:rPr>
        <w:t>Disease</w:t>
      </w:r>
      <w:r>
        <w:rPr>
          <w:spacing w:val="1"/>
          <w:sz w:val="29"/>
        </w:rPr>
        <w:t xml:space="preserve"> </w:t>
      </w:r>
      <w:r>
        <w:rPr>
          <w:sz w:val="29"/>
        </w:rPr>
        <w:t>Study</w:t>
      </w:r>
      <w:r>
        <w:rPr>
          <w:spacing w:val="1"/>
          <w:sz w:val="29"/>
        </w:rPr>
        <w:t xml:space="preserve"> </w:t>
      </w:r>
      <w:r>
        <w:rPr>
          <w:sz w:val="29"/>
        </w:rPr>
        <w:t>2019.</w:t>
      </w:r>
      <w:r>
        <w:rPr>
          <w:spacing w:val="1"/>
          <w:sz w:val="29"/>
        </w:rPr>
        <w:t xml:space="preserve"> </w:t>
      </w:r>
      <w:r>
        <w:rPr>
          <w:sz w:val="29"/>
        </w:rPr>
        <w:t>JAMA</w:t>
      </w:r>
      <w:r>
        <w:rPr>
          <w:spacing w:val="1"/>
          <w:sz w:val="29"/>
        </w:rPr>
        <w:t xml:space="preserve"> </w:t>
      </w:r>
      <w:r>
        <w:rPr>
          <w:sz w:val="29"/>
        </w:rPr>
        <w:t>Oncol.</w:t>
      </w:r>
      <w:r>
        <w:rPr>
          <w:spacing w:val="1"/>
          <w:sz w:val="29"/>
        </w:rPr>
        <w:t xml:space="preserve"> </w:t>
      </w:r>
      <w:r>
        <w:rPr>
          <w:spacing w:val="-4"/>
          <w:sz w:val="29"/>
        </w:rPr>
        <w:t>2022;8(3):420–444.</w:t>
      </w:r>
      <w:r>
        <w:rPr>
          <w:spacing w:val="-18"/>
          <w:sz w:val="29"/>
        </w:rPr>
        <w:t xml:space="preserve"> </w:t>
      </w:r>
      <w:r>
        <w:rPr>
          <w:spacing w:val="-3"/>
          <w:sz w:val="29"/>
        </w:rPr>
        <w:t>doi:10.1001/jamaoncol.2021.6987</w:t>
      </w:r>
    </w:p>
    <w:p w14:paraId="66E48DD9" w14:textId="77777777" w:rsidR="00AA2216" w:rsidRDefault="00000000">
      <w:pPr>
        <w:pStyle w:val="a4"/>
        <w:numPr>
          <w:ilvl w:val="0"/>
          <w:numId w:val="21"/>
        </w:numPr>
        <w:tabs>
          <w:tab w:val="left" w:pos="627"/>
        </w:tabs>
        <w:spacing w:line="235" w:lineRule="auto"/>
        <w:ind w:left="626" w:right="548"/>
        <w:jc w:val="both"/>
        <w:rPr>
          <w:sz w:val="29"/>
        </w:rPr>
      </w:pPr>
      <w:r>
        <w:rPr>
          <w:w w:val="95"/>
          <w:sz w:val="29"/>
        </w:rPr>
        <w:t>L. You, Z. Lv, C. Li, W. Ye, Y. Zhou, J. Jin, Q. Han, Worldwide cancer statistics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of adolescents and young adults in 2019: a systematic analysis of the Global</w:t>
      </w:r>
      <w:r>
        <w:rPr>
          <w:spacing w:val="1"/>
          <w:sz w:val="29"/>
        </w:rPr>
        <w:t xml:space="preserve"> </w:t>
      </w:r>
      <w:r>
        <w:rPr>
          <w:sz w:val="29"/>
        </w:rPr>
        <w:t>Burden</w:t>
      </w:r>
      <w:r>
        <w:rPr>
          <w:spacing w:val="1"/>
          <w:sz w:val="29"/>
        </w:rPr>
        <w:t xml:space="preserve"> </w:t>
      </w:r>
      <w:r>
        <w:rPr>
          <w:sz w:val="29"/>
        </w:rPr>
        <w:t>of</w:t>
      </w:r>
      <w:r>
        <w:rPr>
          <w:spacing w:val="1"/>
          <w:sz w:val="29"/>
        </w:rPr>
        <w:t xml:space="preserve"> </w:t>
      </w:r>
      <w:r>
        <w:rPr>
          <w:sz w:val="29"/>
        </w:rPr>
        <w:t>Disease</w:t>
      </w:r>
      <w:r>
        <w:rPr>
          <w:spacing w:val="1"/>
          <w:sz w:val="29"/>
        </w:rPr>
        <w:t xml:space="preserve"> </w:t>
      </w:r>
      <w:r>
        <w:rPr>
          <w:sz w:val="29"/>
        </w:rPr>
        <w:t>Study</w:t>
      </w:r>
      <w:r>
        <w:rPr>
          <w:spacing w:val="1"/>
          <w:sz w:val="29"/>
        </w:rPr>
        <w:t xml:space="preserve"> </w:t>
      </w:r>
      <w:r>
        <w:rPr>
          <w:sz w:val="29"/>
        </w:rPr>
        <w:t>2019,</w:t>
      </w:r>
      <w:r>
        <w:rPr>
          <w:spacing w:val="1"/>
          <w:sz w:val="29"/>
        </w:rPr>
        <w:t xml:space="preserve"> </w:t>
      </w:r>
      <w:r>
        <w:rPr>
          <w:sz w:val="29"/>
        </w:rPr>
        <w:t>ESMO</w:t>
      </w:r>
      <w:r>
        <w:rPr>
          <w:spacing w:val="1"/>
          <w:sz w:val="29"/>
        </w:rPr>
        <w:t xml:space="preserve"> </w:t>
      </w:r>
      <w:r>
        <w:rPr>
          <w:sz w:val="29"/>
        </w:rPr>
        <w:t>Open, Volume</w:t>
      </w:r>
      <w:r>
        <w:rPr>
          <w:spacing w:val="1"/>
          <w:sz w:val="29"/>
        </w:rPr>
        <w:t xml:space="preserve"> </w:t>
      </w:r>
      <w:r>
        <w:rPr>
          <w:sz w:val="29"/>
        </w:rPr>
        <w:t>6,</w:t>
      </w:r>
      <w:r>
        <w:rPr>
          <w:spacing w:val="1"/>
          <w:sz w:val="29"/>
        </w:rPr>
        <w:t xml:space="preserve"> </w:t>
      </w:r>
      <w:r>
        <w:rPr>
          <w:sz w:val="29"/>
        </w:rPr>
        <w:t>Issue</w:t>
      </w:r>
      <w:r>
        <w:rPr>
          <w:spacing w:val="1"/>
          <w:sz w:val="29"/>
        </w:rPr>
        <w:t xml:space="preserve"> </w:t>
      </w:r>
      <w:r>
        <w:rPr>
          <w:sz w:val="29"/>
        </w:rPr>
        <w:t>5,2021,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100255,ISSN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2059-7029,</w:t>
      </w:r>
      <w:r>
        <w:rPr>
          <w:color w:val="0000FF"/>
          <w:spacing w:val="-18"/>
          <w:w w:val="95"/>
          <w:sz w:val="29"/>
        </w:rPr>
        <w:t xml:space="preserve"> </w:t>
      </w:r>
      <w:hyperlink r:id="rId35">
        <w:r>
          <w:rPr>
            <w:color w:val="0000FF"/>
            <w:w w:val="95"/>
            <w:sz w:val="29"/>
            <w:u w:val="single" w:color="0000FF"/>
          </w:rPr>
          <w:t>https://doi.org/10.1016/j.esmoop.2021.100255</w:t>
        </w:r>
      </w:hyperlink>
      <w:r>
        <w:rPr>
          <w:w w:val="95"/>
          <w:sz w:val="29"/>
        </w:rPr>
        <w:t>.</w:t>
      </w:r>
    </w:p>
    <w:p w14:paraId="69229D5D" w14:textId="77777777" w:rsidR="00AA2216" w:rsidRDefault="00000000">
      <w:pPr>
        <w:pStyle w:val="a4"/>
        <w:numPr>
          <w:ilvl w:val="0"/>
          <w:numId w:val="21"/>
        </w:numPr>
        <w:tabs>
          <w:tab w:val="left" w:pos="627"/>
        </w:tabs>
        <w:spacing w:line="230" w:lineRule="auto"/>
        <w:ind w:left="626" w:right="545"/>
        <w:jc w:val="both"/>
        <w:rPr>
          <w:sz w:val="29"/>
        </w:rPr>
      </w:pPr>
      <w:r>
        <w:rPr>
          <w:sz w:val="29"/>
        </w:rPr>
        <w:t>Стратегический план Казахского научно-исследовательского института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онкологии и радиологии на 2017-2021 годы. [Электронный ресурс] - Режим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доступа:</w:t>
      </w:r>
    </w:p>
    <w:p w14:paraId="6FFBE953" w14:textId="77777777" w:rsidR="00AA2216" w:rsidRDefault="00000000">
      <w:pPr>
        <w:pStyle w:val="a3"/>
        <w:spacing w:line="317" w:lineRule="exact"/>
        <w:ind w:left="626"/>
        <w:jc w:val="left"/>
      </w:pPr>
      <w:hyperlink r:id="rId36">
        <w:r>
          <w:rPr>
            <w:color w:val="0000FF"/>
            <w:u w:val="single" w:color="0000FF"/>
          </w:rPr>
          <w:t>https://onco.kz/wp-content/uploads/2017/12/SP_KazIOR_2017_2021.pdf</w:t>
        </w:r>
      </w:hyperlink>
    </w:p>
    <w:p w14:paraId="2E330E9D" w14:textId="77777777" w:rsidR="00AA2216" w:rsidRDefault="00000000">
      <w:pPr>
        <w:pStyle w:val="a4"/>
        <w:numPr>
          <w:ilvl w:val="0"/>
          <w:numId w:val="21"/>
        </w:numPr>
        <w:tabs>
          <w:tab w:val="left" w:pos="627"/>
        </w:tabs>
        <w:spacing w:line="230" w:lineRule="auto"/>
        <w:ind w:left="626" w:right="551"/>
        <w:jc w:val="both"/>
        <w:rPr>
          <w:sz w:val="29"/>
        </w:rPr>
      </w:pPr>
      <w:r>
        <w:rPr>
          <w:w w:val="95"/>
          <w:sz w:val="29"/>
        </w:rPr>
        <w:t>Mao J. J. et al. Integrative oncology: Addressing the global challenges of cancer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prevention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and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treatment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//CA: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a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cancer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journal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for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clinicians.</w:t>
      </w:r>
      <w:r>
        <w:rPr>
          <w:spacing w:val="52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2022.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Т. 72.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–</w:t>
      </w:r>
    </w:p>
    <w:p w14:paraId="77C46171" w14:textId="77777777" w:rsidR="00AA2216" w:rsidRDefault="00000000">
      <w:pPr>
        <w:pStyle w:val="a3"/>
        <w:spacing w:line="327" w:lineRule="exact"/>
        <w:ind w:left="626"/>
      </w:pPr>
      <w:r>
        <w:rPr>
          <w:w w:val="95"/>
        </w:rPr>
        <w:t>№.</w:t>
      </w:r>
      <w:r>
        <w:rPr>
          <w:spacing w:val="10"/>
          <w:w w:val="95"/>
        </w:rPr>
        <w:t xml:space="preserve"> </w:t>
      </w:r>
      <w:r>
        <w:rPr>
          <w:w w:val="95"/>
        </w:rPr>
        <w:t>2.</w:t>
      </w:r>
      <w:r>
        <w:rPr>
          <w:spacing w:val="35"/>
          <w:w w:val="95"/>
        </w:rPr>
        <w:t xml:space="preserve"> </w:t>
      </w:r>
      <w:r>
        <w:rPr>
          <w:w w:val="95"/>
        </w:rPr>
        <w:t>–</w:t>
      </w:r>
      <w:r>
        <w:rPr>
          <w:spacing w:val="23"/>
          <w:w w:val="95"/>
        </w:rPr>
        <w:t xml:space="preserve"> </w:t>
      </w:r>
      <w:r>
        <w:rPr>
          <w:w w:val="95"/>
        </w:rPr>
        <w:t>С.</w:t>
      </w:r>
      <w:r>
        <w:rPr>
          <w:spacing w:val="12"/>
          <w:w w:val="95"/>
        </w:rPr>
        <w:t xml:space="preserve"> </w:t>
      </w:r>
      <w:r>
        <w:rPr>
          <w:w w:val="95"/>
        </w:rPr>
        <w:t>144-164.</w:t>
      </w:r>
      <w:r>
        <w:rPr>
          <w:spacing w:val="13"/>
          <w:w w:val="95"/>
        </w:rPr>
        <w:t xml:space="preserve"> </w:t>
      </w:r>
      <w:hyperlink r:id="rId37">
        <w:r>
          <w:rPr>
            <w:color w:val="0000FF"/>
            <w:w w:val="95"/>
            <w:u w:val="single" w:color="0000FF"/>
          </w:rPr>
          <w:t>https://doi.org/10.3322/caac.21706</w:t>
        </w:r>
      </w:hyperlink>
    </w:p>
    <w:p w14:paraId="43DB2609" w14:textId="77777777" w:rsidR="00AA2216" w:rsidRDefault="00000000">
      <w:pPr>
        <w:pStyle w:val="a4"/>
        <w:numPr>
          <w:ilvl w:val="0"/>
          <w:numId w:val="21"/>
        </w:numPr>
        <w:tabs>
          <w:tab w:val="left" w:pos="627"/>
        </w:tabs>
        <w:spacing w:before="1" w:line="230" w:lineRule="auto"/>
        <w:ind w:left="626" w:right="545"/>
        <w:jc w:val="both"/>
        <w:rPr>
          <w:sz w:val="29"/>
        </w:rPr>
      </w:pPr>
      <w:r>
        <w:rPr>
          <w:w w:val="95"/>
          <w:sz w:val="29"/>
        </w:rPr>
        <w:t>Lopez AM, Hudson L, Vanderford NL, Vanderpool R, Griggs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J, Schonberg M.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Epidemiology</w:t>
      </w:r>
      <w:r>
        <w:rPr>
          <w:spacing w:val="1"/>
          <w:sz w:val="29"/>
        </w:rPr>
        <w:t xml:space="preserve"> </w:t>
      </w:r>
      <w:r>
        <w:rPr>
          <w:sz w:val="29"/>
        </w:rPr>
        <w:t>and</w:t>
      </w:r>
      <w:r>
        <w:rPr>
          <w:spacing w:val="1"/>
          <w:sz w:val="29"/>
        </w:rPr>
        <w:t xml:space="preserve"> </w:t>
      </w:r>
      <w:r>
        <w:rPr>
          <w:sz w:val="29"/>
        </w:rPr>
        <w:t>Implementation</w:t>
      </w:r>
      <w:r>
        <w:rPr>
          <w:spacing w:val="1"/>
          <w:sz w:val="29"/>
        </w:rPr>
        <w:t xml:space="preserve"> </w:t>
      </w:r>
      <w:r>
        <w:rPr>
          <w:sz w:val="29"/>
        </w:rPr>
        <w:t>of</w:t>
      </w:r>
      <w:r>
        <w:rPr>
          <w:spacing w:val="1"/>
          <w:sz w:val="29"/>
        </w:rPr>
        <w:t xml:space="preserve"> </w:t>
      </w:r>
      <w:r>
        <w:rPr>
          <w:sz w:val="29"/>
        </w:rPr>
        <w:t>Cancer</w:t>
      </w:r>
      <w:r>
        <w:rPr>
          <w:spacing w:val="1"/>
          <w:sz w:val="29"/>
        </w:rPr>
        <w:t xml:space="preserve"> </w:t>
      </w:r>
      <w:r>
        <w:rPr>
          <w:sz w:val="29"/>
        </w:rPr>
        <w:t>Prevention</w:t>
      </w:r>
      <w:r>
        <w:rPr>
          <w:spacing w:val="1"/>
          <w:sz w:val="29"/>
        </w:rPr>
        <w:t xml:space="preserve"> </w:t>
      </w:r>
      <w:r>
        <w:rPr>
          <w:sz w:val="29"/>
        </w:rPr>
        <w:t>in</w:t>
      </w:r>
      <w:r>
        <w:rPr>
          <w:spacing w:val="1"/>
          <w:sz w:val="29"/>
        </w:rPr>
        <w:t xml:space="preserve"> </w:t>
      </w:r>
      <w:r>
        <w:rPr>
          <w:sz w:val="29"/>
        </w:rPr>
        <w:t>Disparate</w:t>
      </w:r>
      <w:r>
        <w:rPr>
          <w:spacing w:val="1"/>
          <w:sz w:val="29"/>
        </w:rPr>
        <w:t xml:space="preserve"> </w:t>
      </w:r>
      <w:r>
        <w:rPr>
          <w:spacing w:val="-2"/>
          <w:sz w:val="29"/>
        </w:rPr>
        <w:t xml:space="preserve">Populations and Settings. Am Soc </w:t>
      </w:r>
      <w:r>
        <w:rPr>
          <w:spacing w:val="-1"/>
          <w:sz w:val="29"/>
        </w:rPr>
        <w:t>Clin Oncol Educ Book. 2019 Jan;39:50-60.</w:t>
      </w:r>
      <w:r>
        <w:rPr>
          <w:spacing w:val="-70"/>
          <w:sz w:val="29"/>
        </w:rPr>
        <w:t xml:space="preserve"> </w:t>
      </w:r>
      <w:r>
        <w:rPr>
          <w:spacing w:val="-1"/>
          <w:sz w:val="29"/>
        </w:rPr>
        <w:t xml:space="preserve">doi: 10.1200/EDBK_238965. Epub 2019 May 17. </w:t>
      </w:r>
      <w:r>
        <w:rPr>
          <w:sz w:val="29"/>
        </w:rPr>
        <w:t>PMID: 31099623; PMCID:</w:t>
      </w:r>
      <w:r>
        <w:rPr>
          <w:spacing w:val="-71"/>
          <w:sz w:val="29"/>
        </w:rPr>
        <w:t xml:space="preserve"> </w:t>
      </w:r>
      <w:r>
        <w:rPr>
          <w:sz w:val="29"/>
        </w:rPr>
        <w:t>PMC6556209.</w:t>
      </w:r>
    </w:p>
    <w:p w14:paraId="494EF605" w14:textId="77777777" w:rsidR="00AA2216" w:rsidRDefault="00000000">
      <w:pPr>
        <w:pStyle w:val="a4"/>
        <w:numPr>
          <w:ilvl w:val="0"/>
          <w:numId w:val="21"/>
        </w:numPr>
        <w:tabs>
          <w:tab w:val="left" w:pos="627"/>
        </w:tabs>
        <w:spacing w:line="235" w:lineRule="auto"/>
        <w:ind w:left="626" w:right="537"/>
        <w:jc w:val="both"/>
        <w:rPr>
          <w:sz w:val="29"/>
        </w:rPr>
      </w:pPr>
      <w:r>
        <w:rPr>
          <w:spacing w:val="-2"/>
          <w:sz w:val="29"/>
        </w:rPr>
        <w:t xml:space="preserve">Fulfilling the Potential of Cancer Prevention and Early </w:t>
      </w:r>
      <w:r>
        <w:rPr>
          <w:spacing w:val="-1"/>
          <w:sz w:val="29"/>
        </w:rPr>
        <w:t>Detection // Institute of</w:t>
      </w:r>
      <w:r>
        <w:rPr>
          <w:spacing w:val="-70"/>
          <w:sz w:val="29"/>
        </w:rPr>
        <w:t xml:space="preserve"> </w:t>
      </w:r>
      <w:r>
        <w:rPr>
          <w:sz w:val="29"/>
        </w:rPr>
        <w:t>Medicine (US) and National Research Council (US) National Cancer Policy</w:t>
      </w:r>
      <w:r>
        <w:rPr>
          <w:spacing w:val="1"/>
          <w:sz w:val="29"/>
        </w:rPr>
        <w:t xml:space="preserve"> </w:t>
      </w:r>
      <w:r>
        <w:rPr>
          <w:sz w:val="29"/>
        </w:rPr>
        <w:t>Board; Curry SJ, Byers T, Hewitt M, editors. - Washington (DC): National</w:t>
      </w:r>
      <w:r>
        <w:rPr>
          <w:spacing w:val="1"/>
          <w:sz w:val="29"/>
        </w:rPr>
        <w:t xml:space="preserve"> </w:t>
      </w:r>
      <w:r>
        <w:rPr>
          <w:sz w:val="29"/>
        </w:rPr>
        <w:t>Academies</w:t>
      </w:r>
      <w:r>
        <w:rPr>
          <w:spacing w:val="-10"/>
          <w:sz w:val="29"/>
        </w:rPr>
        <w:t xml:space="preserve"> </w:t>
      </w:r>
      <w:r>
        <w:rPr>
          <w:sz w:val="29"/>
        </w:rPr>
        <w:t>Press</w:t>
      </w:r>
      <w:r>
        <w:rPr>
          <w:spacing w:val="-26"/>
          <w:sz w:val="29"/>
        </w:rPr>
        <w:t xml:space="preserve"> </w:t>
      </w:r>
      <w:r>
        <w:rPr>
          <w:sz w:val="29"/>
        </w:rPr>
        <w:t>(US).</w:t>
      </w:r>
      <w:r>
        <w:rPr>
          <w:spacing w:val="-16"/>
          <w:sz w:val="29"/>
        </w:rPr>
        <w:t xml:space="preserve"> </w:t>
      </w:r>
      <w:r>
        <w:rPr>
          <w:sz w:val="29"/>
        </w:rPr>
        <w:t>–</w:t>
      </w:r>
      <w:r>
        <w:rPr>
          <w:spacing w:val="-25"/>
          <w:sz w:val="29"/>
        </w:rPr>
        <w:t xml:space="preserve"> </w:t>
      </w:r>
      <w:r>
        <w:rPr>
          <w:sz w:val="29"/>
        </w:rPr>
        <w:t>2003</w:t>
      </w:r>
    </w:p>
    <w:p w14:paraId="7540F3FB" w14:textId="77777777" w:rsidR="00AA2216" w:rsidRDefault="00000000">
      <w:pPr>
        <w:pStyle w:val="a4"/>
        <w:numPr>
          <w:ilvl w:val="0"/>
          <w:numId w:val="21"/>
        </w:numPr>
        <w:tabs>
          <w:tab w:val="left" w:pos="627"/>
        </w:tabs>
        <w:spacing w:line="311" w:lineRule="exact"/>
        <w:jc w:val="both"/>
        <w:rPr>
          <w:sz w:val="29"/>
        </w:rPr>
      </w:pPr>
      <w:r>
        <w:rPr>
          <w:sz w:val="29"/>
        </w:rPr>
        <w:t>Wardle</w:t>
      </w:r>
      <w:r>
        <w:rPr>
          <w:spacing w:val="69"/>
          <w:sz w:val="29"/>
        </w:rPr>
        <w:t xml:space="preserve"> </w:t>
      </w:r>
      <w:r>
        <w:rPr>
          <w:sz w:val="29"/>
        </w:rPr>
        <w:t>J.</w:t>
      </w:r>
      <w:r>
        <w:rPr>
          <w:spacing w:val="4"/>
          <w:sz w:val="29"/>
        </w:rPr>
        <w:t xml:space="preserve"> </w:t>
      </w:r>
      <w:r>
        <w:rPr>
          <w:sz w:val="29"/>
        </w:rPr>
        <w:t>et</w:t>
      </w:r>
      <w:r>
        <w:rPr>
          <w:spacing w:val="83"/>
          <w:sz w:val="29"/>
        </w:rPr>
        <w:t xml:space="preserve"> </w:t>
      </w:r>
      <w:r>
        <w:rPr>
          <w:sz w:val="29"/>
        </w:rPr>
        <w:t>al.</w:t>
      </w:r>
      <w:r>
        <w:rPr>
          <w:spacing w:val="76"/>
          <w:sz w:val="29"/>
        </w:rPr>
        <w:t xml:space="preserve"> </w:t>
      </w:r>
      <w:r>
        <w:rPr>
          <w:sz w:val="29"/>
        </w:rPr>
        <w:t>Screening</w:t>
      </w:r>
      <w:r>
        <w:rPr>
          <w:spacing w:val="69"/>
          <w:sz w:val="29"/>
        </w:rPr>
        <w:t xml:space="preserve"> </w:t>
      </w:r>
      <w:r>
        <w:rPr>
          <w:sz w:val="29"/>
        </w:rPr>
        <w:t>for</w:t>
      </w:r>
      <w:r>
        <w:rPr>
          <w:spacing w:val="69"/>
          <w:sz w:val="29"/>
        </w:rPr>
        <w:t xml:space="preserve"> </w:t>
      </w:r>
      <w:r>
        <w:rPr>
          <w:sz w:val="29"/>
        </w:rPr>
        <w:t>prevention</w:t>
      </w:r>
      <w:r>
        <w:rPr>
          <w:spacing w:val="69"/>
          <w:sz w:val="29"/>
        </w:rPr>
        <w:t xml:space="preserve"> </w:t>
      </w:r>
      <w:r>
        <w:rPr>
          <w:sz w:val="29"/>
        </w:rPr>
        <w:t>and</w:t>
      </w:r>
      <w:r>
        <w:rPr>
          <w:spacing w:val="69"/>
          <w:sz w:val="29"/>
        </w:rPr>
        <w:t xml:space="preserve"> </w:t>
      </w:r>
      <w:r>
        <w:rPr>
          <w:sz w:val="29"/>
        </w:rPr>
        <w:t>early</w:t>
      </w:r>
      <w:r>
        <w:rPr>
          <w:spacing w:val="69"/>
          <w:sz w:val="29"/>
        </w:rPr>
        <w:t xml:space="preserve"> </w:t>
      </w:r>
      <w:r>
        <w:rPr>
          <w:sz w:val="29"/>
        </w:rPr>
        <w:t>diagnosis</w:t>
      </w:r>
      <w:r>
        <w:rPr>
          <w:spacing w:val="98"/>
          <w:sz w:val="29"/>
        </w:rPr>
        <w:t xml:space="preserve"> </w:t>
      </w:r>
      <w:r>
        <w:rPr>
          <w:sz w:val="29"/>
        </w:rPr>
        <w:t>of</w:t>
      </w:r>
      <w:r>
        <w:rPr>
          <w:spacing w:val="84"/>
          <w:sz w:val="29"/>
        </w:rPr>
        <w:t xml:space="preserve"> </w:t>
      </w:r>
      <w:r>
        <w:rPr>
          <w:sz w:val="29"/>
        </w:rPr>
        <w:t>cancer</w:t>
      </w:r>
    </w:p>
    <w:p w14:paraId="57DCE00A" w14:textId="77777777" w:rsidR="00AA2216" w:rsidRDefault="00000000">
      <w:pPr>
        <w:pStyle w:val="a3"/>
        <w:spacing w:line="230" w:lineRule="auto"/>
        <w:ind w:left="626" w:right="560"/>
      </w:pPr>
      <w:r>
        <w:t>//American</w:t>
      </w:r>
      <w:r>
        <w:rPr>
          <w:spacing w:val="1"/>
        </w:rPr>
        <w:t xml:space="preserve"> </w:t>
      </w:r>
      <w:r>
        <w:t>psychologist.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2015.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Vol.</w:t>
      </w:r>
      <w:r>
        <w:rPr>
          <w:spacing w:val="1"/>
        </w:rPr>
        <w:t xml:space="preserve"> </w:t>
      </w:r>
      <w:r>
        <w:t>70.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№.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119.</w:t>
      </w:r>
      <w:r>
        <w:rPr>
          <w:spacing w:val="1"/>
        </w:rPr>
        <w:t xml:space="preserve"> </w:t>
      </w:r>
      <w:hyperlink r:id="rId38">
        <w:r>
          <w:rPr>
            <w:color w:val="0000FF"/>
            <w:u w:val="single" w:color="0000FF"/>
          </w:rPr>
          <w:t>https://doi.org/10.1037/a0037357</w:t>
        </w:r>
      </w:hyperlink>
    </w:p>
    <w:p w14:paraId="4F8BC336" w14:textId="77777777" w:rsidR="00AA2216" w:rsidRDefault="00000000">
      <w:pPr>
        <w:pStyle w:val="a4"/>
        <w:numPr>
          <w:ilvl w:val="0"/>
          <w:numId w:val="21"/>
        </w:numPr>
        <w:tabs>
          <w:tab w:val="left" w:pos="627"/>
        </w:tabs>
        <w:spacing w:line="230" w:lineRule="auto"/>
        <w:ind w:left="626" w:right="559"/>
        <w:jc w:val="both"/>
        <w:rPr>
          <w:sz w:val="29"/>
        </w:rPr>
      </w:pPr>
      <w:r>
        <w:rPr>
          <w:sz w:val="29"/>
        </w:rPr>
        <w:t>Европейская обсерватория по</w:t>
      </w:r>
      <w:r>
        <w:rPr>
          <w:spacing w:val="1"/>
          <w:sz w:val="29"/>
        </w:rPr>
        <w:t xml:space="preserve"> </w:t>
      </w:r>
      <w:r>
        <w:rPr>
          <w:sz w:val="29"/>
        </w:rPr>
        <w:t>системам и</w:t>
      </w:r>
      <w:r>
        <w:rPr>
          <w:spacing w:val="1"/>
          <w:sz w:val="29"/>
        </w:rPr>
        <w:t xml:space="preserve"> </w:t>
      </w:r>
      <w:r>
        <w:rPr>
          <w:sz w:val="29"/>
        </w:rPr>
        <w:t>политике здравоохранения.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Аспекты общественного здравоохранения в Европе /под ред. Bernd Rechel,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Martin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McKee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5"/>
          <w:w w:val="95"/>
          <w:sz w:val="29"/>
        </w:rPr>
        <w:t xml:space="preserve"> </w:t>
      </w:r>
      <w:r>
        <w:rPr>
          <w:w w:val="95"/>
          <w:sz w:val="29"/>
        </w:rPr>
        <w:t>Изд-во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Open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University</w:t>
      </w:r>
      <w:r>
        <w:rPr>
          <w:spacing w:val="6"/>
          <w:w w:val="95"/>
          <w:sz w:val="29"/>
        </w:rPr>
        <w:t xml:space="preserve"> </w:t>
      </w:r>
      <w:r>
        <w:rPr>
          <w:w w:val="95"/>
          <w:sz w:val="29"/>
        </w:rPr>
        <w:t>Press,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2018.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C.177-193.</w:t>
      </w:r>
    </w:p>
    <w:p w14:paraId="3FCCD7D1" w14:textId="77777777" w:rsidR="00AA2216" w:rsidRDefault="00000000">
      <w:pPr>
        <w:pStyle w:val="a4"/>
        <w:numPr>
          <w:ilvl w:val="0"/>
          <w:numId w:val="21"/>
        </w:numPr>
        <w:tabs>
          <w:tab w:val="left" w:pos="627"/>
        </w:tabs>
        <w:spacing w:before="17" w:line="230" w:lineRule="auto"/>
        <w:ind w:left="626" w:right="564"/>
        <w:jc w:val="both"/>
        <w:rPr>
          <w:sz w:val="29"/>
        </w:rPr>
      </w:pPr>
      <w:r>
        <w:rPr>
          <w:w w:val="95"/>
          <w:sz w:val="29"/>
        </w:rPr>
        <w:t>Taplin S.H., Anhang P. R., Edwards H.M., et al. Introduction: understanding and</w:t>
      </w:r>
      <w:r>
        <w:rPr>
          <w:spacing w:val="1"/>
          <w:w w:val="95"/>
          <w:sz w:val="29"/>
        </w:rPr>
        <w:t xml:space="preserve"> </w:t>
      </w:r>
      <w:r>
        <w:rPr>
          <w:spacing w:val="-2"/>
          <w:sz w:val="29"/>
        </w:rPr>
        <w:t>influencing</w:t>
      </w:r>
      <w:r>
        <w:rPr>
          <w:spacing w:val="12"/>
          <w:sz w:val="29"/>
        </w:rPr>
        <w:t xml:space="preserve"> </w:t>
      </w:r>
      <w:r>
        <w:rPr>
          <w:spacing w:val="-2"/>
          <w:sz w:val="29"/>
        </w:rPr>
        <w:t>multilevel</w:t>
      </w:r>
      <w:r>
        <w:rPr>
          <w:spacing w:val="13"/>
          <w:sz w:val="29"/>
        </w:rPr>
        <w:t xml:space="preserve"> </w:t>
      </w:r>
      <w:r>
        <w:rPr>
          <w:spacing w:val="-2"/>
          <w:sz w:val="29"/>
        </w:rPr>
        <w:t>factors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across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the</w:t>
      </w:r>
      <w:r>
        <w:rPr>
          <w:spacing w:val="-1"/>
          <w:sz w:val="29"/>
        </w:rPr>
        <w:t xml:space="preserve"> </w:t>
      </w:r>
      <w:r>
        <w:rPr>
          <w:spacing w:val="-2"/>
          <w:sz w:val="29"/>
        </w:rPr>
        <w:t>cancer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care</w:t>
      </w:r>
      <w:r>
        <w:rPr>
          <w:spacing w:val="-15"/>
          <w:sz w:val="29"/>
        </w:rPr>
        <w:t xml:space="preserve"> </w:t>
      </w:r>
      <w:r>
        <w:rPr>
          <w:spacing w:val="-2"/>
          <w:sz w:val="29"/>
        </w:rPr>
        <w:t>continuum</w:t>
      </w:r>
      <w:r>
        <w:rPr>
          <w:spacing w:val="-16"/>
          <w:sz w:val="29"/>
        </w:rPr>
        <w:t xml:space="preserve"> </w:t>
      </w:r>
      <w:r>
        <w:rPr>
          <w:spacing w:val="-1"/>
          <w:sz w:val="29"/>
        </w:rPr>
        <w:t>//J</w:t>
      </w:r>
      <w:r>
        <w:rPr>
          <w:spacing w:val="-2"/>
          <w:sz w:val="29"/>
        </w:rPr>
        <w:t xml:space="preserve"> </w:t>
      </w:r>
      <w:r>
        <w:rPr>
          <w:spacing w:val="-1"/>
          <w:sz w:val="29"/>
        </w:rPr>
        <w:t>Natl</w:t>
      </w:r>
      <w:r>
        <w:rPr>
          <w:sz w:val="29"/>
        </w:rPr>
        <w:t xml:space="preserve"> </w:t>
      </w:r>
      <w:r>
        <w:rPr>
          <w:spacing w:val="-1"/>
          <w:sz w:val="29"/>
        </w:rPr>
        <w:t>Cancer</w:t>
      </w:r>
      <w:r>
        <w:rPr>
          <w:spacing w:val="-71"/>
          <w:sz w:val="29"/>
        </w:rPr>
        <w:t xml:space="preserve"> </w:t>
      </w:r>
      <w:r>
        <w:rPr>
          <w:sz w:val="29"/>
        </w:rPr>
        <w:t>Inst</w:t>
      </w:r>
      <w:r>
        <w:rPr>
          <w:spacing w:val="-11"/>
          <w:sz w:val="29"/>
        </w:rPr>
        <w:t xml:space="preserve"> </w:t>
      </w:r>
      <w:r>
        <w:rPr>
          <w:sz w:val="29"/>
        </w:rPr>
        <w:t>Monogr.</w:t>
      </w:r>
      <w:r>
        <w:rPr>
          <w:spacing w:val="-16"/>
          <w:sz w:val="29"/>
        </w:rPr>
        <w:t xml:space="preserve"> </w:t>
      </w:r>
      <w:r>
        <w:rPr>
          <w:sz w:val="29"/>
        </w:rPr>
        <w:t>–</w:t>
      </w:r>
      <w:r>
        <w:rPr>
          <w:spacing w:val="-9"/>
          <w:sz w:val="29"/>
        </w:rPr>
        <w:t xml:space="preserve"> </w:t>
      </w:r>
      <w:r>
        <w:rPr>
          <w:sz w:val="29"/>
        </w:rPr>
        <w:t>2012.</w:t>
      </w:r>
      <w:r>
        <w:rPr>
          <w:spacing w:val="-17"/>
          <w:sz w:val="29"/>
        </w:rPr>
        <w:t xml:space="preserve"> </w:t>
      </w:r>
      <w:r>
        <w:rPr>
          <w:sz w:val="29"/>
        </w:rPr>
        <w:t>–</w:t>
      </w:r>
      <w:r>
        <w:rPr>
          <w:spacing w:val="-9"/>
          <w:sz w:val="29"/>
        </w:rPr>
        <w:t xml:space="preserve"> </w:t>
      </w:r>
      <w:r>
        <w:rPr>
          <w:sz w:val="29"/>
        </w:rPr>
        <w:t>Р.</w:t>
      </w:r>
      <w:r>
        <w:rPr>
          <w:spacing w:val="-18"/>
          <w:sz w:val="29"/>
        </w:rPr>
        <w:t xml:space="preserve"> </w:t>
      </w:r>
      <w:r>
        <w:rPr>
          <w:sz w:val="29"/>
        </w:rPr>
        <w:t>2–10.</w:t>
      </w:r>
    </w:p>
    <w:p w14:paraId="308047AA" w14:textId="77777777" w:rsidR="00AA2216" w:rsidRDefault="00000000">
      <w:pPr>
        <w:pStyle w:val="a4"/>
        <w:numPr>
          <w:ilvl w:val="0"/>
          <w:numId w:val="21"/>
        </w:numPr>
        <w:tabs>
          <w:tab w:val="left" w:pos="627"/>
        </w:tabs>
        <w:spacing w:line="230" w:lineRule="auto"/>
        <w:ind w:left="626" w:right="551"/>
        <w:jc w:val="both"/>
        <w:rPr>
          <w:sz w:val="29"/>
        </w:rPr>
      </w:pPr>
      <w:r>
        <w:rPr>
          <w:sz w:val="29"/>
        </w:rPr>
        <w:t>О</w:t>
      </w:r>
      <w:r>
        <w:rPr>
          <w:spacing w:val="1"/>
          <w:sz w:val="29"/>
        </w:rPr>
        <w:t xml:space="preserve"> </w:t>
      </w:r>
      <w:r>
        <w:rPr>
          <w:sz w:val="29"/>
        </w:rPr>
        <w:t>Государственной</w:t>
      </w:r>
      <w:r>
        <w:rPr>
          <w:spacing w:val="1"/>
          <w:sz w:val="29"/>
        </w:rPr>
        <w:t xml:space="preserve"> </w:t>
      </w:r>
      <w:r>
        <w:rPr>
          <w:sz w:val="29"/>
        </w:rPr>
        <w:t>программе</w:t>
      </w:r>
      <w:r>
        <w:rPr>
          <w:spacing w:val="1"/>
          <w:sz w:val="29"/>
        </w:rPr>
        <w:t xml:space="preserve"> </w:t>
      </w:r>
      <w:r>
        <w:rPr>
          <w:sz w:val="29"/>
        </w:rPr>
        <w:t>реформирования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развития</w:t>
      </w:r>
      <w:r>
        <w:rPr>
          <w:spacing w:val="1"/>
          <w:sz w:val="29"/>
        </w:rPr>
        <w:t xml:space="preserve"> </w:t>
      </w:r>
      <w:r>
        <w:rPr>
          <w:sz w:val="29"/>
        </w:rPr>
        <w:t>здравоохранения</w:t>
      </w:r>
      <w:r>
        <w:rPr>
          <w:spacing w:val="61"/>
          <w:sz w:val="29"/>
        </w:rPr>
        <w:t xml:space="preserve"> </w:t>
      </w:r>
      <w:r>
        <w:rPr>
          <w:sz w:val="29"/>
        </w:rPr>
        <w:t>Республики</w:t>
      </w:r>
      <w:r>
        <w:rPr>
          <w:spacing w:val="55"/>
          <w:sz w:val="29"/>
        </w:rPr>
        <w:t xml:space="preserve"> </w:t>
      </w:r>
      <w:r>
        <w:rPr>
          <w:sz w:val="29"/>
        </w:rPr>
        <w:t>Казахстан</w:t>
      </w:r>
      <w:r>
        <w:rPr>
          <w:spacing w:val="27"/>
          <w:sz w:val="29"/>
        </w:rPr>
        <w:t xml:space="preserve"> </w:t>
      </w:r>
      <w:r>
        <w:rPr>
          <w:sz w:val="29"/>
        </w:rPr>
        <w:t>на</w:t>
      </w:r>
      <w:r>
        <w:rPr>
          <w:spacing w:val="22"/>
          <w:sz w:val="29"/>
        </w:rPr>
        <w:t xml:space="preserve"> </w:t>
      </w:r>
      <w:r>
        <w:rPr>
          <w:sz w:val="29"/>
        </w:rPr>
        <w:t>2005-2010</w:t>
      </w:r>
      <w:r>
        <w:rPr>
          <w:spacing w:val="6"/>
          <w:sz w:val="29"/>
        </w:rPr>
        <w:t xml:space="preserve"> </w:t>
      </w:r>
      <w:r>
        <w:rPr>
          <w:sz w:val="29"/>
        </w:rPr>
        <w:t>годы.</w:t>
      </w:r>
      <w:r>
        <w:rPr>
          <w:spacing w:val="29"/>
          <w:sz w:val="29"/>
        </w:rPr>
        <w:t xml:space="preserve"> </w:t>
      </w:r>
      <w:r>
        <w:rPr>
          <w:sz w:val="29"/>
        </w:rPr>
        <w:t>Указ</w:t>
      </w:r>
    </w:p>
    <w:p w14:paraId="444A1D53" w14:textId="77777777" w:rsidR="00AA2216" w:rsidRDefault="00AA2216">
      <w:pPr>
        <w:spacing w:line="230" w:lineRule="auto"/>
        <w:jc w:val="both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6A53C773" w14:textId="77777777" w:rsidR="00AA2216" w:rsidRDefault="00000000">
      <w:pPr>
        <w:pStyle w:val="a3"/>
        <w:spacing w:before="81" w:line="230" w:lineRule="auto"/>
        <w:ind w:left="626" w:right="551"/>
      </w:pPr>
      <w:r>
        <w:t>Президента Республики Казахстан от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сентября 2004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1438</w:t>
      </w:r>
      <w:r>
        <w:rPr>
          <w:spacing w:val="1"/>
        </w:rPr>
        <w:t xml:space="preserve"> </w:t>
      </w:r>
      <w:hyperlink r:id="rId39">
        <w:r>
          <w:rPr>
            <w:color w:val="0000FF"/>
            <w:u w:val="single" w:color="0000FF"/>
          </w:rPr>
          <w:t>https://adilet.zan.kz/rus/docs/U040001438_</w:t>
        </w:r>
      </w:hyperlink>
    </w:p>
    <w:p w14:paraId="2B177FDD" w14:textId="77777777" w:rsidR="00AA2216" w:rsidRDefault="00000000">
      <w:pPr>
        <w:pStyle w:val="a4"/>
        <w:numPr>
          <w:ilvl w:val="0"/>
          <w:numId w:val="21"/>
        </w:numPr>
        <w:tabs>
          <w:tab w:val="left" w:pos="627"/>
        </w:tabs>
        <w:spacing w:before="1" w:line="230" w:lineRule="auto"/>
        <w:ind w:left="626" w:right="535"/>
        <w:jc w:val="both"/>
        <w:rPr>
          <w:sz w:val="29"/>
        </w:rPr>
      </w:pPr>
      <w:r>
        <w:rPr>
          <w:sz w:val="29"/>
        </w:rPr>
        <w:t>Баттакова Ж.Е., Токмурзиева Г.Ж.,</w:t>
      </w:r>
      <w:r>
        <w:rPr>
          <w:spacing w:val="1"/>
          <w:sz w:val="29"/>
        </w:rPr>
        <w:t xml:space="preserve"> </w:t>
      </w:r>
      <w:r>
        <w:rPr>
          <w:sz w:val="29"/>
        </w:rPr>
        <w:t>Слажнёва Т.И., Сайдамарова Т.К.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(2015). Национальная скрининговая программа - крупный инновационный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проект здравоохранения Казахстана.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Национальная ассоциация ученых,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(2-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8</w:t>
      </w:r>
      <w:r>
        <w:rPr>
          <w:spacing w:val="-10"/>
          <w:sz w:val="29"/>
        </w:rPr>
        <w:t xml:space="preserve"> </w:t>
      </w:r>
      <w:r>
        <w:rPr>
          <w:sz w:val="29"/>
        </w:rPr>
        <w:t>(7)),</w:t>
      </w:r>
      <w:r>
        <w:rPr>
          <w:spacing w:val="-18"/>
          <w:sz w:val="29"/>
        </w:rPr>
        <w:t xml:space="preserve"> </w:t>
      </w:r>
      <w:r>
        <w:rPr>
          <w:sz w:val="29"/>
        </w:rPr>
        <w:t>9-13.</w:t>
      </w:r>
    </w:p>
    <w:p w14:paraId="3F910924" w14:textId="77777777" w:rsidR="00AA2216" w:rsidRDefault="00000000">
      <w:pPr>
        <w:pStyle w:val="a4"/>
        <w:numPr>
          <w:ilvl w:val="0"/>
          <w:numId w:val="21"/>
        </w:numPr>
        <w:tabs>
          <w:tab w:val="left" w:pos="627"/>
        </w:tabs>
        <w:spacing w:before="16" w:line="230" w:lineRule="auto"/>
        <w:ind w:left="626" w:right="545"/>
        <w:jc w:val="both"/>
        <w:rPr>
          <w:sz w:val="29"/>
        </w:rPr>
      </w:pPr>
      <w:r>
        <w:rPr>
          <w:sz w:val="29"/>
        </w:rPr>
        <w:t>Стратегический план Казахского научно-исследовательского института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онкологии и радиологии на 2017-2021 годы. [Электронный ресурс] - Режим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доступа:</w:t>
      </w:r>
    </w:p>
    <w:p w14:paraId="3A188B56" w14:textId="77777777" w:rsidR="00AA2216" w:rsidRDefault="00000000">
      <w:pPr>
        <w:pStyle w:val="a3"/>
        <w:spacing w:before="1" w:line="230" w:lineRule="auto"/>
        <w:ind w:left="626" w:right="1256"/>
      </w:pPr>
      <w:r>
        <w:rPr>
          <w:spacing w:val="-4"/>
        </w:rPr>
        <w:t>https://onco.kz/wp-content/uploads/2017/12/SP_KazIOR_2017_2021.pdf</w:t>
      </w:r>
      <w:r>
        <w:rPr>
          <w:spacing w:val="-71"/>
        </w:rPr>
        <w:t xml:space="preserve"> </w:t>
      </w:r>
      <w:r>
        <w:t>(дата</w:t>
      </w:r>
      <w:r>
        <w:rPr>
          <w:spacing w:val="-26"/>
        </w:rPr>
        <w:t xml:space="preserve"> </w:t>
      </w:r>
      <w:r>
        <w:t>обращения</w:t>
      </w:r>
      <w:r>
        <w:rPr>
          <w:spacing w:val="-30"/>
        </w:rPr>
        <w:t xml:space="preserve"> </w:t>
      </w:r>
      <w:r>
        <w:t>20.05.2018).</w:t>
      </w:r>
    </w:p>
    <w:p w14:paraId="5AA6333D" w14:textId="77777777" w:rsidR="00AA2216" w:rsidRDefault="00000000">
      <w:pPr>
        <w:pStyle w:val="a4"/>
        <w:numPr>
          <w:ilvl w:val="0"/>
          <w:numId w:val="21"/>
        </w:numPr>
        <w:tabs>
          <w:tab w:val="left" w:pos="627"/>
        </w:tabs>
        <w:spacing w:line="235" w:lineRule="auto"/>
        <w:ind w:left="626" w:right="535"/>
        <w:jc w:val="both"/>
        <w:rPr>
          <w:sz w:val="29"/>
        </w:rPr>
      </w:pPr>
      <w:r>
        <w:rPr>
          <w:sz w:val="29"/>
        </w:rPr>
        <w:t>Д.Р.</w:t>
      </w:r>
      <w:r>
        <w:rPr>
          <w:spacing w:val="1"/>
          <w:sz w:val="29"/>
        </w:rPr>
        <w:t xml:space="preserve"> </w:t>
      </w:r>
      <w:r>
        <w:rPr>
          <w:sz w:val="29"/>
        </w:rPr>
        <w:t>Кайдарова, О.В.</w:t>
      </w:r>
      <w:r>
        <w:rPr>
          <w:spacing w:val="1"/>
          <w:sz w:val="29"/>
        </w:rPr>
        <w:t xml:space="preserve"> </w:t>
      </w:r>
      <w:r>
        <w:rPr>
          <w:sz w:val="29"/>
        </w:rPr>
        <w:t>Шатковская, З.Д.</w:t>
      </w:r>
      <w:r>
        <w:rPr>
          <w:spacing w:val="1"/>
          <w:sz w:val="29"/>
        </w:rPr>
        <w:t xml:space="preserve"> </w:t>
      </w:r>
      <w:r>
        <w:rPr>
          <w:sz w:val="29"/>
        </w:rPr>
        <w:t>Душимова Итоги</w:t>
      </w:r>
      <w:r>
        <w:rPr>
          <w:spacing w:val="1"/>
          <w:sz w:val="29"/>
        </w:rPr>
        <w:t xml:space="preserve"> </w:t>
      </w:r>
      <w:r>
        <w:rPr>
          <w:sz w:val="29"/>
        </w:rPr>
        <w:t>реализации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Комплексного плана по борьбе с онкологическими заболеваниями на 2018-</w:t>
      </w:r>
      <w:r>
        <w:rPr>
          <w:spacing w:val="1"/>
          <w:w w:val="95"/>
          <w:sz w:val="29"/>
        </w:rPr>
        <w:t xml:space="preserve"> </w:t>
      </w:r>
      <w:r>
        <w:rPr>
          <w:spacing w:val="-2"/>
          <w:sz w:val="29"/>
        </w:rPr>
        <w:t xml:space="preserve">2022 годы в Республике </w:t>
      </w:r>
      <w:r>
        <w:rPr>
          <w:spacing w:val="-1"/>
          <w:sz w:val="29"/>
        </w:rPr>
        <w:t>Казахстан за 2019 год, Онкология и радиология</w:t>
      </w:r>
      <w:r>
        <w:rPr>
          <w:sz w:val="29"/>
        </w:rPr>
        <w:t xml:space="preserve"> </w:t>
      </w:r>
      <w:r>
        <w:rPr>
          <w:w w:val="95"/>
          <w:sz w:val="29"/>
        </w:rPr>
        <w:t>Казахстана,</w:t>
      </w:r>
      <w:r>
        <w:rPr>
          <w:spacing w:val="29"/>
          <w:w w:val="95"/>
          <w:sz w:val="29"/>
        </w:rPr>
        <w:t xml:space="preserve"> </w:t>
      </w:r>
      <w:r>
        <w:rPr>
          <w:w w:val="95"/>
          <w:sz w:val="29"/>
        </w:rPr>
        <w:t>№4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(58)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202,</w:t>
      </w:r>
      <w:r>
        <w:rPr>
          <w:spacing w:val="29"/>
          <w:w w:val="95"/>
          <w:sz w:val="29"/>
        </w:rPr>
        <w:t xml:space="preserve"> </w:t>
      </w:r>
      <w:r>
        <w:rPr>
          <w:w w:val="95"/>
          <w:sz w:val="29"/>
        </w:rPr>
        <w:t>стр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4-11,</w:t>
      </w:r>
      <w:r>
        <w:rPr>
          <w:spacing w:val="24"/>
          <w:w w:val="95"/>
          <w:sz w:val="29"/>
        </w:rPr>
        <w:t xml:space="preserve"> </w:t>
      </w:r>
      <w:r>
        <w:rPr>
          <w:w w:val="95"/>
          <w:sz w:val="29"/>
        </w:rPr>
        <w:t>DOI: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10.52532/2521-6414-2020-4-58-4-</w:t>
      </w:r>
    </w:p>
    <w:p w14:paraId="35089290" w14:textId="77777777" w:rsidR="00AA2216" w:rsidRDefault="00000000">
      <w:pPr>
        <w:pStyle w:val="a3"/>
        <w:spacing w:line="312" w:lineRule="exact"/>
        <w:ind w:left="626"/>
        <w:jc w:val="left"/>
      </w:pPr>
      <w:r>
        <w:t>11</w:t>
      </w:r>
    </w:p>
    <w:p w14:paraId="24EB6B44" w14:textId="77777777" w:rsidR="00AA2216" w:rsidRDefault="00000000">
      <w:pPr>
        <w:pStyle w:val="a4"/>
        <w:numPr>
          <w:ilvl w:val="0"/>
          <w:numId w:val="21"/>
        </w:numPr>
        <w:tabs>
          <w:tab w:val="left" w:pos="627"/>
        </w:tabs>
        <w:spacing w:line="230" w:lineRule="auto"/>
        <w:ind w:left="626" w:right="548"/>
        <w:jc w:val="both"/>
        <w:rPr>
          <w:sz w:val="29"/>
        </w:rPr>
      </w:pPr>
      <w:r>
        <w:rPr>
          <w:w w:val="95"/>
          <w:sz w:val="29"/>
        </w:rPr>
        <w:t>Жолдыбай Ж.Ж., Жылкайдарова А.Ж., Жакенова Ж.К. и соавт. Руководство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по проведению скрининга целевых групп женского населения на раннее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выявление рака молочной железы 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обеспечению его качества /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под ред.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Нургазиева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К.Ш.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-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Алматы: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Изд-во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КазНИИ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онкологии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15"/>
          <w:w w:val="95"/>
          <w:sz w:val="29"/>
        </w:rPr>
        <w:t xml:space="preserve"> </w:t>
      </w:r>
      <w:r>
        <w:rPr>
          <w:w w:val="95"/>
          <w:sz w:val="29"/>
        </w:rPr>
        <w:t>радиологии;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2012.</w:t>
      </w:r>
    </w:p>
    <w:p w14:paraId="767ED815" w14:textId="77777777" w:rsidR="00AA2216" w:rsidRDefault="00000000">
      <w:pPr>
        <w:pStyle w:val="a3"/>
        <w:spacing w:line="317" w:lineRule="exact"/>
        <w:ind w:left="626"/>
      </w:pPr>
      <w:r>
        <w:t>-</w:t>
      </w:r>
      <w:r>
        <w:rPr>
          <w:spacing w:val="-11"/>
        </w:rPr>
        <w:t xml:space="preserve"> </w:t>
      </w:r>
      <w:r>
        <w:t>135c.</w:t>
      </w:r>
    </w:p>
    <w:p w14:paraId="7B34894C" w14:textId="77777777" w:rsidR="00AA2216" w:rsidRDefault="00000000">
      <w:pPr>
        <w:pStyle w:val="a4"/>
        <w:numPr>
          <w:ilvl w:val="0"/>
          <w:numId w:val="21"/>
        </w:numPr>
        <w:tabs>
          <w:tab w:val="left" w:pos="627"/>
        </w:tabs>
        <w:spacing w:line="235" w:lineRule="auto"/>
        <w:ind w:left="626" w:right="542"/>
        <w:jc w:val="both"/>
        <w:rPr>
          <w:sz w:val="29"/>
        </w:rPr>
      </w:pPr>
      <w:r>
        <w:rPr>
          <w:sz w:val="29"/>
        </w:rPr>
        <w:t>Кайрбаев М.Р., Шибанова А.И.,</w:t>
      </w:r>
      <w:r>
        <w:rPr>
          <w:spacing w:val="1"/>
          <w:sz w:val="29"/>
        </w:rPr>
        <w:t xml:space="preserve"> </w:t>
      </w:r>
      <w:r>
        <w:rPr>
          <w:sz w:val="29"/>
        </w:rPr>
        <w:t>Жылкайдарова А.Ж.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соавт. Ранняя</w:t>
      </w:r>
      <w:r>
        <w:rPr>
          <w:spacing w:val="1"/>
          <w:sz w:val="29"/>
        </w:rPr>
        <w:t xml:space="preserve"> </w:t>
      </w:r>
      <w:r>
        <w:rPr>
          <w:sz w:val="29"/>
        </w:rPr>
        <w:t>диагностика рака шейки матки на уровне первичной медико-санитарной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помощи. Цитологический скрининг. Методические рекомендации /под ред.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Нургазиева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К.Ш.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-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Алматы: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2012.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-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28с.</w:t>
      </w:r>
    </w:p>
    <w:p w14:paraId="29842990" w14:textId="77777777" w:rsidR="00AA2216" w:rsidRDefault="00000000">
      <w:pPr>
        <w:pStyle w:val="a4"/>
        <w:numPr>
          <w:ilvl w:val="0"/>
          <w:numId w:val="21"/>
        </w:numPr>
        <w:tabs>
          <w:tab w:val="left" w:pos="627"/>
        </w:tabs>
        <w:spacing w:line="230" w:lineRule="auto"/>
        <w:ind w:left="626" w:right="551"/>
        <w:jc w:val="both"/>
        <w:rPr>
          <w:sz w:val="29"/>
        </w:rPr>
      </w:pPr>
      <w:r>
        <w:rPr>
          <w:sz w:val="29"/>
        </w:rPr>
        <w:t>Ишкинин Е.И., Жылкайдарова А.Ж.,</w:t>
      </w:r>
      <w:r>
        <w:rPr>
          <w:spacing w:val="1"/>
          <w:sz w:val="29"/>
        </w:rPr>
        <w:t xml:space="preserve"> </w:t>
      </w:r>
      <w:r>
        <w:rPr>
          <w:sz w:val="29"/>
        </w:rPr>
        <w:t>Нургалиев Н.С., Ошибаева А.Е.</w:t>
      </w:r>
      <w:r>
        <w:rPr>
          <w:spacing w:val="1"/>
          <w:sz w:val="29"/>
        </w:rPr>
        <w:t xml:space="preserve"> </w:t>
      </w:r>
      <w:r>
        <w:rPr>
          <w:sz w:val="29"/>
        </w:rPr>
        <w:t>Первые результаты скрининга рака предстательной железы</w:t>
      </w:r>
      <w:r>
        <w:rPr>
          <w:spacing w:val="1"/>
          <w:sz w:val="29"/>
        </w:rPr>
        <w:t xml:space="preserve"> </w:t>
      </w:r>
      <w:r>
        <w:rPr>
          <w:sz w:val="29"/>
        </w:rPr>
        <w:t>//Вестник</w:t>
      </w:r>
      <w:r>
        <w:rPr>
          <w:spacing w:val="1"/>
          <w:sz w:val="29"/>
        </w:rPr>
        <w:t xml:space="preserve"> </w:t>
      </w:r>
      <w:r>
        <w:rPr>
          <w:sz w:val="29"/>
        </w:rPr>
        <w:t>Казахского Национального медицинского университета. – 2016. - №1. –</w:t>
      </w:r>
      <w:r>
        <w:rPr>
          <w:spacing w:val="1"/>
          <w:sz w:val="29"/>
        </w:rPr>
        <w:t xml:space="preserve"> </w:t>
      </w:r>
      <w:r>
        <w:rPr>
          <w:sz w:val="29"/>
        </w:rPr>
        <w:t>С.595-599.</w:t>
      </w:r>
    </w:p>
    <w:p w14:paraId="4E3B4404" w14:textId="77777777" w:rsidR="00AA2216" w:rsidRDefault="00000000">
      <w:pPr>
        <w:pStyle w:val="a4"/>
        <w:numPr>
          <w:ilvl w:val="0"/>
          <w:numId w:val="21"/>
        </w:numPr>
        <w:tabs>
          <w:tab w:val="left" w:pos="627"/>
        </w:tabs>
        <w:spacing w:line="232" w:lineRule="auto"/>
        <w:ind w:left="626" w:right="553"/>
        <w:jc w:val="both"/>
        <w:rPr>
          <w:sz w:val="29"/>
        </w:rPr>
      </w:pPr>
      <w:r>
        <w:rPr>
          <w:sz w:val="29"/>
        </w:rPr>
        <w:t>Шамсутдинова</w:t>
      </w:r>
      <w:r>
        <w:rPr>
          <w:spacing w:val="-4"/>
          <w:sz w:val="29"/>
        </w:rPr>
        <w:t xml:space="preserve"> </w:t>
      </w:r>
      <w:r>
        <w:rPr>
          <w:sz w:val="29"/>
        </w:rPr>
        <w:t>А.Г.,</w:t>
      </w:r>
      <w:r>
        <w:rPr>
          <w:spacing w:val="2"/>
          <w:sz w:val="29"/>
        </w:rPr>
        <w:t xml:space="preserve"> </w:t>
      </w:r>
      <w:r>
        <w:rPr>
          <w:sz w:val="29"/>
        </w:rPr>
        <w:t>Турдалиева</w:t>
      </w:r>
      <w:r>
        <w:rPr>
          <w:spacing w:val="-3"/>
          <w:sz w:val="29"/>
        </w:rPr>
        <w:t xml:space="preserve"> </w:t>
      </w:r>
      <w:r>
        <w:rPr>
          <w:sz w:val="29"/>
        </w:rPr>
        <w:t>Б.С.,</w:t>
      </w:r>
      <w:r>
        <w:rPr>
          <w:spacing w:val="-11"/>
          <w:sz w:val="29"/>
        </w:rPr>
        <w:t xml:space="preserve"> </w:t>
      </w:r>
      <w:r>
        <w:rPr>
          <w:sz w:val="29"/>
        </w:rPr>
        <w:t>Белтенова</w:t>
      </w:r>
      <w:r>
        <w:rPr>
          <w:spacing w:val="-17"/>
          <w:sz w:val="29"/>
        </w:rPr>
        <w:t xml:space="preserve"> </w:t>
      </w:r>
      <w:r>
        <w:rPr>
          <w:sz w:val="29"/>
        </w:rPr>
        <w:t>А.Г.,</w:t>
      </w:r>
      <w:r>
        <w:rPr>
          <w:spacing w:val="2"/>
          <w:sz w:val="29"/>
        </w:rPr>
        <w:t xml:space="preserve"> </w:t>
      </w:r>
      <w:r>
        <w:rPr>
          <w:sz w:val="29"/>
        </w:rPr>
        <w:t>Шалабекова</w:t>
      </w:r>
      <w:r>
        <w:rPr>
          <w:spacing w:val="-3"/>
          <w:sz w:val="29"/>
        </w:rPr>
        <w:t xml:space="preserve"> </w:t>
      </w:r>
      <w:r>
        <w:rPr>
          <w:sz w:val="29"/>
        </w:rPr>
        <w:t>М.Т.,</w:t>
      </w:r>
      <w:r>
        <w:rPr>
          <w:spacing w:val="-70"/>
          <w:sz w:val="29"/>
        </w:rPr>
        <w:t xml:space="preserve"> </w:t>
      </w:r>
      <w:r>
        <w:rPr>
          <w:sz w:val="29"/>
        </w:rPr>
        <w:t>Кудайбергенова Т.А. Влияние программ популяционного скрининга на</w:t>
      </w:r>
      <w:r>
        <w:rPr>
          <w:spacing w:val="1"/>
          <w:sz w:val="29"/>
        </w:rPr>
        <w:t xml:space="preserve"> </w:t>
      </w:r>
      <w:r>
        <w:rPr>
          <w:sz w:val="29"/>
        </w:rPr>
        <w:t>показатели</w:t>
      </w:r>
      <w:r>
        <w:rPr>
          <w:spacing w:val="1"/>
          <w:sz w:val="29"/>
        </w:rPr>
        <w:t xml:space="preserve"> </w:t>
      </w:r>
      <w:r>
        <w:rPr>
          <w:sz w:val="29"/>
        </w:rPr>
        <w:t>рака</w:t>
      </w:r>
      <w:r>
        <w:rPr>
          <w:spacing w:val="1"/>
          <w:sz w:val="29"/>
        </w:rPr>
        <w:t xml:space="preserve"> </w:t>
      </w:r>
      <w:r>
        <w:rPr>
          <w:sz w:val="29"/>
        </w:rPr>
        <w:t>репродуктивной</w:t>
      </w:r>
      <w:r>
        <w:rPr>
          <w:spacing w:val="1"/>
          <w:sz w:val="29"/>
        </w:rPr>
        <w:t xml:space="preserve"> </w:t>
      </w:r>
      <w:r>
        <w:rPr>
          <w:sz w:val="29"/>
        </w:rPr>
        <w:t>системы</w:t>
      </w:r>
      <w:r>
        <w:rPr>
          <w:spacing w:val="1"/>
          <w:sz w:val="29"/>
        </w:rPr>
        <w:t xml:space="preserve"> </w:t>
      </w:r>
      <w:r>
        <w:rPr>
          <w:sz w:val="29"/>
        </w:rPr>
        <w:t>//Вестник</w:t>
      </w:r>
      <w:r>
        <w:rPr>
          <w:spacing w:val="1"/>
          <w:sz w:val="29"/>
        </w:rPr>
        <w:t xml:space="preserve"> </w:t>
      </w:r>
      <w:r>
        <w:rPr>
          <w:sz w:val="29"/>
        </w:rPr>
        <w:t>Алматинского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государственного института усовершенствования врачей. – 2018. - №3. – С.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67-75.</w:t>
      </w:r>
    </w:p>
    <w:p w14:paraId="52AD2AF6" w14:textId="77777777" w:rsidR="00AA2216" w:rsidRDefault="00000000">
      <w:pPr>
        <w:pStyle w:val="a4"/>
        <w:numPr>
          <w:ilvl w:val="0"/>
          <w:numId w:val="21"/>
        </w:numPr>
        <w:tabs>
          <w:tab w:val="left" w:pos="627"/>
        </w:tabs>
        <w:spacing w:line="230" w:lineRule="auto"/>
        <w:ind w:left="626" w:right="553"/>
        <w:jc w:val="both"/>
        <w:rPr>
          <w:sz w:val="29"/>
        </w:rPr>
      </w:pPr>
      <w:r>
        <w:rPr>
          <w:sz w:val="29"/>
        </w:rPr>
        <w:t>Ишкинин</w:t>
      </w:r>
      <w:r>
        <w:rPr>
          <w:spacing w:val="1"/>
          <w:sz w:val="29"/>
        </w:rPr>
        <w:t xml:space="preserve"> </w:t>
      </w:r>
      <w:r>
        <w:rPr>
          <w:sz w:val="29"/>
        </w:rPr>
        <w:t>Е.И.</w:t>
      </w:r>
      <w:r>
        <w:rPr>
          <w:spacing w:val="1"/>
          <w:sz w:val="29"/>
        </w:rPr>
        <w:t xml:space="preserve"> </w:t>
      </w:r>
      <w:r>
        <w:rPr>
          <w:sz w:val="29"/>
        </w:rPr>
        <w:t>Совершенствование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</w:t>
      </w:r>
      <w:r>
        <w:rPr>
          <w:spacing w:val="1"/>
          <w:sz w:val="29"/>
        </w:rPr>
        <w:t xml:space="preserve"> </w:t>
      </w:r>
      <w:r>
        <w:rPr>
          <w:sz w:val="29"/>
        </w:rPr>
        <w:t>рака</w:t>
      </w:r>
      <w:r>
        <w:rPr>
          <w:spacing w:val="1"/>
          <w:sz w:val="29"/>
        </w:rPr>
        <w:t xml:space="preserve"> </w:t>
      </w:r>
      <w:r>
        <w:rPr>
          <w:sz w:val="29"/>
        </w:rPr>
        <w:t>предстательной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железы: дис. … док. философии PhD 6D110200. – Алматы: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«Высшая школа</w:t>
      </w:r>
      <w:r>
        <w:rPr>
          <w:spacing w:val="-66"/>
          <w:w w:val="95"/>
          <w:sz w:val="29"/>
        </w:rPr>
        <w:t xml:space="preserve"> </w:t>
      </w:r>
      <w:r>
        <w:rPr>
          <w:w w:val="95"/>
          <w:sz w:val="29"/>
        </w:rPr>
        <w:t>общественного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здравоохранения»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2017.-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123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с.</w:t>
      </w:r>
    </w:p>
    <w:p w14:paraId="58561394" w14:textId="77777777" w:rsidR="00AA2216" w:rsidRDefault="00000000">
      <w:pPr>
        <w:pStyle w:val="a4"/>
        <w:numPr>
          <w:ilvl w:val="0"/>
          <w:numId w:val="21"/>
        </w:numPr>
        <w:tabs>
          <w:tab w:val="left" w:pos="627"/>
        </w:tabs>
        <w:spacing w:line="242" w:lineRule="auto"/>
        <w:ind w:left="626" w:right="558"/>
        <w:jc w:val="both"/>
        <w:rPr>
          <w:sz w:val="29"/>
        </w:rPr>
      </w:pPr>
      <w:r>
        <w:rPr>
          <w:w w:val="95"/>
          <w:sz w:val="29"/>
        </w:rPr>
        <w:t>Jacobsen K.K., von Euler-Chelpin M. Performance indicators for participation in</w:t>
      </w:r>
      <w:r>
        <w:rPr>
          <w:spacing w:val="1"/>
          <w:w w:val="95"/>
          <w:sz w:val="29"/>
        </w:rPr>
        <w:t xml:space="preserve"> </w:t>
      </w:r>
      <w:r>
        <w:rPr>
          <w:spacing w:val="-2"/>
          <w:sz w:val="29"/>
        </w:rPr>
        <w:t>organized</w:t>
      </w:r>
      <w:r>
        <w:rPr>
          <w:spacing w:val="13"/>
          <w:sz w:val="29"/>
        </w:rPr>
        <w:t xml:space="preserve"> </w:t>
      </w:r>
      <w:r>
        <w:rPr>
          <w:spacing w:val="-2"/>
          <w:sz w:val="29"/>
        </w:rPr>
        <w:t>mammography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screening //J</w:t>
      </w:r>
      <w:r>
        <w:rPr>
          <w:spacing w:val="-1"/>
          <w:sz w:val="29"/>
        </w:rPr>
        <w:t xml:space="preserve"> </w:t>
      </w:r>
      <w:r>
        <w:rPr>
          <w:spacing w:val="-2"/>
          <w:sz w:val="29"/>
        </w:rPr>
        <w:t>Public</w:t>
      </w:r>
      <w:r>
        <w:rPr>
          <w:spacing w:val="14"/>
          <w:sz w:val="29"/>
        </w:rPr>
        <w:t xml:space="preserve"> </w:t>
      </w:r>
      <w:r>
        <w:rPr>
          <w:spacing w:val="-2"/>
          <w:sz w:val="29"/>
        </w:rPr>
        <w:t>Health</w:t>
      </w:r>
      <w:r>
        <w:rPr>
          <w:spacing w:val="13"/>
          <w:sz w:val="29"/>
        </w:rPr>
        <w:t xml:space="preserve"> </w:t>
      </w:r>
      <w:r>
        <w:rPr>
          <w:spacing w:val="-2"/>
          <w:sz w:val="29"/>
        </w:rPr>
        <w:t>(Oxf).</w:t>
      </w:r>
      <w:r>
        <w:rPr>
          <w:spacing w:val="14"/>
          <w:sz w:val="29"/>
        </w:rPr>
        <w:t xml:space="preserve"> </w:t>
      </w:r>
      <w:r>
        <w:rPr>
          <w:spacing w:val="-2"/>
          <w:sz w:val="29"/>
        </w:rPr>
        <w:t>–</w:t>
      </w:r>
      <w:r>
        <w:rPr>
          <w:spacing w:val="14"/>
          <w:sz w:val="29"/>
        </w:rPr>
        <w:t xml:space="preserve"> </w:t>
      </w:r>
      <w:r>
        <w:rPr>
          <w:spacing w:val="-2"/>
          <w:sz w:val="29"/>
        </w:rPr>
        <w:t>2012.</w:t>
      </w:r>
      <w:r>
        <w:rPr>
          <w:spacing w:val="-6"/>
          <w:sz w:val="29"/>
        </w:rPr>
        <w:t xml:space="preserve"> </w:t>
      </w:r>
      <w:r>
        <w:rPr>
          <w:spacing w:val="-2"/>
          <w:sz w:val="29"/>
        </w:rPr>
        <w:t>–</w:t>
      </w:r>
      <w:r>
        <w:rPr>
          <w:spacing w:val="14"/>
          <w:sz w:val="29"/>
        </w:rPr>
        <w:t xml:space="preserve"> </w:t>
      </w:r>
      <w:r>
        <w:rPr>
          <w:spacing w:val="-2"/>
          <w:sz w:val="29"/>
        </w:rPr>
        <w:t>Vol.34,</w:t>
      </w:r>
    </w:p>
    <w:p w14:paraId="793A0A66" w14:textId="77777777" w:rsidR="00AA2216" w:rsidRDefault="00000000">
      <w:pPr>
        <w:pStyle w:val="a3"/>
        <w:spacing w:line="310" w:lineRule="exact"/>
        <w:ind w:left="626"/>
      </w:pPr>
      <w:r>
        <w:rPr>
          <w:w w:val="95"/>
        </w:rPr>
        <w:t>№2.</w:t>
      </w:r>
      <w:r>
        <w:rPr>
          <w:spacing w:val="13"/>
          <w:w w:val="95"/>
        </w:rPr>
        <w:t xml:space="preserve"> </w:t>
      </w:r>
      <w:r>
        <w:rPr>
          <w:w w:val="95"/>
        </w:rPr>
        <w:t>–</w:t>
      </w:r>
      <w:r>
        <w:rPr>
          <w:spacing w:val="26"/>
          <w:w w:val="95"/>
        </w:rPr>
        <w:t xml:space="preserve"> </w:t>
      </w:r>
      <w:r>
        <w:rPr>
          <w:w w:val="95"/>
        </w:rPr>
        <w:t>P.272-278.</w:t>
      </w:r>
    </w:p>
    <w:p w14:paraId="42ADF200" w14:textId="77777777" w:rsidR="00AA2216" w:rsidRDefault="00000000">
      <w:pPr>
        <w:pStyle w:val="a4"/>
        <w:numPr>
          <w:ilvl w:val="0"/>
          <w:numId w:val="21"/>
        </w:numPr>
        <w:tabs>
          <w:tab w:val="left" w:pos="627"/>
        </w:tabs>
        <w:spacing w:line="230" w:lineRule="auto"/>
        <w:ind w:left="626" w:right="551"/>
        <w:jc w:val="both"/>
        <w:rPr>
          <w:sz w:val="29"/>
        </w:rPr>
      </w:pPr>
      <w:r>
        <w:rPr>
          <w:sz w:val="29"/>
        </w:rPr>
        <w:t>Ginsburg O.M. Breast and cervical cancer control in low and middle-income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countries: Human rights meet sound health policy //J Canc Policy. – 2013. –Vol.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1,</w:t>
      </w:r>
      <w:r>
        <w:rPr>
          <w:spacing w:val="-2"/>
          <w:sz w:val="29"/>
        </w:rPr>
        <w:t xml:space="preserve"> </w:t>
      </w:r>
      <w:r>
        <w:rPr>
          <w:sz w:val="29"/>
        </w:rPr>
        <w:t>№3-4.</w:t>
      </w:r>
      <w:r>
        <w:rPr>
          <w:spacing w:val="-17"/>
          <w:sz w:val="29"/>
        </w:rPr>
        <w:t xml:space="preserve"> </w:t>
      </w:r>
      <w:r>
        <w:rPr>
          <w:sz w:val="29"/>
        </w:rPr>
        <w:t>–</w:t>
      </w:r>
      <w:r>
        <w:rPr>
          <w:spacing w:val="-25"/>
          <w:sz w:val="29"/>
        </w:rPr>
        <w:t xml:space="preserve"> </w:t>
      </w:r>
      <w:r>
        <w:rPr>
          <w:sz w:val="29"/>
        </w:rPr>
        <w:t>P.e35-e41.</w:t>
      </w:r>
    </w:p>
    <w:p w14:paraId="2629C916" w14:textId="77777777" w:rsidR="00AA2216" w:rsidRDefault="00AA2216">
      <w:pPr>
        <w:spacing w:line="230" w:lineRule="auto"/>
        <w:jc w:val="both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2C1417BA" w14:textId="77777777" w:rsidR="00AA2216" w:rsidRDefault="00000000">
      <w:pPr>
        <w:pStyle w:val="a4"/>
        <w:numPr>
          <w:ilvl w:val="0"/>
          <w:numId w:val="21"/>
        </w:numPr>
        <w:tabs>
          <w:tab w:val="left" w:pos="627"/>
        </w:tabs>
        <w:spacing w:before="81" w:line="230" w:lineRule="auto"/>
        <w:ind w:left="626" w:right="551"/>
        <w:jc w:val="both"/>
        <w:rPr>
          <w:sz w:val="29"/>
        </w:rPr>
      </w:pPr>
      <w:r>
        <w:rPr>
          <w:spacing w:val="-2"/>
          <w:sz w:val="29"/>
        </w:rPr>
        <w:t xml:space="preserve">Walsh B., Silles M., O'Neill C. </w:t>
      </w:r>
      <w:r>
        <w:rPr>
          <w:spacing w:val="-1"/>
          <w:sz w:val="29"/>
        </w:rPr>
        <w:t>The role of private medical insurance in socio‐</w:t>
      </w:r>
      <w:r>
        <w:rPr>
          <w:spacing w:val="-70"/>
          <w:sz w:val="29"/>
        </w:rPr>
        <w:t xml:space="preserve"> </w:t>
      </w:r>
      <w:r>
        <w:rPr>
          <w:sz w:val="29"/>
        </w:rPr>
        <w:t>economic inequalities in cancer screening uptake in Ireland //Health Econ. –</w:t>
      </w:r>
      <w:r>
        <w:rPr>
          <w:spacing w:val="1"/>
          <w:sz w:val="29"/>
        </w:rPr>
        <w:t xml:space="preserve"> </w:t>
      </w:r>
      <w:r>
        <w:rPr>
          <w:sz w:val="29"/>
        </w:rPr>
        <w:t>2012.</w:t>
      </w:r>
      <w:r>
        <w:rPr>
          <w:spacing w:val="-18"/>
          <w:sz w:val="29"/>
        </w:rPr>
        <w:t xml:space="preserve"> </w:t>
      </w:r>
      <w:r>
        <w:rPr>
          <w:sz w:val="29"/>
        </w:rPr>
        <w:t>–</w:t>
      </w:r>
      <w:r>
        <w:rPr>
          <w:spacing w:val="-9"/>
          <w:sz w:val="29"/>
        </w:rPr>
        <w:t xml:space="preserve"> </w:t>
      </w:r>
      <w:r>
        <w:rPr>
          <w:sz w:val="29"/>
        </w:rPr>
        <w:t>Vol.</w:t>
      </w:r>
      <w:r>
        <w:rPr>
          <w:spacing w:val="13"/>
          <w:sz w:val="29"/>
        </w:rPr>
        <w:t xml:space="preserve"> </w:t>
      </w:r>
      <w:r>
        <w:rPr>
          <w:sz w:val="29"/>
        </w:rPr>
        <w:t>21.</w:t>
      </w:r>
      <w:r>
        <w:rPr>
          <w:spacing w:val="-16"/>
          <w:sz w:val="29"/>
        </w:rPr>
        <w:t xml:space="preserve"> </w:t>
      </w:r>
      <w:r>
        <w:rPr>
          <w:sz w:val="29"/>
        </w:rPr>
        <w:t>–</w:t>
      </w:r>
      <w:r>
        <w:rPr>
          <w:spacing w:val="-10"/>
          <w:sz w:val="29"/>
        </w:rPr>
        <w:t xml:space="preserve"> </w:t>
      </w:r>
      <w:r>
        <w:rPr>
          <w:sz w:val="29"/>
        </w:rPr>
        <w:t>P.</w:t>
      </w:r>
      <w:r>
        <w:rPr>
          <w:spacing w:val="-18"/>
          <w:sz w:val="29"/>
        </w:rPr>
        <w:t xml:space="preserve"> </w:t>
      </w:r>
      <w:r>
        <w:rPr>
          <w:sz w:val="29"/>
        </w:rPr>
        <w:t>1250-1256.</w:t>
      </w:r>
    </w:p>
    <w:p w14:paraId="19DF0008" w14:textId="77777777" w:rsidR="00AA2216" w:rsidRDefault="00000000">
      <w:pPr>
        <w:pStyle w:val="a4"/>
        <w:numPr>
          <w:ilvl w:val="0"/>
          <w:numId w:val="21"/>
        </w:numPr>
        <w:tabs>
          <w:tab w:val="left" w:pos="627"/>
        </w:tabs>
        <w:spacing w:line="230" w:lineRule="auto"/>
        <w:ind w:left="626" w:right="551"/>
        <w:jc w:val="both"/>
        <w:rPr>
          <w:sz w:val="29"/>
        </w:rPr>
      </w:pPr>
      <w:r>
        <w:rPr>
          <w:sz w:val="29"/>
        </w:rPr>
        <w:t>Lim J.W., Ojo A.A. Barriers to utilisation of cervical cancer screening in Sub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Sahara Africa: a systematic review //Eur J Cancer Care. – 2017. – Vol.26, №1. –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P.e124-e144.</w:t>
      </w:r>
    </w:p>
    <w:p w14:paraId="1B10F4FF" w14:textId="77777777" w:rsidR="00AA2216" w:rsidRDefault="00000000">
      <w:pPr>
        <w:pStyle w:val="a4"/>
        <w:numPr>
          <w:ilvl w:val="0"/>
          <w:numId w:val="21"/>
        </w:numPr>
        <w:tabs>
          <w:tab w:val="left" w:pos="627"/>
        </w:tabs>
        <w:spacing w:before="17" w:line="230" w:lineRule="auto"/>
        <w:ind w:left="626" w:right="560"/>
        <w:jc w:val="both"/>
        <w:rPr>
          <w:sz w:val="29"/>
        </w:rPr>
      </w:pPr>
      <w:r>
        <w:rPr>
          <w:sz w:val="29"/>
        </w:rPr>
        <w:t>Kawar</w:t>
      </w:r>
      <w:r>
        <w:rPr>
          <w:spacing w:val="-10"/>
          <w:sz w:val="29"/>
        </w:rPr>
        <w:t xml:space="preserve"> </w:t>
      </w:r>
      <w:r>
        <w:rPr>
          <w:sz w:val="29"/>
        </w:rPr>
        <w:t>L.N.</w:t>
      </w:r>
      <w:r>
        <w:rPr>
          <w:spacing w:val="-16"/>
          <w:sz w:val="29"/>
        </w:rPr>
        <w:t xml:space="preserve"> </w:t>
      </w:r>
      <w:r>
        <w:rPr>
          <w:sz w:val="29"/>
        </w:rPr>
        <w:t>Barriers</w:t>
      </w:r>
      <w:r>
        <w:rPr>
          <w:spacing w:val="-11"/>
          <w:sz w:val="29"/>
        </w:rPr>
        <w:t xml:space="preserve"> </w:t>
      </w:r>
      <w:r>
        <w:rPr>
          <w:sz w:val="29"/>
        </w:rPr>
        <w:t>to</w:t>
      </w:r>
      <w:r>
        <w:rPr>
          <w:spacing w:val="3"/>
          <w:sz w:val="29"/>
        </w:rPr>
        <w:t xml:space="preserve"> </w:t>
      </w:r>
      <w:r>
        <w:rPr>
          <w:sz w:val="29"/>
        </w:rPr>
        <w:t>breast</w:t>
      </w:r>
      <w:r>
        <w:rPr>
          <w:spacing w:val="-11"/>
          <w:sz w:val="29"/>
        </w:rPr>
        <w:t xml:space="preserve"> </w:t>
      </w:r>
      <w:r>
        <w:rPr>
          <w:sz w:val="29"/>
        </w:rPr>
        <w:t>cancer</w:t>
      </w:r>
      <w:r>
        <w:rPr>
          <w:spacing w:val="-10"/>
          <w:sz w:val="29"/>
        </w:rPr>
        <w:t xml:space="preserve"> </w:t>
      </w:r>
      <w:r>
        <w:rPr>
          <w:sz w:val="29"/>
        </w:rPr>
        <w:t>screening</w:t>
      </w:r>
      <w:r>
        <w:rPr>
          <w:spacing w:val="-11"/>
          <w:sz w:val="29"/>
        </w:rPr>
        <w:t xml:space="preserve"> </w:t>
      </w:r>
      <w:r>
        <w:rPr>
          <w:sz w:val="29"/>
        </w:rPr>
        <w:t>participation</w:t>
      </w:r>
      <w:r>
        <w:rPr>
          <w:spacing w:val="3"/>
          <w:sz w:val="29"/>
        </w:rPr>
        <w:t xml:space="preserve"> </w:t>
      </w:r>
      <w:r>
        <w:rPr>
          <w:sz w:val="29"/>
        </w:rPr>
        <w:t>among</w:t>
      </w:r>
      <w:r>
        <w:rPr>
          <w:spacing w:val="-11"/>
          <w:sz w:val="29"/>
        </w:rPr>
        <w:t xml:space="preserve"> </w:t>
      </w:r>
      <w:r>
        <w:rPr>
          <w:sz w:val="29"/>
        </w:rPr>
        <w:t>Jordanian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and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Palestinian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American</w:t>
      </w:r>
      <w:r>
        <w:rPr>
          <w:spacing w:val="32"/>
          <w:w w:val="95"/>
          <w:sz w:val="29"/>
        </w:rPr>
        <w:t xml:space="preserve"> </w:t>
      </w:r>
      <w:r>
        <w:rPr>
          <w:w w:val="95"/>
          <w:sz w:val="29"/>
        </w:rPr>
        <w:t>women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//Eur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J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Oncol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Nursing.</w:t>
      </w:r>
      <w:r>
        <w:rPr>
          <w:spacing w:val="50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2013.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Vol.17,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№1.</w:t>
      </w:r>
    </w:p>
    <w:p w14:paraId="7493960D" w14:textId="77777777" w:rsidR="00AA2216" w:rsidRDefault="00000000">
      <w:pPr>
        <w:pStyle w:val="a3"/>
        <w:spacing w:line="316" w:lineRule="exact"/>
        <w:ind w:left="626"/>
      </w:pPr>
      <w:r>
        <w:rPr>
          <w:w w:val="95"/>
        </w:rPr>
        <w:t>–</w:t>
      </w:r>
      <w:r>
        <w:rPr>
          <w:spacing w:val="14"/>
          <w:w w:val="95"/>
        </w:rPr>
        <w:t xml:space="preserve"> </w:t>
      </w:r>
      <w:r>
        <w:rPr>
          <w:w w:val="95"/>
        </w:rPr>
        <w:t>P.</w:t>
      </w:r>
      <w:r>
        <w:rPr>
          <w:spacing w:val="2"/>
          <w:w w:val="95"/>
        </w:rPr>
        <w:t xml:space="preserve"> </w:t>
      </w:r>
      <w:r>
        <w:rPr>
          <w:w w:val="95"/>
        </w:rPr>
        <w:t>88-94.</w:t>
      </w:r>
    </w:p>
    <w:p w14:paraId="5CF0727F" w14:textId="77777777" w:rsidR="00AA2216" w:rsidRDefault="00000000">
      <w:pPr>
        <w:pStyle w:val="a4"/>
        <w:numPr>
          <w:ilvl w:val="0"/>
          <w:numId w:val="21"/>
        </w:numPr>
        <w:tabs>
          <w:tab w:val="left" w:pos="627"/>
        </w:tabs>
        <w:spacing w:before="4" w:line="230" w:lineRule="auto"/>
        <w:ind w:left="626" w:right="535"/>
        <w:jc w:val="both"/>
        <w:rPr>
          <w:sz w:val="29"/>
        </w:rPr>
      </w:pPr>
      <w:r>
        <w:rPr>
          <w:sz w:val="29"/>
        </w:rPr>
        <w:t>Marlow L.V., Wardle J., Waller</w:t>
      </w:r>
      <w:r>
        <w:rPr>
          <w:spacing w:val="1"/>
          <w:sz w:val="29"/>
        </w:rPr>
        <w:t xml:space="preserve"> </w:t>
      </w:r>
      <w:r>
        <w:rPr>
          <w:sz w:val="29"/>
        </w:rPr>
        <w:t>J. Understanding cervical screening non-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attendance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among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ethnic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minority</w:t>
      </w:r>
      <w:r>
        <w:rPr>
          <w:spacing w:val="30"/>
          <w:w w:val="95"/>
          <w:sz w:val="29"/>
        </w:rPr>
        <w:t xml:space="preserve"> </w:t>
      </w:r>
      <w:r>
        <w:rPr>
          <w:w w:val="95"/>
          <w:sz w:val="29"/>
        </w:rPr>
        <w:t>women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in</w:t>
      </w:r>
      <w:r>
        <w:rPr>
          <w:spacing w:val="30"/>
          <w:w w:val="95"/>
          <w:sz w:val="29"/>
        </w:rPr>
        <w:t xml:space="preserve"> </w:t>
      </w:r>
      <w:r>
        <w:rPr>
          <w:w w:val="95"/>
          <w:sz w:val="29"/>
        </w:rPr>
        <w:t>England</w:t>
      </w:r>
      <w:r>
        <w:rPr>
          <w:spacing w:val="29"/>
          <w:w w:val="95"/>
          <w:sz w:val="29"/>
        </w:rPr>
        <w:t xml:space="preserve"> </w:t>
      </w:r>
      <w:r>
        <w:rPr>
          <w:w w:val="95"/>
          <w:sz w:val="29"/>
        </w:rPr>
        <w:t>//BJC.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31"/>
          <w:w w:val="95"/>
          <w:sz w:val="29"/>
        </w:rPr>
        <w:t xml:space="preserve"> </w:t>
      </w:r>
      <w:r>
        <w:rPr>
          <w:w w:val="95"/>
          <w:sz w:val="29"/>
        </w:rPr>
        <w:t>2015.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Vol.113.</w:t>
      </w:r>
    </w:p>
    <w:p w14:paraId="0F65630F" w14:textId="77777777" w:rsidR="00AA2216" w:rsidRDefault="00000000">
      <w:pPr>
        <w:pStyle w:val="a3"/>
        <w:spacing w:line="316" w:lineRule="exact"/>
        <w:ind w:left="626"/>
      </w:pPr>
      <w:r>
        <w:t>–</w:t>
      </w:r>
      <w:r>
        <w:rPr>
          <w:spacing w:val="-4"/>
        </w:rPr>
        <w:t xml:space="preserve"> </w:t>
      </w:r>
      <w:r>
        <w:t>P.833-839.</w:t>
      </w:r>
    </w:p>
    <w:p w14:paraId="3F95DFA9" w14:textId="77777777" w:rsidR="00AA2216" w:rsidRDefault="00000000">
      <w:pPr>
        <w:pStyle w:val="a4"/>
        <w:numPr>
          <w:ilvl w:val="0"/>
          <w:numId w:val="21"/>
        </w:numPr>
        <w:tabs>
          <w:tab w:val="left" w:pos="627"/>
        </w:tabs>
        <w:spacing w:line="235" w:lineRule="auto"/>
        <w:ind w:left="626" w:right="553"/>
        <w:jc w:val="both"/>
        <w:rPr>
          <w:sz w:val="29"/>
        </w:rPr>
      </w:pPr>
      <w:r>
        <w:rPr>
          <w:w w:val="95"/>
          <w:sz w:val="29"/>
        </w:rPr>
        <w:t>Касымова Г.П., Шалқарбаева Н.Ж. Анализ причин низкой приверженности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женщин</w:t>
      </w:r>
      <w:r>
        <w:rPr>
          <w:spacing w:val="1"/>
          <w:sz w:val="29"/>
        </w:rPr>
        <w:t xml:space="preserve"> </w:t>
      </w:r>
      <w:r>
        <w:rPr>
          <w:sz w:val="29"/>
        </w:rPr>
        <w:t>к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скринингу</w:t>
      </w:r>
      <w:r>
        <w:rPr>
          <w:spacing w:val="1"/>
          <w:sz w:val="29"/>
        </w:rPr>
        <w:t xml:space="preserve"> </w:t>
      </w:r>
      <w:r>
        <w:rPr>
          <w:sz w:val="29"/>
        </w:rPr>
        <w:t>рака</w:t>
      </w:r>
      <w:r>
        <w:rPr>
          <w:spacing w:val="1"/>
          <w:sz w:val="29"/>
        </w:rPr>
        <w:t xml:space="preserve"> </w:t>
      </w:r>
      <w:r>
        <w:rPr>
          <w:sz w:val="29"/>
        </w:rPr>
        <w:t>шейки</w:t>
      </w:r>
      <w:r>
        <w:rPr>
          <w:spacing w:val="1"/>
          <w:sz w:val="29"/>
        </w:rPr>
        <w:t xml:space="preserve"> </w:t>
      </w:r>
      <w:r>
        <w:rPr>
          <w:sz w:val="29"/>
        </w:rPr>
        <w:t>матки</w:t>
      </w:r>
      <w:r>
        <w:rPr>
          <w:spacing w:val="1"/>
          <w:sz w:val="29"/>
        </w:rPr>
        <w:t xml:space="preserve"> </w:t>
      </w:r>
      <w:r>
        <w:rPr>
          <w:sz w:val="29"/>
        </w:rPr>
        <w:t>//</w:t>
      </w:r>
      <w:r>
        <w:rPr>
          <w:spacing w:val="1"/>
          <w:sz w:val="29"/>
        </w:rPr>
        <w:t xml:space="preserve"> </w:t>
      </w:r>
      <w:r>
        <w:rPr>
          <w:sz w:val="29"/>
        </w:rPr>
        <w:t>Вестник</w:t>
      </w:r>
      <w:r>
        <w:rPr>
          <w:spacing w:val="1"/>
          <w:sz w:val="29"/>
        </w:rPr>
        <w:t xml:space="preserve"> </w:t>
      </w:r>
      <w:r>
        <w:rPr>
          <w:sz w:val="29"/>
        </w:rPr>
        <w:t>Казахского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Национального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медицинского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университета.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2015.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-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№3.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15"/>
          <w:w w:val="95"/>
          <w:sz w:val="29"/>
        </w:rPr>
        <w:t xml:space="preserve"> </w:t>
      </w:r>
      <w:r>
        <w:rPr>
          <w:w w:val="95"/>
          <w:sz w:val="29"/>
        </w:rPr>
        <w:t>С.107-108.</w:t>
      </w:r>
    </w:p>
    <w:p w14:paraId="73B22C7C" w14:textId="77777777" w:rsidR="00AA2216" w:rsidRDefault="00000000">
      <w:pPr>
        <w:pStyle w:val="a4"/>
        <w:numPr>
          <w:ilvl w:val="0"/>
          <w:numId w:val="21"/>
        </w:numPr>
        <w:tabs>
          <w:tab w:val="left" w:pos="627"/>
        </w:tabs>
        <w:spacing w:before="1" w:line="230" w:lineRule="auto"/>
        <w:ind w:left="626" w:right="535"/>
        <w:jc w:val="both"/>
        <w:rPr>
          <w:sz w:val="29"/>
        </w:rPr>
      </w:pPr>
      <w:r>
        <w:rPr>
          <w:w w:val="95"/>
          <w:sz w:val="29"/>
        </w:rPr>
        <w:t>Шалгумбаева Г.М., Сагидуллина Г.Г., Сандыбаев М.Н. и соавт. Изучение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барьеров для прохождения скрининга на раннее выявление патологии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шейки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матки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городе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Семей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//Наука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здравоохранение.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2014-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№2.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С.55-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57.</w:t>
      </w:r>
    </w:p>
    <w:p w14:paraId="156185F0" w14:textId="77777777" w:rsidR="00AA2216" w:rsidRDefault="00000000">
      <w:pPr>
        <w:pStyle w:val="a4"/>
        <w:numPr>
          <w:ilvl w:val="0"/>
          <w:numId w:val="21"/>
        </w:numPr>
        <w:tabs>
          <w:tab w:val="left" w:pos="627"/>
        </w:tabs>
        <w:spacing w:line="235" w:lineRule="auto"/>
        <w:ind w:left="626" w:right="558"/>
        <w:jc w:val="both"/>
        <w:rPr>
          <w:sz w:val="29"/>
        </w:rPr>
      </w:pPr>
      <w:r>
        <w:rPr>
          <w:sz w:val="29"/>
        </w:rPr>
        <w:t>Saleh</w:t>
      </w:r>
      <w:r>
        <w:rPr>
          <w:spacing w:val="1"/>
          <w:sz w:val="29"/>
        </w:rPr>
        <w:t xml:space="preserve"> </w:t>
      </w:r>
      <w:r>
        <w:rPr>
          <w:sz w:val="29"/>
        </w:rPr>
        <w:t>A.M.,</w:t>
      </w:r>
      <w:r>
        <w:rPr>
          <w:spacing w:val="1"/>
          <w:sz w:val="29"/>
        </w:rPr>
        <w:t xml:space="preserve"> </w:t>
      </w:r>
      <w:r>
        <w:rPr>
          <w:sz w:val="29"/>
        </w:rPr>
        <w:t>Fooladi</w:t>
      </w:r>
      <w:r>
        <w:rPr>
          <w:spacing w:val="1"/>
          <w:sz w:val="29"/>
        </w:rPr>
        <w:t xml:space="preserve"> </w:t>
      </w:r>
      <w:r>
        <w:rPr>
          <w:sz w:val="29"/>
        </w:rPr>
        <w:t>M.M., Petro-Nustas W.,</w:t>
      </w:r>
      <w:r>
        <w:rPr>
          <w:spacing w:val="1"/>
          <w:sz w:val="29"/>
        </w:rPr>
        <w:t xml:space="preserve"> </w:t>
      </w:r>
      <w:r>
        <w:rPr>
          <w:sz w:val="29"/>
        </w:rPr>
        <w:t>Dweik</w:t>
      </w:r>
      <w:r>
        <w:rPr>
          <w:spacing w:val="1"/>
          <w:sz w:val="29"/>
        </w:rPr>
        <w:t xml:space="preserve"> </w:t>
      </w:r>
      <w:r>
        <w:rPr>
          <w:sz w:val="29"/>
        </w:rPr>
        <w:t>G.,</w:t>
      </w:r>
      <w:r>
        <w:rPr>
          <w:spacing w:val="1"/>
          <w:sz w:val="29"/>
        </w:rPr>
        <w:t xml:space="preserve"> </w:t>
      </w:r>
      <w:r>
        <w:rPr>
          <w:sz w:val="29"/>
        </w:rPr>
        <w:t>Abuadas</w:t>
      </w:r>
      <w:r>
        <w:rPr>
          <w:spacing w:val="1"/>
          <w:sz w:val="29"/>
        </w:rPr>
        <w:t xml:space="preserve"> </w:t>
      </w:r>
      <w:r>
        <w:rPr>
          <w:sz w:val="29"/>
        </w:rPr>
        <w:t>M.H.</w:t>
      </w:r>
      <w:r>
        <w:rPr>
          <w:spacing w:val="1"/>
          <w:sz w:val="29"/>
        </w:rPr>
        <w:t xml:space="preserve"> </w:t>
      </w:r>
      <w:r>
        <w:rPr>
          <w:spacing w:val="-2"/>
          <w:sz w:val="29"/>
        </w:rPr>
        <w:t>Enhancing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Knowledge,</w:t>
      </w:r>
      <w:r>
        <w:rPr>
          <w:spacing w:val="-8"/>
          <w:sz w:val="29"/>
        </w:rPr>
        <w:t xml:space="preserve"> </w:t>
      </w:r>
      <w:r>
        <w:rPr>
          <w:spacing w:val="-2"/>
          <w:sz w:val="29"/>
        </w:rPr>
        <w:t>Beliefs,</w:t>
      </w:r>
      <w:r>
        <w:rPr>
          <w:spacing w:val="6"/>
          <w:sz w:val="29"/>
        </w:rPr>
        <w:t xml:space="preserve"> </w:t>
      </w:r>
      <w:r>
        <w:rPr>
          <w:spacing w:val="-2"/>
          <w:sz w:val="29"/>
        </w:rPr>
        <w:t>and</w:t>
      </w:r>
      <w:r>
        <w:rPr>
          <w:spacing w:val="-15"/>
          <w:sz w:val="29"/>
        </w:rPr>
        <w:t xml:space="preserve"> </w:t>
      </w:r>
      <w:r>
        <w:rPr>
          <w:spacing w:val="-2"/>
          <w:sz w:val="29"/>
        </w:rPr>
        <w:t>Intention to</w:t>
      </w:r>
      <w:r>
        <w:rPr>
          <w:spacing w:val="-15"/>
          <w:sz w:val="29"/>
        </w:rPr>
        <w:t xml:space="preserve"> </w:t>
      </w:r>
      <w:r>
        <w:rPr>
          <w:spacing w:val="-2"/>
          <w:sz w:val="29"/>
        </w:rPr>
        <w:t>Screen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for</w:t>
      </w:r>
      <w:r>
        <w:rPr>
          <w:spacing w:val="-1"/>
          <w:sz w:val="29"/>
        </w:rPr>
        <w:t xml:space="preserve"> Prostate</w:t>
      </w:r>
      <w:r>
        <w:rPr>
          <w:spacing w:val="-15"/>
          <w:sz w:val="29"/>
        </w:rPr>
        <w:t xml:space="preserve"> </w:t>
      </w:r>
      <w:r>
        <w:rPr>
          <w:spacing w:val="-1"/>
          <w:sz w:val="29"/>
        </w:rPr>
        <w:t>Cancer</w:t>
      </w:r>
      <w:r>
        <w:rPr>
          <w:spacing w:val="-16"/>
          <w:sz w:val="29"/>
        </w:rPr>
        <w:t xml:space="preserve"> </w:t>
      </w:r>
      <w:r>
        <w:rPr>
          <w:spacing w:val="-1"/>
          <w:sz w:val="29"/>
        </w:rPr>
        <w:t>via</w:t>
      </w:r>
      <w:r>
        <w:rPr>
          <w:spacing w:val="-70"/>
          <w:sz w:val="29"/>
        </w:rPr>
        <w:t xml:space="preserve"> </w:t>
      </w:r>
      <w:r>
        <w:rPr>
          <w:spacing w:val="-2"/>
          <w:sz w:val="29"/>
        </w:rPr>
        <w:t xml:space="preserve">Different Health </w:t>
      </w:r>
      <w:r>
        <w:rPr>
          <w:spacing w:val="-1"/>
          <w:sz w:val="29"/>
        </w:rPr>
        <w:t>Educational Interventions: a Literature Review //Asian Pac J</w:t>
      </w:r>
      <w:r>
        <w:rPr>
          <w:sz w:val="29"/>
        </w:rPr>
        <w:t xml:space="preserve"> </w:t>
      </w:r>
      <w:r>
        <w:rPr>
          <w:w w:val="95"/>
          <w:sz w:val="29"/>
        </w:rPr>
        <w:t>Cancer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Prev.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2015.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Vol.16,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№16.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P.7011-7023.</w:t>
      </w:r>
    </w:p>
    <w:p w14:paraId="595C0973" w14:textId="77777777" w:rsidR="00AA2216" w:rsidRDefault="00000000">
      <w:pPr>
        <w:pStyle w:val="a4"/>
        <w:numPr>
          <w:ilvl w:val="0"/>
          <w:numId w:val="21"/>
        </w:numPr>
        <w:tabs>
          <w:tab w:val="left" w:pos="627"/>
        </w:tabs>
        <w:spacing w:line="230" w:lineRule="auto"/>
        <w:ind w:left="626" w:right="535"/>
        <w:jc w:val="both"/>
        <w:rPr>
          <w:sz w:val="29"/>
        </w:rPr>
      </w:pPr>
      <w:r>
        <w:rPr>
          <w:sz w:val="29"/>
        </w:rPr>
        <w:t>James L.J, Wong G., Craig J.C., et al. Men's perspectives of prostate cancer</w:t>
      </w:r>
      <w:r>
        <w:rPr>
          <w:spacing w:val="1"/>
          <w:sz w:val="29"/>
        </w:rPr>
        <w:t xml:space="preserve"> </w:t>
      </w:r>
      <w:r>
        <w:rPr>
          <w:sz w:val="29"/>
        </w:rPr>
        <w:t>screening: A systematic review of qualitative studies //PLoS One. – 2017.-</w:t>
      </w:r>
      <w:r>
        <w:rPr>
          <w:spacing w:val="1"/>
          <w:sz w:val="29"/>
        </w:rPr>
        <w:t xml:space="preserve"> </w:t>
      </w:r>
      <w:r>
        <w:rPr>
          <w:sz w:val="29"/>
        </w:rPr>
        <w:t>Vol.12,</w:t>
      </w:r>
      <w:r>
        <w:rPr>
          <w:spacing w:val="-2"/>
          <w:sz w:val="29"/>
        </w:rPr>
        <w:t xml:space="preserve"> </w:t>
      </w:r>
      <w:r>
        <w:rPr>
          <w:sz w:val="29"/>
        </w:rPr>
        <w:t>№</w:t>
      </w:r>
      <w:r>
        <w:rPr>
          <w:spacing w:val="-12"/>
          <w:sz w:val="29"/>
        </w:rPr>
        <w:t xml:space="preserve"> </w:t>
      </w:r>
      <w:r>
        <w:rPr>
          <w:sz w:val="29"/>
        </w:rPr>
        <w:t>(11).</w:t>
      </w:r>
      <w:r>
        <w:rPr>
          <w:spacing w:val="-18"/>
          <w:sz w:val="29"/>
        </w:rPr>
        <w:t xml:space="preserve"> </w:t>
      </w:r>
      <w:r>
        <w:rPr>
          <w:sz w:val="29"/>
        </w:rPr>
        <w:t>–</w:t>
      </w:r>
      <w:r>
        <w:rPr>
          <w:spacing w:val="-9"/>
          <w:sz w:val="29"/>
        </w:rPr>
        <w:t xml:space="preserve"> </w:t>
      </w:r>
      <w:r>
        <w:rPr>
          <w:sz w:val="29"/>
        </w:rPr>
        <w:t>P.e0188258.</w:t>
      </w:r>
    </w:p>
    <w:p w14:paraId="3AE362A2" w14:textId="77777777" w:rsidR="00AA2216" w:rsidRDefault="00000000">
      <w:pPr>
        <w:pStyle w:val="a4"/>
        <w:numPr>
          <w:ilvl w:val="0"/>
          <w:numId w:val="21"/>
        </w:numPr>
        <w:tabs>
          <w:tab w:val="left" w:pos="627"/>
        </w:tabs>
        <w:spacing w:line="232" w:lineRule="auto"/>
        <w:ind w:left="626" w:right="551"/>
        <w:jc w:val="both"/>
        <w:rPr>
          <w:sz w:val="29"/>
        </w:rPr>
      </w:pPr>
      <w:r>
        <w:rPr>
          <w:spacing w:val="-3"/>
          <w:sz w:val="29"/>
        </w:rPr>
        <w:t xml:space="preserve">Laia Palència, Albert Espelt, Maica Rodríguez-Sanz, </w:t>
      </w:r>
      <w:r>
        <w:rPr>
          <w:spacing w:val="-2"/>
          <w:sz w:val="29"/>
        </w:rPr>
        <w:t>Rosa Puigpinós, Mariona</w:t>
      </w:r>
      <w:r>
        <w:rPr>
          <w:spacing w:val="-70"/>
          <w:sz w:val="29"/>
        </w:rPr>
        <w:t xml:space="preserve"> </w:t>
      </w:r>
      <w:r>
        <w:rPr>
          <w:spacing w:val="-2"/>
          <w:sz w:val="29"/>
        </w:rPr>
        <w:t>Pons-Vigués,</w:t>
      </w:r>
      <w:r>
        <w:rPr>
          <w:spacing w:val="-10"/>
          <w:sz w:val="29"/>
        </w:rPr>
        <w:t xml:space="preserve"> </w:t>
      </w:r>
      <w:r>
        <w:rPr>
          <w:spacing w:val="-2"/>
          <w:sz w:val="29"/>
        </w:rPr>
        <w:t xml:space="preserve">M </w:t>
      </w:r>
      <w:r>
        <w:rPr>
          <w:spacing w:val="-1"/>
          <w:sz w:val="29"/>
        </w:rPr>
        <w:t>Isabel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Pasarín,</w:t>
      </w:r>
      <w:r>
        <w:rPr>
          <w:spacing w:val="-10"/>
          <w:sz w:val="29"/>
        </w:rPr>
        <w:t xml:space="preserve"> </w:t>
      </w:r>
      <w:r>
        <w:rPr>
          <w:spacing w:val="-1"/>
          <w:sz w:val="29"/>
        </w:rPr>
        <w:t>Teresa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Spadea,</w:t>
      </w:r>
      <w:r>
        <w:rPr>
          <w:spacing w:val="-9"/>
          <w:sz w:val="29"/>
        </w:rPr>
        <w:t xml:space="preserve"> </w:t>
      </w:r>
      <w:r>
        <w:rPr>
          <w:spacing w:val="-1"/>
          <w:sz w:val="29"/>
        </w:rPr>
        <w:t>Anton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E</w:t>
      </w:r>
      <w:r>
        <w:rPr>
          <w:spacing w:val="-16"/>
          <w:sz w:val="29"/>
        </w:rPr>
        <w:t xml:space="preserve"> </w:t>
      </w:r>
      <w:r>
        <w:rPr>
          <w:spacing w:val="-1"/>
          <w:sz w:val="29"/>
        </w:rPr>
        <w:t>Kunst,</w:t>
      </w:r>
      <w:r>
        <w:rPr>
          <w:spacing w:val="-10"/>
          <w:sz w:val="29"/>
        </w:rPr>
        <w:t xml:space="preserve"> </w:t>
      </w:r>
      <w:r>
        <w:rPr>
          <w:spacing w:val="-1"/>
          <w:sz w:val="29"/>
        </w:rPr>
        <w:t>Carme</w:t>
      </w:r>
      <w:r>
        <w:rPr>
          <w:spacing w:val="-16"/>
          <w:sz w:val="29"/>
        </w:rPr>
        <w:t xml:space="preserve"> </w:t>
      </w:r>
      <w:r>
        <w:rPr>
          <w:spacing w:val="-1"/>
          <w:sz w:val="29"/>
        </w:rPr>
        <w:t>Borrell,</w:t>
      </w:r>
      <w:r>
        <w:rPr>
          <w:spacing w:val="-70"/>
          <w:sz w:val="29"/>
        </w:rPr>
        <w:t xml:space="preserve"> </w:t>
      </w:r>
      <w:r>
        <w:rPr>
          <w:spacing w:val="-3"/>
          <w:sz w:val="29"/>
        </w:rPr>
        <w:t>Socio-economic</w:t>
      </w:r>
      <w:r>
        <w:rPr>
          <w:spacing w:val="-15"/>
          <w:sz w:val="29"/>
        </w:rPr>
        <w:t xml:space="preserve"> </w:t>
      </w:r>
      <w:r>
        <w:rPr>
          <w:spacing w:val="-3"/>
          <w:sz w:val="29"/>
        </w:rPr>
        <w:t>inequalities</w:t>
      </w:r>
      <w:r>
        <w:rPr>
          <w:spacing w:val="14"/>
          <w:sz w:val="29"/>
        </w:rPr>
        <w:t xml:space="preserve"> </w:t>
      </w:r>
      <w:r>
        <w:rPr>
          <w:spacing w:val="-2"/>
          <w:sz w:val="29"/>
        </w:rPr>
        <w:t>in</w:t>
      </w:r>
      <w:r>
        <w:rPr>
          <w:spacing w:val="-1"/>
          <w:sz w:val="29"/>
        </w:rPr>
        <w:t xml:space="preserve"> </w:t>
      </w:r>
      <w:r>
        <w:rPr>
          <w:spacing w:val="-2"/>
          <w:sz w:val="29"/>
        </w:rPr>
        <w:t>breast</w:t>
      </w:r>
      <w:r>
        <w:rPr>
          <w:spacing w:val="-15"/>
          <w:sz w:val="29"/>
        </w:rPr>
        <w:t xml:space="preserve"> </w:t>
      </w:r>
      <w:r>
        <w:rPr>
          <w:spacing w:val="-2"/>
          <w:sz w:val="29"/>
        </w:rPr>
        <w:t>and</w:t>
      </w:r>
      <w:r>
        <w:rPr>
          <w:spacing w:val="-15"/>
          <w:sz w:val="29"/>
        </w:rPr>
        <w:t xml:space="preserve"> </w:t>
      </w:r>
      <w:r>
        <w:rPr>
          <w:spacing w:val="-2"/>
          <w:sz w:val="29"/>
        </w:rPr>
        <w:t>cervical</w:t>
      </w:r>
      <w:r>
        <w:rPr>
          <w:spacing w:val="-15"/>
          <w:sz w:val="29"/>
        </w:rPr>
        <w:t xml:space="preserve"> </w:t>
      </w:r>
      <w:r>
        <w:rPr>
          <w:spacing w:val="-2"/>
          <w:sz w:val="29"/>
        </w:rPr>
        <w:t>cancer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screening</w:t>
      </w:r>
      <w:r>
        <w:rPr>
          <w:spacing w:val="-15"/>
          <w:sz w:val="29"/>
        </w:rPr>
        <w:t xml:space="preserve"> </w:t>
      </w:r>
      <w:r>
        <w:rPr>
          <w:spacing w:val="-2"/>
          <w:sz w:val="29"/>
        </w:rPr>
        <w:t>practices</w:t>
      </w:r>
      <w:r>
        <w:rPr>
          <w:spacing w:val="-15"/>
          <w:sz w:val="29"/>
        </w:rPr>
        <w:t xml:space="preserve"> </w:t>
      </w:r>
      <w:r>
        <w:rPr>
          <w:spacing w:val="-2"/>
          <w:sz w:val="29"/>
        </w:rPr>
        <w:t>in</w:t>
      </w:r>
      <w:r>
        <w:rPr>
          <w:spacing w:val="-70"/>
          <w:sz w:val="29"/>
        </w:rPr>
        <w:t xml:space="preserve"> </w:t>
      </w:r>
      <w:r>
        <w:rPr>
          <w:sz w:val="29"/>
        </w:rPr>
        <w:t>Europe: influence of the type of screening program, International Journal of</w:t>
      </w:r>
      <w:r>
        <w:rPr>
          <w:spacing w:val="1"/>
          <w:sz w:val="29"/>
        </w:rPr>
        <w:t xml:space="preserve"> </w:t>
      </w:r>
      <w:r>
        <w:rPr>
          <w:sz w:val="29"/>
        </w:rPr>
        <w:t>Epidemiology,</w:t>
      </w:r>
      <w:r>
        <w:rPr>
          <w:spacing w:val="1"/>
          <w:sz w:val="29"/>
        </w:rPr>
        <w:t xml:space="preserve"> </w:t>
      </w:r>
      <w:r>
        <w:rPr>
          <w:sz w:val="29"/>
        </w:rPr>
        <w:t>Volume</w:t>
      </w:r>
      <w:r>
        <w:rPr>
          <w:spacing w:val="1"/>
          <w:sz w:val="29"/>
        </w:rPr>
        <w:t xml:space="preserve"> </w:t>
      </w:r>
      <w:r>
        <w:rPr>
          <w:sz w:val="29"/>
        </w:rPr>
        <w:t>39,</w:t>
      </w:r>
      <w:r>
        <w:rPr>
          <w:spacing w:val="1"/>
          <w:sz w:val="29"/>
        </w:rPr>
        <w:t xml:space="preserve"> </w:t>
      </w:r>
      <w:r>
        <w:rPr>
          <w:sz w:val="29"/>
        </w:rPr>
        <w:t>Issue</w:t>
      </w:r>
      <w:r>
        <w:rPr>
          <w:spacing w:val="1"/>
          <w:sz w:val="29"/>
        </w:rPr>
        <w:t xml:space="preserve"> </w:t>
      </w:r>
      <w:r>
        <w:rPr>
          <w:sz w:val="29"/>
        </w:rPr>
        <w:t>3,</w:t>
      </w:r>
      <w:r>
        <w:rPr>
          <w:spacing w:val="1"/>
          <w:sz w:val="29"/>
        </w:rPr>
        <w:t xml:space="preserve"> </w:t>
      </w:r>
      <w:r>
        <w:rPr>
          <w:sz w:val="29"/>
        </w:rPr>
        <w:t>June</w:t>
      </w:r>
      <w:r>
        <w:rPr>
          <w:spacing w:val="1"/>
          <w:sz w:val="29"/>
        </w:rPr>
        <w:t xml:space="preserve"> </w:t>
      </w:r>
      <w:r>
        <w:rPr>
          <w:sz w:val="29"/>
        </w:rPr>
        <w:t>2010,</w:t>
      </w:r>
      <w:r>
        <w:rPr>
          <w:spacing w:val="1"/>
          <w:sz w:val="29"/>
        </w:rPr>
        <w:t xml:space="preserve"> </w:t>
      </w:r>
      <w:r>
        <w:rPr>
          <w:sz w:val="29"/>
        </w:rPr>
        <w:t>Pages</w:t>
      </w:r>
      <w:r>
        <w:rPr>
          <w:spacing w:val="1"/>
          <w:sz w:val="29"/>
        </w:rPr>
        <w:t xml:space="preserve"> </w:t>
      </w:r>
      <w:r>
        <w:rPr>
          <w:sz w:val="29"/>
        </w:rPr>
        <w:t>757–765,</w:t>
      </w:r>
      <w:r>
        <w:rPr>
          <w:color w:val="0000FF"/>
          <w:spacing w:val="1"/>
          <w:sz w:val="29"/>
        </w:rPr>
        <w:t xml:space="preserve"> </w:t>
      </w:r>
      <w:hyperlink r:id="rId40">
        <w:r>
          <w:rPr>
            <w:color w:val="0000FF"/>
            <w:sz w:val="29"/>
            <w:u w:val="single" w:color="0000FF"/>
          </w:rPr>
          <w:t>https://doi.org/10.1093/ije/dyq003</w:t>
        </w:r>
      </w:hyperlink>
    </w:p>
    <w:p w14:paraId="404BC33C" w14:textId="77777777" w:rsidR="00AA2216" w:rsidRDefault="00000000">
      <w:pPr>
        <w:pStyle w:val="a4"/>
        <w:numPr>
          <w:ilvl w:val="0"/>
          <w:numId w:val="21"/>
        </w:numPr>
        <w:tabs>
          <w:tab w:val="left" w:pos="627"/>
        </w:tabs>
        <w:spacing w:line="230" w:lineRule="auto"/>
        <w:ind w:left="626" w:right="543"/>
        <w:jc w:val="both"/>
        <w:rPr>
          <w:sz w:val="29"/>
        </w:rPr>
      </w:pPr>
      <w:r>
        <w:rPr>
          <w:sz w:val="29"/>
        </w:rPr>
        <w:t>You H. et al. Why hasn't this woman been screened for breast and cervical</w:t>
      </w:r>
      <w:r>
        <w:rPr>
          <w:spacing w:val="1"/>
          <w:sz w:val="29"/>
        </w:rPr>
        <w:t xml:space="preserve"> </w:t>
      </w:r>
      <w:r>
        <w:rPr>
          <w:sz w:val="29"/>
        </w:rPr>
        <w:t>cancer?–Evidence from a Chinese population-based study //Public health. –</w:t>
      </w:r>
      <w:r>
        <w:rPr>
          <w:spacing w:val="1"/>
          <w:sz w:val="29"/>
        </w:rPr>
        <w:t xml:space="preserve"> </w:t>
      </w:r>
      <w:r>
        <w:rPr>
          <w:sz w:val="29"/>
        </w:rPr>
        <w:t>2019.</w:t>
      </w:r>
      <w:r>
        <w:rPr>
          <w:spacing w:val="-18"/>
          <w:sz w:val="29"/>
        </w:rPr>
        <w:t xml:space="preserve"> </w:t>
      </w:r>
      <w:r>
        <w:rPr>
          <w:sz w:val="29"/>
        </w:rPr>
        <w:t>–</w:t>
      </w:r>
      <w:r>
        <w:rPr>
          <w:spacing w:val="-9"/>
          <w:sz w:val="29"/>
        </w:rPr>
        <w:t xml:space="preserve"> </w:t>
      </w:r>
      <w:r>
        <w:rPr>
          <w:sz w:val="29"/>
        </w:rPr>
        <w:t>Т.</w:t>
      </w:r>
      <w:r>
        <w:rPr>
          <w:spacing w:val="-18"/>
          <w:sz w:val="29"/>
        </w:rPr>
        <w:t xml:space="preserve"> </w:t>
      </w:r>
      <w:r>
        <w:rPr>
          <w:sz w:val="29"/>
        </w:rPr>
        <w:t>168.</w:t>
      </w:r>
      <w:r>
        <w:rPr>
          <w:spacing w:val="-17"/>
          <w:sz w:val="29"/>
        </w:rPr>
        <w:t xml:space="preserve"> </w:t>
      </w:r>
      <w:r>
        <w:rPr>
          <w:sz w:val="29"/>
        </w:rPr>
        <w:t>–</w:t>
      </w:r>
      <w:r>
        <w:rPr>
          <w:spacing w:val="-25"/>
          <w:sz w:val="29"/>
        </w:rPr>
        <w:t xml:space="preserve"> </w:t>
      </w:r>
      <w:r>
        <w:rPr>
          <w:sz w:val="29"/>
        </w:rPr>
        <w:t>С.</w:t>
      </w:r>
      <w:r>
        <w:rPr>
          <w:spacing w:val="-1"/>
          <w:sz w:val="29"/>
        </w:rPr>
        <w:t xml:space="preserve"> </w:t>
      </w:r>
      <w:r>
        <w:rPr>
          <w:sz w:val="29"/>
        </w:rPr>
        <w:t>83-91.</w:t>
      </w:r>
    </w:p>
    <w:p w14:paraId="358D9B3B" w14:textId="77777777" w:rsidR="00AA2216" w:rsidRDefault="00000000">
      <w:pPr>
        <w:pStyle w:val="a4"/>
        <w:numPr>
          <w:ilvl w:val="0"/>
          <w:numId w:val="21"/>
        </w:numPr>
        <w:tabs>
          <w:tab w:val="left" w:pos="627"/>
        </w:tabs>
        <w:spacing w:line="230" w:lineRule="auto"/>
        <w:ind w:left="626" w:right="559"/>
        <w:jc w:val="both"/>
        <w:rPr>
          <w:sz w:val="29"/>
        </w:rPr>
      </w:pPr>
      <w:r>
        <w:rPr>
          <w:w w:val="95"/>
          <w:sz w:val="29"/>
        </w:rPr>
        <w:t>McAlearney A. S. et al. Trust and distrust among Appalachian women regarding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cervical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cancer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screening: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a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qualitative</w:t>
      </w:r>
      <w:r>
        <w:rPr>
          <w:spacing w:val="41"/>
          <w:w w:val="95"/>
          <w:sz w:val="29"/>
        </w:rPr>
        <w:t xml:space="preserve"> </w:t>
      </w:r>
      <w:r>
        <w:rPr>
          <w:w w:val="95"/>
          <w:sz w:val="29"/>
        </w:rPr>
        <w:t>study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//Patient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education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and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counseling.</w:t>
      </w:r>
    </w:p>
    <w:p w14:paraId="1488F663" w14:textId="77777777" w:rsidR="00AA2216" w:rsidRDefault="00000000">
      <w:pPr>
        <w:pStyle w:val="a3"/>
        <w:spacing w:line="323" w:lineRule="exact"/>
        <w:ind w:left="626"/>
      </w:pPr>
      <w:r>
        <w:rPr>
          <w:w w:val="95"/>
        </w:rPr>
        <w:t>–</w:t>
      </w:r>
      <w:r>
        <w:rPr>
          <w:spacing w:val="15"/>
          <w:w w:val="95"/>
        </w:rPr>
        <w:t xml:space="preserve"> </w:t>
      </w:r>
      <w:r>
        <w:rPr>
          <w:w w:val="95"/>
        </w:rPr>
        <w:t>2012.</w:t>
      </w:r>
      <w:r>
        <w:rPr>
          <w:spacing w:val="6"/>
          <w:w w:val="95"/>
        </w:rPr>
        <w:t xml:space="preserve"> </w:t>
      </w:r>
      <w:r>
        <w:rPr>
          <w:w w:val="95"/>
        </w:rPr>
        <w:t>–</w:t>
      </w:r>
      <w:r>
        <w:rPr>
          <w:spacing w:val="15"/>
          <w:w w:val="95"/>
        </w:rPr>
        <w:t xml:space="preserve"> </w:t>
      </w:r>
      <w:r>
        <w:rPr>
          <w:w w:val="95"/>
        </w:rPr>
        <w:t>Т.</w:t>
      </w:r>
      <w:r>
        <w:rPr>
          <w:spacing w:val="4"/>
          <w:w w:val="95"/>
        </w:rPr>
        <w:t xml:space="preserve"> </w:t>
      </w:r>
      <w:r>
        <w:rPr>
          <w:w w:val="95"/>
        </w:rPr>
        <w:t>86.</w:t>
      </w:r>
      <w:r>
        <w:rPr>
          <w:spacing w:val="4"/>
          <w:w w:val="95"/>
        </w:rPr>
        <w:t xml:space="preserve"> </w:t>
      </w:r>
      <w:r>
        <w:rPr>
          <w:w w:val="95"/>
        </w:rPr>
        <w:t>–</w:t>
      </w:r>
      <w:r>
        <w:rPr>
          <w:spacing w:val="16"/>
          <w:w w:val="95"/>
        </w:rPr>
        <w:t xml:space="preserve"> </w:t>
      </w:r>
      <w:r>
        <w:rPr>
          <w:w w:val="95"/>
        </w:rPr>
        <w:t>№.</w:t>
      </w:r>
      <w:r>
        <w:rPr>
          <w:spacing w:val="3"/>
          <w:w w:val="95"/>
        </w:rPr>
        <w:t xml:space="preserve"> </w:t>
      </w:r>
      <w:r>
        <w:rPr>
          <w:w w:val="95"/>
        </w:rPr>
        <w:t>1.</w:t>
      </w:r>
      <w:r>
        <w:rPr>
          <w:spacing w:val="27"/>
          <w:w w:val="95"/>
        </w:rPr>
        <w:t xml:space="preserve"> </w:t>
      </w:r>
      <w:r>
        <w:rPr>
          <w:w w:val="95"/>
        </w:rPr>
        <w:t>–</w:t>
      </w:r>
      <w:r>
        <w:rPr>
          <w:spacing w:val="16"/>
          <w:w w:val="95"/>
        </w:rPr>
        <w:t xml:space="preserve"> </w:t>
      </w:r>
      <w:r>
        <w:rPr>
          <w:w w:val="95"/>
        </w:rPr>
        <w:t>С.</w:t>
      </w:r>
      <w:r>
        <w:rPr>
          <w:spacing w:val="4"/>
          <w:w w:val="95"/>
        </w:rPr>
        <w:t xml:space="preserve"> </w:t>
      </w:r>
      <w:r>
        <w:rPr>
          <w:w w:val="95"/>
        </w:rPr>
        <w:t>120-126.</w:t>
      </w:r>
      <w:r>
        <w:rPr>
          <w:spacing w:val="5"/>
          <w:w w:val="95"/>
        </w:rPr>
        <w:t xml:space="preserve"> </w:t>
      </w:r>
      <w:r>
        <w:rPr>
          <w:w w:val="95"/>
        </w:rPr>
        <w:t>doi:</w:t>
      </w:r>
      <w:r>
        <w:rPr>
          <w:spacing w:val="15"/>
          <w:w w:val="95"/>
        </w:rPr>
        <w:t xml:space="preserve"> </w:t>
      </w:r>
      <w:r>
        <w:rPr>
          <w:w w:val="95"/>
        </w:rPr>
        <w:t>10.1016/j.pec.2011.02.023</w:t>
      </w:r>
    </w:p>
    <w:p w14:paraId="6560E02C" w14:textId="77777777" w:rsidR="00AA2216" w:rsidRDefault="00000000">
      <w:pPr>
        <w:pStyle w:val="a4"/>
        <w:numPr>
          <w:ilvl w:val="0"/>
          <w:numId w:val="21"/>
        </w:numPr>
        <w:tabs>
          <w:tab w:val="left" w:pos="627"/>
          <w:tab w:val="left" w:pos="9120"/>
        </w:tabs>
        <w:spacing w:before="3" w:line="230" w:lineRule="auto"/>
        <w:ind w:left="258" w:right="536" w:firstLine="0"/>
        <w:jc w:val="right"/>
        <w:rPr>
          <w:sz w:val="29"/>
        </w:rPr>
      </w:pPr>
      <w:r>
        <w:rPr>
          <w:sz w:val="29"/>
        </w:rPr>
        <w:t>Anya</w:t>
      </w:r>
      <w:r>
        <w:rPr>
          <w:spacing w:val="73"/>
          <w:sz w:val="29"/>
        </w:rPr>
        <w:t xml:space="preserve"> </w:t>
      </w:r>
      <w:r>
        <w:rPr>
          <w:sz w:val="29"/>
        </w:rPr>
        <w:t>Plutynski</w:t>
      </w:r>
      <w:r>
        <w:rPr>
          <w:spacing w:val="42"/>
          <w:sz w:val="29"/>
        </w:rPr>
        <w:t xml:space="preserve"> </w:t>
      </w:r>
      <w:r>
        <w:rPr>
          <w:sz w:val="29"/>
        </w:rPr>
        <w:t>Ethical</w:t>
      </w:r>
      <w:r>
        <w:rPr>
          <w:spacing w:val="59"/>
          <w:sz w:val="29"/>
        </w:rPr>
        <w:t xml:space="preserve"> </w:t>
      </w:r>
      <w:r>
        <w:rPr>
          <w:sz w:val="29"/>
        </w:rPr>
        <w:t>Issues</w:t>
      </w:r>
      <w:r>
        <w:rPr>
          <w:spacing w:val="58"/>
          <w:sz w:val="29"/>
        </w:rPr>
        <w:t xml:space="preserve"> </w:t>
      </w:r>
      <w:r>
        <w:rPr>
          <w:sz w:val="29"/>
        </w:rPr>
        <w:t>in</w:t>
      </w:r>
      <w:r>
        <w:rPr>
          <w:spacing w:val="88"/>
          <w:sz w:val="29"/>
        </w:rPr>
        <w:t xml:space="preserve"> </w:t>
      </w:r>
      <w:r>
        <w:rPr>
          <w:sz w:val="29"/>
        </w:rPr>
        <w:t>Cancer</w:t>
      </w:r>
      <w:r>
        <w:rPr>
          <w:spacing w:val="44"/>
          <w:sz w:val="29"/>
        </w:rPr>
        <w:t xml:space="preserve"> </w:t>
      </w:r>
      <w:r>
        <w:rPr>
          <w:sz w:val="29"/>
        </w:rPr>
        <w:t>Screening</w:t>
      </w:r>
      <w:r>
        <w:rPr>
          <w:spacing w:val="58"/>
          <w:sz w:val="29"/>
        </w:rPr>
        <w:t xml:space="preserve"> </w:t>
      </w:r>
      <w:r>
        <w:rPr>
          <w:sz w:val="29"/>
        </w:rPr>
        <w:t>and</w:t>
      </w:r>
      <w:r>
        <w:rPr>
          <w:spacing w:val="58"/>
          <w:sz w:val="29"/>
        </w:rPr>
        <w:t xml:space="preserve"> </w:t>
      </w:r>
      <w:r>
        <w:rPr>
          <w:sz w:val="29"/>
        </w:rPr>
        <w:t>Prevention</w:t>
      </w:r>
      <w:r>
        <w:rPr>
          <w:sz w:val="29"/>
        </w:rPr>
        <w:tab/>
      </w:r>
      <w:r>
        <w:rPr>
          <w:spacing w:val="-4"/>
          <w:sz w:val="29"/>
        </w:rPr>
        <w:t>May</w:t>
      </w:r>
      <w:r>
        <w:rPr>
          <w:spacing w:val="-69"/>
          <w:sz w:val="29"/>
        </w:rPr>
        <w:t xml:space="preserve"> </w:t>
      </w:r>
      <w:r>
        <w:rPr>
          <w:w w:val="95"/>
          <w:sz w:val="29"/>
        </w:rPr>
        <w:t>2012Journal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of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Medicine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and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Philosophy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37(3):310-23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doi:10.1093/jmp/jhs017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35.Dennison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R.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A.,</w:t>
      </w:r>
      <w:r>
        <w:rPr>
          <w:spacing w:val="6"/>
          <w:w w:val="95"/>
          <w:sz w:val="29"/>
        </w:rPr>
        <w:t xml:space="preserve"> </w:t>
      </w:r>
      <w:r>
        <w:rPr>
          <w:w w:val="95"/>
          <w:sz w:val="29"/>
        </w:rPr>
        <w:t>Usher-Smith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J.</w:t>
      </w:r>
      <w:r>
        <w:rPr>
          <w:spacing w:val="6"/>
          <w:w w:val="95"/>
          <w:sz w:val="29"/>
        </w:rPr>
        <w:t xml:space="preserve"> </w:t>
      </w:r>
      <w:r>
        <w:rPr>
          <w:w w:val="95"/>
          <w:sz w:val="29"/>
        </w:rPr>
        <w:t>A.,</w:t>
      </w:r>
      <w:r>
        <w:rPr>
          <w:spacing w:val="6"/>
          <w:w w:val="95"/>
          <w:sz w:val="29"/>
        </w:rPr>
        <w:t xml:space="preserve"> </w:t>
      </w:r>
      <w:r>
        <w:rPr>
          <w:w w:val="95"/>
          <w:sz w:val="29"/>
        </w:rPr>
        <w:t>John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S.</w:t>
      </w:r>
      <w:r>
        <w:rPr>
          <w:spacing w:val="6"/>
          <w:w w:val="95"/>
          <w:sz w:val="29"/>
        </w:rPr>
        <w:t xml:space="preserve"> </w:t>
      </w:r>
      <w:r>
        <w:rPr>
          <w:w w:val="95"/>
          <w:sz w:val="29"/>
        </w:rPr>
        <w:t>D.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The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ethics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of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risk-stratified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cancer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screening</w:t>
      </w:r>
      <w:r>
        <w:rPr>
          <w:spacing w:val="35"/>
          <w:sz w:val="29"/>
        </w:rPr>
        <w:t xml:space="preserve"> </w:t>
      </w:r>
      <w:r>
        <w:rPr>
          <w:sz w:val="29"/>
        </w:rPr>
        <w:t>//European</w:t>
      </w:r>
      <w:r>
        <w:rPr>
          <w:spacing w:val="20"/>
          <w:sz w:val="29"/>
        </w:rPr>
        <w:t xml:space="preserve"> </w:t>
      </w:r>
      <w:r>
        <w:rPr>
          <w:sz w:val="29"/>
        </w:rPr>
        <w:t>Journal</w:t>
      </w:r>
      <w:r>
        <w:rPr>
          <w:spacing w:val="36"/>
          <w:sz w:val="29"/>
        </w:rPr>
        <w:t xml:space="preserve"> </w:t>
      </w:r>
      <w:r>
        <w:rPr>
          <w:sz w:val="29"/>
        </w:rPr>
        <w:t>of</w:t>
      </w:r>
      <w:r>
        <w:rPr>
          <w:spacing w:val="51"/>
          <w:sz w:val="29"/>
        </w:rPr>
        <w:t xml:space="preserve"> </w:t>
      </w:r>
      <w:r>
        <w:rPr>
          <w:sz w:val="29"/>
        </w:rPr>
        <w:t>Cancer.</w:t>
      </w:r>
      <w:r>
        <w:rPr>
          <w:spacing w:val="35"/>
          <w:sz w:val="29"/>
        </w:rPr>
        <w:t xml:space="preserve"> </w:t>
      </w:r>
      <w:r>
        <w:rPr>
          <w:sz w:val="29"/>
        </w:rPr>
        <w:t>–</w:t>
      </w:r>
      <w:r>
        <w:rPr>
          <w:spacing w:val="52"/>
          <w:sz w:val="29"/>
        </w:rPr>
        <w:t xml:space="preserve"> </w:t>
      </w:r>
      <w:r>
        <w:rPr>
          <w:sz w:val="29"/>
        </w:rPr>
        <w:t>2023.</w:t>
      </w:r>
      <w:r>
        <w:rPr>
          <w:spacing w:val="44"/>
          <w:sz w:val="29"/>
        </w:rPr>
        <w:t xml:space="preserve"> </w:t>
      </w:r>
      <w:r>
        <w:rPr>
          <w:sz w:val="29"/>
        </w:rPr>
        <w:t>–</w:t>
      </w:r>
      <w:r>
        <w:rPr>
          <w:spacing w:val="53"/>
          <w:sz w:val="29"/>
        </w:rPr>
        <w:t xml:space="preserve"> </w:t>
      </w:r>
      <w:r>
        <w:rPr>
          <w:sz w:val="29"/>
        </w:rPr>
        <w:t>Т.</w:t>
      </w:r>
      <w:r>
        <w:rPr>
          <w:spacing w:val="27"/>
          <w:sz w:val="29"/>
        </w:rPr>
        <w:t xml:space="preserve"> </w:t>
      </w:r>
      <w:r>
        <w:rPr>
          <w:sz w:val="29"/>
        </w:rPr>
        <w:t>187.</w:t>
      </w:r>
      <w:r>
        <w:rPr>
          <w:spacing w:val="46"/>
          <w:sz w:val="29"/>
        </w:rPr>
        <w:t xml:space="preserve"> </w:t>
      </w:r>
      <w:r>
        <w:rPr>
          <w:sz w:val="29"/>
        </w:rPr>
        <w:t>–</w:t>
      </w:r>
      <w:r>
        <w:rPr>
          <w:spacing w:val="51"/>
          <w:sz w:val="29"/>
        </w:rPr>
        <w:t xml:space="preserve"> </w:t>
      </w:r>
      <w:r>
        <w:rPr>
          <w:sz w:val="29"/>
        </w:rPr>
        <w:t>С.</w:t>
      </w:r>
      <w:r>
        <w:rPr>
          <w:spacing w:val="44"/>
          <w:sz w:val="29"/>
        </w:rPr>
        <w:t xml:space="preserve"> </w:t>
      </w:r>
      <w:r>
        <w:rPr>
          <w:sz w:val="29"/>
        </w:rPr>
        <w:t>1-6.</w:t>
      </w:r>
      <w:r>
        <w:rPr>
          <w:spacing w:val="42"/>
          <w:sz w:val="29"/>
        </w:rPr>
        <w:t xml:space="preserve"> </w:t>
      </w:r>
      <w:r>
        <w:rPr>
          <w:sz w:val="29"/>
        </w:rPr>
        <w:t>DOI:</w:t>
      </w:r>
    </w:p>
    <w:p w14:paraId="5084D844" w14:textId="77777777" w:rsidR="00AA2216" w:rsidRDefault="00000000">
      <w:pPr>
        <w:pStyle w:val="a3"/>
        <w:spacing w:line="323" w:lineRule="exact"/>
        <w:ind w:left="626"/>
        <w:jc w:val="left"/>
      </w:pPr>
      <w:r>
        <w:t>10.1016/j.ejca.2023.03.023</w:t>
      </w:r>
    </w:p>
    <w:p w14:paraId="13699235" w14:textId="77777777" w:rsidR="00AA2216" w:rsidRDefault="00AA2216">
      <w:pPr>
        <w:spacing w:line="323" w:lineRule="exact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541AA523" w14:textId="77777777" w:rsidR="00AA2216" w:rsidRDefault="00000000">
      <w:pPr>
        <w:pStyle w:val="a3"/>
        <w:spacing w:before="81" w:line="230" w:lineRule="auto"/>
        <w:ind w:left="626" w:right="558" w:hanging="369"/>
      </w:pPr>
      <w:r>
        <w:rPr>
          <w:w w:val="95"/>
        </w:rPr>
        <w:t>36.A.E. Hall, S. Chowdhury, N. Hallowell,</w:t>
      </w:r>
      <w:r>
        <w:rPr>
          <w:spacing w:val="1"/>
          <w:w w:val="95"/>
        </w:rPr>
        <w:t xml:space="preserve"> </w:t>
      </w:r>
      <w:r>
        <w:rPr>
          <w:w w:val="95"/>
        </w:rPr>
        <w:t>N. Pashayan, T. Dent, P. Pharoah, H.</w:t>
      </w:r>
      <w:r>
        <w:rPr>
          <w:spacing w:val="1"/>
          <w:w w:val="95"/>
        </w:rPr>
        <w:t xml:space="preserve"> </w:t>
      </w:r>
      <w:r>
        <w:rPr>
          <w:w w:val="95"/>
        </w:rPr>
        <w:t>Burton, Implementing risk-stratified screening for common cancers: a review of</w:t>
      </w:r>
      <w:r>
        <w:rPr>
          <w:spacing w:val="1"/>
          <w:w w:val="95"/>
        </w:rPr>
        <w:t xml:space="preserve"> </w:t>
      </w:r>
      <w:r>
        <w:rPr>
          <w:spacing w:val="-3"/>
        </w:rPr>
        <w:t xml:space="preserve">potential </w:t>
      </w:r>
      <w:r>
        <w:rPr>
          <w:spacing w:val="-2"/>
        </w:rPr>
        <w:t>ethical, legal and social issues, Journal of Public Health, Volume 36,</w:t>
      </w:r>
      <w:r>
        <w:rPr>
          <w:spacing w:val="-1"/>
        </w:rPr>
        <w:t xml:space="preserve"> </w:t>
      </w:r>
      <w:r>
        <w:rPr>
          <w:w w:val="95"/>
        </w:rPr>
        <w:t>Issue</w:t>
      </w:r>
      <w:r>
        <w:rPr>
          <w:spacing w:val="-8"/>
          <w:w w:val="95"/>
        </w:rPr>
        <w:t xml:space="preserve"> </w:t>
      </w:r>
      <w:r>
        <w:rPr>
          <w:w w:val="95"/>
        </w:rPr>
        <w:t>2,</w:t>
      </w:r>
      <w:r>
        <w:rPr>
          <w:spacing w:val="24"/>
          <w:w w:val="95"/>
        </w:rPr>
        <w:t xml:space="preserve"> </w:t>
      </w:r>
      <w:r>
        <w:rPr>
          <w:w w:val="95"/>
        </w:rPr>
        <w:t>June</w:t>
      </w:r>
      <w:r>
        <w:rPr>
          <w:spacing w:val="-8"/>
          <w:w w:val="95"/>
        </w:rPr>
        <w:t xml:space="preserve"> </w:t>
      </w:r>
      <w:r>
        <w:rPr>
          <w:w w:val="95"/>
        </w:rPr>
        <w:t>2014,</w:t>
      </w:r>
      <w:r>
        <w:rPr>
          <w:spacing w:val="9"/>
          <w:w w:val="95"/>
        </w:rPr>
        <w:t xml:space="preserve"> </w:t>
      </w:r>
      <w:r>
        <w:rPr>
          <w:w w:val="95"/>
        </w:rPr>
        <w:t>Pages</w:t>
      </w:r>
      <w:r>
        <w:rPr>
          <w:spacing w:val="-7"/>
          <w:w w:val="95"/>
        </w:rPr>
        <w:t xml:space="preserve"> </w:t>
      </w:r>
      <w:r>
        <w:rPr>
          <w:w w:val="95"/>
        </w:rPr>
        <w:t>285–291,</w:t>
      </w:r>
      <w:r>
        <w:rPr>
          <w:color w:val="0000FF"/>
          <w:spacing w:val="5"/>
          <w:w w:val="95"/>
        </w:rPr>
        <w:t xml:space="preserve"> </w:t>
      </w:r>
      <w:hyperlink r:id="rId41">
        <w:r>
          <w:rPr>
            <w:color w:val="0000FF"/>
            <w:w w:val="95"/>
            <w:u w:val="single" w:color="0000FF"/>
          </w:rPr>
          <w:t>https://doi.org/10.1093/pubmed/fdt078</w:t>
        </w:r>
      </w:hyperlink>
    </w:p>
    <w:p w14:paraId="1D3E1E29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before="1" w:line="230" w:lineRule="auto"/>
        <w:ind w:left="626" w:right="559"/>
        <w:jc w:val="both"/>
        <w:rPr>
          <w:sz w:val="29"/>
        </w:rPr>
      </w:pPr>
      <w:r>
        <w:rPr>
          <w:sz w:val="29"/>
        </w:rPr>
        <w:t>Sikora, K. Cancer screening // Medicine. – 2016. - Vol. 44, № 1. – Р.59 – 64.</w:t>
      </w:r>
      <w:r>
        <w:rPr>
          <w:spacing w:val="-70"/>
          <w:sz w:val="29"/>
        </w:rPr>
        <w:t xml:space="preserve"> </w:t>
      </w:r>
      <w:r>
        <w:rPr>
          <w:sz w:val="29"/>
        </w:rPr>
        <w:t>https://doi.org/10.1016/j.mpmed.2015.10.011</w:t>
      </w:r>
    </w:p>
    <w:p w14:paraId="7317DAB1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before="5" w:line="327" w:lineRule="exact"/>
        <w:jc w:val="both"/>
        <w:rPr>
          <w:sz w:val="29"/>
        </w:rPr>
      </w:pPr>
      <w:r>
        <w:rPr>
          <w:w w:val="95"/>
          <w:sz w:val="29"/>
        </w:rPr>
        <w:t>Hanahan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D.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Rethinking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the</w:t>
      </w:r>
      <w:r>
        <w:rPr>
          <w:spacing w:val="15"/>
          <w:w w:val="95"/>
          <w:sz w:val="29"/>
        </w:rPr>
        <w:t xml:space="preserve"> </w:t>
      </w:r>
      <w:r>
        <w:rPr>
          <w:w w:val="95"/>
          <w:sz w:val="29"/>
        </w:rPr>
        <w:t>war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on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cancer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//</w:t>
      </w:r>
      <w:r>
        <w:rPr>
          <w:spacing w:val="15"/>
          <w:w w:val="95"/>
          <w:sz w:val="29"/>
        </w:rPr>
        <w:t xml:space="preserve"> </w:t>
      </w:r>
      <w:r>
        <w:rPr>
          <w:w w:val="95"/>
          <w:sz w:val="29"/>
        </w:rPr>
        <w:t>Lancet.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2014.</w:t>
      </w:r>
      <w:r>
        <w:rPr>
          <w:spacing w:val="6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15"/>
          <w:w w:val="95"/>
          <w:sz w:val="29"/>
        </w:rPr>
        <w:t xml:space="preserve"> </w:t>
      </w:r>
      <w:r>
        <w:rPr>
          <w:w w:val="95"/>
          <w:sz w:val="29"/>
        </w:rPr>
        <w:t>Vol.383,</w:t>
      </w:r>
      <w:r>
        <w:rPr>
          <w:spacing w:val="24"/>
          <w:w w:val="95"/>
          <w:sz w:val="29"/>
        </w:rPr>
        <w:t xml:space="preserve"> </w:t>
      </w:r>
      <w:r>
        <w:rPr>
          <w:w w:val="95"/>
          <w:sz w:val="29"/>
        </w:rPr>
        <w:t>№9916.</w:t>
      </w:r>
    </w:p>
    <w:p w14:paraId="752DA34C" w14:textId="77777777" w:rsidR="00AA2216" w:rsidRDefault="00000000">
      <w:pPr>
        <w:pStyle w:val="a3"/>
        <w:spacing w:line="320" w:lineRule="exact"/>
        <w:ind w:left="626"/>
      </w:pPr>
      <w:r>
        <w:t>–</w:t>
      </w:r>
      <w:r>
        <w:rPr>
          <w:spacing w:val="-6"/>
        </w:rPr>
        <w:t xml:space="preserve"> </w:t>
      </w:r>
      <w:r>
        <w:t>P.558-563.</w:t>
      </w:r>
    </w:p>
    <w:p w14:paraId="72DE8322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line="320" w:lineRule="exact"/>
        <w:jc w:val="both"/>
        <w:rPr>
          <w:sz w:val="29"/>
        </w:rPr>
      </w:pPr>
      <w:r>
        <w:rPr>
          <w:w w:val="95"/>
          <w:sz w:val="29"/>
        </w:rPr>
        <w:t>Vineis</w:t>
      </w:r>
      <w:r>
        <w:rPr>
          <w:spacing w:val="33"/>
          <w:w w:val="95"/>
          <w:sz w:val="29"/>
        </w:rPr>
        <w:t xml:space="preserve"> </w:t>
      </w:r>
      <w:r>
        <w:rPr>
          <w:w w:val="95"/>
          <w:sz w:val="29"/>
        </w:rPr>
        <w:t>P,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Wild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P.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Global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cancer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patterns:</w:t>
      </w:r>
      <w:r>
        <w:rPr>
          <w:spacing w:val="-30"/>
          <w:w w:val="95"/>
          <w:sz w:val="29"/>
        </w:rPr>
        <w:t xml:space="preserve"> </w:t>
      </w:r>
      <w:r>
        <w:rPr>
          <w:w w:val="95"/>
          <w:sz w:val="29"/>
        </w:rPr>
        <w:t>causes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and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prevention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//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Lancet.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2014.</w:t>
      </w:r>
    </w:p>
    <w:p w14:paraId="5D59982D" w14:textId="77777777" w:rsidR="00AA2216" w:rsidRDefault="00000000">
      <w:pPr>
        <w:pStyle w:val="a3"/>
        <w:spacing w:line="321" w:lineRule="exact"/>
        <w:ind w:left="626"/>
      </w:pPr>
      <w:r>
        <w:rPr>
          <w:w w:val="95"/>
        </w:rPr>
        <w:t>–</w:t>
      </w:r>
      <w:r>
        <w:rPr>
          <w:spacing w:val="21"/>
          <w:w w:val="95"/>
        </w:rPr>
        <w:t xml:space="preserve"> </w:t>
      </w:r>
      <w:r>
        <w:rPr>
          <w:w w:val="95"/>
        </w:rPr>
        <w:t>Vol.383,</w:t>
      </w:r>
      <w:r>
        <w:rPr>
          <w:spacing w:val="32"/>
          <w:w w:val="95"/>
        </w:rPr>
        <w:t xml:space="preserve"> </w:t>
      </w:r>
      <w:r>
        <w:rPr>
          <w:w w:val="95"/>
        </w:rPr>
        <w:t>№9916.</w:t>
      </w:r>
      <w:r>
        <w:rPr>
          <w:spacing w:val="14"/>
          <w:w w:val="95"/>
        </w:rPr>
        <w:t xml:space="preserve"> </w:t>
      </w:r>
      <w:r>
        <w:rPr>
          <w:w w:val="95"/>
        </w:rPr>
        <w:t>–</w:t>
      </w:r>
      <w:r>
        <w:rPr>
          <w:spacing w:val="-1"/>
          <w:w w:val="95"/>
        </w:rPr>
        <w:t xml:space="preserve"> </w:t>
      </w:r>
      <w:r>
        <w:rPr>
          <w:w w:val="95"/>
        </w:rPr>
        <w:t>P.549-557.</w:t>
      </w:r>
    </w:p>
    <w:p w14:paraId="512FD4AF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before="5" w:line="230" w:lineRule="auto"/>
        <w:ind w:left="626" w:right="559"/>
        <w:jc w:val="both"/>
        <w:rPr>
          <w:sz w:val="29"/>
        </w:rPr>
      </w:pPr>
      <w:r>
        <w:rPr>
          <w:w w:val="95"/>
          <w:sz w:val="29"/>
        </w:rPr>
        <w:t>Kushi LH, Doyle C, McCullough M, et al. American Cancer Society Guidelines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on nutrition and physical activity for cancer prevention: reducing the risk of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cancer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with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healthy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food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choices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and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physical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activity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//CA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Cancer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J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Clin.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-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2012.</w:t>
      </w:r>
    </w:p>
    <w:p w14:paraId="32FF0B5A" w14:textId="77777777" w:rsidR="00AA2216" w:rsidRDefault="00000000">
      <w:pPr>
        <w:pStyle w:val="a3"/>
        <w:spacing w:line="323" w:lineRule="exact"/>
        <w:ind w:left="626"/>
      </w:pPr>
      <w:r>
        <w:t>–</w:t>
      </w:r>
      <w:r>
        <w:rPr>
          <w:spacing w:val="-13"/>
        </w:rPr>
        <w:t xml:space="preserve"> </w:t>
      </w:r>
      <w:r>
        <w:t>Vol.62.</w:t>
      </w:r>
      <w:r>
        <w:rPr>
          <w:spacing w:val="-5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P.30-67.</w:t>
      </w:r>
    </w:p>
    <w:p w14:paraId="7D6343FF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before="13" w:line="230" w:lineRule="auto"/>
        <w:ind w:left="626" w:right="536"/>
        <w:jc w:val="both"/>
        <w:rPr>
          <w:sz w:val="29"/>
        </w:rPr>
      </w:pPr>
      <w:r>
        <w:rPr>
          <w:w w:val="95"/>
          <w:sz w:val="29"/>
        </w:rPr>
        <w:t>Bray F, Ferlay J, Soerjomataram I, Siegel RL, Torre LA, Jemal A. Global cancer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statistics 2018: GLOBOCAN estimates of incidence and mortality worldwide for</w:t>
      </w:r>
      <w:r>
        <w:rPr>
          <w:spacing w:val="1"/>
          <w:w w:val="95"/>
          <w:sz w:val="29"/>
        </w:rPr>
        <w:t xml:space="preserve"> </w:t>
      </w:r>
      <w:r>
        <w:rPr>
          <w:spacing w:val="-1"/>
          <w:sz w:val="29"/>
        </w:rPr>
        <w:t xml:space="preserve">36 cancers in 185 countries. </w:t>
      </w:r>
      <w:r>
        <w:rPr>
          <w:sz w:val="29"/>
        </w:rPr>
        <w:t>CA Cancer J Clin. 2018 Nov;68(6):394-424. doi: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10.3322/caac.21492. Epub 2018 Sep 12. Erratum in: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CA Cancer J Clin.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2020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Jul;70(4):313.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PMID:</w:t>
      </w:r>
      <w:r>
        <w:rPr>
          <w:spacing w:val="-37"/>
          <w:w w:val="95"/>
          <w:sz w:val="29"/>
        </w:rPr>
        <w:t xml:space="preserve"> </w:t>
      </w:r>
      <w:r>
        <w:rPr>
          <w:w w:val="95"/>
          <w:sz w:val="29"/>
        </w:rPr>
        <w:t>30207593.</w:t>
      </w:r>
    </w:p>
    <w:p w14:paraId="643498B4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before="1" w:line="230" w:lineRule="auto"/>
        <w:ind w:left="626" w:right="535"/>
        <w:jc w:val="both"/>
        <w:rPr>
          <w:sz w:val="29"/>
        </w:rPr>
      </w:pPr>
      <w:r>
        <w:rPr>
          <w:spacing w:val="-1"/>
          <w:sz w:val="29"/>
        </w:rPr>
        <w:t>Torre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LA,</w:t>
      </w:r>
      <w:r>
        <w:rPr>
          <w:spacing w:val="-9"/>
          <w:sz w:val="29"/>
        </w:rPr>
        <w:t xml:space="preserve"> </w:t>
      </w:r>
      <w:r>
        <w:rPr>
          <w:spacing w:val="-1"/>
          <w:sz w:val="29"/>
        </w:rPr>
        <w:t>Islami</w:t>
      </w:r>
      <w:r>
        <w:rPr>
          <w:spacing w:val="-2"/>
          <w:sz w:val="29"/>
        </w:rPr>
        <w:t xml:space="preserve"> </w:t>
      </w:r>
      <w:r>
        <w:rPr>
          <w:spacing w:val="-1"/>
          <w:sz w:val="29"/>
        </w:rPr>
        <w:t>F,</w:t>
      </w:r>
      <w:r>
        <w:rPr>
          <w:spacing w:val="5"/>
          <w:sz w:val="29"/>
        </w:rPr>
        <w:t xml:space="preserve"> </w:t>
      </w:r>
      <w:r>
        <w:rPr>
          <w:spacing w:val="-1"/>
          <w:sz w:val="29"/>
        </w:rPr>
        <w:t>Siegel</w:t>
      </w:r>
      <w:r>
        <w:rPr>
          <w:spacing w:val="12"/>
          <w:sz w:val="29"/>
        </w:rPr>
        <w:t xml:space="preserve"> </w:t>
      </w:r>
      <w:r>
        <w:rPr>
          <w:spacing w:val="-1"/>
          <w:sz w:val="29"/>
        </w:rPr>
        <w:t>RL,</w:t>
      </w:r>
      <w:r>
        <w:rPr>
          <w:spacing w:val="-8"/>
          <w:sz w:val="29"/>
        </w:rPr>
        <w:t xml:space="preserve"> </w:t>
      </w:r>
      <w:r>
        <w:rPr>
          <w:spacing w:val="-1"/>
          <w:sz w:val="29"/>
        </w:rPr>
        <w:t>Ward</w:t>
      </w:r>
      <w:r>
        <w:rPr>
          <w:spacing w:val="-16"/>
          <w:sz w:val="29"/>
        </w:rPr>
        <w:t xml:space="preserve"> </w:t>
      </w:r>
      <w:r>
        <w:rPr>
          <w:spacing w:val="-1"/>
          <w:sz w:val="29"/>
        </w:rPr>
        <w:t>EM,</w:t>
      </w:r>
      <w:r>
        <w:rPr>
          <w:spacing w:val="-10"/>
          <w:sz w:val="29"/>
        </w:rPr>
        <w:t xml:space="preserve"> </w:t>
      </w:r>
      <w:r>
        <w:rPr>
          <w:spacing w:val="-1"/>
          <w:sz w:val="29"/>
        </w:rPr>
        <w:t>Jemal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A.</w:t>
      </w:r>
      <w:r>
        <w:rPr>
          <w:spacing w:val="5"/>
          <w:sz w:val="29"/>
        </w:rPr>
        <w:t xml:space="preserve"> </w:t>
      </w:r>
      <w:r>
        <w:rPr>
          <w:spacing w:val="-1"/>
          <w:sz w:val="29"/>
        </w:rPr>
        <w:t>Global</w:t>
      </w:r>
      <w:r>
        <w:rPr>
          <w:spacing w:val="-3"/>
          <w:sz w:val="29"/>
        </w:rPr>
        <w:t xml:space="preserve"> </w:t>
      </w:r>
      <w:r>
        <w:rPr>
          <w:spacing w:val="-1"/>
          <w:sz w:val="29"/>
        </w:rPr>
        <w:t>Cancer</w:t>
      </w:r>
      <w:r>
        <w:rPr>
          <w:spacing w:val="-17"/>
          <w:sz w:val="29"/>
        </w:rPr>
        <w:t xml:space="preserve"> </w:t>
      </w:r>
      <w:r>
        <w:rPr>
          <w:sz w:val="29"/>
        </w:rPr>
        <w:t>in</w:t>
      </w:r>
      <w:r>
        <w:rPr>
          <w:spacing w:val="13"/>
          <w:sz w:val="29"/>
        </w:rPr>
        <w:t xml:space="preserve"> </w:t>
      </w:r>
      <w:r>
        <w:rPr>
          <w:sz w:val="29"/>
        </w:rPr>
        <w:t>Women:</w:t>
      </w:r>
      <w:r>
        <w:rPr>
          <w:spacing w:val="-70"/>
          <w:sz w:val="29"/>
        </w:rPr>
        <w:t xml:space="preserve"> </w:t>
      </w:r>
      <w:r>
        <w:rPr>
          <w:spacing w:val="-1"/>
          <w:sz w:val="29"/>
        </w:rPr>
        <w:t>Burden</w:t>
      </w:r>
      <w:r>
        <w:rPr>
          <w:spacing w:val="-5"/>
          <w:sz w:val="29"/>
        </w:rPr>
        <w:t xml:space="preserve"> </w:t>
      </w:r>
      <w:r>
        <w:rPr>
          <w:spacing w:val="-1"/>
          <w:sz w:val="29"/>
        </w:rPr>
        <w:t>and</w:t>
      </w:r>
      <w:r>
        <w:rPr>
          <w:spacing w:val="-4"/>
          <w:sz w:val="29"/>
        </w:rPr>
        <w:t xml:space="preserve"> </w:t>
      </w:r>
      <w:r>
        <w:rPr>
          <w:sz w:val="29"/>
        </w:rPr>
        <w:t>Trends.</w:t>
      </w:r>
      <w:r>
        <w:rPr>
          <w:spacing w:val="-10"/>
          <w:sz w:val="29"/>
        </w:rPr>
        <w:t xml:space="preserve"> </w:t>
      </w:r>
      <w:r>
        <w:rPr>
          <w:sz w:val="29"/>
        </w:rPr>
        <w:t>Cancer</w:t>
      </w:r>
      <w:r>
        <w:rPr>
          <w:spacing w:val="-18"/>
          <w:sz w:val="29"/>
        </w:rPr>
        <w:t xml:space="preserve"> </w:t>
      </w:r>
      <w:r>
        <w:rPr>
          <w:sz w:val="29"/>
        </w:rPr>
        <w:t>Epidemiol</w:t>
      </w:r>
      <w:r>
        <w:rPr>
          <w:spacing w:val="10"/>
          <w:sz w:val="29"/>
        </w:rPr>
        <w:t xml:space="preserve"> </w:t>
      </w:r>
      <w:r>
        <w:rPr>
          <w:sz w:val="29"/>
        </w:rPr>
        <w:t>Biomarkers</w:t>
      </w:r>
      <w:r>
        <w:rPr>
          <w:spacing w:val="-4"/>
          <w:sz w:val="29"/>
        </w:rPr>
        <w:t xml:space="preserve"> </w:t>
      </w:r>
      <w:r>
        <w:rPr>
          <w:sz w:val="29"/>
        </w:rPr>
        <w:t>Prev.</w:t>
      </w:r>
      <w:r>
        <w:rPr>
          <w:spacing w:val="-11"/>
          <w:sz w:val="29"/>
        </w:rPr>
        <w:t xml:space="preserve"> </w:t>
      </w:r>
      <w:r>
        <w:rPr>
          <w:sz w:val="29"/>
        </w:rPr>
        <w:t>2017</w:t>
      </w:r>
      <w:r>
        <w:rPr>
          <w:spacing w:val="-4"/>
          <w:sz w:val="29"/>
        </w:rPr>
        <w:t xml:space="preserve"> </w:t>
      </w:r>
      <w:r>
        <w:rPr>
          <w:sz w:val="29"/>
        </w:rPr>
        <w:t>Apr;26(4):444-</w:t>
      </w:r>
      <w:r>
        <w:rPr>
          <w:spacing w:val="-70"/>
          <w:sz w:val="29"/>
        </w:rPr>
        <w:t xml:space="preserve"> </w:t>
      </w:r>
      <w:r>
        <w:rPr>
          <w:sz w:val="29"/>
        </w:rPr>
        <w:t>457.</w:t>
      </w:r>
      <w:r>
        <w:rPr>
          <w:spacing w:val="49"/>
          <w:sz w:val="29"/>
        </w:rPr>
        <w:t xml:space="preserve"> </w:t>
      </w:r>
      <w:r>
        <w:rPr>
          <w:sz w:val="29"/>
        </w:rPr>
        <w:t>doi:</w:t>
      </w:r>
      <w:r>
        <w:rPr>
          <w:spacing w:val="57"/>
          <w:sz w:val="29"/>
        </w:rPr>
        <w:t xml:space="preserve"> </w:t>
      </w:r>
      <w:r>
        <w:rPr>
          <w:sz w:val="29"/>
        </w:rPr>
        <w:t>10.1158/1055-9965.EPI-16-0858.</w:t>
      </w:r>
      <w:r>
        <w:rPr>
          <w:spacing w:val="20"/>
          <w:sz w:val="29"/>
        </w:rPr>
        <w:t xml:space="preserve"> </w:t>
      </w:r>
      <w:r>
        <w:rPr>
          <w:sz w:val="29"/>
        </w:rPr>
        <w:t>Epub</w:t>
      </w:r>
      <w:r>
        <w:rPr>
          <w:spacing w:val="42"/>
          <w:sz w:val="29"/>
        </w:rPr>
        <w:t xml:space="preserve"> </w:t>
      </w:r>
      <w:r>
        <w:rPr>
          <w:sz w:val="29"/>
        </w:rPr>
        <w:t>2017</w:t>
      </w:r>
      <w:r>
        <w:rPr>
          <w:spacing w:val="42"/>
          <w:sz w:val="29"/>
        </w:rPr>
        <w:t xml:space="preserve"> </w:t>
      </w:r>
      <w:r>
        <w:rPr>
          <w:sz w:val="29"/>
        </w:rPr>
        <w:t>Feb</w:t>
      </w:r>
      <w:r>
        <w:rPr>
          <w:spacing w:val="57"/>
          <w:sz w:val="29"/>
        </w:rPr>
        <w:t xml:space="preserve"> </w:t>
      </w:r>
      <w:r>
        <w:rPr>
          <w:sz w:val="29"/>
        </w:rPr>
        <w:t>21.</w:t>
      </w:r>
      <w:r>
        <w:rPr>
          <w:spacing w:val="50"/>
          <w:sz w:val="29"/>
        </w:rPr>
        <w:t xml:space="preserve"> </w:t>
      </w:r>
      <w:r>
        <w:rPr>
          <w:sz w:val="29"/>
        </w:rPr>
        <w:t>PMID:</w:t>
      </w:r>
    </w:p>
    <w:p w14:paraId="50D31006" w14:textId="77777777" w:rsidR="00AA2216" w:rsidRDefault="00000000">
      <w:pPr>
        <w:pStyle w:val="a3"/>
        <w:spacing w:before="5" w:line="327" w:lineRule="exact"/>
        <w:ind w:left="626"/>
        <w:jc w:val="left"/>
      </w:pPr>
      <w:r>
        <w:t>28223433.</w:t>
      </w:r>
    </w:p>
    <w:p w14:paraId="4C1A9FD4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before="5" w:line="230" w:lineRule="auto"/>
        <w:ind w:left="626" w:right="559"/>
        <w:jc w:val="both"/>
        <w:rPr>
          <w:sz w:val="29"/>
        </w:rPr>
      </w:pPr>
      <w:r>
        <w:rPr>
          <w:spacing w:val="-2"/>
          <w:sz w:val="29"/>
        </w:rPr>
        <w:t xml:space="preserve">Lowy D.R., Collins </w:t>
      </w:r>
      <w:r>
        <w:rPr>
          <w:spacing w:val="-1"/>
          <w:sz w:val="29"/>
        </w:rPr>
        <w:t>F.S. Aiming high: changing the trajectory for cancer // N</w:t>
      </w:r>
      <w:r>
        <w:rPr>
          <w:sz w:val="29"/>
        </w:rPr>
        <w:t xml:space="preserve"> </w:t>
      </w:r>
      <w:r>
        <w:rPr>
          <w:w w:val="95"/>
          <w:sz w:val="29"/>
        </w:rPr>
        <w:t>Engl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J</w:t>
      </w:r>
      <w:r>
        <w:rPr>
          <w:spacing w:val="15"/>
          <w:w w:val="95"/>
          <w:sz w:val="29"/>
        </w:rPr>
        <w:t xml:space="preserve"> </w:t>
      </w:r>
      <w:r>
        <w:rPr>
          <w:w w:val="95"/>
          <w:sz w:val="29"/>
        </w:rPr>
        <w:t>Med.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2016.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Vol.374,</w:t>
      </w:r>
      <w:r>
        <w:rPr>
          <w:spacing w:val="6"/>
          <w:w w:val="95"/>
          <w:sz w:val="29"/>
        </w:rPr>
        <w:t xml:space="preserve"> </w:t>
      </w:r>
      <w:r>
        <w:rPr>
          <w:w w:val="95"/>
          <w:sz w:val="29"/>
        </w:rPr>
        <w:t>№20.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-P.1901-1904.</w:t>
      </w:r>
    </w:p>
    <w:p w14:paraId="34726634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line="230" w:lineRule="auto"/>
        <w:ind w:left="626" w:right="545"/>
        <w:jc w:val="both"/>
        <w:rPr>
          <w:sz w:val="29"/>
        </w:rPr>
      </w:pPr>
      <w:r>
        <w:rPr>
          <w:w w:val="95"/>
          <w:sz w:val="29"/>
        </w:rPr>
        <w:t>Sung H, Ferlay J, Siegel RL, Laversanne M, Soerjomataram I, Jemal A, Bray F.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Global</w:t>
      </w:r>
      <w:r>
        <w:rPr>
          <w:spacing w:val="1"/>
          <w:sz w:val="29"/>
        </w:rPr>
        <w:t xml:space="preserve"> </w:t>
      </w:r>
      <w:r>
        <w:rPr>
          <w:sz w:val="29"/>
        </w:rPr>
        <w:t>Cancer Statistics</w:t>
      </w:r>
      <w:r>
        <w:rPr>
          <w:spacing w:val="1"/>
          <w:sz w:val="29"/>
        </w:rPr>
        <w:t xml:space="preserve"> </w:t>
      </w:r>
      <w:r>
        <w:rPr>
          <w:sz w:val="29"/>
        </w:rPr>
        <w:t>2020:</w:t>
      </w:r>
      <w:r>
        <w:rPr>
          <w:spacing w:val="1"/>
          <w:sz w:val="29"/>
        </w:rPr>
        <w:t xml:space="preserve"> </w:t>
      </w:r>
      <w:r>
        <w:rPr>
          <w:sz w:val="29"/>
        </w:rPr>
        <w:t>GLOBOCAN Estimates</w:t>
      </w:r>
      <w:r>
        <w:rPr>
          <w:spacing w:val="1"/>
          <w:sz w:val="29"/>
        </w:rPr>
        <w:t xml:space="preserve"> </w:t>
      </w:r>
      <w:r>
        <w:rPr>
          <w:sz w:val="29"/>
        </w:rPr>
        <w:t>of</w:t>
      </w:r>
      <w:r>
        <w:rPr>
          <w:spacing w:val="1"/>
          <w:sz w:val="29"/>
        </w:rPr>
        <w:t xml:space="preserve"> </w:t>
      </w:r>
      <w:r>
        <w:rPr>
          <w:sz w:val="29"/>
        </w:rPr>
        <w:t>Incidence and</w:t>
      </w:r>
      <w:r>
        <w:rPr>
          <w:spacing w:val="1"/>
          <w:sz w:val="29"/>
        </w:rPr>
        <w:t xml:space="preserve"> </w:t>
      </w:r>
      <w:r>
        <w:rPr>
          <w:spacing w:val="-2"/>
          <w:sz w:val="29"/>
        </w:rPr>
        <w:t>Mortality Worldwide for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36</w:t>
      </w:r>
      <w:r>
        <w:rPr>
          <w:spacing w:val="-1"/>
          <w:sz w:val="29"/>
        </w:rPr>
        <w:t xml:space="preserve"> </w:t>
      </w:r>
      <w:r>
        <w:rPr>
          <w:spacing w:val="-2"/>
          <w:sz w:val="29"/>
        </w:rPr>
        <w:t>Cancers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in 185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Countries.</w:t>
      </w:r>
      <w:r>
        <w:rPr>
          <w:spacing w:val="-9"/>
          <w:sz w:val="29"/>
        </w:rPr>
        <w:t xml:space="preserve"> </w:t>
      </w:r>
      <w:r>
        <w:rPr>
          <w:spacing w:val="-1"/>
          <w:sz w:val="29"/>
        </w:rPr>
        <w:t>CA</w:t>
      </w:r>
      <w:r>
        <w:rPr>
          <w:spacing w:val="-15"/>
          <w:sz w:val="29"/>
        </w:rPr>
        <w:t xml:space="preserve"> </w:t>
      </w:r>
      <w:r>
        <w:rPr>
          <w:spacing w:val="-1"/>
          <w:sz w:val="29"/>
        </w:rPr>
        <w:t>Cancer</w:t>
      </w:r>
      <w:r>
        <w:rPr>
          <w:spacing w:val="-16"/>
          <w:sz w:val="29"/>
        </w:rPr>
        <w:t xml:space="preserve"> </w:t>
      </w:r>
      <w:r>
        <w:rPr>
          <w:spacing w:val="-1"/>
          <w:sz w:val="29"/>
        </w:rPr>
        <w:t>J Clin.</w:t>
      </w:r>
      <w:r>
        <w:rPr>
          <w:spacing w:val="6"/>
          <w:sz w:val="29"/>
        </w:rPr>
        <w:t xml:space="preserve"> </w:t>
      </w:r>
      <w:r>
        <w:rPr>
          <w:spacing w:val="-1"/>
          <w:sz w:val="29"/>
        </w:rPr>
        <w:t>2021</w:t>
      </w:r>
      <w:r>
        <w:rPr>
          <w:spacing w:val="-70"/>
          <w:sz w:val="29"/>
        </w:rPr>
        <w:t xml:space="preserve"> </w:t>
      </w:r>
      <w:r>
        <w:rPr>
          <w:sz w:val="29"/>
        </w:rPr>
        <w:t>May;71(3):209-249. doi:</w:t>
      </w:r>
      <w:r>
        <w:rPr>
          <w:spacing w:val="1"/>
          <w:sz w:val="29"/>
        </w:rPr>
        <w:t xml:space="preserve"> </w:t>
      </w:r>
      <w:r>
        <w:rPr>
          <w:sz w:val="29"/>
        </w:rPr>
        <w:t>10.3322/caac.21660. Epub</w:t>
      </w:r>
      <w:r>
        <w:rPr>
          <w:spacing w:val="1"/>
          <w:sz w:val="29"/>
        </w:rPr>
        <w:t xml:space="preserve"> </w:t>
      </w:r>
      <w:r>
        <w:rPr>
          <w:sz w:val="29"/>
        </w:rPr>
        <w:t>2021</w:t>
      </w:r>
      <w:r>
        <w:rPr>
          <w:spacing w:val="1"/>
          <w:sz w:val="29"/>
        </w:rPr>
        <w:t xml:space="preserve"> </w:t>
      </w:r>
      <w:r>
        <w:rPr>
          <w:sz w:val="29"/>
        </w:rPr>
        <w:t>Feb</w:t>
      </w:r>
      <w:r>
        <w:rPr>
          <w:spacing w:val="1"/>
          <w:sz w:val="29"/>
        </w:rPr>
        <w:t xml:space="preserve"> </w:t>
      </w:r>
      <w:r>
        <w:rPr>
          <w:sz w:val="29"/>
        </w:rPr>
        <w:t>4.</w:t>
      </w:r>
      <w:r>
        <w:rPr>
          <w:spacing w:val="1"/>
          <w:sz w:val="29"/>
        </w:rPr>
        <w:t xml:space="preserve"> </w:t>
      </w:r>
      <w:r>
        <w:rPr>
          <w:sz w:val="29"/>
        </w:rPr>
        <w:t>PMID:</w:t>
      </w:r>
      <w:r>
        <w:rPr>
          <w:spacing w:val="1"/>
          <w:sz w:val="29"/>
        </w:rPr>
        <w:t xml:space="preserve"> </w:t>
      </w:r>
      <w:r>
        <w:rPr>
          <w:sz w:val="29"/>
        </w:rPr>
        <w:t>33538338.</w:t>
      </w:r>
    </w:p>
    <w:p w14:paraId="23C798BB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before="17" w:line="230" w:lineRule="auto"/>
        <w:ind w:left="626" w:right="551"/>
        <w:jc w:val="both"/>
        <w:rPr>
          <w:sz w:val="29"/>
        </w:rPr>
      </w:pPr>
      <w:r>
        <w:rPr>
          <w:sz w:val="29"/>
        </w:rPr>
        <w:t>Global Burden of Disease Cancer Collaboration et al. Global, regional, and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national cancer incidence, mortality, years of life lost, years lived with disability,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and</w:t>
      </w:r>
      <w:r>
        <w:rPr>
          <w:spacing w:val="1"/>
          <w:sz w:val="29"/>
        </w:rPr>
        <w:t xml:space="preserve"> </w:t>
      </w:r>
      <w:r>
        <w:rPr>
          <w:sz w:val="29"/>
        </w:rPr>
        <w:t>disability-adjusted</w:t>
      </w:r>
      <w:r>
        <w:rPr>
          <w:spacing w:val="1"/>
          <w:sz w:val="29"/>
        </w:rPr>
        <w:t xml:space="preserve"> </w:t>
      </w:r>
      <w:r>
        <w:rPr>
          <w:sz w:val="29"/>
        </w:rPr>
        <w:t>life-years</w:t>
      </w:r>
      <w:r>
        <w:rPr>
          <w:spacing w:val="1"/>
          <w:sz w:val="29"/>
        </w:rPr>
        <w:t xml:space="preserve"> </w:t>
      </w:r>
      <w:r>
        <w:rPr>
          <w:sz w:val="29"/>
        </w:rPr>
        <w:t>for</w:t>
      </w:r>
      <w:r>
        <w:rPr>
          <w:spacing w:val="1"/>
          <w:sz w:val="29"/>
        </w:rPr>
        <w:t xml:space="preserve"> </w:t>
      </w:r>
      <w:r>
        <w:rPr>
          <w:sz w:val="29"/>
        </w:rPr>
        <w:t>29</w:t>
      </w:r>
      <w:r>
        <w:rPr>
          <w:spacing w:val="1"/>
          <w:sz w:val="29"/>
        </w:rPr>
        <w:t xml:space="preserve"> </w:t>
      </w:r>
      <w:r>
        <w:rPr>
          <w:sz w:val="29"/>
        </w:rPr>
        <w:t>cancer</w:t>
      </w:r>
      <w:r>
        <w:rPr>
          <w:spacing w:val="1"/>
          <w:sz w:val="29"/>
        </w:rPr>
        <w:t xml:space="preserve"> </w:t>
      </w:r>
      <w:r>
        <w:rPr>
          <w:sz w:val="29"/>
        </w:rPr>
        <w:t>groups,</w:t>
      </w:r>
      <w:r>
        <w:rPr>
          <w:spacing w:val="1"/>
          <w:sz w:val="29"/>
        </w:rPr>
        <w:t xml:space="preserve"> </w:t>
      </w:r>
      <w:r>
        <w:rPr>
          <w:sz w:val="29"/>
        </w:rPr>
        <w:t>1990</w:t>
      </w:r>
      <w:r>
        <w:rPr>
          <w:spacing w:val="1"/>
          <w:sz w:val="29"/>
        </w:rPr>
        <w:t xml:space="preserve"> </w:t>
      </w:r>
      <w:r>
        <w:rPr>
          <w:sz w:val="29"/>
        </w:rPr>
        <w:t>to</w:t>
      </w:r>
      <w:r>
        <w:rPr>
          <w:spacing w:val="1"/>
          <w:sz w:val="29"/>
        </w:rPr>
        <w:t xml:space="preserve"> </w:t>
      </w:r>
      <w:r>
        <w:rPr>
          <w:sz w:val="29"/>
        </w:rPr>
        <w:t>2017: a</w:t>
      </w:r>
      <w:r>
        <w:rPr>
          <w:spacing w:val="1"/>
          <w:sz w:val="29"/>
        </w:rPr>
        <w:t xml:space="preserve"> </w:t>
      </w:r>
      <w:r>
        <w:rPr>
          <w:spacing w:val="-2"/>
          <w:sz w:val="29"/>
        </w:rPr>
        <w:t xml:space="preserve">systematic analysis for the global burden of </w:t>
      </w:r>
      <w:r>
        <w:rPr>
          <w:spacing w:val="-1"/>
          <w:sz w:val="29"/>
        </w:rPr>
        <w:t>disease study //JAMA oncology. –</w:t>
      </w:r>
      <w:r>
        <w:rPr>
          <w:spacing w:val="-71"/>
          <w:sz w:val="29"/>
        </w:rPr>
        <w:t xml:space="preserve"> </w:t>
      </w:r>
      <w:r>
        <w:rPr>
          <w:spacing w:val="-3"/>
          <w:sz w:val="29"/>
        </w:rPr>
        <w:t>2019.</w:t>
      </w:r>
      <w:r>
        <w:rPr>
          <w:spacing w:val="-16"/>
          <w:sz w:val="29"/>
        </w:rPr>
        <w:t xml:space="preserve"> </w:t>
      </w:r>
      <w:r>
        <w:rPr>
          <w:spacing w:val="-3"/>
          <w:sz w:val="29"/>
        </w:rPr>
        <w:t>–</w:t>
      </w:r>
      <w:r>
        <w:rPr>
          <w:spacing w:val="-8"/>
          <w:sz w:val="29"/>
        </w:rPr>
        <w:t xml:space="preserve"> </w:t>
      </w:r>
      <w:r>
        <w:rPr>
          <w:spacing w:val="-3"/>
          <w:sz w:val="29"/>
        </w:rPr>
        <w:t>Vol.</w:t>
      </w:r>
      <w:r>
        <w:rPr>
          <w:spacing w:val="16"/>
          <w:sz w:val="29"/>
        </w:rPr>
        <w:t xml:space="preserve"> </w:t>
      </w:r>
      <w:r>
        <w:rPr>
          <w:spacing w:val="-3"/>
          <w:sz w:val="29"/>
        </w:rPr>
        <w:t>5.</w:t>
      </w:r>
      <w:r>
        <w:rPr>
          <w:spacing w:val="-14"/>
          <w:sz w:val="29"/>
        </w:rPr>
        <w:t xml:space="preserve"> </w:t>
      </w:r>
      <w:r>
        <w:rPr>
          <w:spacing w:val="-3"/>
          <w:sz w:val="29"/>
        </w:rPr>
        <w:t>–</w:t>
      </w:r>
      <w:r>
        <w:rPr>
          <w:spacing w:val="9"/>
          <w:sz w:val="29"/>
        </w:rPr>
        <w:t xml:space="preserve"> </w:t>
      </w:r>
      <w:r>
        <w:rPr>
          <w:spacing w:val="-3"/>
          <w:sz w:val="29"/>
        </w:rPr>
        <w:t>№.</w:t>
      </w:r>
      <w:r>
        <w:rPr>
          <w:spacing w:val="-17"/>
          <w:sz w:val="29"/>
        </w:rPr>
        <w:t xml:space="preserve"> </w:t>
      </w:r>
      <w:r>
        <w:rPr>
          <w:spacing w:val="-3"/>
          <w:sz w:val="29"/>
        </w:rPr>
        <w:t>12.</w:t>
      </w:r>
      <w:r>
        <w:rPr>
          <w:spacing w:val="-16"/>
          <w:sz w:val="29"/>
        </w:rPr>
        <w:t xml:space="preserve"> </w:t>
      </w:r>
      <w:r>
        <w:rPr>
          <w:spacing w:val="-3"/>
          <w:sz w:val="29"/>
        </w:rPr>
        <w:t>–</w:t>
      </w:r>
      <w:r>
        <w:rPr>
          <w:spacing w:val="-7"/>
          <w:sz w:val="29"/>
        </w:rPr>
        <w:t xml:space="preserve"> </w:t>
      </w:r>
      <w:r>
        <w:rPr>
          <w:spacing w:val="-3"/>
          <w:sz w:val="29"/>
        </w:rPr>
        <w:t>P.</w:t>
      </w:r>
      <w:r>
        <w:rPr>
          <w:spacing w:val="-17"/>
          <w:sz w:val="29"/>
        </w:rPr>
        <w:t xml:space="preserve"> </w:t>
      </w:r>
      <w:r>
        <w:rPr>
          <w:spacing w:val="-3"/>
          <w:sz w:val="29"/>
        </w:rPr>
        <w:t>1749-1768.</w:t>
      </w:r>
      <w:r>
        <w:rPr>
          <w:spacing w:val="-17"/>
          <w:sz w:val="29"/>
        </w:rPr>
        <w:t xml:space="preserve"> </w:t>
      </w:r>
      <w:r>
        <w:rPr>
          <w:spacing w:val="-3"/>
          <w:sz w:val="29"/>
        </w:rPr>
        <w:t>doi:10.1001/jamaoncol.2021.6987</w:t>
      </w:r>
    </w:p>
    <w:p w14:paraId="3B3B0E7B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line="235" w:lineRule="auto"/>
        <w:ind w:left="626" w:right="535"/>
        <w:jc w:val="both"/>
        <w:rPr>
          <w:sz w:val="29"/>
        </w:rPr>
      </w:pPr>
      <w:r>
        <w:rPr>
          <w:sz w:val="29"/>
        </w:rPr>
        <w:t>Ghoncheh M., Mirzaei M., Salehiniya H. Incidence and Mortality of Breast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Cancer and their Relationship with the Human Development Index (HDI) in the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World</w:t>
      </w:r>
      <w:r>
        <w:rPr>
          <w:spacing w:val="-1"/>
          <w:sz w:val="29"/>
        </w:rPr>
        <w:t xml:space="preserve"> </w:t>
      </w:r>
      <w:r>
        <w:rPr>
          <w:sz w:val="29"/>
        </w:rPr>
        <w:t>in</w:t>
      </w:r>
      <w:r>
        <w:rPr>
          <w:spacing w:val="15"/>
          <w:sz w:val="29"/>
        </w:rPr>
        <w:t xml:space="preserve"> </w:t>
      </w:r>
      <w:r>
        <w:rPr>
          <w:sz w:val="29"/>
        </w:rPr>
        <w:t>2012</w:t>
      </w:r>
      <w:r>
        <w:rPr>
          <w:spacing w:val="-16"/>
          <w:sz w:val="29"/>
        </w:rPr>
        <w:t xml:space="preserve"> </w:t>
      </w:r>
      <w:r>
        <w:rPr>
          <w:sz w:val="29"/>
        </w:rPr>
        <w:t>//</w:t>
      </w:r>
      <w:r>
        <w:rPr>
          <w:spacing w:val="14"/>
          <w:sz w:val="29"/>
        </w:rPr>
        <w:t xml:space="preserve"> </w:t>
      </w:r>
      <w:r>
        <w:rPr>
          <w:sz w:val="29"/>
        </w:rPr>
        <w:t>Asian</w:t>
      </w:r>
      <w:r>
        <w:rPr>
          <w:spacing w:val="15"/>
          <w:sz w:val="29"/>
        </w:rPr>
        <w:t xml:space="preserve"> </w:t>
      </w:r>
      <w:r>
        <w:rPr>
          <w:sz w:val="29"/>
        </w:rPr>
        <w:t>Pac</w:t>
      </w:r>
      <w:r>
        <w:rPr>
          <w:spacing w:val="-15"/>
          <w:sz w:val="29"/>
        </w:rPr>
        <w:t xml:space="preserve"> </w:t>
      </w:r>
      <w:r>
        <w:rPr>
          <w:sz w:val="29"/>
        </w:rPr>
        <w:t>J</w:t>
      </w:r>
      <w:r>
        <w:rPr>
          <w:spacing w:val="1"/>
          <w:sz w:val="29"/>
        </w:rPr>
        <w:t xml:space="preserve"> </w:t>
      </w:r>
      <w:r>
        <w:rPr>
          <w:sz w:val="29"/>
        </w:rPr>
        <w:t>Cancer</w:t>
      </w:r>
      <w:r>
        <w:rPr>
          <w:spacing w:val="-16"/>
          <w:sz w:val="29"/>
        </w:rPr>
        <w:t xml:space="preserve"> </w:t>
      </w:r>
      <w:r>
        <w:rPr>
          <w:sz w:val="29"/>
        </w:rPr>
        <w:t>Prev.</w:t>
      </w:r>
      <w:r>
        <w:rPr>
          <w:spacing w:val="-1"/>
          <w:sz w:val="29"/>
        </w:rPr>
        <w:t xml:space="preserve"> </w:t>
      </w:r>
      <w:r>
        <w:rPr>
          <w:sz w:val="29"/>
        </w:rPr>
        <w:t>-</w:t>
      </w:r>
      <w:r>
        <w:rPr>
          <w:spacing w:val="-14"/>
          <w:sz w:val="29"/>
        </w:rPr>
        <w:t xml:space="preserve"> </w:t>
      </w:r>
      <w:r>
        <w:rPr>
          <w:sz w:val="29"/>
        </w:rPr>
        <w:t>2015.</w:t>
      </w:r>
      <w:r>
        <w:rPr>
          <w:spacing w:val="-6"/>
          <w:sz w:val="29"/>
        </w:rPr>
        <w:t xml:space="preserve"> </w:t>
      </w:r>
      <w:r>
        <w:rPr>
          <w:sz w:val="29"/>
        </w:rPr>
        <w:t>– Vol.</w:t>
      </w:r>
      <w:r>
        <w:rPr>
          <w:spacing w:val="21"/>
          <w:sz w:val="29"/>
        </w:rPr>
        <w:t xml:space="preserve"> </w:t>
      </w:r>
      <w:r>
        <w:rPr>
          <w:sz w:val="29"/>
        </w:rPr>
        <w:t>16,</w:t>
      </w:r>
      <w:r>
        <w:rPr>
          <w:spacing w:val="-8"/>
          <w:sz w:val="29"/>
        </w:rPr>
        <w:t xml:space="preserve"> </w:t>
      </w:r>
      <w:r>
        <w:rPr>
          <w:sz w:val="29"/>
        </w:rPr>
        <w:t>№18.</w:t>
      </w:r>
      <w:r>
        <w:rPr>
          <w:spacing w:val="-6"/>
          <w:sz w:val="29"/>
        </w:rPr>
        <w:t xml:space="preserve"> </w:t>
      </w:r>
      <w:r>
        <w:rPr>
          <w:sz w:val="29"/>
        </w:rPr>
        <w:t>– P.</w:t>
      </w:r>
      <w:r>
        <w:rPr>
          <w:spacing w:val="-7"/>
          <w:sz w:val="29"/>
        </w:rPr>
        <w:t xml:space="preserve"> </w:t>
      </w:r>
      <w:r>
        <w:rPr>
          <w:sz w:val="29"/>
        </w:rPr>
        <w:t>8439-</w:t>
      </w:r>
      <w:r>
        <w:rPr>
          <w:spacing w:val="-70"/>
          <w:sz w:val="29"/>
        </w:rPr>
        <w:t xml:space="preserve"> </w:t>
      </w:r>
      <w:r>
        <w:rPr>
          <w:sz w:val="29"/>
        </w:rPr>
        <w:t>8443</w:t>
      </w:r>
    </w:p>
    <w:p w14:paraId="63A768A3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line="230" w:lineRule="auto"/>
        <w:ind w:left="626" w:right="535"/>
        <w:jc w:val="both"/>
        <w:rPr>
          <w:sz w:val="29"/>
        </w:rPr>
      </w:pPr>
      <w:r>
        <w:rPr>
          <w:sz w:val="29"/>
        </w:rPr>
        <w:t>Lei S, Zheng R, Zhang S, Wang S, Chen Ru, Sun K, et al. Global patterns of</w:t>
      </w:r>
      <w:r>
        <w:rPr>
          <w:spacing w:val="1"/>
          <w:sz w:val="29"/>
        </w:rPr>
        <w:t xml:space="preserve"> </w:t>
      </w:r>
      <w:r>
        <w:rPr>
          <w:spacing w:val="-2"/>
          <w:sz w:val="29"/>
        </w:rPr>
        <w:t xml:space="preserve">breast cancer incidence and mortality: A population-based </w:t>
      </w:r>
      <w:r>
        <w:rPr>
          <w:spacing w:val="-1"/>
          <w:sz w:val="29"/>
        </w:rPr>
        <w:t>cancer registry data</w:t>
      </w:r>
      <w:r>
        <w:rPr>
          <w:spacing w:val="-70"/>
          <w:sz w:val="29"/>
        </w:rPr>
        <w:t xml:space="preserve"> </w:t>
      </w:r>
      <w:r>
        <w:rPr>
          <w:sz w:val="29"/>
        </w:rPr>
        <w:t>analysis</w:t>
      </w:r>
      <w:r>
        <w:rPr>
          <w:spacing w:val="1"/>
          <w:sz w:val="29"/>
        </w:rPr>
        <w:t xml:space="preserve"> </w:t>
      </w:r>
      <w:r>
        <w:rPr>
          <w:sz w:val="29"/>
        </w:rPr>
        <w:t>from</w:t>
      </w:r>
      <w:r>
        <w:rPr>
          <w:spacing w:val="1"/>
          <w:sz w:val="29"/>
        </w:rPr>
        <w:t xml:space="preserve"> </w:t>
      </w:r>
      <w:r>
        <w:rPr>
          <w:sz w:val="29"/>
        </w:rPr>
        <w:t>2000</w:t>
      </w:r>
      <w:r>
        <w:rPr>
          <w:spacing w:val="1"/>
          <w:sz w:val="29"/>
        </w:rPr>
        <w:t xml:space="preserve"> </w:t>
      </w:r>
      <w:r>
        <w:rPr>
          <w:sz w:val="29"/>
        </w:rPr>
        <w:t>to</w:t>
      </w:r>
      <w:r>
        <w:rPr>
          <w:spacing w:val="1"/>
          <w:sz w:val="29"/>
        </w:rPr>
        <w:t xml:space="preserve"> </w:t>
      </w:r>
      <w:r>
        <w:rPr>
          <w:sz w:val="29"/>
        </w:rPr>
        <w:t>2020.</w:t>
      </w:r>
      <w:r>
        <w:rPr>
          <w:spacing w:val="1"/>
          <w:sz w:val="29"/>
        </w:rPr>
        <w:t xml:space="preserve"> </w:t>
      </w:r>
      <w:r>
        <w:rPr>
          <w:sz w:val="29"/>
        </w:rPr>
        <w:t>Cancer</w:t>
      </w:r>
      <w:r>
        <w:rPr>
          <w:spacing w:val="1"/>
          <w:sz w:val="29"/>
        </w:rPr>
        <w:t xml:space="preserve"> </w:t>
      </w:r>
      <w:r>
        <w:rPr>
          <w:sz w:val="29"/>
        </w:rPr>
        <w:t>Commun.</w:t>
      </w:r>
      <w:r>
        <w:rPr>
          <w:spacing w:val="1"/>
          <w:sz w:val="29"/>
        </w:rPr>
        <w:t xml:space="preserve"> </w:t>
      </w:r>
      <w:r>
        <w:rPr>
          <w:sz w:val="29"/>
        </w:rPr>
        <w:t>2021;</w:t>
      </w:r>
      <w:r>
        <w:rPr>
          <w:spacing w:val="1"/>
          <w:sz w:val="29"/>
        </w:rPr>
        <w:t xml:space="preserve"> </w:t>
      </w:r>
      <w:r>
        <w:rPr>
          <w:sz w:val="29"/>
        </w:rPr>
        <w:t>41:</w:t>
      </w:r>
      <w:r>
        <w:rPr>
          <w:spacing w:val="1"/>
          <w:sz w:val="29"/>
        </w:rPr>
        <w:t xml:space="preserve"> </w:t>
      </w:r>
      <w:r>
        <w:rPr>
          <w:sz w:val="29"/>
        </w:rPr>
        <w:t>1183–</w:t>
      </w:r>
      <w:r>
        <w:rPr>
          <w:spacing w:val="1"/>
          <w:sz w:val="29"/>
        </w:rPr>
        <w:t xml:space="preserve"> </w:t>
      </w:r>
      <w:r>
        <w:rPr>
          <w:sz w:val="29"/>
        </w:rPr>
        <w:t>1194.https://doi.org/10.1002/cac2.12207</w:t>
      </w:r>
    </w:p>
    <w:p w14:paraId="28661AE5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line="324" w:lineRule="exact"/>
        <w:jc w:val="both"/>
        <w:rPr>
          <w:sz w:val="29"/>
        </w:rPr>
      </w:pPr>
      <w:r>
        <w:rPr>
          <w:w w:val="95"/>
          <w:sz w:val="29"/>
        </w:rPr>
        <w:t>The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Global</w:t>
      </w:r>
      <w:r>
        <w:rPr>
          <w:spacing w:val="47"/>
          <w:w w:val="95"/>
          <w:sz w:val="29"/>
        </w:rPr>
        <w:t xml:space="preserve"> </w:t>
      </w:r>
      <w:r>
        <w:rPr>
          <w:w w:val="95"/>
          <w:sz w:val="29"/>
        </w:rPr>
        <w:t>Cancer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Observatory</w:t>
      </w:r>
      <w:r>
        <w:rPr>
          <w:spacing w:val="23"/>
          <w:w w:val="95"/>
          <w:sz w:val="29"/>
        </w:rPr>
        <w:t xml:space="preserve"> </w:t>
      </w:r>
      <w:r>
        <w:rPr>
          <w:w w:val="95"/>
          <w:sz w:val="29"/>
        </w:rPr>
        <w:t>Электронный</w:t>
      </w:r>
      <w:r>
        <w:rPr>
          <w:spacing w:val="5"/>
          <w:w w:val="95"/>
          <w:sz w:val="29"/>
        </w:rPr>
        <w:t xml:space="preserve"> </w:t>
      </w:r>
      <w:r>
        <w:rPr>
          <w:w w:val="95"/>
          <w:sz w:val="29"/>
        </w:rPr>
        <w:t>ресурс:</w:t>
      </w:r>
      <w:r>
        <w:rPr>
          <w:color w:val="0000FF"/>
          <w:spacing w:val="-11"/>
          <w:w w:val="95"/>
          <w:sz w:val="29"/>
        </w:rPr>
        <w:t xml:space="preserve"> </w:t>
      </w:r>
      <w:hyperlink r:id="rId42">
        <w:r>
          <w:rPr>
            <w:color w:val="0000FF"/>
            <w:w w:val="95"/>
            <w:sz w:val="29"/>
            <w:u w:val="single" w:color="0000FF"/>
          </w:rPr>
          <w:t>https://gco.iarc.fr/today</w:t>
        </w:r>
      </w:hyperlink>
    </w:p>
    <w:p w14:paraId="70228952" w14:textId="77777777" w:rsidR="00AA2216" w:rsidRDefault="00AA2216">
      <w:pPr>
        <w:spacing w:line="324" w:lineRule="exact"/>
        <w:jc w:val="both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77FB0F96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before="81" w:line="230" w:lineRule="auto"/>
        <w:ind w:left="626" w:right="561"/>
        <w:jc w:val="both"/>
        <w:rPr>
          <w:sz w:val="29"/>
        </w:rPr>
      </w:pPr>
      <w:r>
        <w:rPr>
          <w:sz w:val="29"/>
        </w:rPr>
        <w:t>Shertaeva A, Ospanova D, Grjibovsky A, Shamsutdinova A, Rakhmetov N,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>Dushimova</w:t>
      </w:r>
      <w:r>
        <w:rPr>
          <w:spacing w:val="-5"/>
          <w:sz w:val="29"/>
        </w:rPr>
        <w:t xml:space="preserve"> </w:t>
      </w:r>
      <w:r>
        <w:rPr>
          <w:spacing w:val="-1"/>
          <w:sz w:val="29"/>
        </w:rPr>
        <w:t>Z,</w:t>
      </w:r>
      <w:r>
        <w:rPr>
          <w:spacing w:val="3"/>
          <w:sz w:val="29"/>
        </w:rPr>
        <w:t xml:space="preserve"> </w:t>
      </w:r>
      <w:r>
        <w:rPr>
          <w:spacing w:val="-1"/>
          <w:sz w:val="29"/>
        </w:rPr>
        <w:t>Salimgereeva</w:t>
      </w:r>
      <w:r>
        <w:rPr>
          <w:spacing w:val="10"/>
          <w:sz w:val="29"/>
        </w:rPr>
        <w:t xml:space="preserve"> </w:t>
      </w:r>
      <w:r>
        <w:rPr>
          <w:spacing w:val="-1"/>
          <w:sz w:val="29"/>
        </w:rPr>
        <w:t>B,</w:t>
      </w:r>
      <w:r>
        <w:rPr>
          <w:spacing w:val="18"/>
          <w:sz w:val="29"/>
        </w:rPr>
        <w:t xml:space="preserve"> </w:t>
      </w:r>
      <w:r>
        <w:rPr>
          <w:spacing w:val="-1"/>
          <w:sz w:val="29"/>
        </w:rPr>
        <w:t>Yermentayeva</w:t>
      </w:r>
      <w:r>
        <w:rPr>
          <w:spacing w:val="-17"/>
          <w:sz w:val="29"/>
        </w:rPr>
        <w:t xml:space="preserve"> </w:t>
      </w:r>
      <w:r>
        <w:rPr>
          <w:sz w:val="29"/>
        </w:rPr>
        <w:t>Z,</w:t>
      </w:r>
      <w:r>
        <w:rPr>
          <w:spacing w:val="-11"/>
          <w:sz w:val="29"/>
        </w:rPr>
        <w:t xml:space="preserve"> </w:t>
      </w:r>
      <w:r>
        <w:rPr>
          <w:sz w:val="29"/>
        </w:rPr>
        <w:t>Kaketaeva</w:t>
      </w:r>
      <w:r>
        <w:rPr>
          <w:spacing w:val="-17"/>
          <w:sz w:val="29"/>
        </w:rPr>
        <w:t xml:space="preserve"> </w:t>
      </w:r>
      <w:r>
        <w:rPr>
          <w:sz w:val="29"/>
        </w:rPr>
        <w:t>I,</w:t>
      </w:r>
      <w:r>
        <w:rPr>
          <w:spacing w:val="3"/>
          <w:sz w:val="29"/>
        </w:rPr>
        <w:t xml:space="preserve"> </w:t>
      </w:r>
      <w:r>
        <w:rPr>
          <w:sz w:val="29"/>
        </w:rPr>
        <w:t>Kuandykov</w:t>
      </w:r>
      <w:r>
        <w:rPr>
          <w:spacing w:val="-18"/>
          <w:sz w:val="29"/>
        </w:rPr>
        <w:t xml:space="preserve"> </w:t>
      </w:r>
      <w:r>
        <w:rPr>
          <w:sz w:val="29"/>
        </w:rPr>
        <w:t>Y,</w:t>
      </w:r>
      <w:r>
        <w:rPr>
          <w:spacing w:val="-70"/>
          <w:sz w:val="29"/>
        </w:rPr>
        <w:t xml:space="preserve"> </w:t>
      </w:r>
      <w:r>
        <w:rPr>
          <w:sz w:val="29"/>
        </w:rPr>
        <w:t>Tanabayeva S,</w:t>
      </w:r>
      <w:r>
        <w:rPr>
          <w:spacing w:val="1"/>
          <w:sz w:val="29"/>
        </w:rPr>
        <w:t xml:space="preserve"> </w:t>
      </w:r>
      <w:r>
        <w:rPr>
          <w:sz w:val="29"/>
        </w:rPr>
        <w:t>Fakhradiyev I,</w:t>
      </w:r>
      <w:r>
        <w:rPr>
          <w:spacing w:val="1"/>
          <w:sz w:val="29"/>
        </w:rPr>
        <w:t xml:space="preserve"> </w:t>
      </w:r>
      <w:r>
        <w:rPr>
          <w:sz w:val="29"/>
        </w:rPr>
        <w:t>Zharmenov S.</w:t>
      </w:r>
      <w:r>
        <w:rPr>
          <w:spacing w:val="1"/>
          <w:sz w:val="29"/>
        </w:rPr>
        <w:t xml:space="preserve"> </w:t>
      </w:r>
      <w:r>
        <w:rPr>
          <w:sz w:val="29"/>
        </w:rPr>
        <w:t>Study on</w:t>
      </w:r>
      <w:r>
        <w:rPr>
          <w:spacing w:val="1"/>
          <w:sz w:val="29"/>
        </w:rPr>
        <w:t xml:space="preserve"> </w:t>
      </w:r>
      <w:r>
        <w:rPr>
          <w:sz w:val="29"/>
        </w:rPr>
        <w:t>Breast</w:t>
      </w:r>
      <w:r>
        <w:rPr>
          <w:spacing w:val="1"/>
          <w:sz w:val="29"/>
        </w:rPr>
        <w:t xml:space="preserve"> </w:t>
      </w:r>
      <w:r>
        <w:rPr>
          <w:sz w:val="29"/>
        </w:rPr>
        <w:t>Cancer in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>Kazakhstan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Using</w:t>
      </w:r>
      <w:r>
        <w:rPr>
          <w:spacing w:val="-4"/>
          <w:sz w:val="29"/>
        </w:rPr>
        <w:t xml:space="preserve"> </w:t>
      </w:r>
      <w:r>
        <w:rPr>
          <w:spacing w:val="-1"/>
          <w:sz w:val="29"/>
        </w:rPr>
        <w:t>the</w:t>
      </w:r>
      <w:r>
        <w:rPr>
          <w:spacing w:val="-3"/>
          <w:sz w:val="29"/>
        </w:rPr>
        <w:t xml:space="preserve"> </w:t>
      </w:r>
      <w:r>
        <w:rPr>
          <w:spacing w:val="-1"/>
          <w:sz w:val="29"/>
        </w:rPr>
        <w:t>Functional</w:t>
      </w:r>
      <w:r>
        <w:rPr>
          <w:spacing w:val="-3"/>
          <w:sz w:val="29"/>
        </w:rPr>
        <w:t xml:space="preserve"> </w:t>
      </w:r>
      <w:r>
        <w:rPr>
          <w:sz w:val="29"/>
        </w:rPr>
        <w:t>Time</w:t>
      </w:r>
      <w:r>
        <w:rPr>
          <w:spacing w:val="-3"/>
          <w:sz w:val="29"/>
        </w:rPr>
        <w:t xml:space="preserve"> </w:t>
      </w:r>
      <w:r>
        <w:rPr>
          <w:sz w:val="29"/>
        </w:rPr>
        <w:t>Series.</w:t>
      </w:r>
      <w:r>
        <w:rPr>
          <w:spacing w:val="4"/>
          <w:sz w:val="29"/>
        </w:rPr>
        <w:t xml:space="preserve"> </w:t>
      </w:r>
      <w:r>
        <w:rPr>
          <w:sz w:val="29"/>
        </w:rPr>
        <w:t>Asian</w:t>
      </w:r>
      <w:r>
        <w:rPr>
          <w:spacing w:val="25"/>
          <w:sz w:val="29"/>
        </w:rPr>
        <w:t xml:space="preserve"> </w:t>
      </w:r>
      <w:r>
        <w:rPr>
          <w:sz w:val="29"/>
        </w:rPr>
        <w:t>Pac</w:t>
      </w:r>
      <w:r>
        <w:rPr>
          <w:spacing w:val="-17"/>
          <w:sz w:val="29"/>
        </w:rPr>
        <w:t xml:space="preserve"> </w:t>
      </w:r>
      <w:r>
        <w:rPr>
          <w:sz w:val="29"/>
        </w:rPr>
        <w:t>J</w:t>
      </w:r>
      <w:r>
        <w:rPr>
          <w:spacing w:val="-2"/>
          <w:sz w:val="29"/>
        </w:rPr>
        <w:t xml:space="preserve"> </w:t>
      </w:r>
      <w:r>
        <w:rPr>
          <w:sz w:val="29"/>
        </w:rPr>
        <w:t>Cancer</w:t>
      </w:r>
      <w:r>
        <w:rPr>
          <w:spacing w:val="-4"/>
          <w:sz w:val="29"/>
        </w:rPr>
        <w:t xml:space="preserve"> </w:t>
      </w:r>
      <w:r>
        <w:rPr>
          <w:sz w:val="29"/>
        </w:rPr>
        <w:t>Prev.</w:t>
      </w:r>
      <w:r>
        <w:rPr>
          <w:spacing w:val="-10"/>
          <w:sz w:val="29"/>
        </w:rPr>
        <w:t xml:space="preserve"> </w:t>
      </w:r>
      <w:r>
        <w:rPr>
          <w:sz w:val="29"/>
        </w:rPr>
        <w:t>2023</w:t>
      </w:r>
      <w:r>
        <w:rPr>
          <w:spacing w:val="-70"/>
          <w:sz w:val="29"/>
        </w:rPr>
        <w:t xml:space="preserve"> </w:t>
      </w:r>
      <w:r>
        <w:rPr>
          <w:spacing w:val="-3"/>
          <w:sz w:val="29"/>
        </w:rPr>
        <w:t>Mar</w:t>
      </w:r>
      <w:r>
        <w:rPr>
          <w:spacing w:val="-9"/>
          <w:sz w:val="29"/>
        </w:rPr>
        <w:t xml:space="preserve"> </w:t>
      </w:r>
      <w:r>
        <w:rPr>
          <w:spacing w:val="-3"/>
          <w:sz w:val="29"/>
        </w:rPr>
        <w:t>1;24(3):1037-1046.</w:t>
      </w:r>
      <w:r>
        <w:rPr>
          <w:spacing w:val="-32"/>
          <w:sz w:val="29"/>
        </w:rPr>
        <w:t xml:space="preserve"> </w:t>
      </w:r>
      <w:r>
        <w:rPr>
          <w:spacing w:val="-3"/>
          <w:sz w:val="29"/>
        </w:rPr>
        <w:t>doi:</w:t>
      </w:r>
      <w:r>
        <w:rPr>
          <w:spacing w:val="-25"/>
          <w:sz w:val="29"/>
        </w:rPr>
        <w:t xml:space="preserve"> </w:t>
      </w:r>
      <w:r>
        <w:rPr>
          <w:spacing w:val="-3"/>
          <w:sz w:val="29"/>
        </w:rPr>
        <w:t>10.31557/APJCP.2023.24.3.1037</w:t>
      </w:r>
    </w:p>
    <w:p w14:paraId="7591F6FC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line="242" w:lineRule="auto"/>
        <w:ind w:left="626" w:right="557"/>
        <w:jc w:val="both"/>
        <w:rPr>
          <w:sz w:val="29"/>
        </w:rPr>
      </w:pPr>
      <w:r>
        <w:rPr>
          <w:sz w:val="29"/>
        </w:rPr>
        <w:t>Здоровье населения Республики Казахстан и деятельность организаций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здравоохранения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2018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году.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Статистический</w:t>
      </w:r>
      <w:r>
        <w:rPr>
          <w:spacing w:val="-25"/>
          <w:w w:val="95"/>
          <w:sz w:val="29"/>
        </w:rPr>
        <w:t xml:space="preserve"> </w:t>
      </w:r>
      <w:r>
        <w:rPr>
          <w:w w:val="95"/>
          <w:sz w:val="29"/>
        </w:rPr>
        <w:t>сборник.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–Астана.</w:t>
      </w:r>
    </w:p>
    <w:p w14:paraId="7BBD075F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line="316" w:lineRule="exact"/>
        <w:jc w:val="both"/>
        <w:rPr>
          <w:sz w:val="29"/>
        </w:rPr>
      </w:pPr>
      <w:r>
        <w:rPr>
          <w:sz w:val="29"/>
        </w:rPr>
        <w:t>Здоровье</w:t>
      </w:r>
      <w:r>
        <w:rPr>
          <w:spacing w:val="23"/>
          <w:sz w:val="29"/>
        </w:rPr>
        <w:t xml:space="preserve"> </w:t>
      </w:r>
      <w:r>
        <w:rPr>
          <w:sz w:val="29"/>
        </w:rPr>
        <w:t>населения</w:t>
      </w:r>
      <w:r>
        <w:rPr>
          <w:spacing w:val="5"/>
          <w:sz w:val="29"/>
        </w:rPr>
        <w:t xml:space="preserve"> </w:t>
      </w:r>
      <w:r>
        <w:rPr>
          <w:sz w:val="29"/>
        </w:rPr>
        <w:t>Республики</w:t>
      </w:r>
      <w:r>
        <w:rPr>
          <w:spacing w:val="14"/>
          <w:sz w:val="29"/>
        </w:rPr>
        <w:t xml:space="preserve"> </w:t>
      </w:r>
      <w:r>
        <w:rPr>
          <w:sz w:val="29"/>
        </w:rPr>
        <w:t>Казахстан</w:t>
      </w:r>
      <w:r>
        <w:rPr>
          <w:spacing w:val="27"/>
          <w:sz w:val="29"/>
        </w:rPr>
        <w:t xml:space="preserve"> </w:t>
      </w:r>
      <w:r>
        <w:rPr>
          <w:sz w:val="29"/>
        </w:rPr>
        <w:t>и</w:t>
      </w:r>
      <w:r>
        <w:rPr>
          <w:spacing w:val="43"/>
          <w:sz w:val="29"/>
        </w:rPr>
        <w:t xml:space="preserve"> </w:t>
      </w:r>
      <w:r>
        <w:rPr>
          <w:sz w:val="29"/>
        </w:rPr>
        <w:t>деятельность</w:t>
      </w:r>
      <w:r>
        <w:rPr>
          <w:spacing w:val="6"/>
          <w:sz w:val="29"/>
        </w:rPr>
        <w:t xml:space="preserve"> </w:t>
      </w:r>
      <w:r>
        <w:rPr>
          <w:sz w:val="29"/>
        </w:rPr>
        <w:t>организаций</w:t>
      </w:r>
    </w:p>
    <w:p w14:paraId="1DD0C206" w14:textId="77777777" w:rsidR="00AA2216" w:rsidRDefault="00000000">
      <w:pPr>
        <w:pStyle w:val="a3"/>
        <w:spacing w:before="25"/>
        <w:ind w:left="626"/>
      </w:pPr>
      <w:r>
        <w:rPr>
          <w:w w:val="95"/>
        </w:rPr>
        <w:t>здравоохранения</w:t>
      </w:r>
      <w:r>
        <w:rPr>
          <w:spacing w:val="3"/>
          <w:w w:val="95"/>
        </w:rPr>
        <w:t xml:space="preserve"> </w:t>
      </w:r>
      <w:r>
        <w:rPr>
          <w:w w:val="95"/>
        </w:rPr>
        <w:t>в</w:t>
      </w:r>
      <w:r>
        <w:rPr>
          <w:spacing w:val="24"/>
          <w:w w:val="95"/>
        </w:rPr>
        <w:t xml:space="preserve"> </w:t>
      </w:r>
      <w:r>
        <w:rPr>
          <w:w w:val="95"/>
        </w:rPr>
        <w:t>2019</w:t>
      </w:r>
      <w:r>
        <w:rPr>
          <w:spacing w:val="10"/>
          <w:w w:val="95"/>
        </w:rPr>
        <w:t xml:space="preserve"> </w:t>
      </w:r>
      <w:r>
        <w:rPr>
          <w:w w:val="95"/>
        </w:rPr>
        <w:t>году.</w:t>
      </w:r>
      <w:r>
        <w:rPr>
          <w:spacing w:val="24"/>
          <w:w w:val="95"/>
        </w:rPr>
        <w:t xml:space="preserve"> </w:t>
      </w:r>
      <w:r>
        <w:rPr>
          <w:w w:val="95"/>
        </w:rPr>
        <w:t>Статистический</w:t>
      </w:r>
      <w:r>
        <w:rPr>
          <w:spacing w:val="-6"/>
          <w:w w:val="95"/>
        </w:rPr>
        <w:t xml:space="preserve"> </w:t>
      </w:r>
      <w:r>
        <w:rPr>
          <w:w w:val="95"/>
        </w:rPr>
        <w:t>сборник.</w:t>
      </w:r>
      <w:r>
        <w:rPr>
          <w:spacing w:val="48"/>
          <w:w w:val="95"/>
        </w:rPr>
        <w:t xml:space="preserve"> </w:t>
      </w:r>
      <w:r>
        <w:rPr>
          <w:w w:val="95"/>
        </w:rPr>
        <w:t>–Астана.</w:t>
      </w:r>
    </w:p>
    <w:p w14:paraId="6CB0130E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before="46" w:line="230" w:lineRule="auto"/>
        <w:ind w:left="626" w:right="557"/>
        <w:jc w:val="both"/>
        <w:rPr>
          <w:sz w:val="29"/>
        </w:rPr>
      </w:pPr>
      <w:r>
        <w:rPr>
          <w:sz w:val="29"/>
        </w:rPr>
        <w:t>Здоровье населения Республики Казахстан и деятельность организаций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здравоохранения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2020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году.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Статистический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сборник.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–Астана.</w:t>
      </w:r>
    </w:p>
    <w:p w14:paraId="39D7E6BD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line="230" w:lineRule="auto"/>
        <w:ind w:left="626" w:right="557"/>
        <w:jc w:val="both"/>
        <w:rPr>
          <w:sz w:val="29"/>
        </w:rPr>
      </w:pPr>
      <w:r>
        <w:rPr>
          <w:sz w:val="29"/>
        </w:rPr>
        <w:t>Здоровье населения Республики Казахстан и деятельность организаций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здравоохранения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2021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году.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Статистический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сборник.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–Астана.</w:t>
      </w:r>
    </w:p>
    <w:p w14:paraId="2ABBB4CE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before="17" w:line="230" w:lineRule="auto"/>
        <w:ind w:left="626" w:right="557"/>
        <w:jc w:val="both"/>
        <w:rPr>
          <w:sz w:val="29"/>
        </w:rPr>
      </w:pPr>
      <w:r>
        <w:rPr>
          <w:sz w:val="29"/>
        </w:rPr>
        <w:t>Здоровье населения Республики Казахстан и деятельность организаций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здравоохранения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2022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году.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Статистический</w:t>
      </w:r>
      <w:r>
        <w:rPr>
          <w:spacing w:val="-25"/>
          <w:w w:val="95"/>
          <w:sz w:val="29"/>
        </w:rPr>
        <w:t xml:space="preserve"> </w:t>
      </w:r>
      <w:r>
        <w:rPr>
          <w:w w:val="95"/>
          <w:sz w:val="29"/>
        </w:rPr>
        <w:t>сборник.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–Астана.</w:t>
      </w:r>
    </w:p>
    <w:p w14:paraId="7E141BFF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line="230" w:lineRule="auto"/>
        <w:ind w:left="626" w:right="554"/>
        <w:jc w:val="both"/>
        <w:rPr>
          <w:sz w:val="29"/>
        </w:rPr>
      </w:pPr>
      <w:r>
        <w:rPr>
          <w:sz w:val="29"/>
        </w:rPr>
        <w:t>Pak R, Sadykova T, Kaidarova D, Gultekin M, Kasimova G, Tanabayeva S,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Ussebayeva N, Tazhiyeva A, Senbekov M, Fakhradiyev I. The Life Quality and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Sexual Function of Women Underwent Radical Hysterectomy. Asian</w:t>
      </w:r>
      <w:r>
        <w:rPr>
          <w:spacing w:val="1"/>
          <w:sz w:val="29"/>
        </w:rPr>
        <w:t xml:space="preserve"> </w:t>
      </w:r>
      <w:r>
        <w:rPr>
          <w:sz w:val="29"/>
        </w:rPr>
        <w:t>Pac J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Cancer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Prev.</w:t>
      </w:r>
      <w:r>
        <w:rPr>
          <w:spacing w:val="22"/>
          <w:w w:val="95"/>
          <w:sz w:val="29"/>
        </w:rPr>
        <w:t xml:space="preserve"> </w:t>
      </w:r>
      <w:r>
        <w:rPr>
          <w:w w:val="95"/>
          <w:sz w:val="29"/>
        </w:rPr>
        <w:t>2021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Feb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1;22(2):581-589.</w:t>
      </w:r>
      <w:r>
        <w:rPr>
          <w:spacing w:val="22"/>
          <w:w w:val="95"/>
          <w:sz w:val="29"/>
        </w:rPr>
        <w:t xml:space="preserve"> </w:t>
      </w:r>
      <w:r>
        <w:rPr>
          <w:w w:val="95"/>
          <w:sz w:val="29"/>
        </w:rPr>
        <w:t>doi: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10.31557/APJCP.2021.22.2.581.</w:t>
      </w:r>
    </w:p>
    <w:p w14:paraId="64830BAE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line="230" w:lineRule="auto"/>
        <w:ind w:left="626" w:right="563"/>
        <w:jc w:val="both"/>
        <w:rPr>
          <w:sz w:val="29"/>
        </w:rPr>
      </w:pPr>
      <w:r>
        <w:rPr>
          <w:w w:val="95"/>
          <w:sz w:val="29"/>
        </w:rPr>
        <w:t>Maree J. E., Sabulei C. An exploration into the quality of life of women treated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for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cervical cancer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//Curationis.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2019.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Vol.</w:t>
      </w:r>
      <w:r>
        <w:rPr>
          <w:spacing w:val="26"/>
          <w:w w:val="95"/>
          <w:sz w:val="29"/>
        </w:rPr>
        <w:t xml:space="preserve"> </w:t>
      </w:r>
      <w:r>
        <w:rPr>
          <w:w w:val="95"/>
          <w:sz w:val="29"/>
        </w:rPr>
        <w:t>42.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№.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1.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P.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1-9.</w:t>
      </w:r>
    </w:p>
    <w:p w14:paraId="126410C5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before="17" w:line="230" w:lineRule="auto"/>
        <w:ind w:left="626" w:right="554"/>
        <w:jc w:val="both"/>
        <w:rPr>
          <w:sz w:val="29"/>
        </w:rPr>
      </w:pPr>
      <w:r>
        <w:rPr>
          <w:w w:val="95"/>
          <w:sz w:val="29"/>
        </w:rPr>
        <w:t>Global, Regional, and National Cancer Incidence, Mortality, Years of Life Lost,</w:t>
      </w:r>
      <w:r>
        <w:rPr>
          <w:spacing w:val="1"/>
          <w:w w:val="95"/>
          <w:sz w:val="29"/>
        </w:rPr>
        <w:t xml:space="preserve"> </w:t>
      </w:r>
      <w:r>
        <w:rPr>
          <w:spacing w:val="-3"/>
          <w:sz w:val="29"/>
        </w:rPr>
        <w:t xml:space="preserve">Years Lived With Disability, and Disability Adjusted Life-years </w:t>
      </w:r>
      <w:r>
        <w:rPr>
          <w:spacing w:val="-2"/>
          <w:sz w:val="29"/>
        </w:rPr>
        <w:t>for 32 Cancer</w:t>
      </w:r>
      <w:r>
        <w:rPr>
          <w:spacing w:val="-1"/>
          <w:sz w:val="29"/>
        </w:rPr>
        <w:t xml:space="preserve"> </w:t>
      </w:r>
      <w:r>
        <w:rPr>
          <w:w w:val="95"/>
          <w:sz w:val="29"/>
        </w:rPr>
        <w:t>Groups, 1990 to 2015. A Systematic Analysis for the Global Burden of Disease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Study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//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JAMA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Oncol.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2017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Vol.3,</w:t>
      </w:r>
      <w:r>
        <w:rPr>
          <w:spacing w:val="23"/>
          <w:w w:val="95"/>
          <w:sz w:val="29"/>
        </w:rPr>
        <w:t xml:space="preserve"> </w:t>
      </w:r>
      <w:r>
        <w:rPr>
          <w:w w:val="95"/>
          <w:sz w:val="29"/>
        </w:rPr>
        <w:t>№4.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Р.524-548.</w:t>
      </w:r>
    </w:p>
    <w:p w14:paraId="23E40107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line="230" w:lineRule="auto"/>
        <w:ind w:left="626" w:right="551"/>
        <w:jc w:val="both"/>
        <w:rPr>
          <w:sz w:val="29"/>
        </w:rPr>
      </w:pPr>
      <w:r>
        <w:rPr>
          <w:w w:val="95"/>
          <w:sz w:val="29"/>
        </w:rPr>
        <w:t>Arbyn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M, Raifu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AO,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Weiderpass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E, Bray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F,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Anttila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A.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Trends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of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cervical</w:t>
      </w:r>
      <w:r>
        <w:rPr>
          <w:spacing w:val="-31"/>
          <w:w w:val="95"/>
          <w:sz w:val="29"/>
        </w:rPr>
        <w:t xml:space="preserve"> </w:t>
      </w:r>
      <w:r>
        <w:rPr>
          <w:w w:val="95"/>
          <w:sz w:val="29"/>
        </w:rPr>
        <w:t>cancer</w:t>
      </w:r>
      <w:r>
        <w:rPr>
          <w:spacing w:val="-67"/>
          <w:w w:val="95"/>
          <w:sz w:val="29"/>
        </w:rPr>
        <w:t xml:space="preserve"> </w:t>
      </w:r>
      <w:r>
        <w:rPr>
          <w:w w:val="95"/>
          <w:sz w:val="29"/>
        </w:rPr>
        <w:t>mortality in the member states of the European Union // Eur J Cancer. – 2009. -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Vol.</w:t>
      </w:r>
      <w:r>
        <w:rPr>
          <w:spacing w:val="13"/>
          <w:sz w:val="29"/>
        </w:rPr>
        <w:t xml:space="preserve"> </w:t>
      </w:r>
      <w:r>
        <w:rPr>
          <w:sz w:val="29"/>
        </w:rPr>
        <w:t>45,</w:t>
      </w:r>
      <w:r>
        <w:rPr>
          <w:spacing w:val="-19"/>
          <w:sz w:val="29"/>
        </w:rPr>
        <w:t xml:space="preserve"> </w:t>
      </w:r>
      <w:r>
        <w:rPr>
          <w:sz w:val="29"/>
        </w:rPr>
        <w:t>№</w:t>
      </w:r>
      <w:r>
        <w:rPr>
          <w:spacing w:val="-12"/>
          <w:sz w:val="29"/>
        </w:rPr>
        <w:t xml:space="preserve"> </w:t>
      </w:r>
      <w:r>
        <w:rPr>
          <w:sz w:val="29"/>
        </w:rPr>
        <w:t>15.</w:t>
      </w:r>
      <w:r>
        <w:rPr>
          <w:spacing w:val="-1"/>
          <w:sz w:val="29"/>
        </w:rPr>
        <w:t xml:space="preserve"> </w:t>
      </w:r>
      <w:r>
        <w:rPr>
          <w:sz w:val="29"/>
        </w:rPr>
        <w:t>–</w:t>
      </w:r>
      <w:r>
        <w:rPr>
          <w:spacing w:val="-9"/>
          <w:sz w:val="29"/>
        </w:rPr>
        <w:t xml:space="preserve"> </w:t>
      </w:r>
      <w:r>
        <w:rPr>
          <w:sz w:val="29"/>
        </w:rPr>
        <w:t>Р.2640-2648.</w:t>
      </w:r>
    </w:p>
    <w:p w14:paraId="7D082A81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line="235" w:lineRule="auto"/>
        <w:ind w:left="626" w:right="535"/>
        <w:jc w:val="both"/>
        <w:rPr>
          <w:sz w:val="29"/>
        </w:rPr>
      </w:pPr>
      <w:r>
        <w:rPr>
          <w:w w:val="95"/>
          <w:sz w:val="29"/>
        </w:rPr>
        <w:t>Peto J, Gilham C, Fletcher O, Matthews FE.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The cervical cancer epidemic that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screening has prevented in the UK. //Lancet.- 2004. – Vol. 364, № 9430. – Р.249-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256.</w:t>
      </w:r>
    </w:p>
    <w:p w14:paraId="3D538336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line="230" w:lineRule="auto"/>
        <w:ind w:left="626" w:right="552"/>
        <w:jc w:val="both"/>
        <w:rPr>
          <w:sz w:val="29"/>
        </w:rPr>
      </w:pPr>
      <w:r>
        <w:rPr>
          <w:spacing w:val="-2"/>
          <w:sz w:val="29"/>
        </w:rPr>
        <w:t xml:space="preserve">Comprehensive Cervical cancer control. A guide to essential practice </w:t>
      </w:r>
      <w:r>
        <w:rPr>
          <w:spacing w:val="-1"/>
          <w:sz w:val="29"/>
        </w:rPr>
        <w:t>- Second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edition.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World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Health Organization,</w:t>
      </w:r>
      <w:r>
        <w:rPr>
          <w:spacing w:val="25"/>
          <w:w w:val="95"/>
          <w:sz w:val="29"/>
        </w:rPr>
        <w:t xml:space="preserve"> </w:t>
      </w:r>
      <w:r>
        <w:rPr>
          <w:w w:val="95"/>
          <w:sz w:val="29"/>
        </w:rPr>
        <w:t>WHO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Press,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-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2014.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408p.</w:t>
      </w:r>
    </w:p>
    <w:p w14:paraId="47DD7B45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line="230" w:lineRule="auto"/>
        <w:ind w:left="626" w:right="551"/>
        <w:jc w:val="both"/>
        <w:rPr>
          <w:sz w:val="29"/>
        </w:rPr>
      </w:pPr>
      <w:r>
        <w:rPr>
          <w:spacing w:val="-1"/>
          <w:sz w:val="29"/>
        </w:rPr>
        <w:t>EUROGIN,</w:t>
      </w:r>
      <w:r>
        <w:rPr>
          <w:spacing w:val="-11"/>
          <w:sz w:val="29"/>
        </w:rPr>
        <w:t xml:space="preserve"> </w:t>
      </w:r>
      <w:r>
        <w:rPr>
          <w:sz w:val="29"/>
        </w:rPr>
        <w:t>2007</w:t>
      </w:r>
      <w:r>
        <w:rPr>
          <w:spacing w:val="-17"/>
          <w:sz w:val="29"/>
        </w:rPr>
        <w:t xml:space="preserve"> </w:t>
      </w:r>
      <w:r>
        <w:rPr>
          <w:sz w:val="29"/>
        </w:rPr>
        <w:t>Roadmap</w:t>
      </w:r>
      <w:r>
        <w:rPr>
          <w:spacing w:val="-18"/>
          <w:sz w:val="29"/>
        </w:rPr>
        <w:t xml:space="preserve"> </w:t>
      </w:r>
      <w:r>
        <w:rPr>
          <w:sz w:val="29"/>
        </w:rPr>
        <w:t>on</w:t>
      </w:r>
      <w:r>
        <w:rPr>
          <w:spacing w:val="-18"/>
          <w:sz w:val="29"/>
        </w:rPr>
        <w:t xml:space="preserve"> </w:t>
      </w:r>
      <w:r>
        <w:rPr>
          <w:sz w:val="29"/>
        </w:rPr>
        <w:t>cervical</w:t>
      </w:r>
      <w:r>
        <w:rPr>
          <w:spacing w:val="-4"/>
          <w:sz w:val="29"/>
        </w:rPr>
        <w:t xml:space="preserve"> </w:t>
      </w:r>
      <w:r>
        <w:rPr>
          <w:sz w:val="29"/>
        </w:rPr>
        <w:t>cancer</w:t>
      </w:r>
      <w:r>
        <w:rPr>
          <w:spacing w:val="-18"/>
          <w:sz w:val="29"/>
        </w:rPr>
        <w:t xml:space="preserve"> </w:t>
      </w:r>
      <w:r>
        <w:rPr>
          <w:sz w:val="29"/>
        </w:rPr>
        <w:t>prevention</w:t>
      </w:r>
      <w:r>
        <w:rPr>
          <w:spacing w:val="-18"/>
          <w:sz w:val="29"/>
        </w:rPr>
        <w:t xml:space="preserve"> </w:t>
      </w:r>
      <w:r>
        <w:rPr>
          <w:sz w:val="29"/>
        </w:rPr>
        <w:t>//</w:t>
      </w:r>
      <w:r>
        <w:rPr>
          <w:spacing w:val="10"/>
          <w:sz w:val="29"/>
        </w:rPr>
        <w:t xml:space="preserve"> </w:t>
      </w:r>
      <w:r>
        <w:rPr>
          <w:sz w:val="29"/>
        </w:rPr>
        <w:t>Vaccine.</w:t>
      </w:r>
      <w:r>
        <w:rPr>
          <w:spacing w:val="10"/>
          <w:sz w:val="29"/>
        </w:rPr>
        <w:t xml:space="preserve"> </w:t>
      </w:r>
      <w:r>
        <w:rPr>
          <w:sz w:val="29"/>
        </w:rPr>
        <w:t>-</w:t>
      </w:r>
      <w:r>
        <w:rPr>
          <w:spacing w:val="-3"/>
          <w:sz w:val="29"/>
        </w:rPr>
        <w:t xml:space="preserve"> </w:t>
      </w:r>
      <w:r>
        <w:rPr>
          <w:sz w:val="29"/>
        </w:rPr>
        <w:t>2008.</w:t>
      </w:r>
      <w:r>
        <w:rPr>
          <w:spacing w:val="-9"/>
          <w:sz w:val="29"/>
        </w:rPr>
        <w:t xml:space="preserve"> </w:t>
      </w:r>
      <w:r>
        <w:rPr>
          <w:sz w:val="29"/>
        </w:rPr>
        <w:t>-</w:t>
      </w:r>
      <w:r>
        <w:rPr>
          <w:spacing w:val="-70"/>
          <w:sz w:val="29"/>
        </w:rPr>
        <w:t xml:space="preserve"> </w:t>
      </w:r>
      <w:r>
        <w:rPr>
          <w:sz w:val="29"/>
        </w:rPr>
        <w:t>Vol.265.</w:t>
      </w:r>
      <w:r>
        <w:rPr>
          <w:spacing w:val="-2"/>
          <w:sz w:val="29"/>
        </w:rPr>
        <w:t xml:space="preserve"> </w:t>
      </w:r>
      <w:r>
        <w:rPr>
          <w:sz w:val="29"/>
        </w:rPr>
        <w:t>–</w:t>
      </w:r>
      <w:r>
        <w:rPr>
          <w:spacing w:val="-9"/>
          <w:sz w:val="29"/>
        </w:rPr>
        <w:t xml:space="preserve"> </w:t>
      </w:r>
      <w:r>
        <w:rPr>
          <w:sz w:val="29"/>
        </w:rPr>
        <w:t>P.A1-A3.</w:t>
      </w:r>
    </w:p>
    <w:p w14:paraId="16CED8F1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line="230" w:lineRule="auto"/>
        <w:ind w:left="626" w:right="548"/>
        <w:jc w:val="both"/>
        <w:rPr>
          <w:sz w:val="29"/>
        </w:rPr>
      </w:pPr>
      <w:r>
        <w:rPr>
          <w:w w:val="95"/>
          <w:sz w:val="29"/>
        </w:rPr>
        <w:t>Human Papillomavirus and Related Diseases Report, ICO Information Centre on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HPV and Cancer (HPV Information Centre), 2017, 214 р. Режим доступа:</w:t>
      </w:r>
      <w:r>
        <w:rPr>
          <w:spacing w:val="1"/>
          <w:sz w:val="29"/>
        </w:rPr>
        <w:t xml:space="preserve"> </w:t>
      </w:r>
      <w:hyperlink r:id="rId43">
        <w:r>
          <w:rPr>
            <w:w w:val="95"/>
            <w:sz w:val="29"/>
          </w:rPr>
          <w:t>www.hpvcentre.net</w:t>
        </w:r>
        <w:r>
          <w:rPr>
            <w:spacing w:val="-19"/>
            <w:w w:val="95"/>
            <w:sz w:val="29"/>
          </w:rPr>
          <w:t xml:space="preserve"> </w:t>
        </w:r>
      </w:hyperlink>
      <w:r>
        <w:rPr>
          <w:w w:val="95"/>
          <w:sz w:val="29"/>
        </w:rPr>
        <w:t>(дата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обращения</w:t>
      </w:r>
      <w:r>
        <w:rPr>
          <w:spacing w:val="60"/>
          <w:w w:val="95"/>
          <w:sz w:val="29"/>
        </w:rPr>
        <w:t xml:space="preserve"> </w:t>
      </w:r>
      <w:r>
        <w:rPr>
          <w:w w:val="95"/>
          <w:sz w:val="29"/>
        </w:rPr>
        <w:t>27.07.2017).</w:t>
      </w:r>
    </w:p>
    <w:p w14:paraId="186544FC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before="15" w:line="230" w:lineRule="auto"/>
        <w:ind w:left="626" w:right="563"/>
        <w:jc w:val="both"/>
        <w:rPr>
          <w:sz w:val="29"/>
        </w:rPr>
      </w:pPr>
      <w:r>
        <w:rPr>
          <w:spacing w:val="-1"/>
          <w:sz w:val="29"/>
        </w:rPr>
        <w:t>Tsu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V,</w:t>
      </w:r>
      <w:r>
        <w:rPr>
          <w:spacing w:val="4"/>
          <w:sz w:val="29"/>
        </w:rPr>
        <w:t xml:space="preserve"> </w:t>
      </w:r>
      <w:r>
        <w:rPr>
          <w:spacing w:val="-1"/>
          <w:sz w:val="29"/>
        </w:rPr>
        <w:t>Jerónimo</w:t>
      </w:r>
      <w:r>
        <w:rPr>
          <w:spacing w:val="-16"/>
          <w:sz w:val="29"/>
        </w:rPr>
        <w:t xml:space="preserve"> </w:t>
      </w:r>
      <w:r>
        <w:rPr>
          <w:spacing w:val="-1"/>
          <w:sz w:val="29"/>
        </w:rPr>
        <w:t>.</w:t>
      </w:r>
      <w:r>
        <w:rPr>
          <w:spacing w:val="4"/>
          <w:sz w:val="29"/>
        </w:rPr>
        <w:t xml:space="preserve"> </w:t>
      </w:r>
      <w:r>
        <w:rPr>
          <w:spacing w:val="-1"/>
          <w:sz w:val="29"/>
        </w:rPr>
        <w:t>Saving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the</w:t>
      </w:r>
      <w:r>
        <w:rPr>
          <w:spacing w:val="-2"/>
          <w:sz w:val="29"/>
        </w:rPr>
        <w:t xml:space="preserve"> </w:t>
      </w:r>
      <w:r>
        <w:rPr>
          <w:spacing w:val="-1"/>
          <w:sz w:val="29"/>
        </w:rPr>
        <w:t>world’s</w:t>
      </w:r>
      <w:r>
        <w:rPr>
          <w:spacing w:val="-3"/>
          <w:sz w:val="29"/>
        </w:rPr>
        <w:t xml:space="preserve"> </w:t>
      </w:r>
      <w:r>
        <w:rPr>
          <w:sz w:val="29"/>
        </w:rPr>
        <w:t>women</w:t>
      </w:r>
      <w:r>
        <w:rPr>
          <w:spacing w:val="-16"/>
          <w:sz w:val="29"/>
        </w:rPr>
        <w:t xml:space="preserve"> </w:t>
      </w:r>
      <w:r>
        <w:rPr>
          <w:sz w:val="29"/>
        </w:rPr>
        <w:t>from</w:t>
      </w:r>
      <w:r>
        <w:rPr>
          <w:spacing w:val="-16"/>
          <w:sz w:val="29"/>
        </w:rPr>
        <w:t xml:space="preserve"> </w:t>
      </w:r>
      <w:r>
        <w:rPr>
          <w:sz w:val="29"/>
        </w:rPr>
        <w:t>cervical</w:t>
      </w:r>
      <w:r>
        <w:rPr>
          <w:spacing w:val="-17"/>
          <w:sz w:val="29"/>
        </w:rPr>
        <w:t xml:space="preserve"> </w:t>
      </w:r>
      <w:r>
        <w:rPr>
          <w:sz w:val="29"/>
        </w:rPr>
        <w:t>cancer.</w:t>
      </w:r>
      <w:r>
        <w:rPr>
          <w:spacing w:val="-10"/>
          <w:sz w:val="29"/>
        </w:rPr>
        <w:t xml:space="preserve"> </w:t>
      </w:r>
      <w:r>
        <w:rPr>
          <w:sz w:val="29"/>
        </w:rPr>
        <w:t>//</w:t>
      </w:r>
      <w:r>
        <w:rPr>
          <w:spacing w:val="-16"/>
          <w:sz w:val="29"/>
        </w:rPr>
        <w:t xml:space="preserve"> </w:t>
      </w:r>
      <w:r>
        <w:rPr>
          <w:sz w:val="29"/>
        </w:rPr>
        <w:t>N</w:t>
      </w:r>
      <w:r>
        <w:rPr>
          <w:spacing w:val="-2"/>
          <w:sz w:val="29"/>
        </w:rPr>
        <w:t xml:space="preserve"> </w:t>
      </w:r>
      <w:r>
        <w:rPr>
          <w:sz w:val="29"/>
        </w:rPr>
        <w:t>Engl</w:t>
      </w:r>
      <w:r>
        <w:rPr>
          <w:spacing w:val="-2"/>
          <w:sz w:val="29"/>
        </w:rPr>
        <w:t xml:space="preserve"> </w:t>
      </w:r>
      <w:r>
        <w:rPr>
          <w:sz w:val="29"/>
        </w:rPr>
        <w:t>J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Med.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2016.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Vol.374,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№26.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Р.2509-2511.</w:t>
      </w:r>
    </w:p>
    <w:p w14:paraId="00142A34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line="230" w:lineRule="auto"/>
        <w:ind w:left="626" w:right="559"/>
        <w:jc w:val="both"/>
        <w:rPr>
          <w:sz w:val="29"/>
        </w:rPr>
      </w:pPr>
      <w:r>
        <w:rPr>
          <w:w w:val="95"/>
          <w:sz w:val="29"/>
        </w:rPr>
        <w:t>Vaccarella S., Lortet-Tieulent J., Plummer M, Franceschi S., Bray F. Worldwide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trends in cervical cancer incidence: impact of screening against changes in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disease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risk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factors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//Eur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J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Cancer.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2013.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–Vol.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49.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Р.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3262-3273.</w:t>
      </w:r>
    </w:p>
    <w:p w14:paraId="20A3B847" w14:textId="77777777" w:rsidR="00AA2216" w:rsidRDefault="00AA2216">
      <w:pPr>
        <w:spacing w:line="230" w:lineRule="auto"/>
        <w:jc w:val="both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43E135CA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before="81" w:line="230" w:lineRule="auto"/>
        <w:ind w:left="626" w:right="556"/>
        <w:jc w:val="both"/>
        <w:rPr>
          <w:sz w:val="29"/>
        </w:rPr>
      </w:pPr>
      <w:r>
        <w:rPr>
          <w:w w:val="95"/>
          <w:sz w:val="29"/>
        </w:rPr>
        <w:t>Bray F, Lortet-Tieulent J, Znaor A, Brotons M, Poljak M, Arbyn M. Patterns and</w:t>
      </w:r>
      <w:r>
        <w:rPr>
          <w:spacing w:val="-66"/>
          <w:w w:val="95"/>
          <w:sz w:val="29"/>
        </w:rPr>
        <w:t xml:space="preserve"> </w:t>
      </w:r>
      <w:r>
        <w:rPr>
          <w:spacing w:val="-3"/>
          <w:sz w:val="29"/>
        </w:rPr>
        <w:t xml:space="preserve">trends in human papillomavirus-related </w:t>
      </w:r>
      <w:r>
        <w:rPr>
          <w:spacing w:val="-2"/>
          <w:sz w:val="29"/>
        </w:rPr>
        <w:t>diseases in Central and Eastern Europe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and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Central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Asia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//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Vaccine.</w:t>
      </w:r>
      <w:r>
        <w:rPr>
          <w:spacing w:val="15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2013.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Vol.31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(suppl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7).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P.H32-H45.</w:t>
      </w:r>
    </w:p>
    <w:p w14:paraId="31D95E20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line="230" w:lineRule="auto"/>
        <w:ind w:left="626" w:right="561"/>
        <w:jc w:val="both"/>
        <w:rPr>
          <w:sz w:val="29"/>
        </w:rPr>
      </w:pPr>
      <w:r>
        <w:rPr>
          <w:sz w:val="29"/>
        </w:rPr>
        <w:t>Morrison</w:t>
      </w:r>
      <w:r>
        <w:rPr>
          <w:spacing w:val="1"/>
          <w:sz w:val="29"/>
        </w:rPr>
        <w:t xml:space="preserve"> </w:t>
      </w:r>
      <w:r>
        <w:rPr>
          <w:sz w:val="29"/>
        </w:rPr>
        <w:t>A.S.</w:t>
      </w:r>
      <w:r>
        <w:rPr>
          <w:spacing w:val="1"/>
          <w:sz w:val="29"/>
        </w:rPr>
        <w:t xml:space="preserve"> </w:t>
      </w:r>
      <w:r>
        <w:rPr>
          <w:sz w:val="29"/>
        </w:rPr>
        <w:t>Screening</w:t>
      </w:r>
      <w:r>
        <w:rPr>
          <w:spacing w:val="1"/>
          <w:sz w:val="29"/>
        </w:rPr>
        <w:t xml:space="preserve"> </w:t>
      </w:r>
      <w:r>
        <w:rPr>
          <w:sz w:val="29"/>
        </w:rPr>
        <w:t>in</w:t>
      </w:r>
      <w:r>
        <w:rPr>
          <w:spacing w:val="1"/>
          <w:sz w:val="29"/>
        </w:rPr>
        <w:t xml:space="preserve"> </w:t>
      </w:r>
      <w:r>
        <w:rPr>
          <w:sz w:val="29"/>
        </w:rPr>
        <w:t>Chronic</w:t>
      </w:r>
      <w:r>
        <w:rPr>
          <w:spacing w:val="1"/>
          <w:sz w:val="29"/>
        </w:rPr>
        <w:t xml:space="preserve"> </w:t>
      </w:r>
      <w:r>
        <w:rPr>
          <w:sz w:val="29"/>
        </w:rPr>
        <w:t>Disease.</w:t>
      </w:r>
      <w:r>
        <w:rPr>
          <w:spacing w:val="1"/>
          <w:sz w:val="29"/>
        </w:rPr>
        <w:t xml:space="preserve"> </w:t>
      </w:r>
      <w:r>
        <w:rPr>
          <w:sz w:val="29"/>
        </w:rPr>
        <w:t>Second Edition</w:t>
      </w:r>
      <w:r>
        <w:rPr>
          <w:spacing w:val="1"/>
          <w:sz w:val="29"/>
        </w:rPr>
        <w:t xml:space="preserve"> </w:t>
      </w:r>
      <w:r>
        <w:rPr>
          <w:sz w:val="29"/>
        </w:rPr>
        <w:t>//</w:t>
      </w:r>
      <w:r>
        <w:rPr>
          <w:spacing w:val="1"/>
          <w:sz w:val="29"/>
        </w:rPr>
        <w:t xml:space="preserve"> </w:t>
      </w:r>
      <w:r>
        <w:rPr>
          <w:sz w:val="29"/>
        </w:rPr>
        <w:t>Oxford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University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Press.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1992.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-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Medical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-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254p.</w:t>
      </w:r>
    </w:p>
    <w:p w14:paraId="7AFCBFFF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line="242" w:lineRule="auto"/>
        <w:ind w:left="626" w:right="558"/>
        <w:jc w:val="both"/>
        <w:rPr>
          <w:sz w:val="29"/>
        </w:rPr>
      </w:pPr>
      <w:r>
        <w:rPr>
          <w:w w:val="95"/>
          <w:sz w:val="29"/>
        </w:rPr>
        <w:t>Шамсутдинова А.Г., Турдалиева Б.С. Этические вопросы популяционного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скрининга</w:t>
      </w:r>
      <w:r>
        <w:rPr>
          <w:spacing w:val="22"/>
          <w:sz w:val="29"/>
        </w:rPr>
        <w:t xml:space="preserve"> </w:t>
      </w:r>
      <w:r>
        <w:rPr>
          <w:sz w:val="29"/>
        </w:rPr>
        <w:t>на</w:t>
      </w:r>
      <w:r>
        <w:rPr>
          <w:spacing w:val="37"/>
          <w:sz w:val="29"/>
        </w:rPr>
        <w:t xml:space="preserve"> </w:t>
      </w:r>
      <w:r>
        <w:rPr>
          <w:sz w:val="29"/>
        </w:rPr>
        <w:t>выявление</w:t>
      </w:r>
      <w:r>
        <w:rPr>
          <w:spacing w:val="7"/>
          <w:sz w:val="29"/>
        </w:rPr>
        <w:t xml:space="preserve"> </w:t>
      </w:r>
      <w:r>
        <w:rPr>
          <w:sz w:val="29"/>
        </w:rPr>
        <w:t>онкопатологии</w:t>
      </w:r>
      <w:r>
        <w:rPr>
          <w:spacing w:val="12"/>
          <w:sz w:val="29"/>
        </w:rPr>
        <w:t xml:space="preserve"> </w:t>
      </w:r>
      <w:r>
        <w:rPr>
          <w:sz w:val="29"/>
        </w:rPr>
        <w:t>репродуктивной</w:t>
      </w:r>
      <w:r>
        <w:rPr>
          <w:spacing w:val="70"/>
          <w:sz w:val="29"/>
        </w:rPr>
        <w:t xml:space="preserve"> </w:t>
      </w:r>
      <w:r>
        <w:rPr>
          <w:sz w:val="29"/>
        </w:rPr>
        <w:t>системы</w:t>
      </w:r>
    </w:p>
    <w:p w14:paraId="4D5E99B0" w14:textId="77777777" w:rsidR="00AA2216" w:rsidRDefault="00000000">
      <w:pPr>
        <w:pStyle w:val="a3"/>
        <w:spacing w:line="310" w:lineRule="exact"/>
        <w:ind w:left="626"/>
      </w:pPr>
      <w:r>
        <w:rPr>
          <w:w w:val="95"/>
        </w:rPr>
        <w:t>//Медицина</w:t>
      </w:r>
      <w:r>
        <w:rPr>
          <w:spacing w:val="1"/>
          <w:w w:val="95"/>
        </w:rPr>
        <w:t xml:space="preserve"> </w:t>
      </w:r>
      <w:r>
        <w:rPr>
          <w:w w:val="95"/>
        </w:rPr>
        <w:t>(Алматы).</w:t>
      </w:r>
      <w:r>
        <w:rPr>
          <w:spacing w:val="18"/>
          <w:w w:val="95"/>
        </w:rPr>
        <w:t xml:space="preserve"> </w:t>
      </w:r>
      <w:r>
        <w:rPr>
          <w:w w:val="95"/>
        </w:rPr>
        <w:t>–</w:t>
      </w:r>
      <w:r>
        <w:rPr>
          <w:spacing w:val="2"/>
          <w:w w:val="95"/>
        </w:rPr>
        <w:t xml:space="preserve"> </w:t>
      </w:r>
      <w:r>
        <w:rPr>
          <w:w w:val="95"/>
        </w:rPr>
        <w:t>2018.</w:t>
      </w:r>
      <w:r>
        <w:rPr>
          <w:spacing w:val="15"/>
          <w:w w:val="95"/>
        </w:rPr>
        <w:t xml:space="preserve"> </w:t>
      </w:r>
      <w:r>
        <w:rPr>
          <w:w w:val="95"/>
        </w:rPr>
        <w:t>-</w:t>
      </w:r>
      <w:r>
        <w:rPr>
          <w:spacing w:val="26"/>
          <w:w w:val="95"/>
        </w:rPr>
        <w:t xml:space="preserve"> </w:t>
      </w:r>
      <w:r>
        <w:rPr>
          <w:w w:val="95"/>
        </w:rPr>
        <w:t>№2(188).</w:t>
      </w:r>
      <w:r>
        <w:rPr>
          <w:spacing w:val="15"/>
          <w:w w:val="95"/>
        </w:rPr>
        <w:t xml:space="preserve"> </w:t>
      </w:r>
      <w:r>
        <w:rPr>
          <w:w w:val="95"/>
        </w:rPr>
        <w:t>–</w:t>
      </w:r>
      <w:r>
        <w:rPr>
          <w:spacing w:val="2"/>
          <w:w w:val="95"/>
        </w:rPr>
        <w:t xml:space="preserve"> </w:t>
      </w:r>
      <w:r>
        <w:rPr>
          <w:w w:val="95"/>
        </w:rPr>
        <w:t>С.2-10.</w:t>
      </w:r>
    </w:p>
    <w:p w14:paraId="413ADF1C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line="230" w:lineRule="auto"/>
        <w:ind w:left="626" w:right="535"/>
        <w:jc w:val="both"/>
        <w:rPr>
          <w:sz w:val="29"/>
        </w:rPr>
      </w:pPr>
      <w:r>
        <w:rPr>
          <w:w w:val="95"/>
          <w:sz w:val="29"/>
        </w:rPr>
        <w:t>Revisiting Wilson and Jungner in the genomic age: a review of screening criteria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over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the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past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40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years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//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Bull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World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Health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Organ.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2008.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Vol.86, №4.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Р.317-</w:t>
      </w:r>
      <w:r>
        <w:rPr>
          <w:spacing w:val="-67"/>
          <w:w w:val="95"/>
          <w:sz w:val="29"/>
        </w:rPr>
        <w:t xml:space="preserve"> </w:t>
      </w:r>
      <w:r>
        <w:rPr>
          <w:sz w:val="29"/>
        </w:rPr>
        <w:t>319.</w:t>
      </w:r>
    </w:p>
    <w:p w14:paraId="0A8E1DC6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  <w:tab w:val="left" w:pos="2948"/>
          <w:tab w:val="left" w:pos="4952"/>
          <w:tab w:val="left" w:pos="6426"/>
          <w:tab w:val="left" w:pos="8605"/>
        </w:tabs>
        <w:spacing w:line="232" w:lineRule="auto"/>
        <w:ind w:left="626" w:right="535"/>
        <w:jc w:val="both"/>
        <w:rPr>
          <w:sz w:val="29"/>
        </w:rPr>
      </w:pPr>
      <w:r>
        <w:rPr>
          <w:spacing w:val="-3"/>
          <w:sz w:val="29"/>
        </w:rPr>
        <w:t>World Health Organization and International Atomic Energy Agency. National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cancer control programmes core capacity self-assessment tool. WHO and IAEA,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Geneva;</w:t>
      </w:r>
      <w:r>
        <w:rPr>
          <w:sz w:val="29"/>
        </w:rPr>
        <w:tab/>
        <w:t>2011.</w:t>
      </w:r>
      <w:r>
        <w:rPr>
          <w:sz w:val="29"/>
        </w:rPr>
        <w:tab/>
        <w:t>-</w:t>
      </w:r>
      <w:r>
        <w:rPr>
          <w:sz w:val="29"/>
        </w:rPr>
        <w:tab/>
        <w:t>Режим</w:t>
      </w:r>
      <w:r>
        <w:rPr>
          <w:sz w:val="29"/>
        </w:rPr>
        <w:tab/>
      </w:r>
      <w:r>
        <w:rPr>
          <w:spacing w:val="-3"/>
          <w:sz w:val="29"/>
        </w:rPr>
        <w:t>доступа:</w:t>
      </w:r>
      <w:r>
        <w:rPr>
          <w:spacing w:val="-71"/>
          <w:sz w:val="29"/>
        </w:rPr>
        <w:t xml:space="preserve"> </w:t>
      </w:r>
      <w:hyperlink r:id="rId44">
        <w:r>
          <w:rPr>
            <w:spacing w:val="-3"/>
            <w:sz w:val="29"/>
          </w:rPr>
          <w:t>(http</w:t>
        </w:r>
      </w:hyperlink>
      <w:r>
        <w:rPr>
          <w:spacing w:val="-3"/>
          <w:sz w:val="29"/>
        </w:rPr>
        <w:t>:</w:t>
      </w:r>
      <w:hyperlink r:id="rId45">
        <w:r>
          <w:rPr>
            <w:spacing w:val="-3"/>
            <w:sz w:val="29"/>
          </w:rPr>
          <w:t xml:space="preserve">//www.who.int/cancer/publications/nccp_tool2011/en/ </w:t>
        </w:r>
      </w:hyperlink>
      <w:r>
        <w:rPr>
          <w:spacing w:val="-2"/>
          <w:sz w:val="29"/>
        </w:rPr>
        <w:t>(дата обращения:</w:t>
      </w:r>
      <w:r>
        <w:rPr>
          <w:spacing w:val="-1"/>
          <w:sz w:val="29"/>
        </w:rPr>
        <w:t xml:space="preserve"> </w:t>
      </w:r>
      <w:r>
        <w:rPr>
          <w:sz w:val="29"/>
        </w:rPr>
        <w:t>12.03.2018).</w:t>
      </w:r>
    </w:p>
    <w:p w14:paraId="0918FE4A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line="230" w:lineRule="auto"/>
        <w:ind w:left="626" w:right="551"/>
        <w:jc w:val="both"/>
        <w:rPr>
          <w:sz w:val="29"/>
        </w:rPr>
      </w:pPr>
      <w:r>
        <w:rPr>
          <w:w w:val="95"/>
          <w:sz w:val="29"/>
        </w:rPr>
        <w:t>Mezei, A.K., Armstrong, H.L., Pedersen, H.N., Campos, N.G., Mitchell, S.M.,</w:t>
      </w:r>
      <w:r>
        <w:rPr>
          <w:spacing w:val="1"/>
          <w:w w:val="95"/>
          <w:sz w:val="29"/>
        </w:rPr>
        <w:t xml:space="preserve"> </w:t>
      </w:r>
      <w:r>
        <w:rPr>
          <w:spacing w:val="-4"/>
          <w:sz w:val="29"/>
        </w:rPr>
        <w:t xml:space="preserve">Sekikubo, </w:t>
      </w:r>
      <w:r>
        <w:rPr>
          <w:spacing w:val="-3"/>
          <w:sz w:val="29"/>
        </w:rPr>
        <w:t>M., Byamugisha, J.K., Kim, J.J., Bryan, S. and Ogilvie, G.S. (2017),</w:t>
      </w:r>
      <w:r>
        <w:rPr>
          <w:spacing w:val="-70"/>
          <w:sz w:val="29"/>
        </w:rPr>
        <w:t xml:space="preserve"> </w:t>
      </w:r>
      <w:r>
        <w:rPr>
          <w:sz w:val="29"/>
        </w:rPr>
        <w:t>Cost-effectiveness of cervical cancer screening methods in low- and middle-</w:t>
      </w:r>
      <w:r>
        <w:rPr>
          <w:spacing w:val="1"/>
          <w:sz w:val="29"/>
        </w:rPr>
        <w:t xml:space="preserve"> </w:t>
      </w:r>
      <w:r>
        <w:rPr>
          <w:sz w:val="29"/>
        </w:rPr>
        <w:t>income</w:t>
      </w:r>
      <w:r>
        <w:rPr>
          <w:spacing w:val="1"/>
          <w:sz w:val="29"/>
        </w:rPr>
        <w:t xml:space="preserve"> </w:t>
      </w:r>
      <w:r>
        <w:rPr>
          <w:sz w:val="29"/>
        </w:rPr>
        <w:t>countries:</w:t>
      </w:r>
      <w:r>
        <w:rPr>
          <w:spacing w:val="1"/>
          <w:sz w:val="29"/>
        </w:rPr>
        <w:t xml:space="preserve"> </w:t>
      </w:r>
      <w:r>
        <w:rPr>
          <w:sz w:val="29"/>
        </w:rPr>
        <w:t>A</w:t>
      </w:r>
      <w:r>
        <w:rPr>
          <w:spacing w:val="1"/>
          <w:sz w:val="29"/>
        </w:rPr>
        <w:t xml:space="preserve"> </w:t>
      </w:r>
      <w:r>
        <w:rPr>
          <w:sz w:val="29"/>
        </w:rPr>
        <w:t>systematic</w:t>
      </w:r>
      <w:r>
        <w:rPr>
          <w:spacing w:val="1"/>
          <w:sz w:val="29"/>
        </w:rPr>
        <w:t xml:space="preserve"> </w:t>
      </w:r>
      <w:r>
        <w:rPr>
          <w:sz w:val="29"/>
        </w:rPr>
        <w:t>review.</w:t>
      </w:r>
      <w:r>
        <w:rPr>
          <w:spacing w:val="1"/>
          <w:sz w:val="29"/>
        </w:rPr>
        <w:t xml:space="preserve"> </w:t>
      </w:r>
      <w:r>
        <w:rPr>
          <w:sz w:val="29"/>
        </w:rPr>
        <w:t>Int.</w:t>
      </w:r>
      <w:r>
        <w:rPr>
          <w:spacing w:val="1"/>
          <w:sz w:val="29"/>
        </w:rPr>
        <w:t xml:space="preserve"> </w:t>
      </w:r>
      <w:r>
        <w:rPr>
          <w:sz w:val="29"/>
        </w:rPr>
        <w:t>J.</w:t>
      </w:r>
      <w:r>
        <w:rPr>
          <w:spacing w:val="1"/>
          <w:sz w:val="29"/>
        </w:rPr>
        <w:t xml:space="preserve"> </w:t>
      </w:r>
      <w:r>
        <w:rPr>
          <w:sz w:val="29"/>
        </w:rPr>
        <w:t>Cancer,</w:t>
      </w:r>
      <w:r>
        <w:rPr>
          <w:spacing w:val="1"/>
          <w:sz w:val="29"/>
        </w:rPr>
        <w:t xml:space="preserve"> </w:t>
      </w:r>
      <w:r>
        <w:rPr>
          <w:sz w:val="29"/>
        </w:rPr>
        <w:t>141:</w:t>
      </w:r>
      <w:r>
        <w:rPr>
          <w:spacing w:val="1"/>
          <w:sz w:val="29"/>
        </w:rPr>
        <w:t xml:space="preserve"> </w:t>
      </w:r>
      <w:r>
        <w:rPr>
          <w:sz w:val="29"/>
        </w:rPr>
        <w:t>437-446.</w:t>
      </w:r>
      <w:r>
        <w:rPr>
          <w:color w:val="0000FF"/>
          <w:spacing w:val="1"/>
          <w:sz w:val="29"/>
        </w:rPr>
        <w:t xml:space="preserve"> </w:t>
      </w:r>
      <w:hyperlink r:id="rId46">
        <w:r>
          <w:rPr>
            <w:color w:val="0000FF"/>
            <w:sz w:val="29"/>
            <w:u w:val="single" w:color="0000FF"/>
          </w:rPr>
          <w:t>https://doi.org/10.1002/ijc.30695</w:t>
        </w:r>
      </w:hyperlink>
    </w:p>
    <w:p w14:paraId="1EE009B1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line="232" w:lineRule="auto"/>
        <w:ind w:left="626" w:right="555"/>
        <w:jc w:val="both"/>
        <w:rPr>
          <w:sz w:val="29"/>
        </w:rPr>
      </w:pPr>
      <w:r>
        <w:rPr>
          <w:sz w:val="29"/>
        </w:rPr>
        <w:t>Eugenio Paci, Mireille Broeders, Solveig Hofvind, Donella Puliti, Stephen</w:t>
      </w:r>
      <w:r>
        <w:rPr>
          <w:spacing w:val="1"/>
          <w:sz w:val="29"/>
        </w:rPr>
        <w:t xml:space="preserve"> </w:t>
      </w:r>
      <w:r>
        <w:rPr>
          <w:spacing w:val="-2"/>
          <w:sz w:val="29"/>
        </w:rPr>
        <w:t xml:space="preserve">William Duffy, the EUROSCREEN Working </w:t>
      </w:r>
      <w:r>
        <w:rPr>
          <w:spacing w:val="-1"/>
          <w:sz w:val="29"/>
        </w:rPr>
        <w:t>Group; European Breast Cancer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Service Screening Outcomes: A First Balance Sheet of the Benefits and Harms.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Cancer</w:t>
      </w:r>
      <w:r>
        <w:rPr>
          <w:spacing w:val="1"/>
          <w:sz w:val="29"/>
        </w:rPr>
        <w:t xml:space="preserve"> </w:t>
      </w:r>
      <w:r>
        <w:rPr>
          <w:sz w:val="29"/>
        </w:rPr>
        <w:t>Epidemiol</w:t>
      </w:r>
      <w:r>
        <w:rPr>
          <w:spacing w:val="1"/>
          <w:sz w:val="29"/>
        </w:rPr>
        <w:t xml:space="preserve"> </w:t>
      </w:r>
      <w:r>
        <w:rPr>
          <w:sz w:val="29"/>
        </w:rPr>
        <w:t>Biomarkers</w:t>
      </w:r>
      <w:r>
        <w:rPr>
          <w:spacing w:val="1"/>
          <w:sz w:val="29"/>
        </w:rPr>
        <w:t xml:space="preserve"> </w:t>
      </w:r>
      <w:r>
        <w:rPr>
          <w:sz w:val="29"/>
        </w:rPr>
        <w:t>Prev</w:t>
      </w:r>
      <w:r>
        <w:rPr>
          <w:spacing w:val="1"/>
          <w:sz w:val="29"/>
        </w:rPr>
        <w:t xml:space="preserve"> </w:t>
      </w:r>
      <w:r>
        <w:rPr>
          <w:sz w:val="29"/>
        </w:rPr>
        <w:t>1</w:t>
      </w:r>
      <w:r>
        <w:rPr>
          <w:spacing w:val="1"/>
          <w:sz w:val="29"/>
        </w:rPr>
        <w:t xml:space="preserve"> </w:t>
      </w:r>
      <w:r>
        <w:rPr>
          <w:sz w:val="29"/>
        </w:rPr>
        <w:t>July</w:t>
      </w:r>
      <w:r>
        <w:rPr>
          <w:spacing w:val="1"/>
          <w:sz w:val="29"/>
        </w:rPr>
        <w:t xml:space="preserve"> </w:t>
      </w:r>
      <w:r>
        <w:rPr>
          <w:sz w:val="29"/>
        </w:rPr>
        <w:t>2014;</w:t>
      </w:r>
      <w:r>
        <w:rPr>
          <w:spacing w:val="1"/>
          <w:sz w:val="29"/>
        </w:rPr>
        <w:t xml:space="preserve"> </w:t>
      </w:r>
      <w:r>
        <w:rPr>
          <w:sz w:val="29"/>
        </w:rPr>
        <w:t>23</w:t>
      </w:r>
      <w:r>
        <w:rPr>
          <w:spacing w:val="1"/>
          <w:sz w:val="29"/>
        </w:rPr>
        <w:t xml:space="preserve"> </w:t>
      </w:r>
      <w:r>
        <w:rPr>
          <w:sz w:val="29"/>
        </w:rPr>
        <w:t>(7):</w:t>
      </w:r>
      <w:r>
        <w:rPr>
          <w:spacing w:val="1"/>
          <w:sz w:val="29"/>
        </w:rPr>
        <w:t xml:space="preserve"> </w:t>
      </w:r>
      <w:r>
        <w:rPr>
          <w:sz w:val="29"/>
        </w:rPr>
        <w:t>1159–1163.</w:t>
      </w:r>
      <w:r>
        <w:rPr>
          <w:color w:val="0000FF"/>
          <w:spacing w:val="1"/>
          <w:sz w:val="29"/>
        </w:rPr>
        <w:t xml:space="preserve"> </w:t>
      </w:r>
      <w:hyperlink r:id="rId47">
        <w:r>
          <w:rPr>
            <w:color w:val="0000FF"/>
            <w:sz w:val="29"/>
            <w:u w:val="single" w:color="0000FF"/>
          </w:rPr>
          <w:t>https://doi.org/10.1158/1055-9965.EPI-13-0320</w:t>
        </w:r>
      </w:hyperlink>
    </w:p>
    <w:p w14:paraId="13E0969B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line="230" w:lineRule="auto"/>
        <w:ind w:left="626" w:right="556"/>
        <w:jc w:val="both"/>
        <w:rPr>
          <w:sz w:val="29"/>
        </w:rPr>
      </w:pPr>
      <w:r>
        <w:rPr>
          <w:w w:val="95"/>
          <w:sz w:val="29"/>
        </w:rPr>
        <w:t>Sanghera, S., Coast, J., Martin, R.M. et al. Cost-effectiveness of prostate cancer</w:t>
      </w:r>
      <w:r>
        <w:rPr>
          <w:spacing w:val="1"/>
          <w:w w:val="95"/>
          <w:sz w:val="29"/>
        </w:rPr>
        <w:t xml:space="preserve"> </w:t>
      </w:r>
      <w:r>
        <w:rPr>
          <w:spacing w:val="-3"/>
          <w:sz w:val="29"/>
        </w:rPr>
        <w:t xml:space="preserve">screening: </w:t>
      </w:r>
      <w:r>
        <w:rPr>
          <w:spacing w:val="-2"/>
          <w:sz w:val="29"/>
        </w:rPr>
        <w:t>a systematic review of decision-analytical models. BMC Cancer 18,</w:t>
      </w:r>
      <w:r>
        <w:rPr>
          <w:spacing w:val="-70"/>
          <w:sz w:val="29"/>
        </w:rPr>
        <w:t xml:space="preserve"> </w:t>
      </w:r>
      <w:r>
        <w:rPr>
          <w:sz w:val="29"/>
        </w:rPr>
        <w:t>84</w:t>
      </w:r>
      <w:r>
        <w:rPr>
          <w:spacing w:val="-13"/>
          <w:sz w:val="29"/>
        </w:rPr>
        <w:t xml:space="preserve"> </w:t>
      </w:r>
      <w:r>
        <w:rPr>
          <w:sz w:val="29"/>
        </w:rPr>
        <w:t>(2018).</w:t>
      </w:r>
      <w:r>
        <w:rPr>
          <w:color w:val="0000FF"/>
          <w:spacing w:val="-18"/>
          <w:sz w:val="29"/>
        </w:rPr>
        <w:t xml:space="preserve"> </w:t>
      </w:r>
      <w:hyperlink r:id="rId48">
        <w:r>
          <w:rPr>
            <w:color w:val="0000FF"/>
            <w:sz w:val="29"/>
            <w:u w:val="single" w:color="0000FF"/>
          </w:rPr>
          <w:t>https://doi.org/10.1186/s12885-017-3974-1</w:t>
        </w:r>
      </w:hyperlink>
    </w:p>
    <w:p w14:paraId="29FE80D7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line="242" w:lineRule="auto"/>
        <w:ind w:left="626" w:right="559"/>
        <w:jc w:val="both"/>
        <w:rPr>
          <w:sz w:val="29"/>
        </w:rPr>
      </w:pPr>
      <w:r>
        <w:rPr>
          <w:sz w:val="29"/>
        </w:rPr>
        <w:t>Marcus,</w:t>
      </w:r>
      <w:r>
        <w:rPr>
          <w:spacing w:val="1"/>
          <w:sz w:val="29"/>
        </w:rPr>
        <w:t xml:space="preserve"> </w:t>
      </w:r>
      <w:r>
        <w:rPr>
          <w:sz w:val="29"/>
        </w:rPr>
        <w:t>P.,</w:t>
      </w:r>
      <w:r>
        <w:rPr>
          <w:spacing w:val="1"/>
          <w:sz w:val="29"/>
        </w:rPr>
        <w:t xml:space="preserve"> </w:t>
      </w:r>
      <w:r>
        <w:rPr>
          <w:sz w:val="29"/>
        </w:rPr>
        <w:t>Prorok,</w:t>
      </w:r>
      <w:r>
        <w:rPr>
          <w:spacing w:val="1"/>
          <w:sz w:val="29"/>
        </w:rPr>
        <w:t xml:space="preserve"> </w:t>
      </w:r>
      <w:r>
        <w:rPr>
          <w:sz w:val="29"/>
        </w:rPr>
        <w:t>P.,</w:t>
      </w:r>
      <w:r>
        <w:rPr>
          <w:spacing w:val="1"/>
          <w:sz w:val="29"/>
        </w:rPr>
        <w:t xml:space="preserve"> </w:t>
      </w:r>
      <w:r>
        <w:rPr>
          <w:sz w:val="29"/>
        </w:rPr>
        <w:t>Miller,</w:t>
      </w:r>
      <w:r>
        <w:rPr>
          <w:spacing w:val="1"/>
          <w:sz w:val="29"/>
        </w:rPr>
        <w:t xml:space="preserve"> </w:t>
      </w:r>
      <w:r>
        <w:rPr>
          <w:sz w:val="29"/>
        </w:rPr>
        <w:t>A.B.,</w:t>
      </w:r>
      <w:r>
        <w:rPr>
          <w:spacing w:val="1"/>
          <w:sz w:val="29"/>
        </w:rPr>
        <w:t xml:space="preserve"> </w:t>
      </w:r>
      <w:r>
        <w:rPr>
          <w:sz w:val="29"/>
        </w:rPr>
        <w:t>DeVoto,</w:t>
      </w:r>
      <w:r>
        <w:rPr>
          <w:spacing w:val="1"/>
          <w:sz w:val="29"/>
        </w:rPr>
        <w:t xml:space="preserve"> </w:t>
      </w:r>
      <w:r>
        <w:rPr>
          <w:sz w:val="29"/>
        </w:rPr>
        <w:t>E.J.,</w:t>
      </w:r>
      <w:r>
        <w:rPr>
          <w:spacing w:val="1"/>
          <w:sz w:val="29"/>
        </w:rPr>
        <w:t xml:space="preserve"> </w:t>
      </w:r>
      <w:r>
        <w:rPr>
          <w:sz w:val="29"/>
        </w:rPr>
        <w:t>and</w:t>
      </w:r>
      <w:r>
        <w:rPr>
          <w:spacing w:val="1"/>
          <w:sz w:val="29"/>
        </w:rPr>
        <w:t xml:space="preserve"> </w:t>
      </w:r>
      <w:r>
        <w:rPr>
          <w:sz w:val="29"/>
        </w:rPr>
        <w:t>Kramer,</w:t>
      </w:r>
      <w:r>
        <w:rPr>
          <w:spacing w:val="1"/>
          <w:sz w:val="29"/>
        </w:rPr>
        <w:t xml:space="preserve"> </w:t>
      </w:r>
      <w:r>
        <w:rPr>
          <w:sz w:val="29"/>
        </w:rPr>
        <w:t>B.S.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Conceptualizing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overdiagnosis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in</w:t>
      </w:r>
      <w:r>
        <w:rPr>
          <w:spacing w:val="33"/>
          <w:w w:val="95"/>
          <w:sz w:val="29"/>
        </w:rPr>
        <w:t xml:space="preserve"> </w:t>
      </w:r>
      <w:r>
        <w:rPr>
          <w:w w:val="95"/>
          <w:sz w:val="29"/>
        </w:rPr>
        <w:t>cancer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screening.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//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J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Natl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Cancer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Inst.</w:t>
      </w:r>
      <w:r>
        <w:rPr>
          <w:spacing w:val="15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2015.</w:t>
      </w:r>
    </w:p>
    <w:p w14:paraId="23A18B5A" w14:textId="77777777" w:rsidR="00AA2216" w:rsidRDefault="00000000">
      <w:pPr>
        <w:pStyle w:val="a3"/>
        <w:spacing w:line="310" w:lineRule="exact"/>
        <w:ind w:left="626"/>
      </w:pPr>
      <w:r>
        <w:rPr>
          <w:spacing w:val="-2"/>
        </w:rPr>
        <w:t>–</w:t>
      </w:r>
      <w:r>
        <w:rPr>
          <w:spacing w:val="-9"/>
        </w:rPr>
        <w:t xml:space="preserve"> </w:t>
      </w:r>
      <w:r>
        <w:rPr>
          <w:spacing w:val="-2"/>
        </w:rPr>
        <w:t>Vol.</w:t>
      </w:r>
      <w:r>
        <w:rPr>
          <w:spacing w:val="14"/>
        </w:rPr>
        <w:t xml:space="preserve"> </w:t>
      </w:r>
      <w:r>
        <w:rPr>
          <w:spacing w:val="-2"/>
        </w:rPr>
        <w:t>107.</w:t>
      </w:r>
      <w:r>
        <w:rPr>
          <w:spacing w:val="-17"/>
        </w:rPr>
        <w:t xml:space="preserve"> </w:t>
      </w:r>
      <w:r>
        <w:rPr>
          <w:spacing w:val="-1"/>
        </w:rPr>
        <w:t>–</w:t>
      </w:r>
      <w:r>
        <w:rPr>
          <w:spacing w:val="-9"/>
        </w:rPr>
        <w:t xml:space="preserve"> </w:t>
      </w:r>
      <w:r>
        <w:rPr>
          <w:spacing w:val="-1"/>
        </w:rPr>
        <w:t>P.134–146.</w:t>
      </w:r>
    </w:p>
    <w:p w14:paraId="076BCDF8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line="230" w:lineRule="auto"/>
        <w:ind w:left="626" w:right="565"/>
        <w:jc w:val="both"/>
        <w:rPr>
          <w:sz w:val="29"/>
        </w:rPr>
      </w:pPr>
      <w:r>
        <w:rPr>
          <w:sz w:val="29"/>
        </w:rPr>
        <w:t>Pinsky PF. Principles of Cancer Screening. The Surgical Clinics</w:t>
      </w:r>
      <w:r>
        <w:rPr>
          <w:spacing w:val="1"/>
          <w:sz w:val="29"/>
        </w:rPr>
        <w:t xml:space="preserve"> </w:t>
      </w:r>
      <w:r>
        <w:rPr>
          <w:sz w:val="29"/>
        </w:rPr>
        <w:t>of North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America.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2015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Oct;95(5):953-966.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DOI: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10.1016/j.suc.2015.05.009.</w:t>
      </w:r>
    </w:p>
    <w:p w14:paraId="4DC96781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line="230" w:lineRule="auto"/>
        <w:ind w:left="626" w:right="552"/>
        <w:jc w:val="both"/>
        <w:rPr>
          <w:sz w:val="29"/>
        </w:rPr>
      </w:pPr>
      <w:r>
        <w:rPr>
          <w:sz w:val="29"/>
        </w:rPr>
        <w:t>Houssami N. Overdiagnosis of breast cancer in population screening: does it</w:t>
      </w:r>
      <w:r>
        <w:rPr>
          <w:spacing w:val="1"/>
          <w:sz w:val="29"/>
        </w:rPr>
        <w:t xml:space="preserve"> </w:t>
      </w:r>
      <w:r>
        <w:rPr>
          <w:sz w:val="29"/>
        </w:rPr>
        <w:t>make breast screening worthless? Cancer Biol Med. 2017 Feb;14(1):1-8. doi:</w:t>
      </w:r>
      <w:r>
        <w:rPr>
          <w:spacing w:val="-70"/>
          <w:sz w:val="29"/>
        </w:rPr>
        <w:t xml:space="preserve"> </w:t>
      </w:r>
      <w:r>
        <w:rPr>
          <w:sz w:val="29"/>
        </w:rPr>
        <w:t>10.20892/j.issn.2095-3941.2016.0050</w:t>
      </w:r>
    </w:p>
    <w:p w14:paraId="4294937C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line="235" w:lineRule="auto"/>
        <w:ind w:left="626" w:right="548"/>
        <w:jc w:val="both"/>
        <w:rPr>
          <w:sz w:val="29"/>
        </w:rPr>
      </w:pPr>
      <w:r>
        <w:rPr>
          <w:sz w:val="29"/>
        </w:rPr>
        <w:t>Rychetnik L, Doust J, Thomas R, Gardiner R, Mackenzie G, Glasziou P. A</w:t>
      </w:r>
      <w:r>
        <w:rPr>
          <w:spacing w:val="1"/>
          <w:sz w:val="29"/>
        </w:rPr>
        <w:t xml:space="preserve"> </w:t>
      </w:r>
      <w:r>
        <w:rPr>
          <w:sz w:val="29"/>
        </w:rPr>
        <w:t>Community Jury on PSA screening: what do well-informed men want the</w:t>
      </w:r>
      <w:r>
        <w:rPr>
          <w:spacing w:val="1"/>
          <w:sz w:val="29"/>
        </w:rPr>
        <w:t xml:space="preserve"> </w:t>
      </w:r>
      <w:r>
        <w:rPr>
          <w:spacing w:val="-2"/>
          <w:sz w:val="29"/>
        </w:rPr>
        <w:t xml:space="preserve">government to do about prostate cancer screening--a </w:t>
      </w:r>
      <w:r>
        <w:rPr>
          <w:spacing w:val="-1"/>
          <w:sz w:val="29"/>
        </w:rPr>
        <w:t>qualitative analysis. BMJ</w:t>
      </w:r>
      <w:r>
        <w:rPr>
          <w:spacing w:val="-70"/>
          <w:sz w:val="29"/>
        </w:rPr>
        <w:t xml:space="preserve"> </w:t>
      </w:r>
      <w:r>
        <w:rPr>
          <w:spacing w:val="-3"/>
          <w:sz w:val="29"/>
        </w:rPr>
        <w:t>Open.</w:t>
      </w:r>
      <w:r>
        <w:rPr>
          <w:spacing w:val="-18"/>
          <w:sz w:val="29"/>
        </w:rPr>
        <w:t xml:space="preserve"> </w:t>
      </w:r>
      <w:r>
        <w:rPr>
          <w:spacing w:val="-3"/>
          <w:sz w:val="29"/>
        </w:rPr>
        <w:t>2014</w:t>
      </w:r>
      <w:r>
        <w:rPr>
          <w:spacing w:val="-26"/>
          <w:sz w:val="29"/>
        </w:rPr>
        <w:t xml:space="preserve"> </w:t>
      </w:r>
      <w:r>
        <w:rPr>
          <w:spacing w:val="-3"/>
          <w:sz w:val="29"/>
        </w:rPr>
        <w:t>Apr</w:t>
      </w:r>
      <w:r>
        <w:rPr>
          <w:spacing w:val="6"/>
          <w:sz w:val="29"/>
        </w:rPr>
        <w:t xml:space="preserve"> </w:t>
      </w:r>
      <w:r>
        <w:rPr>
          <w:spacing w:val="-3"/>
          <w:sz w:val="29"/>
        </w:rPr>
        <w:t>30;4(4):e004682.</w:t>
      </w:r>
      <w:r>
        <w:rPr>
          <w:spacing w:val="-18"/>
          <w:sz w:val="29"/>
        </w:rPr>
        <w:t xml:space="preserve"> </w:t>
      </w:r>
      <w:r>
        <w:rPr>
          <w:spacing w:val="-3"/>
          <w:sz w:val="29"/>
        </w:rPr>
        <w:t>doi:</w:t>
      </w:r>
      <w:r>
        <w:rPr>
          <w:spacing w:val="-25"/>
          <w:sz w:val="29"/>
        </w:rPr>
        <w:t xml:space="preserve"> </w:t>
      </w:r>
      <w:r>
        <w:rPr>
          <w:spacing w:val="-2"/>
          <w:sz w:val="29"/>
        </w:rPr>
        <w:t>10.1136/bmjopen-2013-004682.</w:t>
      </w:r>
    </w:p>
    <w:p w14:paraId="58EACACC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line="230" w:lineRule="auto"/>
        <w:ind w:left="626" w:right="551"/>
        <w:jc w:val="both"/>
        <w:rPr>
          <w:sz w:val="29"/>
        </w:rPr>
      </w:pPr>
      <w:r>
        <w:rPr>
          <w:sz w:val="29"/>
        </w:rPr>
        <w:t>Thomas R, Glasziou P, Rychetnik L, Mackenzie G, Gardiner R, Doust J.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Deliberative democracy and cancer screening consent: a randomised control trial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of</w:t>
      </w:r>
      <w:r>
        <w:rPr>
          <w:spacing w:val="-4"/>
          <w:sz w:val="29"/>
        </w:rPr>
        <w:t xml:space="preserve"> </w:t>
      </w:r>
      <w:r>
        <w:rPr>
          <w:sz w:val="29"/>
        </w:rPr>
        <w:t>the</w:t>
      </w:r>
      <w:r>
        <w:rPr>
          <w:spacing w:val="-4"/>
          <w:sz w:val="29"/>
        </w:rPr>
        <w:t xml:space="preserve"> </w:t>
      </w:r>
      <w:r>
        <w:rPr>
          <w:sz w:val="29"/>
        </w:rPr>
        <w:t>effect</w:t>
      </w:r>
      <w:r>
        <w:rPr>
          <w:spacing w:val="-4"/>
          <w:sz w:val="29"/>
        </w:rPr>
        <w:t xml:space="preserve"> </w:t>
      </w:r>
      <w:r>
        <w:rPr>
          <w:sz w:val="29"/>
        </w:rPr>
        <w:t>of</w:t>
      </w:r>
      <w:r>
        <w:rPr>
          <w:spacing w:val="-4"/>
          <w:sz w:val="29"/>
        </w:rPr>
        <w:t xml:space="preserve"> </w:t>
      </w:r>
      <w:r>
        <w:rPr>
          <w:sz w:val="29"/>
        </w:rPr>
        <w:t>a</w:t>
      </w:r>
      <w:r>
        <w:rPr>
          <w:spacing w:val="11"/>
          <w:sz w:val="29"/>
        </w:rPr>
        <w:t xml:space="preserve"> </w:t>
      </w:r>
      <w:r>
        <w:rPr>
          <w:sz w:val="29"/>
        </w:rPr>
        <w:t>community</w:t>
      </w:r>
      <w:r>
        <w:rPr>
          <w:spacing w:val="-17"/>
          <w:sz w:val="29"/>
        </w:rPr>
        <w:t xml:space="preserve"> </w:t>
      </w:r>
      <w:r>
        <w:rPr>
          <w:sz w:val="29"/>
        </w:rPr>
        <w:t>jury</w:t>
      </w:r>
      <w:r>
        <w:rPr>
          <w:spacing w:val="-3"/>
          <w:sz w:val="29"/>
        </w:rPr>
        <w:t xml:space="preserve"> </w:t>
      </w:r>
      <w:r>
        <w:rPr>
          <w:sz w:val="29"/>
        </w:rPr>
        <w:t>on</w:t>
      </w:r>
      <w:r>
        <w:rPr>
          <w:spacing w:val="10"/>
          <w:sz w:val="29"/>
        </w:rPr>
        <w:t xml:space="preserve"> </w:t>
      </w:r>
      <w:r>
        <w:rPr>
          <w:sz w:val="29"/>
        </w:rPr>
        <w:t>men's</w:t>
      </w:r>
      <w:r>
        <w:rPr>
          <w:spacing w:val="-17"/>
          <w:sz w:val="29"/>
        </w:rPr>
        <w:t xml:space="preserve"> </w:t>
      </w:r>
      <w:r>
        <w:rPr>
          <w:sz w:val="29"/>
        </w:rPr>
        <w:t>knowledge</w:t>
      </w:r>
      <w:r>
        <w:rPr>
          <w:spacing w:val="-3"/>
          <w:sz w:val="29"/>
        </w:rPr>
        <w:t xml:space="preserve"> </w:t>
      </w:r>
      <w:r>
        <w:rPr>
          <w:sz w:val="29"/>
        </w:rPr>
        <w:t>about</w:t>
      </w:r>
      <w:r>
        <w:rPr>
          <w:spacing w:val="-4"/>
          <w:sz w:val="29"/>
        </w:rPr>
        <w:t xml:space="preserve"> </w:t>
      </w:r>
      <w:r>
        <w:rPr>
          <w:sz w:val="29"/>
        </w:rPr>
        <w:t>and</w:t>
      </w:r>
      <w:r>
        <w:rPr>
          <w:spacing w:val="-4"/>
          <w:sz w:val="29"/>
        </w:rPr>
        <w:t xml:space="preserve"> </w:t>
      </w:r>
      <w:r>
        <w:rPr>
          <w:sz w:val="29"/>
        </w:rPr>
        <w:t>intentions</w:t>
      </w:r>
      <w:r>
        <w:rPr>
          <w:spacing w:val="11"/>
          <w:sz w:val="29"/>
        </w:rPr>
        <w:t xml:space="preserve"> </w:t>
      </w:r>
      <w:r>
        <w:rPr>
          <w:sz w:val="29"/>
        </w:rPr>
        <w:t>to</w:t>
      </w:r>
    </w:p>
    <w:p w14:paraId="4272CA47" w14:textId="77777777" w:rsidR="00AA2216" w:rsidRDefault="00AA2216">
      <w:pPr>
        <w:spacing w:line="230" w:lineRule="auto"/>
        <w:jc w:val="both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48C6DB49" w14:textId="77777777" w:rsidR="00AA2216" w:rsidRDefault="00000000">
      <w:pPr>
        <w:pStyle w:val="a3"/>
        <w:spacing w:before="81" w:line="230" w:lineRule="auto"/>
        <w:ind w:left="626" w:right="564"/>
      </w:pPr>
      <w:r>
        <w:t>participate in PSA screening. BMJ Open. 2014 Dec 24;4(12):e005691. doi:</w:t>
      </w:r>
      <w:r>
        <w:rPr>
          <w:spacing w:val="1"/>
        </w:rPr>
        <w:t xml:space="preserve"> </w:t>
      </w:r>
      <w:r>
        <w:t>10.1136/bmjopen-2014-005691</w:t>
      </w:r>
    </w:p>
    <w:p w14:paraId="0FD76307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before="1" w:line="230" w:lineRule="auto"/>
        <w:ind w:left="626" w:right="547"/>
        <w:jc w:val="both"/>
        <w:rPr>
          <w:sz w:val="29"/>
        </w:rPr>
      </w:pPr>
      <w:r>
        <w:rPr>
          <w:sz w:val="29"/>
        </w:rPr>
        <w:t>Seaman K. et al. A systematic review of women's knowledge of screening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mammography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//The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Breast.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2018.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Vol.</w:t>
      </w:r>
      <w:r>
        <w:rPr>
          <w:spacing w:val="25"/>
          <w:w w:val="95"/>
          <w:sz w:val="29"/>
        </w:rPr>
        <w:t xml:space="preserve"> </w:t>
      </w:r>
      <w:r>
        <w:rPr>
          <w:w w:val="95"/>
          <w:sz w:val="29"/>
        </w:rPr>
        <w:t>42.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– P.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81-93.</w:t>
      </w:r>
    </w:p>
    <w:p w14:paraId="54FEBF69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line="230" w:lineRule="auto"/>
        <w:ind w:left="626" w:right="560"/>
        <w:jc w:val="both"/>
        <w:rPr>
          <w:sz w:val="29"/>
        </w:rPr>
      </w:pPr>
      <w:r>
        <w:rPr>
          <w:w w:val="95"/>
          <w:sz w:val="29"/>
        </w:rPr>
        <w:t>Elton LNon-maleficence and the ethics of consent to cancer screeningJournal of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Medical</w:t>
      </w:r>
      <w:r>
        <w:rPr>
          <w:spacing w:val="-11"/>
          <w:sz w:val="29"/>
        </w:rPr>
        <w:t xml:space="preserve"> </w:t>
      </w:r>
      <w:r>
        <w:rPr>
          <w:sz w:val="29"/>
        </w:rPr>
        <w:t>Ethics</w:t>
      </w:r>
      <w:r>
        <w:rPr>
          <w:spacing w:val="-10"/>
          <w:sz w:val="29"/>
        </w:rPr>
        <w:t xml:space="preserve"> </w:t>
      </w:r>
      <w:r>
        <w:rPr>
          <w:sz w:val="29"/>
        </w:rPr>
        <w:t>2021;47:510-513.</w:t>
      </w:r>
    </w:p>
    <w:p w14:paraId="4C01FE01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before="16" w:line="230" w:lineRule="auto"/>
        <w:ind w:left="626" w:right="551"/>
        <w:jc w:val="both"/>
        <w:rPr>
          <w:sz w:val="29"/>
        </w:rPr>
      </w:pPr>
      <w:r>
        <w:rPr>
          <w:w w:val="95"/>
          <w:sz w:val="29"/>
        </w:rPr>
        <w:t>Sullivan T. et al. Screening for cancer: considerations for low-and middle-income</w:t>
      </w:r>
      <w:r>
        <w:rPr>
          <w:spacing w:val="-67"/>
          <w:w w:val="95"/>
          <w:sz w:val="29"/>
        </w:rPr>
        <w:t xml:space="preserve"> </w:t>
      </w:r>
      <w:r>
        <w:rPr>
          <w:w w:val="95"/>
          <w:sz w:val="29"/>
        </w:rPr>
        <w:t>countries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//Disease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Control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Priorities.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Third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edition.</w:t>
      </w:r>
      <w:r>
        <w:rPr>
          <w:spacing w:val="18"/>
          <w:w w:val="95"/>
          <w:sz w:val="29"/>
        </w:rPr>
        <w:t xml:space="preserve"> </w:t>
      </w:r>
      <w:r>
        <w:rPr>
          <w:w w:val="95"/>
          <w:sz w:val="29"/>
        </w:rPr>
        <w:t>-2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015.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-</w:t>
      </w:r>
      <w:r>
        <w:rPr>
          <w:spacing w:val="23"/>
          <w:w w:val="95"/>
          <w:sz w:val="29"/>
        </w:rPr>
        <w:t xml:space="preserve"> </w:t>
      </w:r>
      <w:r>
        <w:rPr>
          <w:w w:val="95"/>
          <w:sz w:val="29"/>
        </w:rPr>
        <w:t>211p..</w:t>
      </w:r>
    </w:p>
    <w:p w14:paraId="037A448F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line="230" w:lineRule="auto"/>
        <w:ind w:left="626" w:right="564"/>
        <w:jc w:val="both"/>
        <w:rPr>
          <w:sz w:val="29"/>
        </w:rPr>
      </w:pPr>
      <w:r>
        <w:rPr>
          <w:spacing w:val="-1"/>
          <w:sz w:val="29"/>
        </w:rPr>
        <w:t>Robra,</w:t>
      </w:r>
      <w:r>
        <w:rPr>
          <w:spacing w:val="-11"/>
          <w:sz w:val="29"/>
        </w:rPr>
        <w:t xml:space="preserve"> </w:t>
      </w:r>
      <w:r>
        <w:rPr>
          <w:spacing w:val="-1"/>
          <w:sz w:val="29"/>
        </w:rPr>
        <w:t>BP.</w:t>
      </w:r>
      <w:r>
        <w:rPr>
          <w:spacing w:val="-10"/>
          <w:sz w:val="29"/>
        </w:rPr>
        <w:t xml:space="preserve"> </w:t>
      </w:r>
      <w:r>
        <w:rPr>
          <w:spacing w:val="-1"/>
          <w:sz w:val="29"/>
        </w:rPr>
        <w:t>(2021).</w:t>
      </w:r>
      <w:r>
        <w:rPr>
          <w:spacing w:val="-10"/>
          <w:sz w:val="29"/>
        </w:rPr>
        <w:t xml:space="preserve"> </w:t>
      </w:r>
      <w:r>
        <w:rPr>
          <w:sz w:val="29"/>
        </w:rPr>
        <w:t>Harms</w:t>
      </w:r>
      <w:r>
        <w:rPr>
          <w:spacing w:val="-16"/>
          <w:sz w:val="29"/>
        </w:rPr>
        <w:t xml:space="preserve"> </w:t>
      </w:r>
      <w:r>
        <w:rPr>
          <w:sz w:val="29"/>
        </w:rPr>
        <w:t>and</w:t>
      </w:r>
      <w:r>
        <w:rPr>
          <w:spacing w:val="-17"/>
          <w:sz w:val="29"/>
        </w:rPr>
        <w:t xml:space="preserve"> </w:t>
      </w:r>
      <w:r>
        <w:rPr>
          <w:sz w:val="29"/>
        </w:rPr>
        <w:t>Benefits</w:t>
      </w:r>
      <w:r>
        <w:rPr>
          <w:spacing w:val="-4"/>
          <w:sz w:val="29"/>
        </w:rPr>
        <w:t xml:space="preserve"> </w:t>
      </w:r>
      <w:r>
        <w:rPr>
          <w:sz w:val="29"/>
        </w:rPr>
        <w:t>of</w:t>
      </w:r>
      <w:r>
        <w:rPr>
          <w:spacing w:val="-3"/>
          <w:sz w:val="29"/>
        </w:rPr>
        <w:t xml:space="preserve"> </w:t>
      </w:r>
      <w:r>
        <w:rPr>
          <w:sz w:val="29"/>
        </w:rPr>
        <w:t>Cancer</w:t>
      </w:r>
      <w:r>
        <w:rPr>
          <w:spacing w:val="-18"/>
          <w:sz w:val="29"/>
        </w:rPr>
        <w:t xml:space="preserve"> </w:t>
      </w:r>
      <w:r>
        <w:rPr>
          <w:sz w:val="29"/>
        </w:rPr>
        <w:t>Screening.</w:t>
      </w:r>
      <w:r>
        <w:rPr>
          <w:spacing w:val="4"/>
          <w:sz w:val="29"/>
        </w:rPr>
        <w:t xml:space="preserve"> </w:t>
      </w:r>
      <w:r>
        <w:rPr>
          <w:sz w:val="29"/>
        </w:rPr>
        <w:t>In:</w:t>
      </w:r>
      <w:r>
        <w:rPr>
          <w:spacing w:val="-4"/>
          <w:sz w:val="29"/>
        </w:rPr>
        <w:t xml:space="preserve"> </w:t>
      </w:r>
      <w:r>
        <w:rPr>
          <w:sz w:val="29"/>
        </w:rPr>
        <w:t>Bauer,</w:t>
      </w:r>
      <w:r>
        <w:rPr>
          <w:spacing w:val="-11"/>
          <w:sz w:val="29"/>
        </w:rPr>
        <w:t xml:space="preserve"> </w:t>
      </w:r>
      <w:r>
        <w:rPr>
          <w:sz w:val="29"/>
        </w:rPr>
        <w:t>A.W.,</w:t>
      </w:r>
      <w:r>
        <w:rPr>
          <w:spacing w:val="-70"/>
          <w:sz w:val="29"/>
        </w:rPr>
        <w:t xml:space="preserve"> </w:t>
      </w:r>
      <w:r>
        <w:rPr>
          <w:sz w:val="29"/>
        </w:rPr>
        <w:t>Hofheinz, RD., Utikal, J.S. (eds) Ethical Challenges in Cancer Diagnosis and</w:t>
      </w:r>
      <w:r>
        <w:rPr>
          <w:spacing w:val="-70"/>
          <w:sz w:val="29"/>
        </w:rPr>
        <w:t xml:space="preserve"> </w:t>
      </w:r>
      <w:r>
        <w:rPr>
          <w:sz w:val="29"/>
        </w:rPr>
        <w:t>Therapy. Recent</w:t>
      </w:r>
      <w:r>
        <w:rPr>
          <w:spacing w:val="1"/>
          <w:sz w:val="29"/>
        </w:rPr>
        <w:t xml:space="preserve"> </w:t>
      </w:r>
      <w:r>
        <w:rPr>
          <w:sz w:val="29"/>
        </w:rPr>
        <w:t>Results</w:t>
      </w:r>
      <w:r>
        <w:rPr>
          <w:spacing w:val="1"/>
          <w:sz w:val="29"/>
        </w:rPr>
        <w:t xml:space="preserve"> </w:t>
      </w:r>
      <w:r>
        <w:rPr>
          <w:sz w:val="29"/>
        </w:rPr>
        <w:t>in</w:t>
      </w:r>
      <w:r>
        <w:rPr>
          <w:spacing w:val="1"/>
          <w:sz w:val="29"/>
        </w:rPr>
        <w:t xml:space="preserve"> </w:t>
      </w:r>
      <w:r>
        <w:rPr>
          <w:sz w:val="29"/>
        </w:rPr>
        <w:t>Cancer</w:t>
      </w:r>
      <w:r>
        <w:rPr>
          <w:spacing w:val="1"/>
          <w:sz w:val="29"/>
        </w:rPr>
        <w:t xml:space="preserve"> </w:t>
      </w:r>
      <w:r>
        <w:rPr>
          <w:sz w:val="29"/>
        </w:rPr>
        <w:t>Research, vol</w:t>
      </w:r>
      <w:r>
        <w:rPr>
          <w:spacing w:val="1"/>
          <w:sz w:val="29"/>
        </w:rPr>
        <w:t xml:space="preserve"> </w:t>
      </w:r>
      <w:r>
        <w:rPr>
          <w:sz w:val="29"/>
        </w:rPr>
        <w:t>218.</w:t>
      </w:r>
      <w:r>
        <w:rPr>
          <w:spacing w:val="1"/>
          <w:sz w:val="29"/>
        </w:rPr>
        <w:t xml:space="preserve"> </w:t>
      </w:r>
      <w:r>
        <w:rPr>
          <w:sz w:val="29"/>
        </w:rPr>
        <w:t>Springer,</w:t>
      </w:r>
      <w:r>
        <w:rPr>
          <w:spacing w:val="1"/>
          <w:sz w:val="29"/>
        </w:rPr>
        <w:t xml:space="preserve"> </w:t>
      </w:r>
      <w:r>
        <w:rPr>
          <w:sz w:val="29"/>
        </w:rPr>
        <w:t>Cham.</w:t>
      </w:r>
      <w:r>
        <w:rPr>
          <w:color w:val="0000FF"/>
          <w:spacing w:val="1"/>
          <w:sz w:val="29"/>
        </w:rPr>
        <w:t xml:space="preserve"> </w:t>
      </w:r>
      <w:hyperlink r:id="rId49">
        <w:r>
          <w:rPr>
            <w:color w:val="0000FF"/>
            <w:sz w:val="29"/>
            <w:u w:val="single" w:color="0000FF"/>
          </w:rPr>
          <w:t>https://doi.org/10.1007/978-3-030-63749-1_7</w:t>
        </w:r>
      </w:hyperlink>
    </w:p>
    <w:p w14:paraId="04A4CD69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line="235" w:lineRule="auto"/>
        <w:ind w:left="626" w:right="534"/>
        <w:jc w:val="both"/>
        <w:rPr>
          <w:sz w:val="29"/>
        </w:rPr>
      </w:pPr>
      <w:r>
        <w:rPr>
          <w:w w:val="95"/>
          <w:sz w:val="29"/>
        </w:rPr>
        <w:t>Ушаков, Е. В. Биоэтика: учебник и практикум для вузов//Е. В. Ушаков. - М: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Издательство Юрайт. - 2018. - 306 с.</w:t>
      </w:r>
      <w:r>
        <w:rPr>
          <w:spacing w:val="1"/>
          <w:sz w:val="29"/>
        </w:rPr>
        <w:t xml:space="preserve"> </w:t>
      </w:r>
      <w:r>
        <w:rPr>
          <w:sz w:val="29"/>
        </w:rPr>
        <w:t>ISBN 978-5-534-01550-8. Режим</w:t>
      </w:r>
      <w:r>
        <w:rPr>
          <w:spacing w:val="1"/>
          <w:sz w:val="29"/>
        </w:rPr>
        <w:t xml:space="preserve"> </w:t>
      </w:r>
      <w:r>
        <w:rPr>
          <w:sz w:val="29"/>
        </w:rPr>
        <w:t>доступа:</w:t>
      </w:r>
      <w:r>
        <w:rPr>
          <w:spacing w:val="1"/>
          <w:sz w:val="29"/>
        </w:rPr>
        <w:t xml:space="preserve"> </w:t>
      </w:r>
      <w:r>
        <w:rPr>
          <w:sz w:val="29"/>
        </w:rPr>
        <w:t>https://</w:t>
      </w:r>
      <w:hyperlink r:id="rId50">
        <w:r>
          <w:rPr>
            <w:sz w:val="29"/>
          </w:rPr>
          <w:t>www.biblio-online.ru/bcode/413293</w:t>
        </w:r>
      </w:hyperlink>
      <w:r>
        <w:rPr>
          <w:spacing w:val="1"/>
          <w:sz w:val="29"/>
        </w:rPr>
        <w:t xml:space="preserve"> </w:t>
      </w:r>
      <w:r>
        <w:rPr>
          <w:sz w:val="29"/>
        </w:rPr>
        <w:t>(дата</w:t>
      </w:r>
      <w:r>
        <w:rPr>
          <w:spacing w:val="1"/>
          <w:sz w:val="29"/>
        </w:rPr>
        <w:t xml:space="preserve"> </w:t>
      </w:r>
      <w:r>
        <w:rPr>
          <w:sz w:val="29"/>
        </w:rPr>
        <w:t>обращения:</w:t>
      </w:r>
      <w:r>
        <w:rPr>
          <w:spacing w:val="1"/>
          <w:sz w:val="29"/>
        </w:rPr>
        <w:t xml:space="preserve"> </w:t>
      </w:r>
      <w:r>
        <w:rPr>
          <w:sz w:val="29"/>
        </w:rPr>
        <w:t>23.10.2017).</w:t>
      </w:r>
    </w:p>
    <w:p w14:paraId="4168F61C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line="311" w:lineRule="exact"/>
        <w:jc w:val="both"/>
        <w:rPr>
          <w:sz w:val="29"/>
        </w:rPr>
      </w:pPr>
      <w:r>
        <w:rPr>
          <w:w w:val="95"/>
          <w:sz w:val="29"/>
        </w:rPr>
        <w:t>Kass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N.E. An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Ethics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Framework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for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Public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Health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//Am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J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Public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Health.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2001.</w:t>
      </w:r>
    </w:p>
    <w:p w14:paraId="72B65627" w14:textId="77777777" w:rsidR="00AA2216" w:rsidRDefault="00000000">
      <w:pPr>
        <w:pStyle w:val="a3"/>
        <w:spacing w:line="320" w:lineRule="exact"/>
        <w:ind w:left="626"/>
      </w:pPr>
      <w:r>
        <w:t>-</w:t>
      </w:r>
      <w:r>
        <w:rPr>
          <w:spacing w:val="-17"/>
        </w:rPr>
        <w:t xml:space="preserve"> </w:t>
      </w:r>
      <w:r>
        <w:t>Vol.91.</w:t>
      </w:r>
      <w:r>
        <w:rPr>
          <w:spacing w:val="-9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P.1776-1782.</w:t>
      </w:r>
    </w:p>
    <w:p w14:paraId="58140908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line="320" w:lineRule="exact"/>
        <w:jc w:val="both"/>
        <w:rPr>
          <w:sz w:val="29"/>
        </w:rPr>
      </w:pPr>
      <w:r>
        <w:rPr>
          <w:spacing w:val="-1"/>
          <w:sz w:val="29"/>
        </w:rPr>
        <w:t>Callahan</w:t>
      </w:r>
      <w:r>
        <w:rPr>
          <w:sz w:val="29"/>
        </w:rPr>
        <w:t xml:space="preserve"> </w:t>
      </w:r>
      <w:r>
        <w:rPr>
          <w:spacing w:val="-1"/>
          <w:sz w:val="29"/>
        </w:rPr>
        <w:t>D,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Jennings</w:t>
      </w:r>
      <w:r>
        <w:rPr>
          <w:spacing w:val="2"/>
          <w:sz w:val="29"/>
        </w:rPr>
        <w:t xml:space="preserve"> </w:t>
      </w:r>
      <w:r>
        <w:rPr>
          <w:spacing w:val="-1"/>
          <w:sz w:val="29"/>
        </w:rPr>
        <w:t>B.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Ethics</w:t>
      </w:r>
      <w:r>
        <w:rPr>
          <w:spacing w:val="-11"/>
          <w:sz w:val="29"/>
        </w:rPr>
        <w:t xml:space="preserve"> </w:t>
      </w:r>
      <w:r>
        <w:rPr>
          <w:spacing w:val="-1"/>
          <w:sz w:val="29"/>
        </w:rPr>
        <w:t>and</w:t>
      </w:r>
      <w:r>
        <w:rPr>
          <w:spacing w:val="-12"/>
          <w:sz w:val="29"/>
        </w:rPr>
        <w:t xml:space="preserve"> </w:t>
      </w:r>
      <w:r>
        <w:rPr>
          <w:spacing w:val="-1"/>
          <w:sz w:val="29"/>
        </w:rPr>
        <w:t>public</w:t>
      </w:r>
      <w:r>
        <w:rPr>
          <w:spacing w:val="2"/>
          <w:sz w:val="29"/>
        </w:rPr>
        <w:t xml:space="preserve"> </w:t>
      </w:r>
      <w:r>
        <w:rPr>
          <w:sz w:val="29"/>
        </w:rPr>
        <w:t>health:</w:t>
      </w:r>
      <w:r>
        <w:rPr>
          <w:spacing w:val="-12"/>
          <w:sz w:val="29"/>
        </w:rPr>
        <w:t xml:space="preserve"> </w:t>
      </w:r>
      <w:r>
        <w:rPr>
          <w:sz w:val="29"/>
        </w:rPr>
        <w:t>forging</w:t>
      </w:r>
      <w:r>
        <w:rPr>
          <w:spacing w:val="1"/>
          <w:sz w:val="29"/>
        </w:rPr>
        <w:t xml:space="preserve"> </w:t>
      </w:r>
      <w:r>
        <w:rPr>
          <w:sz w:val="29"/>
        </w:rPr>
        <w:t>a</w:t>
      </w:r>
      <w:r>
        <w:rPr>
          <w:spacing w:val="-11"/>
          <w:sz w:val="29"/>
        </w:rPr>
        <w:t xml:space="preserve"> </w:t>
      </w:r>
      <w:r>
        <w:rPr>
          <w:sz w:val="29"/>
        </w:rPr>
        <w:t>strong</w:t>
      </w:r>
      <w:r>
        <w:rPr>
          <w:spacing w:val="-10"/>
          <w:sz w:val="29"/>
        </w:rPr>
        <w:t xml:space="preserve"> </w:t>
      </w:r>
      <w:r>
        <w:rPr>
          <w:sz w:val="29"/>
        </w:rPr>
        <w:t>relationship</w:t>
      </w:r>
    </w:p>
    <w:p w14:paraId="13AB6348" w14:textId="77777777" w:rsidR="00AA2216" w:rsidRDefault="00000000">
      <w:pPr>
        <w:pStyle w:val="a3"/>
        <w:spacing w:line="320" w:lineRule="exact"/>
        <w:ind w:left="626"/>
      </w:pPr>
      <w:r>
        <w:rPr>
          <w:w w:val="95"/>
        </w:rPr>
        <w:t>//Am</w:t>
      </w:r>
      <w:r>
        <w:rPr>
          <w:spacing w:val="12"/>
          <w:w w:val="95"/>
        </w:rPr>
        <w:t xml:space="preserve"> </w:t>
      </w:r>
      <w:r>
        <w:rPr>
          <w:w w:val="95"/>
        </w:rPr>
        <w:t>J</w:t>
      </w:r>
      <w:r>
        <w:rPr>
          <w:spacing w:val="33"/>
          <w:w w:val="95"/>
        </w:rPr>
        <w:t xml:space="preserve"> </w:t>
      </w:r>
      <w:r>
        <w:rPr>
          <w:w w:val="95"/>
        </w:rPr>
        <w:t>Public</w:t>
      </w:r>
      <w:r>
        <w:rPr>
          <w:spacing w:val="13"/>
          <w:w w:val="95"/>
        </w:rPr>
        <w:t xml:space="preserve"> </w:t>
      </w:r>
      <w:r>
        <w:rPr>
          <w:w w:val="95"/>
        </w:rPr>
        <w:t>Health.</w:t>
      </w:r>
      <w:r>
        <w:rPr>
          <w:spacing w:val="3"/>
          <w:w w:val="95"/>
        </w:rPr>
        <w:t xml:space="preserve"> </w:t>
      </w:r>
      <w:r>
        <w:rPr>
          <w:w w:val="95"/>
        </w:rPr>
        <w:t>–</w:t>
      </w:r>
      <w:r>
        <w:rPr>
          <w:spacing w:val="13"/>
          <w:w w:val="95"/>
        </w:rPr>
        <w:t xml:space="preserve"> </w:t>
      </w:r>
      <w:r>
        <w:rPr>
          <w:w w:val="95"/>
        </w:rPr>
        <w:t>2002.</w:t>
      </w:r>
      <w:r>
        <w:rPr>
          <w:spacing w:val="3"/>
          <w:w w:val="95"/>
        </w:rPr>
        <w:t xml:space="preserve"> </w:t>
      </w:r>
      <w:r>
        <w:rPr>
          <w:w w:val="95"/>
        </w:rPr>
        <w:t>–</w:t>
      </w:r>
      <w:r>
        <w:rPr>
          <w:spacing w:val="13"/>
          <w:w w:val="95"/>
        </w:rPr>
        <w:t xml:space="preserve"> </w:t>
      </w:r>
      <w:r>
        <w:rPr>
          <w:w w:val="95"/>
        </w:rPr>
        <w:t>Vol.92,</w:t>
      </w:r>
      <w:r>
        <w:rPr>
          <w:spacing w:val="21"/>
          <w:w w:val="95"/>
        </w:rPr>
        <w:t xml:space="preserve"> </w:t>
      </w:r>
      <w:r>
        <w:rPr>
          <w:w w:val="95"/>
        </w:rPr>
        <w:t>№2.</w:t>
      </w:r>
      <w:r>
        <w:rPr>
          <w:spacing w:val="4"/>
          <w:w w:val="95"/>
        </w:rPr>
        <w:t xml:space="preserve"> </w:t>
      </w:r>
      <w:r>
        <w:rPr>
          <w:w w:val="95"/>
        </w:rPr>
        <w:t>–</w:t>
      </w:r>
      <w:r>
        <w:rPr>
          <w:spacing w:val="12"/>
          <w:w w:val="95"/>
        </w:rPr>
        <w:t xml:space="preserve"> </w:t>
      </w:r>
      <w:r>
        <w:rPr>
          <w:w w:val="95"/>
        </w:rPr>
        <w:t>P.169–176.</w:t>
      </w:r>
    </w:p>
    <w:p w14:paraId="310C7FCC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line="230" w:lineRule="auto"/>
        <w:ind w:left="626" w:right="560"/>
        <w:rPr>
          <w:sz w:val="29"/>
        </w:rPr>
      </w:pPr>
      <w:r>
        <w:rPr>
          <w:spacing w:val="-1"/>
          <w:sz w:val="29"/>
        </w:rPr>
        <w:t>Spielthenner,</w:t>
      </w:r>
      <w:r>
        <w:rPr>
          <w:spacing w:val="4"/>
          <w:sz w:val="29"/>
        </w:rPr>
        <w:t xml:space="preserve"> </w:t>
      </w:r>
      <w:r>
        <w:rPr>
          <w:spacing w:val="-1"/>
          <w:sz w:val="29"/>
        </w:rPr>
        <w:t>G.</w:t>
      </w:r>
      <w:r>
        <w:rPr>
          <w:spacing w:val="4"/>
          <w:sz w:val="29"/>
        </w:rPr>
        <w:t xml:space="preserve"> </w:t>
      </w:r>
      <w:r>
        <w:rPr>
          <w:spacing w:val="-1"/>
          <w:sz w:val="29"/>
        </w:rPr>
        <w:t>The</w:t>
      </w:r>
      <w:r>
        <w:rPr>
          <w:spacing w:val="-15"/>
          <w:sz w:val="29"/>
        </w:rPr>
        <w:t xml:space="preserve"> </w:t>
      </w:r>
      <w:r>
        <w:rPr>
          <w:spacing w:val="-1"/>
          <w:sz w:val="29"/>
        </w:rPr>
        <w:t>Principle-Based</w:t>
      </w:r>
      <w:r>
        <w:rPr>
          <w:spacing w:val="-3"/>
          <w:sz w:val="29"/>
        </w:rPr>
        <w:t xml:space="preserve"> </w:t>
      </w:r>
      <w:r>
        <w:rPr>
          <w:spacing w:val="-1"/>
          <w:sz w:val="29"/>
        </w:rPr>
        <w:t>Method</w:t>
      </w:r>
      <w:r>
        <w:rPr>
          <w:spacing w:val="-4"/>
          <w:sz w:val="29"/>
        </w:rPr>
        <w:t xml:space="preserve"> </w:t>
      </w:r>
      <w:r>
        <w:rPr>
          <w:spacing w:val="-1"/>
          <w:sz w:val="29"/>
        </w:rPr>
        <w:t>of</w:t>
      </w:r>
      <w:r>
        <w:rPr>
          <w:spacing w:val="13"/>
          <w:sz w:val="29"/>
        </w:rPr>
        <w:t xml:space="preserve"> </w:t>
      </w:r>
      <w:r>
        <w:rPr>
          <w:spacing w:val="-1"/>
          <w:sz w:val="29"/>
        </w:rPr>
        <w:t>Practical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Ethics.</w:t>
      </w:r>
      <w:r>
        <w:rPr>
          <w:spacing w:val="5"/>
          <w:sz w:val="29"/>
        </w:rPr>
        <w:t xml:space="preserve"> </w:t>
      </w:r>
      <w:r>
        <w:rPr>
          <w:spacing w:val="-1"/>
          <w:sz w:val="29"/>
        </w:rPr>
        <w:t>Health</w:t>
      </w:r>
      <w:r>
        <w:rPr>
          <w:spacing w:val="11"/>
          <w:sz w:val="29"/>
        </w:rPr>
        <w:t xml:space="preserve"> </w:t>
      </w:r>
      <w:r>
        <w:rPr>
          <w:spacing w:val="-1"/>
          <w:sz w:val="29"/>
        </w:rPr>
        <w:t>Care</w:t>
      </w:r>
      <w:r>
        <w:rPr>
          <w:spacing w:val="-69"/>
          <w:sz w:val="29"/>
        </w:rPr>
        <w:t xml:space="preserve"> </w:t>
      </w:r>
      <w:r>
        <w:rPr>
          <w:w w:val="95"/>
          <w:sz w:val="29"/>
        </w:rPr>
        <w:t>Anal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25,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275–289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(2017).</w:t>
      </w:r>
      <w:r>
        <w:rPr>
          <w:color w:val="0000FF"/>
          <w:spacing w:val="-3"/>
          <w:w w:val="95"/>
          <w:sz w:val="29"/>
        </w:rPr>
        <w:t xml:space="preserve"> </w:t>
      </w:r>
      <w:hyperlink r:id="rId51">
        <w:r>
          <w:rPr>
            <w:color w:val="0000FF"/>
            <w:w w:val="95"/>
            <w:sz w:val="29"/>
            <w:u w:val="single" w:color="0000FF"/>
          </w:rPr>
          <w:t>https://doi.org/10.1007/s10728-015-0295-x</w:t>
        </w:r>
      </w:hyperlink>
    </w:p>
    <w:p w14:paraId="478F8941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before="16" w:line="230" w:lineRule="auto"/>
        <w:ind w:left="626" w:right="574"/>
        <w:rPr>
          <w:sz w:val="29"/>
        </w:rPr>
      </w:pPr>
      <w:r>
        <w:rPr>
          <w:sz w:val="29"/>
        </w:rPr>
        <w:t>Beauchamp</w:t>
      </w:r>
      <w:r>
        <w:rPr>
          <w:spacing w:val="-2"/>
          <w:sz w:val="29"/>
        </w:rPr>
        <w:t xml:space="preserve"> </w:t>
      </w:r>
      <w:r>
        <w:rPr>
          <w:sz w:val="29"/>
        </w:rPr>
        <w:t>T.</w:t>
      </w:r>
      <w:r>
        <w:rPr>
          <w:spacing w:val="6"/>
          <w:sz w:val="29"/>
        </w:rPr>
        <w:t xml:space="preserve"> </w:t>
      </w:r>
      <w:r>
        <w:rPr>
          <w:sz w:val="29"/>
        </w:rPr>
        <w:t>L.</w:t>
      </w:r>
      <w:r>
        <w:rPr>
          <w:spacing w:val="35"/>
          <w:sz w:val="29"/>
        </w:rPr>
        <w:t xml:space="preserve"> </w:t>
      </w:r>
      <w:r>
        <w:rPr>
          <w:sz w:val="29"/>
        </w:rPr>
        <w:t>Principles</w:t>
      </w:r>
      <w:r>
        <w:rPr>
          <w:spacing w:val="28"/>
          <w:sz w:val="29"/>
        </w:rPr>
        <w:t xml:space="preserve"> </w:t>
      </w:r>
      <w:r>
        <w:rPr>
          <w:sz w:val="29"/>
        </w:rPr>
        <w:t>of</w:t>
      </w:r>
      <w:r>
        <w:rPr>
          <w:spacing w:val="28"/>
          <w:sz w:val="29"/>
        </w:rPr>
        <w:t xml:space="preserve"> </w:t>
      </w:r>
      <w:r>
        <w:rPr>
          <w:sz w:val="29"/>
        </w:rPr>
        <w:t>Biomedical</w:t>
      </w:r>
      <w:r>
        <w:rPr>
          <w:spacing w:val="29"/>
          <w:sz w:val="29"/>
        </w:rPr>
        <w:t xml:space="preserve"> </w:t>
      </w:r>
      <w:r>
        <w:rPr>
          <w:sz w:val="29"/>
        </w:rPr>
        <w:t>Ethics</w:t>
      </w:r>
      <w:r>
        <w:rPr>
          <w:spacing w:val="28"/>
          <w:sz w:val="29"/>
        </w:rPr>
        <w:t xml:space="preserve"> </w:t>
      </w:r>
      <w:r>
        <w:rPr>
          <w:sz w:val="29"/>
        </w:rPr>
        <w:t>//</w:t>
      </w:r>
      <w:r>
        <w:rPr>
          <w:spacing w:val="28"/>
          <w:sz w:val="29"/>
        </w:rPr>
        <w:t xml:space="preserve"> </w:t>
      </w:r>
      <w:r>
        <w:rPr>
          <w:sz w:val="29"/>
        </w:rPr>
        <w:t>T.</w:t>
      </w:r>
      <w:r>
        <w:rPr>
          <w:spacing w:val="21"/>
          <w:sz w:val="29"/>
        </w:rPr>
        <w:t xml:space="preserve"> </w:t>
      </w:r>
      <w:r>
        <w:rPr>
          <w:sz w:val="29"/>
        </w:rPr>
        <w:t>L.</w:t>
      </w:r>
      <w:r>
        <w:rPr>
          <w:spacing w:val="20"/>
          <w:sz w:val="29"/>
        </w:rPr>
        <w:t xml:space="preserve"> </w:t>
      </w:r>
      <w:r>
        <w:rPr>
          <w:sz w:val="29"/>
        </w:rPr>
        <w:t>Beauchamp,</w:t>
      </w:r>
      <w:r>
        <w:rPr>
          <w:spacing w:val="6"/>
          <w:sz w:val="29"/>
        </w:rPr>
        <w:t xml:space="preserve"> </w:t>
      </w:r>
      <w:r>
        <w:rPr>
          <w:sz w:val="29"/>
        </w:rPr>
        <w:t>J.</w:t>
      </w:r>
      <w:r>
        <w:rPr>
          <w:spacing w:val="21"/>
          <w:sz w:val="29"/>
        </w:rPr>
        <w:t xml:space="preserve"> </w:t>
      </w:r>
      <w:r>
        <w:rPr>
          <w:sz w:val="29"/>
        </w:rPr>
        <w:t>F.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Childress.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- 7th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ed.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- N.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Y.: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Oxford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University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Press.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2013</w:t>
      </w:r>
    </w:p>
    <w:p w14:paraId="68915BC7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before="1" w:line="230" w:lineRule="auto"/>
        <w:ind w:left="626" w:right="553"/>
        <w:rPr>
          <w:sz w:val="29"/>
        </w:rPr>
      </w:pPr>
      <w:r>
        <w:rPr>
          <w:w w:val="95"/>
          <w:sz w:val="29"/>
        </w:rPr>
        <w:t>Veatch,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R.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M.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The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Basics</w:t>
      </w:r>
      <w:r>
        <w:rPr>
          <w:spacing w:val="27"/>
          <w:w w:val="95"/>
          <w:sz w:val="29"/>
        </w:rPr>
        <w:t xml:space="preserve"> </w:t>
      </w:r>
      <w:r>
        <w:rPr>
          <w:w w:val="95"/>
          <w:sz w:val="29"/>
        </w:rPr>
        <w:t>of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Bioethics</w:t>
      </w:r>
      <w:r>
        <w:rPr>
          <w:spacing w:val="28"/>
          <w:w w:val="95"/>
          <w:sz w:val="29"/>
        </w:rPr>
        <w:t xml:space="preserve"> </w:t>
      </w:r>
      <w:r>
        <w:rPr>
          <w:w w:val="95"/>
          <w:sz w:val="29"/>
        </w:rPr>
        <w:t>/</w:t>
      </w:r>
      <w:r>
        <w:rPr>
          <w:spacing w:val="29"/>
          <w:w w:val="95"/>
          <w:sz w:val="29"/>
        </w:rPr>
        <w:t xml:space="preserve"> </w:t>
      </w:r>
      <w:r>
        <w:rPr>
          <w:w w:val="95"/>
          <w:sz w:val="29"/>
        </w:rPr>
        <w:t>R.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M.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Veatch.</w:t>
      </w:r>
      <w:r>
        <w:rPr>
          <w:spacing w:val="27"/>
          <w:w w:val="95"/>
          <w:sz w:val="29"/>
        </w:rPr>
        <w:t xml:space="preserve"> </w:t>
      </w:r>
      <w:r>
        <w:rPr>
          <w:w w:val="95"/>
          <w:sz w:val="29"/>
        </w:rPr>
        <w:t>-</w:t>
      </w:r>
      <w:r>
        <w:rPr>
          <w:spacing w:val="30"/>
          <w:w w:val="95"/>
          <w:sz w:val="29"/>
        </w:rPr>
        <w:t xml:space="preserve"> </w:t>
      </w:r>
      <w:r>
        <w:rPr>
          <w:w w:val="95"/>
          <w:sz w:val="29"/>
        </w:rPr>
        <w:t>3rd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ed.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-</w:t>
      </w:r>
      <w:r>
        <w:rPr>
          <w:spacing w:val="29"/>
          <w:w w:val="95"/>
          <w:sz w:val="29"/>
        </w:rPr>
        <w:t xml:space="preserve"> </w:t>
      </w:r>
      <w:r>
        <w:rPr>
          <w:w w:val="95"/>
          <w:sz w:val="29"/>
        </w:rPr>
        <w:t>Upper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Saddle</w:t>
      </w:r>
      <w:r>
        <w:rPr>
          <w:spacing w:val="-66"/>
          <w:w w:val="95"/>
          <w:sz w:val="29"/>
        </w:rPr>
        <w:t xml:space="preserve"> </w:t>
      </w:r>
      <w:r>
        <w:rPr>
          <w:w w:val="95"/>
          <w:sz w:val="29"/>
        </w:rPr>
        <w:t>River: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N.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Y.:</w:t>
      </w:r>
      <w:r>
        <w:rPr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Prentice-Hall.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-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2011.</w:t>
      </w:r>
    </w:p>
    <w:p w14:paraId="2B7AC0FA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line="230" w:lineRule="auto"/>
        <w:ind w:left="626" w:right="562"/>
        <w:rPr>
          <w:sz w:val="29"/>
        </w:rPr>
      </w:pPr>
      <w:r>
        <w:rPr>
          <w:spacing w:val="-2"/>
          <w:sz w:val="29"/>
        </w:rPr>
        <w:t xml:space="preserve">Callahan D. Autonomy: a moral good, not a moral obsession //Hastings </w:t>
      </w:r>
      <w:r>
        <w:rPr>
          <w:spacing w:val="-1"/>
          <w:sz w:val="29"/>
        </w:rPr>
        <w:t>Center</w:t>
      </w:r>
      <w:r>
        <w:rPr>
          <w:spacing w:val="-70"/>
          <w:sz w:val="29"/>
        </w:rPr>
        <w:t xml:space="preserve"> </w:t>
      </w:r>
      <w:r>
        <w:rPr>
          <w:sz w:val="29"/>
        </w:rPr>
        <w:t>Rep.</w:t>
      </w:r>
      <w:r>
        <w:rPr>
          <w:spacing w:val="-18"/>
          <w:sz w:val="29"/>
        </w:rPr>
        <w:t xml:space="preserve"> </w:t>
      </w:r>
      <w:r>
        <w:rPr>
          <w:sz w:val="29"/>
        </w:rPr>
        <w:t>–</w:t>
      </w:r>
      <w:r>
        <w:rPr>
          <w:spacing w:val="-9"/>
          <w:sz w:val="29"/>
        </w:rPr>
        <w:t xml:space="preserve"> </w:t>
      </w:r>
      <w:r>
        <w:rPr>
          <w:sz w:val="29"/>
        </w:rPr>
        <w:t>1984.</w:t>
      </w:r>
      <w:r>
        <w:rPr>
          <w:spacing w:val="-16"/>
          <w:sz w:val="29"/>
        </w:rPr>
        <w:t xml:space="preserve"> </w:t>
      </w:r>
      <w:r>
        <w:rPr>
          <w:sz w:val="29"/>
        </w:rPr>
        <w:t>-</w:t>
      </w:r>
      <w:r>
        <w:rPr>
          <w:spacing w:val="-10"/>
          <w:sz w:val="29"/>
        </w:rPr>
        <w:t xml:space="preserve"> </w:t>
      </w:r>
      <w:r>
        <w:rPr>
          <w:sz w:val="29"/>
        </w:rPr>
        <w:t>Vol.14,</w:t>
      </w:r>
      <w:r>
        <w:rPr>
          <w:spacing w:val="-2"/>
          <w:sz w:val="29"/>
        </w:rPr>
        <w:t xml:space="preserve"> </w:t>
      </w:r>
      <w:r>
        <w:rPr>
          <w:sz w:val="29"/>
        </w:rPr>
        <w:t>№5.</w:t>
      </w:r>
      <w:r>
        <w:rPr>
          <w:spacing w:val="-16"/>
          <w:sz w:val="29"/>
        </w:rPr>
        <w:t xml:space="preserve"> </w:t>
      </w:r>
      <w:r>
        <w:rPr>
          <w:sz w:val="29"/>
        </w:rPr>
        <w:t>-</w:t>
      </w:r>
      <w:r>
        <w:rPr>
          <w:spacing w:val="-10"/>
          <w:sz w:val="29"/>
        </w:rPr>
        <w:t xml:space="preserve"> </w:t>
      </w:r>
      <w:r>
        <w:rPr>
          <w:sz w:val="29"/>
        </w:rPr>
        <w:t>P.40-42.</w:t>
      </w:r>
    </w:p>
    <w:p w14:paraId="1F4A0EF0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before="1" w:line="230" w:lineRule="auto"/>
        <w:ind w:left="626" w:right="564"/>
        <w:rPr>
          <w:sz w:val="29"/>
        </w:rPr>
      </w:pPr>
      <w:r>
        <w:rPr>
          <w:sz w:val="29"/>
        </w:rPr>
        <w:t>Falahati</w:t>
      </w:r>
      <w:r>
        <w:rPr>
          <w:spacing w:val="39"/>
          <w:sz w:val="29"/>
        </w:rPr>
        <w:t xml:space="preserve"> </w:t>
      </w:r>
      <w:r>
        <w:rPr>
          <w:sz w:val="29"/>
        </w:rPr>
        <w:t>S.</w:t>
      </w:r>
      <w:r>
        <w:rPr>
          <w:spacing w:val="48"/>
          <w:sz w:val="29"/>
        </w:rPr>
        <w:t xml:space="preserve"> </w:t>
      </w:r>
      <w:r>
        <w:rPr>
          <w:sz w:val="29"/>
        </w:rPr>
        <w:t>What</w:t>
      </w:r>
      <w:r>
        <w:rPr>
          <w:spacing w:val="40"/>
          <w:sz w:val="29"/>
        </w:rPr>
        <w:t xml:space="preserve"> </w:t>
      </w:r>
      <w:r>
        <w:rPr>
          <w:sz w:val="29"/>
        </w:rPr>
        <w:t>is</w:t>
      </w:r>
      <w:r>
        <w:rPr>
          <w:spacing w:val="69"/>
          <w:sz w:val="29"/>
        </w:rPr>
        <w:t xml:space="preserve"> </w:t>
      </w:r>
      <w:r>
        <w:rPr>
          <w:sz w:val="29"/>
        </w:rPr>
        <w:t>the</w:t>
      </w:r>
      <w:r>
        <w:rPr>
          <w:spacing w:val="40"/>
          <w:sz w:val="29"/>
        </w:rPr>
        <w:t xml:space="preserve"> </w:t>
      </w:r>
      <w:r>
        <w:rPr>
          <w:sz w:val="29"/>
        </w:rPr>
        <w:t>scope</w:t>
      </w:r>
      <w:r>
        <w:rPr>
          <w:spacing w:val="40"/>
          <w:sz w:val="29"/>
        </w:rPr>
        <w:t xml:space="preserve"> </w:t>
      </w:r>
      <w:r>
        <w:rPr>
          <w:sz w:val="29"/>
        </w:rPr>
        <w:t>of</w:t>
      </w:r>
      <w:r>
        <w:rPr>
          <w:spacing w:val="40"/>
          <w:sz w:val="29"/>
        </w:rPr>
        <w:t xml:space="preserve"> </w:t>
      </w:r>
      <w:r>
        <w:rPr>
          <w:sz w:val="29"/>
        </w:rPr>
        <w:t>autonomy</w:t>
      </w:r>
      <w:r>
        <w:rPr>
          <w:spacing w:val="26"/>
          <w:sz w:val="29"/>
        </w:rPr>
        <w:t xml:space="preserve"> </w:t>
      </w:r>
      <w:r>
        <w:rPr>
          <w:sz w:val="29"/>
        </w:rPr>
        <w:t>in</w:t>
      </w:r>
      <w:r>
        <w:rPr>
          <w:spacing w:val="69"/>
          <w:sz w:val="29"/>
        </w:rPr>
        <w:t xml:space="preserve"> </w:t>
      </w:r>
      <w:r>
        <w:rPr>
          <w:sz w:val="29"/>
        </w:rPr>
        <w:t>medical</w:t>
      </w:r>
      <w:r>
        <w:rPr>
          <w:spacing w:val="41"/>
          <w:sz w:val="29"/>
        </w:rPr>
        <w:t xml:space="preserve"> </w:t>
      </w:r>
      <w:r>
        <w:rPr>
          <w:sz w:val="29"/>
        </w:rPr>
        <w:t>practice?</w:t>
      </w:r>
      <w:r>
        <w:rPr>
          <w:spacing w:val="40"/>
          <w:sz w:val="29"/>
        </w:rPr>
        <w:t xml:space="preserve"> </w:t>
      </w:r>
      <w:r>
        <w:rPr>
          <w:sz w:val="29"/>
        </w:rPr>
        <w:t>//Scottish</w:t>
      </w:r>
      <w:r>
        <w:rPr>
          <w:spacing w:val="-69"/>
          <w:sz w:val="29"/>
        </w:rPr>
        <w:t xml:space="preserve"> </w:t>
      </w:r>
      <w:r>
        <w:rPr>
          <w:w w:val="95"/>
          <w:sz w:val="29"/>
        </w:rPr>
        <w:t>universities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medical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journal.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2014.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Vol.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3.</w:t>
      </w:r>
      <w:r>
        <w:rPr>
          <w:spacing w:val="6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№.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1.</w:t>
      </w:r>
    </w:p>
    <w:p w14:paraId="772BD80A" w14:textId="77777777" w:rsidR="00AA2216" w:rsidRDefault="00000000">
      <w:pPr>
        <w:pStyle w:val="a4"/>
        <w:numPr>
          <w:ilvl w:val="0"/>
          <w:numId w:val="20"/>
        </w:numPr>
        <w:tabs>
          <w:tab w:val="left" w:pos="627"/>
        </w:tabs>
        <w:spacing w:before="16" w:line="230" w:lineRule="auto"/>
        <w:ind w:left="258" w:right="543" w:firstLine="0"/>
        <w:jc w:val="right"/>
        <w:rPr>
          <w:sz w:val="29"/>
        </w:rPr>
      </w:pPr>
      <w:r>
        <w:rPr>
          <w:sz w:val="29"/>
        </w:rPr>
        <w:t>Veatch</w:t>
      </w:r>
      <w:r>
        <w:rPr>
          <w:spacing w:val="58"/>
          <w:sz w:val="29"/>
        </w:rPr>
        <w:t xml:space="preserve"> </w:t>
      </w:r>
      <w:r>
        <w:rPr>
          <w:sz w:val="29"/>
        </w:rPr>
        <w:t>R.</w:t>
      </w:r>
      <w:r>
        <w:rPr>
          <w:spacing w:val="51"/>
          <w:sz w:val="29"/>
        </w:rPr>
        <w:t xml:space="preserve"> </w:t>
      </w:r>
      <w:r>
        <w:rPr>
          <w:sz w:val="29"/>
        </w:rPr>
        <w:t>M.,</w:t>
      </w:r>
      <w:r>
        <w:rPr>
          <w:spacing w:val="52"/>
          <w:sz w:val="29"/>
        </w:rPr>
        <w:t xml:space="preserve"> </w:t>
      </w:r>
      <w:r>
        <w:rPr>
          <w:sz w:val="29"/>
        </w:rPr>
        <w:t>Gaylin</w:t>
      </w:r>
      <w:r>
        <w:rPr>
          <w:spacing w:val="2"/>
          <w:sz w:val="29"/>
        </w:rPr>
        <w:t xml:space="preserve"> </w:t>
      </w:r>
      <w:r>
        <w:rPr>
          <w:sz w:val="29"/>
        </w:rPr>
        <w:t>W.,</w:t>
      </w:r>
      <w:r>
        <w:rPr>
          <w:spacing w:val="51"/>
          <w:sz w:val="29"/>
        </w:rPr>
        <w:t xml:space="preserve"> </w:t>
      </w:r>
      <w:r>
        <w:rPr>
          <w:sz w:val="29"/>
        </w:rPr>
        <w:t>Steinbock</w:t>
      </w:r>
      <w:r>
        <w:rPr>
          <w:spacing w:val="43"/>
          <w:sz w:val="29"/>
        </w:rPr>
        <w:t xml:space="preserve"> </w:t>
      </w:r>
      <w:r>
        <w:rPr>
          <w:sz w:val="29"/>
        </w:rPr>
        <w:t>B.</w:t>
      </w:r>
      <w:r>
        <w:rPr>
          <w:spacing w:val="66"/>
          <w:sz w:val="29"/>
        </w:rPr>
        <w:t xml:space="preserve"> </w:t>
      </w:r>
      <w:r>
        <w:rPr>
          <w:sz w:val="29"/>
        </w:rPr>
        <w:t>Can</w:t>
      </w:r>
      <w:r>
        <w:rPr>
          <w:spacing w:val="44"/>
          <w:sz w:val="29"/>
        </w:rPr>
        <w:t xml:space="preserve"> </w:t>
      </w:r>
      <w:r>
        <w:rPr>
          <w:sz w:val="29"/>
        </w:rPr>
        <w:t>the</w:t>
      </w:r>
      <w:r>
        <w:rPr>
          <w:spacing w:val="58"/>
          <w:sz w:val="29"/>
        </w:rPr>
        <w:t xml:space="preserve"> </w:t>
      </w:r>
      <w:r>
        <w:rPr>
          <w:sz w:val="29"/>
        </w:rPr>
        <w:t>moral</w:t>
      </w:r>
      <w:r>
        <w:rPr>
          <w:spacing w:val="44"/>
          <w:sz w:val="29"/>
        </w:rPr>
        <w:t xml:space="preserve"> </w:t>
      </w:r>
      <w:r>
        <w:rPr>
          <w:sz w:val="29"/>
        </w:rPr>
        <w:t>commons</w:t>
      </w:r>
      <w:r>
        <w:rPr>
          <w:spacing w:val="43"/>
          <w:sz w:val="29"/>
        </w:rPr>
        <w:t xml:space="preserve"> </w:t>
      </w:r>
      <w:r>
        <w:rPr>
          <w:sz w:val="29"/>
        </w:rPr>
        <w:t>survive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autonomy? //The Hastings Center Report. – 1996. – Vol.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26. – №. 6. – P. 41-48.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91.</w:t>
      </w:r>
      <w:r>
        <w:rPr>
          <w:color w:val="212121"/>
          <w:w w:val="95"/>
          <w:sz w:val="29"/>
        </w:rPr>
        <w:t>Delany</w:t>
      </w:r>
      <w:r>
        <w:rPr>
          <w:color w:val="212121"/>
          <w:spacing w:val="2"/>
          <w:w w:val="95"/>
          <w:sz w:val="29"/>
        </w:rPr>
        <w:t xml:space="preserve"> </w:t>
      </w:r>
      <w:r>
        <w:rPr>
          <w:color w:val="212121"/>
          <w:w w:val="95"/>
          <w:sz w:val="29"/>
        </w:rPr>
        <w:t>C.</w:t>
      </w:r>
      <w:r>
        <w:rPr>
          <w:color w:val="212121"/>
          <w:spacing w:val="17"/>
          <w:w w:val="95"/>
          <w:sz w:val="29"/>
        </w:rPr>
        <w:t xml:space="preserve"> </w:t>
      </w:r>
      <w:r>
        <w:rPr>
          <w:color w:val="212121"/>
          <w:w w:val="95"/>
          <w:sz w:val="29"/>
        </w:rPr>
        <w:t>M.</w:t>
      </w:r>
      <w:r>
        <w:rPr>
          <w:color w:val="212121"/>
          <w:spacing w:val="14"/>
          <w:w w:val="95"/>
          <w:sz w:val="29"/>
        </w:rPr>
        <w:t xml:space="preserve"> </w:t>
      </w:r>
      <w:r>
        <w:rPr>
          <w:color w:val="212121"/>
          <w:w w:val="95"/>
          <w:sz w:val="29"/>
        </w:rPr>
        <w:t>Respecting</w:t>
      </w:r>
      <w:r>
        <w:rPr>
          <w:color w:val="212121"/>
          <w:spacing w:val="-22"/>
          <w:w w:val="95"/>
          <w:sz w:val="29"/>
        </w:rPr>
        <w:t xml:space="preserve"> </w:t>
      </w:r>
      <w:r>
        <w:rPr>
          <w:color w:val="212121"/>
          <w:w w:val="95"/>
          <w:sz w:val="29"/>
        </w:rPr>
        <w:t>patient</w:t>
      </w:r>
      <w:r>
        <w:rPr>
          <w:color w:val="212121"/>
          <w:spacing w:val="3"/>
          <w:w w:val="95"/>
          <w:sz w:val="29"/>
        </w:rPr>
        <w:t xml:space="preserve"> </w:t>
      </w:r>
      <w:r>
        <w:rPr>
          <w:color w:val="212121"/>
          <w:w w:val="95"/>
          <w:sz w:val="29"/>
        </w:rPr>
        <w:t>autonomy</w:t>
      </w:r>
      <w:r>
        <w:rPr>
          <w:color w:val="212121"/>
          <w:spacing w:val="4"/>
          <w:w w:val="95"/>
          <w:sz w:val="29"/>
        </w:rPr>
        <w:t xml:space="preserve"> </w:t>
      </w:r>
      <w:r>
        <w:rPr>
          <w:color w:val="212121"/>
          <w:w w:val="95"/>
          <w:sz w:val="29"/>
        </w:rPr>
        <w:t>and</w:t>
      </w:r>
      <w:r>
        <w:rPr>
          <w:color w:val="212121"/>
          <w:spacing w:val="3"/>
          <w:w w:val="95"/>
          <w:sz w:val="29"/>
        </w:rPr>
        <w:t xml:space="preserve"> </w:t>
      </w:r>
      <w:r>
        <w:rPr>
          <w:color w:val="212121"/>
          <w:w w:val="95"/>
          <w:sz w:val="29"/>
        </w:rPr>
        <w:t>obtaining</w:t>
      </w:r>
      <w:r>
        <w:rPr>
          <w:color w:val="212121"/>
          <w:spacing w:val="-22"/>
          <w:w w:val="95"/>
          <w:sz w:val="29"/>
        </w:rPr>
        <w:t xml:space="preserve"> </w:t>
      </w:r>
      <w:r>
        <w:rPr>
          <w:color w:val="212121"/>
          <w:w w:val="95"/>
          <w:sz w:val="29"/>
        </w:rPr>
        <w:t>their</w:t>
      </w:r>
      <w:r>
        <w:rPr>
          <w:color w:val="212121"/>
          <w:spacing w:val="4"/>
          <w:w w:val="95"/>
          <w:sz w:val="29"/>
        </w:rPr>
        <w:t xml:space="preserve"> </w:t>
      </w:r>
      <w:r>
        <w:rPr>
          <w:color w:val="212121"/>
          <w:w w:val="95"/>
          <w:sz w:val="29"/>
        </w:rPr>
        <w:t>informed</w:t>
      </w:r>
      <w:r>
        <w:rPr>
          <w:color w:val="212121"/>
          <w:spacing w:val="3"/>
          <w:w w:val="95"/>
          <w:sz w:val="29"/>
        </w:rPr>
        <w:t xml:space="preserve"> </w:t>
      </w:r>
      <w:r>
        <w:rPr>
          <w:color w:val="212121"/>
          <w:w w:val="95"/>
          <w:sz w:val="29"/>
        </w:rPr>
        <w:t>consent:</w:t>
      </w:r>
      <w:r>
        <w:rPr>
          <w:color w:val="212121"/>
          <w:spacing w:val="-66"/>
          <w:w w:val="95"/>
          <w:sz w:val="29"/>
        </w:rPr>
        <w:t xml:space="preserve"> </w:t>
      </w:r>
      <w:r>
        <w:rPr>
          <w:color w:val="212121"/>
          <w:sz w:val="29"/>
        </w:rPr>
        <w:t>ethical</w:t>
      </w:r>
      <w:r>
        <w:rPr>
          <w:color w:val="212121"/>
          <w:spacing w:val="-4"/>
          <w:sz w:val="29"/>
        </w:rPr>
        <w:t xml:space="preserve"> </w:t>
      </w:r>
      <w:r>
        <w:rPr>
          <w:color w:val="212121"/>
          <w:sz w:val="29"/>
        </w:rPr>
        <w:t>theory—missing</w:t>
      </w:r>
      <w:r>
        <w:rPr>
          <w:color w:val="212121"/>
          <w:spacing w:val="-18"/>
          <w:sz w:val="29"/>
        </w:rPr>
        <w:t xml:space="preserve"> </w:t>
      </w:r>
      <w:r>
        <w:rPr>
          <w:color w:val="212121"/>
          <w:sz w:val="29"/>
        </w:rPr>
        <w:t>in</w:t>
      </w:r>
      <w:r>
        <w:rPr>
          <w:color w:val="212121"/>
          <w:spacing w:val="-4"/>
          <w:sz w:val="29"/>
        </w:rPr>
        <w:t xml:space="preserve"> </w:t>
      </w:r>
      <w:r>
        <w:rPr>
          <w:color w:val="212121"/>
          <w:sz w:val="29"/>
        </w:rPr>
        <w:t>action</w:t>
      </w:r>
      <w:r>
        <w:rPr>
          <w:color w:val="212121"/>
          <w:spacing w:val="-4"/>
          <w:sz w:val="29"/>
        </w:rPr>
        <w:t xml:space="preserve"> </w:t>
      </w:r>
      <w:r>
        <w:rPr>
          <w:color w:val="212121"/>
          <w:sz w:val="29"/>
        </w:rPr>
        <w:t>//Physiotherapy.</w:t>
      </w:r>
      <w:r>
        <w:rPr>
          <w:color w:val="212121"/>
          <w:spacing w:val="-5"/>
          <w:sz w:val="29"/>
        </w:rPr>
        <w:t xml:space="preserve"> </w:t>
      </w:r>
      <w:r>
        <w:rPr>
          <w:color w:val="212121"/>
          <w:sz w:val="29"/>
        </w:rPr>
        <w:t>–</w:t>
      </w:r>
      <w:r>
        <w:rPr>
          <w:color w:val="212121"/>
          <w:spacing w:val="-17"/>
          <w:sz w:val="29"/>
        </w:rPr>
        <w:t xml:space="preserve"> </w:t>
      </w:r>
      <w:r>
        <w:rPr>
          <w:color w:val="212121"/>
          <w:sz w:val="29"/>
        </w:rPr>
        <w:t>2005.</w:t>
      </w:r>
      <w:r>
        <w:rPr>
          <w:color w:val="212121"/>
          <w:spacing w:val="-10"/>
          <w:sz w:val="29"/>
        </w:rPr>
        <w:t xml:space="preserve"> </w:t>
      </w:r>
      <w:r>
        <w:rPr>
          <w:color w:val="212121"/>
          <w:sz w:val="29"/>
        </w:rPr>
        <w:t>–</w:t>
      </w:r>
      <w:r>
        <w:rPr>
          <w:color w:val="212121"/>
          <w:spacing w:val="-17"/>
          <w:sz w:val="29"/>
        </w:rPr>
        <w:t xml:space="preserve"> </w:t>
      </w:r>
      <w:r>
        <w:rPr>
          <w:color w:val="212121"/>
          <w:sz w:val="29"/>
        </w:rPr>
        <w:t>Vol.</w:t>
      </w:r>
      <w:r>
        <w:rPr>
          <w:color w:val="212121"/>
          <w:spacing w:val="3"/>
          <w:sz w:val="29"/>
        </w:rPr>
        <w:t xml:space="preserve"> </w:t>
      </w:r>
      <w:r>
        <w:rPr>
          <w:color w:val="212121"/>
          <w:sz w:val="29"/>
        </w:rPr>
        <w:t>91.</w:t>
      </w:r>
      <w:r>
        <w:rPr>
          <w:color w:val="212121"/>
          <w:spacing w:val="-9"/>
          <w:sz w:val="29"/>
        </w:rPr>
        <w:t xml:space="preserve"> </w:t>
      </w:r>
      <w:r>
        <w:rPr>
          <w:color w:val="212121"/>
          <w:sz w:val="29"/>
        </w:rPr>
        <w:t>–</w:t>
      </w:r>
      <w:r>
        <w:rPr>
          <w:color w:val="212121"/>
          <w:spacing w:val="-3"/>
          <w:sz w:val="29"/>
        </w:rPr>
        <w:t xml:space="preserve"> </w:t>
      </w:r>
      <w:r>
        <w:rPr>
          <w:color w:val="212121"/>
          <w:sz w:val="29"/>
        </w:rPr>
        <w:t>№.</w:t>
      </w:r>
      <w:r>
        <w:rPr>
          <w:color w:val="212121"/>
          <w:spacing w:val="-10"/>
          <w:sz w:val="29"/>
        </w:rPr>
        <w:t xml:space="preserve"> </w:t>
      </w:r>
      <w:r>
        <w:rPr>
          <w:color w:val="212121"/>
          <w:sz w:val="29"/>
        </w:rPr>
        <w:t>4.</w:t>
      </w:r>
      <w:r>
        <w:rPr>
          <w:color w:val="212121"/>
          <w:spacing w:val="-9"/>
          <w:sz w:val="29"/>
        </w:rPr>
        <w:t xml:space="preserve"> </w:t>
      </w:r>
      <w:r>
        <w:rPr>
          <w:color w:val="212121"/>
          <w:sz w:val="29"/>
        </w:rPr>
        <w:t>–</w:t>
      </w:r>
    </w:p>
    <w:p w14:paraId="680BE314" w14:textId="77777777" w:rsidR="00AA2216" w:rsidRDefault="00000000">
      <w:pPr>
        <w:pStyle w:val="a3"/>
        <w:spacing w:line="317" w:lineRule="exact"/>
        <w:ind w:left="626"/>
      </w:pPr>
      <w:r>
        <w:rPr>
          <w:color w:val="212121"/>
          <w:w w:val="95"/>
        </w:rPr>
        <w:t>P.</w:t>
      </w:r>
      <w:r>
        <w:rPr>
          <w:color w:val="212121"/>
          <w:spacing w:val="10"/>
          <w:w w:val="95"/>
        </w:rPr>
        <w:t xml:space="preserve"> </w:t>
      </w:r>
      <w:r>
        <w:rPr>
          <w:color w:val="212121"/>
          <w:w w:val="95"/>
        </w:rPr>
        <w:t>197-203.</w:t>
      </w:r>
    </w:p>
    <w:p w14:paraId="2B136264" w14:textId="77777777" w:rsidR="00AA2216" w:rsidRDefault="00000000">
      <w:pPr>
        <w:pStyle w:val="a4"/>
        <w:numPr>
          <w:ilvl w:val="0"/>
          <w:numId w:val="19"/>
        </w:numPr>
        <w:tabs>
          <w:tab w:val="left" w:pos="627"/>
        </w:tabs>
        <w:spacing w:before="4" w:line="230" w:lineRule="auto"/>
        <w:ind w:left="626" w:right="569"/>
        <w:jc w:val="both"/>
        <w:rPr>
          <w:sz w:val="29"/>
        </w:rPr>
      </w:pPr>
      <w:r>
        <w:rPr>
          <w:sz w:val="29"/>
        </w:rPr>
        <w:t>Шамсутдинова А.Г. Информированное принятие решения для участия в</w:t>
      </w:r>
      <w:r>
        <w:rPr>
          <w:spacing w:val="-70"/>
          <w:sz w:val="29"/>
        </w:rPr>
        <w:t xml:space="preserve"> </w:t>
      </w:r>
      <w:r>
        <w:rPr>
          <w:sz w:val="29"/>
        </w:rPr>
        <w:t>скрининге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раковые</w:t>
      </w:r>
      <w:r>
        <w:rPr>
          <w:spacing w:val="1"/>
          <w:sz w:val="29"/>
        </w:rPr>
        <w:t xml:space="preserve"> </w:t>
      </w:r>
      <w:r>
        <w:rPr>
          <w:sz w:val="29"/>
        </w:rPr>
        <w:t>заболевания</w:t>
      </w:r>
      <w:r>
        <w:rPr>
          <w:spacing w:val="1"/>
          <w:sz w:val="29"/>
        </w:rPr>
        <w:t xml:space="preserve"> </w:t>
      </w:r>
      <w:r>
        <w:rPr>
          <w:sz w:val="29"/>
        </w:rPr>
        <w:t>(литературный</w:t>
      </w:r>
      <w:r>
        <w:rPr>
          <w:spacing w:val="1"/>
          <w:sz w:val="29"/>
        </w:rPr>
        <w:t xml:space="preserve"> </w:t>
      </w:r>
      <w:r>
        <w:rPr>
          <w:sz w:val="29"/>
        </w:rPr>
        <w:t>обзор)</w:t>
      </w:r>
      <w:r>
        <w:rPr>
          <w:spacing w:val="1"/>
          <w:sz w:val="29"/>
        </w:rPr>
        <w:t xml:space="preserve"> </w:t>
      </w:r>
      <w:r>
        <w:rPr>
          <w:sz w:val="29"/>
        </w:rPr>
        <w:t>//Вестник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КазНМУ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им.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С.Д.Асфендиярова.</w:t>
      </w:r>
      <w:r>
        <w:rPr>
          <w:spacing w:val="-24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2018.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-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№3.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С.55-58.</w:t>
      </w:r>
    </w:p>
    <w:p w14:paraId="21B24DED" w14:textId="77777777" w:rsidR="00AA2216" w:rsidRDefault="00000000">
      <w:pPr>
        <w:pStyle w:val="a4"/>
        <w:numPr>
          <w:ilvl w:val="0"/>
          <w:numId w:val="19"/>
        </w:numPr>
        <w:tabs>
          <w:tab w:val="left" w:pos="627"/>
        </w:tabs>
        <w:spacing w:before="17" w:line="230" w:lineRule="auto"/>
        <w:ind w:left="626" w:right="559"/>
        <w:jc w:val="both"/>
        <w:rPr>
          <w:sz w:val="29"/>
        </w:rPr>
      </w:pPr>
      <w:r>
        <w:rPr>
          <w:sz w:val="29"/>
        </w:rPr>
        <w:t>Baena‐Cañada J.</w:t>
      </w:r>
      <w:r>
        <w:rPr>
          <w:spacing w:val="1"/>
          <w:sz w:val="29"/>
        </w:rPr>
        <w:t xml:space="preserve"> </w:t>
      </w:r>
      <w:r>
        <w:rPr>
          <w:sz w:val="29"/>
        </w:rPr>
        <w:t>M. et</w:t>
      </w:r>
      <w:r>
        <w:rPr>
          <w:spacing w:val="1"/>
          <w:sz w:val="29"/>
        </w:rPr>
        <w:t xml:space="preserve"> </w:t>
      </w:r>
      <w:r>
        <w:rPr>
          <w:sz w:val="29"/>
        </w:rPr>
        <w:t>al.</w:t>
      </w:r>
      <w:r>
        <w:rPr>
          <w:spacing w:val="1"/>
          <w:sz w:val="29"/>
        </w:rPr>
        <w:t xml:space="preserve"> </w:t>
      </w:r>
      <w:r>
        <w:rPr>
          <w:sz w:val="29"/>
        </w:rPr>
        <w:t>Using</w:t>
      </w:r>
      <w:r>
        <w:rPr>
          <w:spacing w:val="1"/>
          <w:sz w:val="29"/>
        </w:rPr>
        <w:t xml:space="preserve"> </w:t>
      </w:r>
      <w:r>
        <w:rPr>
          <w:sz w:val="29"/>
        </w:rPr>
        <w:t>an</w:t>
      </w:r>
      <w:r>
        <w:rPr>
          <w:spacing w:val="1"/>
          <w:sz w:val="29"/>
        </w:rPr>
        <w:t xml:space="preserve"> </w:t>
      </w:r>
      <w:r>
        <w:rPr>
          <w:sz w:val="29"/>
        </w:rPr>
        <w:t>informed consent in</w:t>
      </w:r>
      <w:r>
        <w:rPr>
          <w:spacing w:val="1"/>
          <w:sz w:val="29"/>
        </w:rPr>
        <w:t xml:space="preserve"> </w:t>
      </w:r>
      <w:r>
        <w:rPr>
          <w:sz w:val="29"/>
        </w:rPr>
        <w:t>mammography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screening: a randomized trial //Cancer Medicine. – 2015. – Vol. 4. – №. 12. – С.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1923-1932.</w:t>
      </w:r>
    </w:p>
    <w:p w14:paraId="50644E65" w14:textId="77777777" w:rsidR="00AA2216" w:rsidRDefault="00000000">
      <w:pPr>
        <w:pStyle w:val="a4"/>
        <w:numPr>
          <w:ilvl w:val="0"/>
          <w:numId w:val="19"/>
        </w:numPr>
        <w:tabs>
          <w:tab w:val="left" w:pos="627"/>
        </w:tabs>
        <w:spacing w:line="230" w:lineRule="auto"/>
        <w:ind w:left="626" w:right="554"/>
        <w:jc w:val="both"/>
        <w:rPr>
          <w:sz w:val="29"/>
        </w:rPr>
      </w:pPr>
      <w:r>
        <w:rPr>
          <w:sz w:val="29"/>
        </w:rPr>
        <w:t>Zapka J. G. et al. Print information to inform decisions about mammography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screening participation in 16 countries with population-based programs //Patient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education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and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counseling.</w:t>
      </w:r>
      <w:r>
        <w:rPr>
          <w:spacing w:val="30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2006.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Vol.</w:t>
      </w:r>
      <w:r>
        <w:rPr>
          <w:spacing w:val="26"/>
          <w:w w:val="95"/>
          <w:sz w:val="29"/>
        </w:rPr>
        <w:t xml:space="preserve"> </w:t>
      </w:r>
      <w:r>
        <w:rPr>
          <w:w w:val="95"/>
          <w:sz w:val="29"/>
        </w:rPr>
        <w:t>63.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№.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1-2.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С.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126-137.</w:t>
      </w:r>
    </w:p>
    <w:p w14:paraId="3320559B" w14:textId="77777777" w:rsidR="00AA2216" w:rsidRDefault="00AA2216">
      <w:pPr>
        <w:spacing w:line="230" w:lineRule="auto"/>
        <w:jc w:val="both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7A80D7C6" w14:textId="77777777" w:rsidR="00AA2216" w:rsidRDefault="00000000">
      <w:pPr>
        <w:pStyle w:val="a4"/>
        <w:numPr>
          <w:ilvl w:val="0"/>
          <w:numId w:val="19"/>
        </w:numPr>
        <w:tabs>
          <w:tab w:val="left" w:pos="627"/>
        </w:tabs>
        <w:spacing w:before="81" w:line="230" w:lineRule="auto"/>
        <w:ind w:left="258" w:right="545" w:hanging="10"/>
        <w:rPr>
          <w:sz w:val="29"/>
        </w:rPr>
      </w:pPr>
      <w:r>
        <w:rPr>
          <w:w w:val="95"/>
          <w:sz w:val="29"/>
        </w:rPr>
        <w:t>Carter,</w:t>
      </w:r>
      <w:r>
        <w:rPr>
          <w:spacing w:val="26"/>
          <w:w w:val="95"/>
          <w:sz w:val="29"/>
        </w:rPr>
        <w:t xml:space="preserve"> </w:t>
      </w:r>
      <w:r>
        <w:rPr>
          <w:w w:val="95"/>
          <w:sz w:val="29"/>
        </w:rPr>
        <w:t>S.</w:t>
      </w:r>
      <w:r>
        <w:rPr>
          <w:spacing w:val="27"/>
          <w:w w:val="95"/>
          <w:sz w:val="29"/>
        </w:rPr>
        <w:t xml:space="preserve"> </w:t>
      </w:r>
      <w:r>
        <w:rPr>
          <w:w w:val="95"/>
          <w:sz w:val="29"/>
        </w:rPr>
        <w:t>M.</w:t>
      </w:r>
      <w:r>
        <w:rPr>
          <w:spacing w:val="28"/>
          <w:w w:val="95"/>
          <w:sz w:val="29"/>
        </w:rPr>
        <w:t xml:space="preserve"> </w:t>
      </w:r>
      <w:r>
        <w:rPr>
          <w:w w:val="95"/>
          <w:sz w:val="29"/>
        </w:rPr>
        <w:t>(2016).</w:t>
      </w:r>
      <w:r>
        <w:rPr>
          <w:spacing w:val="29"/>
          <w:w w:val="95"/>
          <w:sz w:val="29"/>
        </w:rPr>
        <w:t xml:space="preserve"> </w:t>
      </w:r>
      <w:r>
        <w:rPr>
          <w:w w:val="95"/>
          <w:sz w:val="29"/>
        </w:rPr>
        <w:t>Ethical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aspects</w:t>
      </w:r>
      <w:r>
        <w:rPr>
          <w:spacing w:val="18"/>
          <w:w w:val="95"/>
          <w:sz w:val="29"/>
        </w:rPr>
        <w:t xml:space="preserve"> </w:t>
      </w:r>
      <w:r>
        <w:rPr>
          <w:w w:val="95"/>
          <w:sz w:val="29"/>
        </w:rPr>
        <w:t>of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cancer</w:t>
      </w:r>
      <w:r>
        <w:rPr>
          <w:spacing w:val="16"/>
          <w:w w:val="95"/>
          <w:sz w:val="29"/>
        </w:rPr>
        <w:t xml:space="preserve"> </w:t>
      </w:r>
      <w:r>
        <w:rPr>
          <w:w w:val="95"/>
          <w:sz w:val="29"/>
        </w:rPr>
        <w:t>screening.</w:t>
      </w:r>
      <w:r>
        <w:rPr>
          <w:spacing w:val="28"/>
          <w:w w:val="95"/>
          <w:sz w:val="29"/>
        </w:rPr>
        <w:t xml:space="preserve"> </w:t>
      </w:r>
      <w:r>
        <w:rPr>
          <w:w w:val="95"/>
          <w:sz w:val="29"/>
        </w:rPr>
        <w:t>Cancer</w:t>
      </w:r>
      <w:r>
        <w:rPr>
          <w:spacing w:val="16"/>
          <w:w w:val="95"/>
          <w:sz w:val="29"/>
        </w:rPr>
        <w:t xml:space="preserve"> </w:t>
      </w:r>
      <w:r>
        <w:rPr>
          <w:w w:val="95"/>
          <w:sz w:val="29"/>
        </w:rPr>
        <w:t>Forum,</w:t>
      </w:r>
      <w:r>
        <w:rPr>
          <w:spacing w:val="28"/>
          <w:w w:val="95"/>
          <w:sz w:val="29"/>
        </w:rPr>
        <w:t xml:space="preserve"> </w:t>
      </w:r>
      <w:r>
        <w:rPr>
          <w:w w:val="95"/>
          <w:sz w:val="29"/>
        </w:rPr>
        <w:t>40(2),</w:t>
      </w:r>
      <w:r>
        <w:rPr>
          <w:spacing w:val="-65"/>
          <w:w w:val="95"/>
          <w:sz w:val="29"/>
        </w:rPr>
        <w:t xml:space="preserve"> </w:t>
      </w:r>
      <w:r>
        <w:rPr>
          <w:spacing w:val="-4"/>
          <w:sz w:val="29"/>
        </w:rPr>
        <w:t>105–109.</w:t>
      </w:r>
      <w:r>
        <w:rPr>
          <w:color w:val="0000FF"/>
          <w:spacing w:val="-4"/>
          <w:sz w:val="29"/>
        </w:rPr>
        <w:t xml:space="preserve"> </w:t>
      </w:r>
      <w:hyperlink r:id="rId52">
        <w:r>
          <w:rPr>
            <w:color w:val="0000FF"/>
            <w:spacing w:val="-4"/>
            <w:sz w:val="29"/>
            <w:u w:val="single" w:color="0000FF"/>
          </w:rPr>
          <w:t>https://search.informit.org/doi/10.3316/informit.228270975109805</w:t>
        </w:r>
      </w:hyperlink>
      <w:r>
        <w:rPr>
          <w:color w:val="0000FF"/>
          <w:spacing w:val="-3"/>
          <w:sz w:val="29"/>
        </w:rPr>
        <w:t xml:space="preserve"> </w:t>
      </w:r>
      <w:r>
        <w:rPr>
          <w:w w:val="95"/>
          <w:sz w:val="29"/>
        </w:rPr>
        <w:t>96.Mandava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A,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Pace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C,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Campbell</w:t>
      </w:r>
      <w:r>
        <w:rPr>
          <w:spacing w:val="-24"/>
          <w:w w:val="95"/>
          <w:sz w:val="29"/>
        </w:rPr>
        <w:t xml:space="preserve"> </w:t>
      </w:r>
      <w:r>
        <w:rPr>
          <w:w w:val="95"/>
          <w:sz w:val="29"/>
        </w:rPr>
        <w:t>B,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et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al.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The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quality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of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informed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consent: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mapping</w:t>
      </w:r>
    </w:p>
    <w:p w14:paraId="3BE2B72C" w14:textId="77777777" w:rsidR="00AA2216" w:rsidRDefault="00000000">
      <w:pPr>
        <w:pStyle w:val="a3"/>
        <w:spacing w:line="230" w:lineRule="auto"/>
        <w:ind w:left="626" w:right="554"/>
      </w:pPr>
      <w:r>
        <w:t>the landscape. A review of empirical data from developing and developed</w:t>
      </w:r>
      <w:r>
        <w:rPr>
          <w:spacing w:val="1"/>
        </w:rPr>
        <w:t xml:space="preserve"> </w:t>
      </w:r>
      <w:r>
        <w:t>countries</w:t>
      </w:r>
      <w:r>
        <w:rPr>
          <w:spacing w:val="-12"/>
        </w:rPr>
        <w:t xml:space="preserve"> </w:t>
      </w:r>
      <w:r>
        <w:t>Journal</w:t>
      </w:r>
      <w:r>
        <w:rPr>
          <w:spacing w:val="-4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Medical</w:t>
      </w:r>
      <w:r>
        <w:rPr>
          <w:spacing w:val="-12"/>
        </w:rPr>
        <w:t xml:space="preserve"> </w:t>
      </w:r>
      <w:r>
        <w:t>Ethics</w:t>
      </w:r>
      <w:r>
        <w:rPr>
          <w:spacing w:val="-11"/>
        </w:rPr>
        <w:t xml:space="preserve"> </w:t>
      </w:r>
      <w:r>
        <w:t>2012;38:356-365.</w:t>
      </w:r>
    </w:p>
    <w:p w14:paraId="0399F0B9" w14:textId="77777777" w:rsidR="00AA2216" w:rsidRDefault="00000000">
      <w:pPr>
        <w:pStyle w:val="a4"/>
        <w:numPr>
          <w:ilvl w:val="0"/>
          <w:numId w:val="18"/>
        </w:numPr>
        <w:tabs>
          <w:tab w:val="left" w:pos="627"/>
        </w:tabs>
        <w:spacing w:line="235" w:lineRule="auto"/>
        <w:ind w:left="626" w:right="562"/>
        <w:jc w:val="both"/>
        <w:rPr>
          <w:sz w:val="29"/>
        </w:rPr>
      </w:pPr>
      <w:r>
        <w:rPr>
          <w:w w:val="95"/>
          <w:sz w:val="29"/>
        </w:rPr>
        <w:t>Harish D., Kumar A., Singh A. Patient autonomy and informed consent: the core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of</w:t>
      </w:r>
      <w:r>
        <w:rPr>
          <w:spacing w:val="1"/>
          <w:sz w:val="29"/>
        </w:rPr>
        <w:t xml:space="preserve"> </w:t>
      </w:r>
      <w:r>
        <w:rPr>
          <w:sz w:val="29"/>
        </w:rPr>
        <w:t>modern day</w:t>
      </w:r>
      <w:r>
        <w:rPr>
          <w:spacing w:val="1"/>
          <w:sz w:val="29"/>
        </w:rPr>
        <w:t xml:space="preserve"> </w:t>
      </w:r>
      <w:r>
        <w:rPr>
          <w:sz w:val="29"/>
        </w:rPr>
        <w:t>ethical</w:t>
      </w:r>
      <w:r>
        <w:rPr>
          <w:spacing w:val="1"/>
          <w:sz w:val="29"/>
        </w:rPr>
        <w:t xml:space="preserve"> </w:t>
      </w:r>
      <w:r>
        <w:rPr>
          <w:sz w:val="29"/>
        </w:rPr>
        <w:t>medical</w:t>
      </w:r>
      <w:r>
        <w:rPr>
          <w:spacing w:val="1"/>
          <w:sz w:val="29"/>
        </w:rPr>
        <w:t xml:space="preserve"> </w:t>
      </w:r>
      <w:r>
        <w:rPr>
          <w:sz w:val="29"/>
        </w:rPr>
        <w:t>//Journal of</w:t>
      </w:r>
      <w:r>
        <w:rPr>
          <w:spacing w:val="1"/>
          <w:sz w:val="29"/>
        </w:rPr>
        <w:t xml:space="preserve"> </w:t>
      </w:r>
      <w:r>
        <w:rPr>
          <w:sz w:val="29"/>
        </w:rPr>
        <w:t>Indian</w:t>
      </w:r>
      <w:r>
        <w:rPr>
          <w:spacing w:val="1"/>
          <w:sz w:val="29"/>
        </w:rPr>
        <w:t xml:space="preserve"> </w:t>
      </w:r>
      <w:r>
        <w:rPr>
          <w:sz w:val="29"/>
        </w:rPr>
        <w:t>Academy</w:t>
      </w:r>
      <w:r>
        <w:rPr>
          <w:spacing w:val="1"/>
          <w:sz w:val="29"/>
        </w:rPr>
        <w:t xml:space="preserve"> </w:t>
      </w:r>
      <w:r>
        <w:rPr>
          <w:sz w:val="29"/>
        </w:rPr>
        <w:t>of</w:t>
      </w:r>
      <w:r>
        <w:rPr>
          <w:spacing w:val="1"/>
          <w:sz w:val="29"/>
        </w:rPr>
        <w:t xml:space="preserve"> </w:t>
      </w:r>
      <w:r>
        <w:rPr>
          <w:sz w:val="29"/>
        </w:rPr>
        <w:t>Forensic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Medicine.</w:t>
      </w:r>
      <w:r>
        <w:rPr>
          <w:spacing w:val="5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2015.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Vol.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37.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№.</w:t>
      </w:r>
      <w:r>
        <w:rPr>
          <w:spacing w:val="6"/>
          <w:w w:val="95"/>
          <w:sz w:val="29"/>
        </w:rPr>
        <w:t xml:space="preserve"> </w:t>
      </w:r>
      <w:r>
        <w:rPr>
          <w:w w:val="95"/>
          <w:sz w:val="29"/>
        </w:rPr>
        <w:t>4.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P.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410-414.</w:t>
      </w:r>
    </w:p>
    <w:p w14:paraId="43B4A599" w14:textId="77777777" w:rsidR="00AA2216" w:rsidRDefault="00000000">
      <w:pPr>
        <w:pStyle w:val="a4"/>
        <w:numPr>
          <w:ilvl w:val="0"/>
          <w:numId w:val="18"/>
        </w:numPr>
        <w:tabs>
          <w:tab w:val="left" w:pos="627"/>
        </w:tabs>
        <w:spacing w:line="230" w:lineRule="auto"/>
        <w:ind w:left="626" w:right="551"/>
        <w:jc w:val="both"/>
        <w:rPr>
          <w:sz w:val="29"/>
        </w:rPr>
      </w:pPr>
      <w:r>
        <w:rPr>
          <w:w w:val="95"/>
          <w:sz w:val="29"/>
        </w:rPr>
        <w:t>Edward Stefanek M. Uninformed compliance or informed choice? A needed shift</w:t>
      </w:r>
      <w:r>
        <w:rPr>
          <w:spacing w:val="-66"/>
          <w:w w:val="95"/>
          <w:sz w:val="29"/>
        </w:rPr>
        <w:t xml:space="preserve"> </w:t>
      </w:r>
      <w:r>
        <w:rPr>
          <w:w w:val="95"/>
          <w:sz w:val="29"/>
        </w:rPr>
        <w:t>in our approach to cancer screening //Journal of the National Cancer Institute. –</w:t>
      </w:r>
      <w:r>
        <w:rPr>
          <w:spacing w:val="1"/>
          <w:w w:val="95"/>
          <w:sz w:val="29"/>
        </w:rPr>
        <w:t xml:space="preserve"> </w:t>
      </w:r>
      <w:r>
        <w:rPr>
          <w:spacing w:val="-2"/>
          <w:sz w:val="29"/>
        </w:rPr>
        <w:t>2011.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–</w:t>
      </w:r>
      <w:r>
        <w:rPr>
          <w:spacing w:val="-9"/>
          <w:sz w:val="29"/>
        </w:rPr>
        <w:t xml:space="preserve"> </w:t>
      </w:r>
      <w:r>
        <w:rPr>
          <w:spacing w:val="-1"/>
          <w:sz w:val="29"/>
        </w:rPr>
        <w:t>Vo.</w:t>
      </w:r>
      <w:r>
        <w:rPr>
          <w:spacing w:val="-2"/>
          <w:sz w:val="29"/>
        </w:rPr>
        <w:t xml:space="preserve"> </w:t>
      </w:r>
      <w:r>
        <w:rPr>
          <w:spacing w:val="-1"/>
          <w:sz w:val="29"/>
        </w:rPr>
        <w:t>103.</w:t>
      </w:r>
      <w:r>
        <w:rPr>
          <w:spacing w:val="-16"/>
          <w:sz w:val="29"/>
        </w:rPr>
        <w:t xml:space="preserve"> </w:t>
      </w:r>
      <w:r>
        <w:rPr>
          <w:spacing w:val="-1"/>
          <w:sz w:val="29"/>
        </w:rPr>
        <w:t>–</w:t>
      </w:r>
      <w:r>
        <w:rPr>
          <w:spacing w:val="-9"/>
          <w:sz w:val="29"/>
        </w:rPr>
        <w:t xml:space="preserve"> </w:t>
      </w:r>
      <w:r>
        <w:rPr>
          <w:spacing w:val="-1"/>
          <w:sz w:val="29"/>
        </w:rPr>
        <w:t>№. 24.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–</w:t>
      </w:r>
      <w:r>
        <w:rPr>
          <w:spacing w:val="-9"/>
          <w:sz w:val="29"/>
        </w:rPr>
        <w:t xml:space="preserve"> </w:t>
      </w:r>
      <w:r>
        <w:rPr>
          <w:spacing w:val="-1"/>
          <w:sz w:val="29"/>
        </w:rPr>
        <w:t>P.</w:t>
      </w:r>
      <w:r>
        <w:rPr>
          <w:spacing w:val="-18"/>
          <w:sz w:val="29"/>
        </w:rPr>
        <w:t xml:space="preserve"> </w:t>
      </w:r>
      <w:r>
        <w:rPr>
          <w:spacing w:val="-1"/>
          <w:sz w:val="29"/>
        </w:rPr>
        <w:t>1821-1826.</w:t>
      </w:r>
    </w:p>
    <w:p w14:paraId="0441C7DC" w14:textId="77777777" w:rsidR="00AA2216" w:rsidRDefault="00000000">
      <w:pPr>
        <w:pStyle w:val="a4"/>
        <w:numPr>
          <w:ilvl w:val="0"/>
          <w:numId w:val="18"/>
        </w:numPr>
        <w:tabs>
          <w:tab w:val="left" w:pos="627"/>
        </w:tabs>
        <w:spacing w:line="230" w:lineRule="auto"/>
        <w:ind w:left="626" w:right="563"/>
        <w:jc w:val="both"/>
        <w:rPr>
          <w:sz w:val="29"/>
        </w:rPr>
      </w:pPr>
      <w:r>
        <w:rPr>
          <w:w w:val="95"/>
          <w:sz w:val="29"/>
        </w:rPr>
        <w:t>Esserman L., Shieh Y., Thompson I. Rethinking screening for breast cancer and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prostate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cancer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//J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Am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Med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Association.</w:t>
      </w:r>
      <w:r>
        <w:rPr>
          <w:spacing w:val="25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2009.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Vol.302.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P.1685–1692.</w:t>
      </w:r>
    </w:p>
    <w:p w14:paraId="6A9CFE43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42" w:lineRule="auto"/>
        <w:ind w:left="626" w:right="559"/>
        <w:jc w:val="both"/>
        <w:rPr>
          <w:sz w:val="29"/>
        </w:rPr>
      </w:pPr>
      <w:r>
        <w:rPr>
          <w:sz w:val="29"/>
        </w:rPr>
        <w:t>Schwartz P. Disclosure and rationality: Comparative risk information and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decision-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making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about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prevention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//Theoretical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Medicine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and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Bioethics.</w:t>
      </w:r>
      <w:r>
        <w:rPr>
          <w:spacing w:val="16"/>
          <w:w w:val="95"/>
          <w:sz w:val="29"/>
        </w:rPr>
        <w:t xml:space="preserve"> </w:t>
      </w:r>
      <w:r>
        <w:rPr>
          <w:w w:val="95"/>
          <w:sz w:val="29"/>
        </w:rPr>
        <w:t>-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2009.</w:t>
      </w:r>
    </w:p>
    <w:p w14:paraId="23D34B26" w14:textId="77777777" w:rsidR="00AA2216" w:rsidRDefault="00000000">
      <w:pPr>
        <w:pStyle w:val="a3"/>
        <w:spacing w:line="310" w:lineRule="exact"/>
        <w:ind w:left="626"/>
      </w:pPr>
      <w:r>
        <w:t>–</w:t>
      </w:r>
      <w:r>
        <w:rPr>
          <w:spacing w:val="-14"/>
        </w:rPr>
        <w:t xml:space="preserve"> </w:t>
      </w:r>
      <w:r>
        <w:t>Vol.30.</w:t>
      </w:r>
      <w:r>
        <w:rPr>
          <w:spacing w:val="-5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P.199–213</w:t>
      </w:r>
    </w:p>
    <w:p w14:paraId="7BF6BF7A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62"/>
        <w:jc w:val="both"/>
        <w:rPr>
          <w:sz w:val="29"/>
        </w:rPr>
      </w:pPr>
      <w:r>
        <w:rPr>
          <w:sz w:val="29"/>
        </w:rPr>
        <w:t>Blomberg K.</w:t>
      </w:r>
      <w:r>
        <w:rPr>
          <w:spacing w:val="1"/>
          <w:sz w:val="29"/>
        </w:rPr>
        <w:t xml:space="preserve"> </w:t>
      </w:r>
      <w:r>
        <w:rPr>
          <w:sz w:val="29"/>
        </w:rPr>
        <w:t>et al.</w:t>
      </w:r>
      <w:r>
        <w:rPr>
          <w:spacing w:val="1"/>
          <w:sz w:val="29"/>
        </w:rPr>
        <w:t xml:space="preserve"> </w:t>
      </w:r>
      <w:r>
        <w:rPr>
          <w:sz w:val="29"/>
        </w:rPr>
        <w:t>How do women who choose not</w:t>
      </w:r>
      <w:r>
        <w:rPr>
          <w:spacing w:val="1"/>
          <w:sz w:val="29"/>
        </w:rPr>
        <w:t xml:space="preserve"> </w:t>
      </w:r>
      <w:r>
        <w:rPr>
          <w:sz w:val="29"/>
        </w:rPr>
        <w:t>to participate</w:t>
      </w:r>
      <w:r>
        <w:rPr>
          <w:spacing w:val="1"/>
          <w:sz w:val="29"/>
        </w:rPr>
        <w:t xml:space="preserve"> </w:t>
      </w:r>
      <w:r>
        <w:rPr>
          <w:sz w:val="29"/>
        </w:rPr>
        <w:t>in</w:t>
      </w:r>
      <w:r>
        <w:rPr>
          <w:spacing w:val="1"/>
          <w:sz w:val="29"/>
        </w:rPr>
        <w:t xml:space="preserve"> </w:t>
      </w:r>
      <w:r>
        <w:rPr>
          <w:sz w:val="29"/>
        </w:rPr>
        <w:t>population‐based</w:t>
      </w:r>
      <w:r>
        <w:rPr>
          <w:spacing w:val="22"/>
          <w:sz w:val="29"/>
        </w:rPr>
        <w:t xml:space="preserve"> </w:t>
      </w:r>
      <w:r>
        <w:rPr>
          <w:sz w:val="29"/>
        </w:rPr>
        <w:t>cervical</w:t>
      </w:r>
      <w:r>
        <w:rPr>
          <w:spacing w:val="23"/>
          <w:sz w:val="29"/>
        </w:rPr>
        <w:t xml:space="preserve"> </w:t>
      </w:r>
      <w:r>
        <w:rPr>
          <w:sz w:val="29"/>
        </w:rPr>
        <w:t>cancer</w:t>
      </w:r>
      <w:r>
        <w:rPr>
          <w:spacing w:val="9"/>
          <w:sz w:val="29"/>
        </w:rPr>
        <w:t xml:space="preserve"> </w:t>
      </w:r>
      <w:r>
        <w:rPr>
          <w:sz w:val="29"/>
        </w:rPr>
        <w:t>screening</w:t>
      </w:r>
      <w:r>
        <w:rPr>
          <w:spacing w:val="37"/>
          <w:sz w:val="29"/>
        </w:rPr>
        <w:t xml:space="preserve"> </w:t>
      </w:r>
      <w:r>
        <w:rPr>
          <w:sz w:val="29"/>
        </w:rPr>
        <w:t>reason</w:t>
      </w:r>
      <w:r>
        <w:rPr>
          <w:spacing w:val="8"/>
          <w:sz w:val="29"/>
        </w:rPr>
        <w:t xml:space="preserve"> </w:t>
      </w:r>
      <w:r>
        <w:rPr>
          <w:sz w:val="29"/>
        </w:rPr>
        <w:t>about</w:t>
      </w:r>
      <w:r>
        <w:rPr>
          <w:spacing w:val="22"/>
          <w:sz w:val="29"/>
        </w:rPr>
        <w:t xml:space="preserve"> </w:t>
      </w:r>
      <w:r>
        <w:rPr>
          <w:sz w:val="29"/>
        </w:rPr>
        <w:t>their</w:t>
      </w:r>
      <w:r>
        <w:rPr>
          <w:spacing w:val="37"/>
          <w:sz w:val="29"/>
        </w:rPr>
        <w:t xml:space="preserve"> </w:t>
      </w:r>
      <w:r>
        <w:rPr>
          <w:sz w:val="29"/>
        </w:rPr>
        <w:t>decision?</w:t>
      </w:r>
    </w:p>
    <w:p w14:paraId="441CA0E2" w14:textId="77777777" w:rsidR="00AA2216" w:rsidRDefault="00000000">
      <w:pPr>
        <w:pStyle w:val="a3"/>
        <w:spacing w:line="230" w:lineRule="auto"/>
        <w:ind w:left="626" w:right="538"/>
      </w:pPr>
      <w:r>
        <w:t>//Psycho‐Oncology: Journal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Psychological,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Behavioral</w:t>
      </w:r>
      <w:r>
        <w:rPr>
          <w:spacing w:val="1"/>
        </w:rPr>
        <w:t xml:space="preserve"> </w:t>
      </w:r>
      <w:r>
        <w:rPr>
          <w:w w:val="95"/>
        </w:rPr>
        <w:t>Dimensions</w:t>
      </w:r>
      <w:r>
        <w:rPr>
          <w:spacing w:val="-1"/>
          <w:w w:val="95"/>
        </w:rPr>
        <w:t xml:space="preserve"> </w:t>
      </w:r>
      <w:r>
        <w:rPr>
          <w:w w:val="95"/>
        </w:rPr>
        <w:t>of Cancer.</w:t>
      </w:r>
      <w:r>
        <w:rPr>
          <w:spacing w:val="-7"/>
          <w:w w:val="95"/>
        </w:rPr>
        <w:t xml:space="preserve"> </w:t>
      </w:r>
      <w:r>
        <w:rPr>
          <w:w w:val="95"/>
        </w:rPr>
        <w:t>–</w:t>
      </w:r>
      <w:r>
        <w:rPr>
          <w:spacing w:val="-17"/>
          <w:w w:val="95"/>
        </w:rPr>
        <w:t xml:space="preserve"> </w:t>
      </w:r>
      <w:r>
        <w:rPr>
          <w:w w:val="95"/>
        </w:rPr>
        <w:t>2008.</w:t>
      </w:r>
      <w:r>
        <w:rPr>
          <w:spacing w:val="-7"/>
          <w:w w:val="95"/>
        </w:rPr>
        <w:t xml:space="preserve"> </w:t>
      </w:r>
      <w:r>
        <w:rPr>
          <w:w w:val="95"/>
        </w:rPr>
        <w:t>– Vol.</w:t>
      </w:r>
      <w:r>
        <w:rPr>
          <w:spacing w:val="25"/>
          <w:w w:val="95"/>
        </w:rPr>
        <w:t xml:space="preserve"> </w:t>
      </w:r>
      <w:r>
        <w:rPr>
          <w:w w:val="95"/>
        </w:rPr>
        <w:t>17.</w:t>
      </w:r>
      <w:r>
        <w:rPr>
          <w:spacing w:val="-8"/>
          <w:w w:val="95"/>
        </w:rPr>
        <w:t xml:space="preserve"> </w:t>
      </w:r>
      <w:r>
        <w:rPr>
          <w:w w:val="95"/>
        </w:rPr>
        <w:t>–</w:t>
      </w:r>
      <w:r>
        <w:rPr>
          <w:spacing w:val="18"/>
          <w:w w:val="95"/>
        </w:rPr>
        <w:t xml:space="preserve"> </w:t>
      </w:r>
      <w:r>
        <w:rPr>
          <w:w w:val="95"/>
        </w:rPr>
        <w:t>№.</w:t>
      </w:r>
      <w:r>
        <w:rPr>
          <w:spacing w:val="-10"/>
          <w:w w:val="95"/>
        </w:rPr>
        <w:t xml:space="preserve"> </w:t>
      </w:r>
      <w:r>
        <w:rPr>
          <w:w w:val="95"/>
        </w:rPr>
        <w:t>6.</w:t>
      </w:r>
      <w:r>
        <w:rPr>
          <w:spacing w:val="9"/>
          <w:w w:val="95"/>
        </w:rPr>
        <w:t xml:space="preserve"> </w:t>
      </w:r>
      <w:r>
        <w:rPr>
          <w:w w:val="95"/>
        </w:rPr>
        <w:t>– P.</w:t>
      </w:r>
      <w:r>
        <w:rPr>
          <w:spacing w:val="-9"/>
          <w:w w:val="95"/>
        </w:rPr>
        <w:t xml:space="preserve"> </w:t>
      </w:r>
      <w:r>
        <w:rPr>
          <w:w w:val="95"/>
        </w:rPr>
        <w:t>561-569.</w:t>
      </w:r>
    </w:p>
    <w:p w14:paraId="1954D7CB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2" w:lineRule="auto"/>
        <w:ind w:left="626" w:right="538"/>
        <w:jc w:val="both"/>
        <w:rPr>
          <w:sz w:val="29"/>
        </w:rPr>
      </w:pPr>
      <w:r>
        <w:rPr>
          <w:sz w:val="29"/>
        </w:rPr>
        <w:t>Бельмонтский</w:t>
      </w:r>
      <w:r>
        <w:rPr>
          <w:spacing w:val="1"/>
          <w:sz w:val="29"/>
        </w:rPr>
        <w:t xml:space="preserve"> </w:t>
      </w:r>
      <w:r>
        <w:rPr>
          <w:sz w:val="29"/>
        </w:rPr>
        <w:t>доклад</w:t>
      </w:r>
      <w:r>
        <w:rPr>
          <w:spacing w:val="1"/>
          <w:sz w:val="29"/>
        </w:rPr>
        <w:t xml:space="preserve"> </w:t>
      </w:r>
      <w:r>
        <w:rPr>
          <w:sz w:val="29"/>
        </w:rPr>
        <w:t>(1979)</w:t>
      </w:r>
      <w:r>
        <w:rPr>
          <w:spacing w:val="1"/>
          <w:sz w:val="29"/>
        </w:rPr>
        <w:t xml:space="preserve"> </w:t>
      </w:r>
      <w:r>
        <w:rPr>
          <w:sz w:val="29"/>
        </w:rPr>
        <w:t>Национальной</w:t>
      </w:r>
      <w:r>
        <w:rPr>
          <w:spacing w:val="1"/>
          <w:sz w:val="29"/>
        </w:rPr>
        <w:t xml:space="preserve"> </w:t>
      </w:r>
      <w:r>
        <w:rPr>
          <w:sz w:val="29"/>
        </w:rPr>
        <w:t>комиссии</w:t>
      </w:r>
      <w:r>
        <w:rPr>
          <w:spacing w:val="1"/>
          <w:sz w:val="29"/>
        </w:rPr>
        <w:t xml:space="preserve"> </w:t>
      </w:r>
      <w:r>
        <w:rPr>
          <w:sz w:val="29"/>
        </w:rPr>
        <w:t>по</w:t>
      </w:r>
      <w:r>
        <w:rPr>
          <w:spacing w:val="1"/>
          <w:sz w:val="29"/>
        </w:rPr>
        <w:t xml:space="preserve"> </w:t>
      </w:r>
      <w:r>
        <w:rPr>
          <w:sz w:val="29"/>
        </w:rPr>
        <w:t>защите</w:t>
      </w:r>
      <w:r>
        <w:rPr>
          <w:spacing w:val="1"/>
          <w:sz w:val="29"/>
        </w:rPr>
        <w:t xml:space="preserve"> </w:t>
      </w:r>
      <w:r>
        <w:rPr>
          <w:sz w:val="29"/>
        </w:rPr>
        <w:t>человека-субъекта</w:t>
      </w:r>
      <w:r>
        <w:rPr>
          <w:spacing w:val="1"/>
          <w:sz w:val="29"/>
        </w:rPr>
        <w:t xml:space="preserve"> </w:t>
      </w:r>
      <w:r>
        <w:rPr>
          <w:sz w:val="29"/>
        </w:rPr>
        <w:t>биомедицинских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поведенческих</w:t>
      </w:r>
      <w:r>
        <w:rPr>
          <w:spacing w:val="1"/>
          <w:sz w:val="29"/>
        </w:rPr>
        <w:t xml:space="preserve"> </w:t>
      </w:r>
      <w:r>
        <w:rPr>
          <w:sz w:val="29"/>
        </w:rPr>
        <w:t>исследований:</w:t>
      </w:r>
      <w:r>
        <w:rPr>
          <w:spacing w:val="1"/>
          <w:sz w:val="29"/>
        </w:rPr>
        <w:t xml:space="preserve"> </w:t>
      </w:r>
      <w:r>
        <w:rPr>
          <w:spacing w:val="-2"/>
          <w:sz w:val="29"/>
        </w:rPr>
        <w:t>National</w:t>
      </w:r>
      <w:r>
        <w:rPr>
          <w:spacing w:val="-3"/>
          <w:sz w:val="29"/>
        </w:rPr>
        <w:t xml:space="preserve"> </w:t>
      </w:r>
      <w:r>
        <w:rPr>
          <w:spacing w:val="-1"/>
          <w:sz w:val="29"/>
        </w:rPr>
        <w:t>Commission</w:t>
      </w:r>
      <w:r>
        <w:rPr>
          <w:spacing w:val="-2"/>
          <w:sz w:val="29"/>
        </w:rPr>
        <w:t xml:space="preserve"> </w:t>
      </w:r>
      <w:r>
        <w:rPr>
          <w:spacing w:val="-1"/>
          <w:sz w:val="29"/>
        </w:rPr>
        <w:t>for</w:t>
      </w:r>
      <w:r>
        <w:rPr>
          <w:spacing w:val="-16"/>
          <w:sz w:val="29"/>
        </w:rPr>
        <w:t xml:space="preserve"> </w:t>
      </w:r>
      <w:r>
        <w:rPr>
          <w:spacing w:val="-1"/>
          <w:sz w:val="29"/>
        </w:rPr>
        <w:t>the</w:t>
      </w:r>
      <w:r>
        <w:rPr>
          <w:spacing w:val="-2"/>
          <w:sz w:val="29"/>
        </w:rPr>
        <w:t xml:space="preserve"> </w:t>
      </w:r>
      <w:r>
        <w:rPr>
          <w:spacing w:val="-1"/>
          <w:sz w:val="29"/>
        </w:rPr>
        <w:t>Protection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of</w:t>
      </w:r>
      <w:r>
        <w:rPr>
          <w:spacing w:val="-15"/>
          <w:sz w:val="29"/>
        </w:rPr>
        <w:t xml:space="preserve"> </w:t>
      </w:r>
      <w:r>
        <w:rPr>
          <w:spacing w:val="-1"/>
          <w:sz w:val="29"/>
        </w:rPr>
        <w:t>Human</w:t>
      </w:r>
      <w:r>
        <w:rPr>
          <w:spacing w:val="-11"/>
          <w:sz w:val="29"/>
        </w:rPr>
        <w:t xml:space="preserve"> </w:t>
      </w:r>
      <w:r>
        <w:rPr>
          <w:spacing w:val="-1"/>
          <w:sz w:val="29"/>
        </w:rPr>
        <w:t>Subjects</w:t>
      </w:r>
      <w:r>
        <w:rPr>
          <w:spacing w:val="-16"/>
          <w:sz w:val="29"/>
        </w:rPr>
        <w:t xml:space="preserve"> </w:t>
      </w:r>
      <w:r>
        <w:rPr>
          <w:spacing w:val="-1"/>
          <w:sz w:val="29"/>
        </w:rPr>
        <w:t>of</w:t>
      </w:r>
      <w:r>
        <w:rPr>
          <w:spacing w:val="-2"/>
          <w:sz w:val="29"/>
        </w:rPr>
        <w:t xml:space="preserve"> </w:t>
      </w:r>
      <w:r>
        <w:rPr>
          <w:spacing w:val="-1"/>
          <w:sz w:val="29"/>
        </w:rPr>
        <w:t>Biomedical</w:t>
      </w:r>
      <w:r>
        <w:rPr>
          <w:spacing w:val="-2"/>
          <w:sz w:val="29"/>
        </w:rPr>
        <w:t xml:space="preserve"> </w:t>
      </w:r>
      <w:r>
        <w:rPr>
          <w:spacing w:val="-1"/>
          <w:sz w:val="29"/>
        </w:rPr>
        <w:t>and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Behavioral Research. The Belmont Report: ethical principles and guidelines for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the protection of human subjects of research. Washington, DC: US Dept Of</w:t>
      </w:r>
      <w:r>
        <w:rPr>
          <w:spacing w:val="1"/>
          <w:sz w:val="29"/>
        </w:rPr>
        <w:t xml:space="preserve"> </w:t>
      </w:r>
      <w:r>
        <w:rPr>
          <w:sz w:val="29"/>
        </w:rPr>
        <w:t>Health,</w:t>
      </w:r>
      <w:r>
        <w:rPr>
          <w:spacing w:val="1"/>
          <w:sz w:val="29"/>
        </w:rPr>
        <w:t xml:space="preserve"> </w:t>
      </w:r>
      <w:r>
        <w:rPr>
          <w:sz w:val="29"/>
        </w:rPr>
        <w:t>Education,</w:t>
      </w:r>
      <w:r>
        <w:rPr>
          <w:spacing w:val="1"/>
          <w:sz w:val="29"/>
        </w:rPr>
        <w:t xml:space="preserve"> </w:t>
      </w:r>
      <w:r>
        <w:rPr>
          <w:sz w:val="29"/>
        </w:rPr>
        <w:t>and</w:t>
      </w:r>
      <w:r>
        <w:rPr>
          <w:spacing w:val="1"/>
          <w:sz w:val="29"/>
        </w:rPr>
        <w:t xml:space="preserve"> </w:t>
      </w:r>
      <w:r>
        <w:rPr>
          <w:sz w:val="29"/>
        </w:rPr>
        <w:t>Welfare;</w:t>
      </w:r>
      <w:r>
        <w:rPr>
          <w:spacing w:val="1"/>
          <w:sz w:val="29"/>
        </w:rPr>
        <w:t xml:space="preserve"> </w:t>
      </w:r>
      <w:r>
        <w:rPr>
          <w:sz w:val="29"/>
        </w:rPr>
        <w:t>April</w:t>
      </w:r>
      <w:r>
        <w:rPr>
          <w:spacing w:val="1"/>
          <w:sz w:val="29"/>
        </w:rPr>
        <w:t xml:space="preserve"> </w:t>
      </w:r>
      <w:r>
        <w:rPr>
          <w:sz w:val="29"/>
        </w:rPr>
        <w:t>18,</w:t>
      </w:r>
      <w:r>
        <w:rPr>
          <w:spacing w:val="1"/>
          <w:sz w:val="29"/>
        </w:rPr>
        <w:t xml:space="preserve"> </w:t>
      </w:r>
      <w:r>
        <w:rPr>
          <w:sz w:val="29"/>
        </w:rPr>
        <w:t>1979.</w:t>
      </w:r>
      <w:r>
        <w:rPr>
          <w:spacing w:val="1"/>
          <w:sz w:val="29"/>
        </w:rPr>
        <w:t xml:space="preserve"> </w:t>
      </w:r>
      <w:r>
        <w:rPr>
          <w:sz w:val="29"/>
        </w:rPr>
        <w:t>Режим</w:t>
      </w:r>
      <w:r>
        <w:rPr>
          <w:spacing w:val="1"/>
          <w:sz w:val="29"/>
        </w:rPr>
        <w:t xml:space="preserve"> </w:t>
      </w:r>
      <w:r>
        <w:rPr>
          <w:sz w:val="29"/>
        </w:rPr>
        <w:t>доступа:</w:t>
      </w:r>
      <w:r>
        <w:rPr>
          <w:spacing w:val="1"/>
          <w:sz w:val="29"/>
        </w:rPr>
        <w:t xml:space="preserve"> </w:t>
      </w:r>
      <w:r>
        <w:rPr>
          <w:spacing w:val="-3"/>
          <w:sz w:val="29"/>
        </w:rPr>
        <w:t>https://</w:t>
      </w:r>
      <w:hyperlink r:id="rId53">
        <w:r>
          <w:rPr>
            <w:spacing w:val="-3"/>
            <w:sz w:val="29"/>
          </w:rPr>
          <w:t>www.hhs.gov/ohrp/regulations-and-policy/belmont-report/index.html</w:t>
        </w:r>
      </w:hyperlink>
      <w:r>
        <w:rPr>
          <w:spacing w:val="-2"/>
          <w:sz w:val="29"/>
        </w:rPr>
        <w:t xml:space="preserve"> ,</w:t>
      </w:r>
      <w:r>
        <w:rPr>
          <w:spacing w:val="-1"/>
          <w:sz w:val="29"/>
        </w:rPr>
        <w:t xml:space="preserve"> </w:t>
      </w:r>
      <w:hyperlink r:id="rId54">
        <w:r>
          <w:rPr>
            <w:sz w:val="29"/>
          </w:rPr>
          <w:t>http://www.bioethics.ru/rus/library/id/388/</w:t>
        </w:r>
      </w:hyperlink>
    </w:p>
    <w:p w14:paraId="66E74A7B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5" w:lineRule="auto"/>
        <w:ind w:left="626" w:right="561"/>
        <w:jc w:val="both"/>
        <w:rPr>
          <w:sz w:val="29"/>
        </w:rPr>
      </w:pPr>
      <w:r>
        <w:rPr>
          <w:spacing w:val="-3"/>
          <w:sz w:val="29"/>
        </w:rPr>
        <w:t xml:space="preserve">Armstrong, N. Navigating </w:t>
      </w:r>
      <w:r>
        <w:rPr>
          <w:spacing w:val="-2"/>
          <w:sz w:val="29"/>
        </w:rPr>
        <w:t>the uncertainties of screening: the contribution of</w:t>
      </w:r>
      <w:r>
        <w:rPr>
          <w:spacing w:val="-70"/>
          <w:sz w:val="29"/>
        </w:rPr>
        <w:t xml:space="preserve"> </w:t>
      </w:r>
      <w:r>
        <w:rPr>
          <w:sz w:val="29"/>
        </w:rPr>
        <w:t>social</w:t>
      </w:r>
      <w:r>
        <w:rPr>
          <w:spacing w:val="1"/>
          <w:sz w:val="29"/>
        </w:rPr>
        <w:t xml:space="preserve"> </w:t>
      </w:r>
      <w:r>
        <w:rPr>
          <w:sz w:val="29"/>
        </w:rPr>
        <w:t>theory.</w:t>
      </w:r>
      <w:r>
        <w:rPr>
          <w:spacing w:val="1"/>
          <w:sz w:val="29"/>
        </w:rPr>
        <w:t xml:space="preserve"> </w:t>
      </w:r>
      <w:r>
        <w:rPr>
          <w:sz w:val="29"/>
        </w:rPr>
        <w:t>Soc</w:t>
      </w:r>
      <w:r>
        <w:rPr>
          <w:spacing w:val="1"/>
          <w:sz w:val="29"/>
        </w:rPr>
        <w:t xml:space="preserve"> </w:t>
      </w:r>
      <w:r>
        <w:rPr>
          <w:sz w:val="29"/>
        </w:rPr>
        <w:t>Theory</w:t>
      </w:r>
      <w:r>
        <w:rPr>
          <w:spacing w:val="1"/>
          <w:sz w:val="29"/>
        </w:rPr>
        <w:t xml:space="preserve"> </w:t>
      </w:r>
      <w:r>
        <w:rPr>
          <w:sz w:val="29"/>
        </w:rPr>
        <w:t>Health</w:t>
      </w:r>
      <w:r>
        <w:rPr>
          <w:spacing w:val="1"/>
          <w:sz w:val="29"/>
        </w:rPr>
        <w:t xml:space="preserve"> </w:t>
      </w:r>
      <w:r>
        <w:rPr>
          <w:sz w:val="29"/>
        </w:rPr>
        <w:t>17,</w:t>
      </w:r>
      <w:r>
        <w:rPr>
          <w:spacing w:val="1"/>
          <w:sz w:val="29"/>
        </w:rPr>
        <w:t xml:space="preserve"> </w:t>
      </w:r>
      <w:r>
        <w:rPr>
          <w:sz w:val="29"/>
        </w:rPr>
        <w:t>158–171</w:t>
      </w:r>
      <w:r>
        <w:rPr>
          <w:spacing w:val="1"/>
          <w:sz w:val="29"/>
        </w:rPr>
        <w:t xml:space="preserve"> </w:t>
      </w:r>
      <w:r>
        <w:rPr>
          <w:sz w:val="29"/>
        </w:rPr>
        <w:t>(2019).</w:t>
      </w:r>
      <w:r>
        <w:rPr>
          <w:color w:val="0000FF"/>
          <w:spacing w:val="1"/>
          <w:sz w:val="29"/>
        </w:rPr>
        <w:t xml:space="preserve"> </w:t>
      </w:r>
      <w:hyperlink r:id="rId55">
        <w:r>
          <w:rPr>
            <w:color w:val="0000FF"/>
            <w:sz w:val="29"/>
            <w:u w:val="single" w:color="0000FF"/>
          </w:rPr>
          <w:t>https://doi.org/10.1057/s41285-018-0067-4</w:t>
        </w:r>
      </w:hyperlink>
    </w:p>
    <w:p w14:paraId="52213250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49"/>
        <w:jc w:val="both"/>
        <w:rPr>
          <w:sz w:val="29"/>
        </w:rPr>
      </w:pPr>
      <w:r>
        <w:rPr>
          <w:w w:val="95"/>
          <w:sz w:val="29"/>
        </w:rPr>
        <w:t>Weiner AB, Tsai KP, Keeter M-K et al (2018) The influence of decision aids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on prostate cancer screening preferences: a randomized survey study. J Urol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200:1048–1055.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https://doi.org/10.1016/j.juro.2018.05.093</w:t>
      </w:r>
    </w:p>
    <w:p w14:paraId="5E941AE6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35"/>
        <w:jc w:val="both"/>
        <w:rPr>
          <w:sz w:val="29"/>
        </w:rPr>
      </w:pPr>
      <w:r>
        <w:rPr>
          <w:w w:val="95"/>
          <w:sz w:val="29"/>
        </w:rPr>
        <w:t>Kim M.S., Nishikawa G., Vinay P. Cancer screening: A modest proposal for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prevention //Cleveland Clinic Journal of Medicine – 2019. –Vol. 86, №3. Р.157-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160</w:t>
      </w:r>
    </w:p>
    <w:p w14:paraId="72D8E2B6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42" w:lineRule="auto"/>
        <w:ind w:left="626" w:right="551"/>
        <w:jc w:val="both"/>
        <w:rPr>
          <w:sz w:val="29"/>
        </w:rPr>
      </w:pPr>
      <w:r>
        <w:rPr>
          <w:spacing w:val="-1"/>
          <w:sz w:val="29"/>
        </w:rPr>
        <w:t xml:space="preserve">Welch H. </w:t>
      </w:r>
      <w:r>
        <w:rPr>
          <w:sz w:val="29"/>
        </w:rPr>
        <w:t>G., Black W. Overdiagnosis and cancer //Journal of the National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Cancer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Institute.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2010.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Vol.102.</w:t>
      </w:r>
      <w:r>
        <w:rPr>
          <w:spacing w:val="6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P.1–9.</w:t>
      </w:r>
    </w:p>
    <w:p w14:paraId="057E554F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51"/>
        <w:jc w:val="both"/>
        <w:rPr>
          <w:sz w:val="29"/>
        </w:rPr>
      </w:pPr>
      <w:r>
        <w:rPr>
          <w:sz w:val="29"/>
        </w:rPr>
        <w:t>Norman A.H. Medical ethics and screening: on what evidence should we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>support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ourselves?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//Rev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Bras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Med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Fam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Comunidade.</w:t>
      </w:r>
      <w:r>
        <w:rPr>
          <w:spacing w:val="-5"/>
          <w:sz w:val="29"/>
        </w:rPr>
        <w:t xml:space="preserve"> </w:t>
      </w:r>
      <w:r>
        <w:rPr>
          <w:spacing w:val="-1"/>
          <w:sz w:val="29"/>
        </w:rPr>
        <w:t>–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2014.</w:t>
      </w:r>
      <w:r>
        <w:rPr>
          <w:spacing w:val="-9"/>
          <w:sz w:val="29"/>
        </w:rPr>
        <w:t xml:space="preserve"> </w:t>
      </w:r>
      <w:r>
        <w:rPr>
          <w:sz w:val="29"/>
        </w:rPr>
        <w:t>–</w:t>
      </w:r>
      <w:r>
        <w:rPr>
          <w:spacing w:val="-17"/>
          <w:sz w:val="29"/>
        </w:rPr>
        <w:t xml:space="preserve"> </w:t>
      </w:r>
      <w:r>
        <w:rPr>
          <w:sz w:val="29"/>
        </w:rPr>
        <w:t>Vol.9,</w:t>
      </w:r>
      <w:r>
        <w:rPr>
          <w:spacing w:val="3"/>
          <w:sz w:val="29"/>
        </w:rPr>
        <w:t xml:space="preserve"> </w:t>
      </w:r>
      <w:r>
        <w:rPr>
          <w:sz w:val="29"/>
        </w:rPr>
        <w:t>№31.</w:t>
      </w:r>
      <w:r>
        <w:rPr>
          <w:spacing w:val="-8"/>
          <w:sz w:val="29"/>
        </w:rPr>
        <w:t xml:space="preserve"> </w:t>
      </w:r>
      <w:r>
        <w:rPr>
          <w:sz w:val="29"/>
        </w:rPr>
        <w:t>–</w:t>
      </w:r>
      <w:r>
        <w:rPr>
          <w:spacing w:val="-70"/>
          <w:sz w:val="29"/>
        </w:rPr>
        <w:t xml:space="preserve"> </w:t>
      </w:r>
      <w:r>
        <w:rPr>
          <w:sz w:val="29"/>
        </w:rPr>
        <w:t>P.108-110.</w:t>
      </w:r>
    </w:p>
    <w:p w14:paraId="5A9B6E78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54"/>
        <w:jc w:val="both"/>
        <w:rPr>
          <w:sz w:val="29"/>
        </w:rPr>
      </w:pPr>
      <w:r>
        <w:rPr>
          <w:sz w:val="29"/>
        </w:rPr>
        <w:t>Moynihan R., Doust J., Henry D. Preventing overdiagnosis: how to stop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harming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the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healthy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//Preventing</w:t>
      </w:r>
      <w:r>
        <w:rPr>
          <w:spacing w:val="-32"/>
          <w:w w:val="95"/>
          <w:sz w:val="29"/>
        </w:rPr>
        <w:t xml:space="preserve"> </w:t>
      </w:r>
      <w:r>
        <w:rPr>
          <w:w w:val="95"/>
          <w:sz w:val="29"/>
        </w:rPr>
        <w:t>Overdiagnosis.</w:t>
      </w:r>
      <w:r>
        <w:rPr>
          <w:spacing w:val="28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2015. –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Vol.</w:t>
      </w:r>
      <w:r>
        <w:rPr>
          <w:spacing w:val="37"/>
          <w:w w:val="95"/>
          <w:sz w:val="29"/>
        </w:rPr>
        <w:t xml:space="preserve"> </w:t>
      </w:r>
      <w:r>
        <w:rPr>
          <w:w w:val="95"/>
          <w:sz w:val="29"/>
        </w:rPr>
        <w:t>344. –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P.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47.</w:t>
      </w:r>
    </w:p>
    <w:p w14:paraId="17E9E955" w14:textId="77777777" w:rsidR="00AA2216" w:rsidRDefault="00AA2216">
      <w:pPr>
        <w:spacing w:line="230" w:lineRule="auto"/>
        <w:jc w:val="both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03A91F66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before="81" w:line="230" w:lineRule="auto"/>
        <w:ind w:left="626" w:right="552"/>
        <w:jc w:val="both"/>
        <w:rPr>
          <w:sz w:val="29"/>
        </w:rPr>
      </w:pPr>
      <w:r>
        <w:rPr>
          <w:w w:val="95"/>
          <w:sz w:val="29"/>
        </w:rPr>
        <w:t>Heijnsdijk E. A.M., Wever E. M.,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Auvinen A., Hugosson J., Ciatto S., Nelen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V.,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Kwiatkowski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M.,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Villers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A.,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Páez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A.,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Moss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S.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M.,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Zappa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M.,.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Tammela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T.L.J.</w:t>
      </w:r>
      <w:r>
        <w:rPr>
          <w:spacing w:val="-67"/>
          <w:w w:val="95"/>
          <w:sz w:val="29"/>
        </w:rPr>
        <w:t xml:space="preserve"> </w:t>
      </w:r>
      <w:r>
        <w:rPr>
          <w:sz w:val="29"/>
        </w:rPr>
        <w:t>Quality-of-life effects of prostate-specific ant Stacy Loeb, Marc A. Bjurlin,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Joseph Nicholson, Teuvo L. Tammela, Quality-of-life effects of prostate-specific</w:t>
      </w:r>
      <w:r>
        <w:rPr>
          <w:spacing w:val="1"/>
          <w:w w:val="95"/>
          <w:sz w:val="29"/>
        </w:rPr>
        <w:t xml:space="preserve"> </w:t>
      </w:r>
      <w:r>
        <w:rPr>
          <w:spacing w:val="-3"/>
          <w:sz w:val="29"/>
        </w:rPr>
        <w:t>antigen</w:t>
      </w:r>
      <w:r>
        <w:rPr>
          <w:spacing w:val="6"/>
          <w:sz w:val="29"/>
        </w:rPr>
        <w:t xml:space="preserve"> </w:t>
      </w:r>
      <w:r>
        <w:rPr>
          <w:spacing w:val="-3"/>
          <w:sz w:val="29"/>
        </w:rPr>
        <w:t>screening//N</w:t>
      </w:r>
      <w:r>
        <w:rPr>
          <w:spacing w:val="-9"/>
          <w:sz w:val="29"/>
        </w:rPr>
        <w:t xml:space="preserve"> </w:t>
      </w:r>
      <w:r>
        <w:rPr>
          <w:spacing w:val="-3"/>
          <w:sz w:val="29"/>
        </w:rPr>
        <w:t>Engl</w:t>
      </w:r>
      <w:r>
        <w:rPr>
          <w:spacing w:val="-9"/>
          <w:sz w:val="29"/>
        </w:rPr>
        <w:t xml:space="preserve"> </w:t>
      </w:r>
      <w:r>
        <w:rPr>
          <w:spacing w:val="-3"/>
          <w:sz w:val="29"/>
        </w:rPr>
        <w:t>J</w:t>
      </w:r>
      <w:r>
        <w:rPr>
          <w:spacing w:val="-9"/>
          <w:sz w:val="29"/>
        </w:rPr>
        <w:t xml:space="preserve"> </w:t>
      </w:r>
      <w:r>
        <w:rPr>
          <w:spacing w:val="-3"/>
          <w:sz w:val="29"/>
        </w:rPr>
        <w:t>Med.</w:t>
      </w:r>
      <w:r>
        <w:rPr>
          <w:spacing w:val="-13"/>
          <w:sz w:val="29"/>
        </w:rPr>
        <w:t xml:space="preserve"> </w:t>
      </w:r>
      <w:r>
        <w:rPr>
          <w:spacing w:val="-3"/>
          <w:sz w:val="29"/>
        </w:rPr>
        <w:t>–</w:t>
      </w:r>
      <w:r>
        <w:rPr>
          <w:spacing w:val="-8"/>
          <w:sz w:val="29"/>
        </w:rPr>
        <w:t xml:space="preserve"> </w:t>
      </w:r>
      <w:r>
        <w:rPr>
          <w:spacing w:val="-3"/>
          <w:sz w:val="29"/>
        </w:rPr>
        <w:t>2012.</w:t>
      </w:r>
      <w:r>
        <w:rPr>
          <w:spacing w:val="-16"/>
          <w:sz w:val="29"/>
        </w:rPr>
        <w:t xml:space="preserve"> </w:t>
      </w:r>
      <w:r>
        <w:rPr>
          <w:spacing w:val="-3"/>
          <w:sz w:val="29"/>
        </w:rPr>
        <w:t>–</w:t>
      </w:r>
      <w:r>
        <w:rPr>
          <w:spacing w:val="-9"/>
          <w:sz w:val="29"/>
        </w:rPr>
        <w:t xml:space="preserve"> </w:t>
      </w:r>
      <w:r>
        <w:rPr>
          <w:spacing w:val="-3"/>
          <w:sz w:val="29"/>
        </w:rPr>
        <w:t>Vol.367.</w:t>
      </w:r>
      <w:r>
        <w:rPr>
          <w:sz w:val="29"/>
        </w:rPr>
        <w:t xml:space="preserve"> </w:t>
      </w:r>
      <w:r>
        <w:rPr>
          <w:spacing w:val="-2"/>
          <w:sz w:val="29"/>
        </w:rPr>
        <w:t>–</w:t>
      </w:r>
      <w:r>
        <w:rPr>
          <w:spacing w:val="-9"/>
          <w:sz w:val="29"/>
        </w:rPr>
        <w:t xml:space="preserve"> </w:t>
      </w:r>
      <w:r>
        <w:rPr>
          <w:spacing w:val="-2"/>
          <w:sz w:val="29"/>
        </w:rPr>
        <w:t>P.595-605.</w:t>
      </w:r>
    </w:p>
    <w:p w14:paraId="0A264468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5" w:lineRule="auto"/>
        <w:ind w:left="626" w:right="550"/>
        <w:jc w:val="both"/>
        <w:rPr>
          <w:sz w:val="29"/>
        </w:rPr>
      </w:pPr>
      <w:r>
        <w:rPr>
          <w:w w:val="95"/>
          <w:sz w:val="29"/>
        </w:rPr>
        <w:t>Stacy Loeb, Marc A. Bjurlin, Joseph Nicholson, Teuvo L. Tammela, David F.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Penson, H. Ballentine Carter, Peter Carroll, Ruth Etzioni, Overdiagnosis and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>Overtreatment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of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Prostate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Cancer,</w:t>
      </w:r>
      <w:r>
        <w:rPr>
          <w:spacing w:val="31"/>
          <w:sz w:val="29"/>
        </w:rPr>
        <w:t xml:space="preserve"> </w:t>
      </w:r>
      <w:r>
        <w:rPr>
          <w:sz w:val="29"/>
        </w:rPr>
        <w:t>European</w:t>
      </w:r>
      <w:r>
        <w:rPr>
          <w:spacing w:val="-17"/>
          <w:sz w:val="29"/>
        </w:rPr>
        <w:t xml:space="preserve"> </w:t>
      </w:r>
      <w:r>
        <w:rPr>
          <w:sz w:val="29"/>
        </w:rPr>
        <w:t>Urology,</w:t>
      </w:r>
      <w:r>
        <w:rPr>
          <w:spacing w:val="-11"/>
          <w:sz w:val="29"/>
        </w:rPr>
        <w:t xml:space="preserve"> </w:t>
      </w:r>
      <w:r>
        <w:rPr>
          <w:sz w:val="29"/>
        </w:rPr>
        <w:t>Vol</w:t>
      </w:r>
      <w:r>
        <w:rPr>
          <w:spacing w:val="-4"/>
          <w:sz w:val="29"/>
        </w:rPr>
        <w:t xml:space="preserve"> </w:t>
      </w:r>
      <w:r>
        <w:rPr>
          <w:sz w:val="29"/>
        </w:rPr>
        <w:t>65,</w:t>
      </w:r>
      <w:r>
        <w:rPr>
          <w:spacing w:val="-10"/>
          <w:sz w:val="29"/>
        </w:rPr>
        <w:t xml:space="preserve"> </w:t>
      </w:r>
      <w:r>
        <w:rPr>
          <w:sz w:val="29"/>
        </w:rPr>
        <w:t>Issue</w:t>
      </w:r>
      <w:r>
        <w:rPr>
          <w:spacing w:val="-18"/>
          <w:sz w:val="29"/>
        </w:rPr>
        <w:t xml:space="preserve"> </w:t>
      </w:r>
      <w:r>
        <w:rPr>
          <w:sz w:val="29"/>
        </w:rPr>
        <w:t>6,2014,</w:t>
      </w:r>
      <w:r>
        <w:rPr>
          <w:spacing w:val="-10"/>
          <w:sz w:val="29"/>
        </w:rPr>
        <w:t xml:space="preserve"> </w:t>
      </w:r>
      <w:r>
        <w:rPr>
          <w:sz w:val="29"/>
        </w:rPr>
        <w:t>P.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1046-1055,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302-2838,</w:t>
      </w:r>
      <w:r>
        <w:rPr>
          <w:spacing w:val="-24"/>
          <w:w w:val="95"/>
          <w:sz w:val="29"/>
        </w:rPr>
        <w:t xml:space="preserve"> </w:t>
      </w:r>
      <w:r>
        <w:rPr>
          <w:w w:val="95"/>
          <w:sz w:val="29"/>
        </w:rPr>
        <w:t>ttps://doi.org/10.1016/j.eururo.2013.12.062.</w:t>
      </w:r>
    </w:p>
    <w:p w14:paraId="791AEDAB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35"/>
        <w:jc w:val="both"/>
        <w:rPr>
          <w:sz w:val="29"/>
        </w:rPr>
      </w:pPr>
      <w:r>
        <w:rPr>
          <w:w w:val="95"/>
          <w:sz w:val="29"/>
        </w:rPr>
        <w:t>Haeok Lee, Shin-Young Lee, Jasintha T Mtengezo, MarySue Makin, Jeong-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Hwan Park, Linda Thompson, Cancer Screening and Diagnostic Tests in Global</w:t>
      </w:r>
      <w:r>
        <w:rPr>
          <w:spacing w:val="1"/>
          <w:w w:val="95"/>
          <w:sz w:val="29"/>
        </w:rPr>
        <w:t xml:space="preserve"> </w:t>
      </w:r>
      <w:r>
        <w:rPr>
          <w:spacing w:val="-2"/>
          <w:sz w:val="29"/>
        </w:rPr>
        <w:t xml:space="preserve">Contexts: Case Study and Concept Analysis, Asia-Pacific Journal </w:t>
      </w:r>
      <w:r>
        <w:rPr>
          <w:spacing w:val="-1"/>
          <w:sz w:val="29"/>
        </w:rPr>
        <w:t>of Oncology</w:t>
      </w:r>
      <w:r>
        <w:rPr>
          <w:spacing w:val="-70"/>
          <w:sz w:val="29"/>
        </w:rPr>
        <w:t xml:space="preserve"> </w:t>
      </w:r>
      <w:r>
        <w:rPr>
          <w:sz w:val="29"/>
        </w:rPr>
        <w:t>Nursing,</w:t>
      </w:r>
      <w:r>
        <w:rPr>
          <w:spacing w:val="1"/>
          <w:sz w:val="29"/>
        </w:rPr>
        <w:t xml:space="preserve"> </w:t>
      </w:r>
      <w:r>
        <w:rPr>
          <w:sz w:val="29"/>
        </w:rPr>
        <w:t>Vol.</w:t>
      </w:r>
      <w:r>
        <w:rPr>
          <w:spacing w:val="1"/>
          <w:sz w:val="29"/>
        </w:rPr>
        <w:t xml:space="preserve"> </w:t>
      </w:r>
      <w:r>
        <w:rPr>
          <w:sz w:val="29"/>
        </w:rPr>
        <w:t>6,</w:t>
      </w:r>
      <w:r>
        <w:rPr>
          <w:spacing w:val="1"/>
          <w:sz w:val="29"/>
        </w:rPr>
        <w:t xml:space="preserve"> </w:t>
      </w:r>
      <w:r>
        <w:rPr>
          <w:sz w:val="29"/>
        </w:rPr>
        <w:t>Issue</w:t>
      </w:r>
      <w:r>
        <w:rPr>
          <w:spacing w:val="1"/>
          <w:sz w:val="29"/>
        </w:rPr>
        <w:t xml:space="preserve"> </w:t>
      </w:r>
      <w:r>
        <w:rPr>
          <w:sz w:val="29"/>
        </w:rPr>
        <w:t>1,</w:t>
      </w:r>
      <w:r>
        <w:rPr>
          <w:spacing w:val="1"/>
          <w:sz w:val="29"/>
        </w:rPr>
        <w:t xml:space="preserve"> </w:t>
      </w:r>
      <w:r>
        <w:rPr>
          <w:sz w:val="29"/>
        </w:rPr>
        <w:t>2019,</w:t>
      </w:r>
      <w:r>
        <w:rPr>
          <w:spacing w:val="1"/>
          <w:sz w:val="29"/>
        </w:rPr>
        <w:t xml:space="preserve"> </w:t>
      </w:r>
      <w:r>
        <w:rPr>
          <w:sz w:val="29"/>
        </w:rPr>
        <w:t>Pages</w:t>
      </w:r>
      <w:r>
        <w:rPr>
          <w:spacing w:val="1"/>
          <w:sz w:val="29"/>
        </w:rPr>
        <w:t xml:space="preserve"> </w:t>
      </w:r>
      <w:r>
        <w:rPr>
          <w:sz w:val="29"/>
        </w:rPr>
        <w:t>86-93,</w:t>
      </w:r>
      <w:r>
        <w:rPr>
          <w:spacing w:val="1"/>
          <w:sz w:val="29"/>
        </w:rPr>
        <w:t xml:space="preserve"> </w:t>
      </w:r>
      <w:r>
        <w:rPr>
          <w:sz w:val="29"/>
        </w:rPr>
        <w:t>https://doi.org/10.4103/apjon.apjon_59_18.</w:t>
      </w:r>
    </w:p>
    <w:p w14:paraId="191CB98D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before="8" w:line="230" w:lineRule="auto"/>
        <w:ind w:left="626" w:right="551"/>
        <w:jc w:val="both"/>
        <w:rPr>
          <w:sz w:val="29"/>
        </w:rPr>
      </w:pPr>
      <w:r>
        <w:rPr>
          <w:spacing w:val="-1"/>
          <w:sz w:val="29"/>
        </w:rPr>
        <w:t xml:space="preserve">Croswell </w:t>
      </w:r>
      <w:r>
        <w:rPr>
          <w:sz w:val="29"/>
        </w:rPr>
        <w:t>J. M., Ransohoff D, Kramer B. S. Principles of cancer screening: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Lessons from history and study design issues //Seminars in Oncology. – 2010. –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Vol.37.</w:t>
      </w:r>
      <w:r>
        <w:rPr>
          <w:spacing w:val="-2"/>
          <w:sz w:val="29"/>
        </w:rPr>
        <w:t xml:space="preserve"> </w:t>
      </w:r>
      <w:r>
        <w:rPr>
          <w:sz w:val="29"/>
        </w:rPr>
        <w:t>–</w:t>
      </w:r>
      <w:r>
        <w:rPr>
          <w:spacing w:val="-9"/>
          <w:sz w:val="29"/>
        </w:rPr>
        <w:t xml:space="preserve"> </w:t>
      </w:r>
      <w:r>
        <w:rPr>
          <w:sz w:val="29"/>
        </w:rPr>
        <w:t>P.202–215.</w:t>
      </w:r>
    </w:p>
    <w:p w14:paraId="7E071695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51"/>
        <w:jc w:val="both"/>
        <w:rPr>
          <w:sz w:val="29"/>
        </w:rPr>
      </w:pPr>
      <w:r>
        <w:rPr>
          <w:w w:val="95"/>
          <w:sz w:val="29"/>
        </w:rPr>
        <w:t>Porzsolt, F., Leonhardt-Huober, H., Kaplan, R.M. (2006). Aims and Value of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Screening: Is Perceived Safety a Value for Which to Pay?. In: Porzsolt, F.,</w:t>
      </w:r>
      <w:r>
        <w:rPr>
          <w:spacing w:val="1"/>
          <w:sz w:val="29"/>
        </w:rPr>
        <w:t xml:space="preserve"> </w:t>
      </w:r>
      <w:r>
        <w:rPr>
          <w:sz w:val="29"/>
        </w:rPr>
        <w:t>Kaplan, R.M. (eds) Optimizing Health: Improving the Value of Healthcare</w:t>
      </w:r>
      <w:r>
        <w:rPr>
          <w:spacing w:val="1"/>
          <w:sz w:val="29"/>
        </w:rPr>
        <w:t xml:space="preserve"> </w:t>
      </w:r>
      <w:r>
        <w:rPr>
          <w:spacing w:val="-5"/>
          <w:sz w:val="29"/>
        </w:rPr>
        <w:t>Delivery.</w:t>
      </w:r>
      <w:r>
        <w:rPr>
          <w:spacing w:val="-2"/>
          <w:sz w:val="29"/>
        </w:rPr>
        <w:t xml:space="preserve"> </w:t>
      </w:r>
      <w:r>
        <w:rPr>
          <w:spacing w:val="-5"/>
          <w:sz w:val="29"/>
        </w:rPr>
        <w:t>Springer,</w:t>
      </w:r>
      <w:r>
        <w:rPr>
          <w:spacing w:val="-1"/>
          <w:sz w:val="29"/>
        </w:rPr>
        <w:t xml:space="preserve"> </w:t>
      </w:r>
      <w:r>
        <w:rPr>
          <w:spacing w:val="-5"/>
          <w:sz w:val="29"/>
        </w:rPr>
        <w:t>Boston,</w:t>
      </w:r>
      <w:r>
        <w:rPr>
          <w:spacing w:val="-18"/>
          <w:sz w:val="29"/>
        </w:rPr>
        <w:t xml:space="preserve"> </w:t>
      </w:r>
      <w:r>
        <w:rPr>
          <w:spacing w:val="-4"/>
          <w:sz w:val="29"/>
        </w:rPr>
        <w:t>MA.</w:t>
      </w:r>
      <w:r>
        <w:rPr>
          <w:color w:val="0000FF"/>
          <w:spacing w:val="-13"/>
          <w:sz w:val="29"/>
        </w:rPr>
        <w:t xml:space="preserve"> </w:t>
      </w:r>
      <w:hyperlink r:id="rId56">
        <w:r>
          <w:rPr>
            <w:color w:val="0000FF"/>
            <w:spacing w:val="-4"/>
            <w:sz w:val="29"/>
            <w:u w:val="single" w:color="0000FF"/>
          </w:rPr>
          <w:t>https://doi.org/10.1007/978-0-387-33921-4_21</w:t>
        </w:r>
      </w:hyperlink>
    </w:p>
    <w:p w14:paraId="70FA5374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42" w:lineRule="auto"/>
        <w:ind w:left="626" w:right="546"/>
        <w:jc w:val="both"/>
        <w:rPr>
          <w:sz w:val="29"/>
        </w:rPr>
      </w:pPr>
      <w:r>
        <w:rPr>
          <w:sz w:val="29"/>
        </w:rPr>
        <w:t>Исмаилов Н.</w:t>
      </w:r>
      <w:r>
        <w:rPr>
          <w:spacing w:val="1"/>
          <w:sz w:val="29"/>
        </w:rPr>
        <w:t xml:space="preserve"> </w:t>
      </w:r>
      <w:r>
        <w:rPr>
          <w:sz w:val="29"/>
        </w:rPr>
        <w:t>О.</w:t>
      </w:r>
      <w:r>
        <w:rPr>
          <w:spacing w:val="1"/>
          <w:sz w:val="29"/>
        </w:rPr>
        <w:t xml:space="preserve"> </w:t>
      </w:r>
      <w:r>
        <w:rPr>
          <w:sz w:val="29"/>
        </w:rPr>
        <w:t>Справедливость как</w:t>
      </w:r>
      <w:r>
        <w:rPr>
          <w:spacing w:val="1"/>
          <w:sz w:val="29"/>
        </w:rPr>
        <w:t xml:space="preserve"> </w:t>
      </w:r>
      <w:r>
        <w:rPr>
          <w:sz w:val="29"/>
        </w:rPr>
        <w:t>мера</w:t>
      </w:r>
      <w:r>
        <w:rPr>
          <w:spacing w:val="1"/>
          <w:sz w:val="29"/>
        </w:rPr>
        <w:t xml:space="preserve"> </w:t>
      </w:r>
      <w:r>
        <w:rPr>
          <w:sz w:val="29"/>
        </w:rPr>
        <w:t>равенства //Социология</w:t>
      </w:r>
      <w:r>
        <w:rPr>
          <w:spacing w:val="1"/>
          <w:sz w:val="29"/>
        </w:rPr>
        <w:t xml:space="preserve"> </w:t>
      </w:r>
      <w:r>
        <w:rPr>
          <w:sz w:val="29"/>
        </w:rPr>
        <w:t>власти.</w:t>
      </w:r>
      <w:r>
        <w:rPr>
          <w:spacing w:val="-16"/>
          <w:sz w:val="29"/>
        </w:rPr>
        <w:t xml:space="preserve"> </w:t>
      </w:r>
      <w:r>
        <w:rPr>
          <w:sz w:val="29"/>
        </w:rPr>
        <w:t>–</w:t>
      </w:r>
      <w:r>
        <w:rPr>
          <w:spacing w:val="-25"/>
          <w:sz w:val="29"/>
        </w:rPr>
        <w:t xml:space="preserve"> </w:t>
      </w:r>
      <w:r>
        <w:rPr>
          <w:sz w:val="29"/>
        </w:rPr>
        <w:t>2009.</w:t>
      </w:r>
      <w:r>
        <w:rPr>
          <w:spacing w:val="-17"/>
          <w:sz w:val="29"/>
        </w:rPr>
        <w:t xml:space="preserve"> </w:t>
      </w:r>
      <w:r>
        <w:rPr>
          <w:sz w:val="29"/>
        </w:rPr>
        <w:t>-№</w:t>
      </w:r>
      <w:r>
        <w:rPr>
          <w:spacing w:val="-28"/>
          <w:sz w:val="29"/>
        </w:rPr>
        <w:t xml:space="preserve"> </w:t>
      </w:r>
      <w:r>
        <w:rPr>
          <w:sz w:val="29"/>
        </w:rPr>
        <w:t>8.</w:t>
      </w:r>
      <w:r>
        <w:rPr>
          <w:spacing w:val="-1"/>
          <w:sz w:val="29"/>
        </w:rPr>
        <w:t xml:space="preserve"> </w:t>
      </w:r>
      <w:r>
        <w:rPr>
          <w:sz w:val="29"/>
        </w:rPr>
        <w:t>-С.95-103.</w:t>
      </w:r>
    </w:p>
    <w:p w14:paraId="4E6076C3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50"/>
        <w:jc w:val="both"/>
        <w:rPr>
          <w:sz w:val="29"/>
        </w:rPr>
      </w:pPr>
      <w:r>
        <w:rPr>
          <w:sz w:val="29"/>
        </w:rPr>
        <w:t>Singer PA, Pellegrino ED, Siegler M. Clinical ethics revisited. BMC Med</w:t>
      </w:r>
      <w:r>
        <w:rPr>
          <w:spacing w:val="1"/>
          <w:sz w:val="29"/>
        </w:rPr>
        <w:t xml:space="preserve"> </w:t>
      </w:r>
      <w:r>
        <w:rPr>
          <w:sz w:val="29"/>
        </w:rPr>
        <w:t>Ethics.</w:t>
      </w:r>
      <w:r>
        <w:rPr>
          <w:spacing w:val="-19"/>
          <w:sz w:val="29"/>
        </w:rPr>
        <w:t xml:space="preserve"> </w:t>
      </w:r>
      <w:r>
        <w:rPr>
          <w:sz w:val="29"/>
        </w:rPr>
        <w:t>2001;2((1)):E1.</w:t>
      </w:r>
    </w:p>
    <w:p w14:paraId="65B8E6C9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54"/>
        <w:jc w:val="both"/>
        <w:rPr>
          <w:sz w:val="29"/>
        </w:rPr>
      </w:pPr>
      <w:r>
        <w:rPr>
          <w:spacing w:val="-2"/>
          <w:sz w:val="29"/>
        </w:rPr>
        <w:t xml:space="preserve">Palència </w:t>
      </w:r>
      <w:r>
        <w:rPr>
          <w:spacing w:val="-1"/>
          <w:sz w:val="29"/>
        </w:rPr>
        <w:t>L., Espelt A, Rodríguez-Sanz M., Puigpinós R., Pons-Vigués M.,</w:t>
      </w:r>
      <w:r>
        <w:rPr>
          <w:sz w:val="29"/>
        </w:rPr>
        <w:t xml:space="preserve"> </w:t>
      </w:r>
      <w:r>
        <w:rPr>
          <w:spacing w:val="-1"/>
          <w:sz w:val="29"/>
        </w:rPr>
        <w:t xml:space="preserve">Pasarín M.I., Spadea T., Kuns A.E., Borrell C. Socio-economic </w:t>
      </w:r>
      <w:r>
        <w:rPr>
          <w:sz w:val="29"/>
        </w:rPr>
        <w:t>inequalities in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breast and cervical cancer screening practices in Europe: influence of the type of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screening</w:t>
      </w:r>
      <w:r>
        <w:rPr>
          <w:spacing w:val="15"/>
          <w:w w:val="95"/>
          <w:sz w:val="29"/>
        </w:rPr>
        <w:t xml:space="preserve"> </w:t>
      </w:r>
      <w:r>
        <w:rPr>
          <w:w w:val="95"/>
          <w:sz w:val="29"/>
        </w:rPr>
        <w:t>program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//International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Journal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of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Epidemiology.</w:t>
      </w:r>
      <w:r>
        <w:rPr>
          <w:spacing w:val="60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39"/>
          <w:w w:val="95"/>
          <w:sz w:val="29"/>
        </w:rPr>
        <w:t xml:space="preserve"> </w:t>
      </w:r>
      <w:r>
        <w:rPr>
          <w:w w:val="95"/>
          <w:sz w:val="29"/>
        </w:rPr>
        <w:t>2010.</w:t>
      </w:r>
      <w:r>
        <w:rPr>
          <w:spacing w:val="5"/>
          <w:w w:val="95"/>
          <w:sz w:val="29"/>
        </w:rPr>
        <w:t xml:space="preserve"> </w:t>
      </w:r>
      <w:r>
        <w:rPr>
          <w:w w:val="95"/>
          <w:sz w:val="29"/>
        </w:rPr>
        <w:t>Vol39,</w:t>
      </w:r>
      <w:r>
        <w:rPr>
          <w:spacing w:val="26"/>
          <w:w w:val="95"/>
          <w:sz w:val="29"/>
        </w:rPr>
        <w:t xml:space="preserve"> </w:t>
      </w:r>
      <w:r>
        <w:rPr>
          <w:w w:val="95"/>
          <w:sz w:val="29"/>
        </w:rPr>
        <w:t>№3.</w:t>
      </w:r>
    </w:p>
    <w:p w14:paraId="017AA5F5" w14:textId="77777777" w:rsidR="00AA2216" w:rsidRDefault="00000000">
      <w:pPr>
        <w:pStyle w:val="a3"/>
        <w:spacing w:line="323" w:lineRule="exact"/>
        <w:ind w:left="626"/>
      </w:pPr>
      <w:r>
        <w:t>–</w:t>
      </w:r>
      <w:r>
        <w:rPr>
          <w:spacing w:val="-11"/>
        </w:rPr>
        <w:t xml:space="preserve"> </w:t>
      </w:r>
      <w:r>
        <w:t>P.757–765.</w:t>
      </w:r>
    </w:p>
    <w:p w14:paraId="593D61EC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37"/>
        <w:jc w:val="both"/>
        <w:rPr>
          <w:sz w:val="29"/>
        </w:rPr>
      </w:pPr>
      <w:r>
        <w:rPr>
          <w:spacing w:val="-2"/>
          <w:sz w:val="29"/>
        </w:rPr>
        <w:t>M Bretthauer,</w:t>
      </w:r>
      <w:r>
        <w:rPr>
          <w:spacing w:val="-8"/>
          <w:sz w:val="29"/>
        </w:rPr>
        <w:t xml:space="preserve"> </w:t>
      </w:r>
      <w:r>
        <w:rPr>
          <w:spacing w:val="-2"/>
          <w:sz w:val="29"/>
        </w:rPr>
        <w:t>M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Kalager,</w:t>
      </w:r>
      <w:r>
        <w:rPr>
          <w:spacing w:val="5"/>
          <w:sz w:val="29"/>
        </w:rPr>
        <w:t xml:space="preserve"> </w:t>
      </w:r>
      <w:r>
        <w:rPr>
          <w:spacing w:val="-1"/>
          <w:sz w:val="29"/>
        </w:rPr>
        <w:t>Principles,</w:t>
      </w:r>
      <w:r>
        <w:rPr>
          <w:spacing w:val="-9"/>
          <w:sz w:val="29"/>
        </w:rPr>
        <w:t xml:space="preserve"> </w:t>
      </w:r>
      <w:r>
        <w:rPr>
          <w:spacing w:val="-1"/>
          <w:sz w:val="29"/>
        </w:rPr>
        <w:t>effectiveness</w:t>
      </w:r>
      <w:r>
        <w:rPr>
          <w:spacing w:val="-15"/>
          <w:sz w:val="29"/>
        </w:rPr>
        <w:t xml:space="preserve"> </w:t>
      </w:r>
      <w:r>
        <w:rPr>
          <w:spacing w:val="-1"/>
          <w:sz w:val="29"/>
        </w:rPr>
        <w:t>and</w:t>
      </w:r>
      <w:r>
        <w:rPr>
          <w:spacing w:val="-3"/>
          <w:sz w:val="29"/>
        </w:rPr>
        <w:t xml:space="preserve"> </w:t>
      </w:r>
      <w:r>
        <w:rPr>
          <w:spacing w:val="-1"/>
          <w:sz w:val="29"/>
        </w:rPr>
        <w:t>caveats</w:t>
      </w:r>
      <w:r>
        <w:rPr>
          <w:spacing w:val="-16"/>
          <w:sz w:val="29"/>
        </w:rPr>
        <w:t xml:space="preserve"> </w:t>
      </w:r>
      <w:r>
        <w:rPr>
          <w:spacing w:val="-1"/>
          <w:sz w:val="29"/>
        </w:rPr>
        <w:t>in</w:t>
      </w:r>
      <w:r>
        <w:rPr>
          <w:spacing w:val="13"/>
          <w:sz w:val="29"/>
        </w:rPr>
        <w:t xml:space="preserve"> </w:t>
      </w:r>
      <w:r>
        <w:rPr>
          <w:spacing w:val="-1"/>
          <w:sz w:val="29"/>
        </w:rPr>
        <w:t>screening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for cancer, British Journal of Surgery, Volume 100, Issue 1, January 2013, Pages</w:t>
      </w:r>
      <w:r>
        <w:rPr>
          <w:spacing w:val="1"/>
          <w:w w:val="95"/>
          <w:sz w:val="29"/>
        </w:rPr>
        <w:t xml:space="preserve"> </w:t>
      </w:r>
      <w:r>
        <w:rPr>
          <w:spacing w:val="-3"/>
          <w:sz w:val="29"/>
        </w:rPr>
        <w:t>55–65,</w:t>
      </w:r>
      <w:r>
        <w:rPr>
          <w:spacing w:val="-18"/>
          <w:sz w:val="29"/>
        </w:rPr>
        <w:t xml:space="preserve"> </w:t>
      </w:r>
      <w:r>
        <w:rPr>
          <w:spacing w:val="-3"/>
          <w:sz w:val="29"/>
        </w:rPr>
        <w:t>https://doi.org/10.1002/bjs.8995</w:t>
      </w:r>
    </w:p>
    <w:p w14:paraId="22E2843D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43"/>
        <w:jc w:val="both"/>
        <w:rPr>
          <w:sz w:val="29"/>
        </w:rPr>
      </w:pPr>
      <w:r>
        <w:rPr>
          <w:sz w:val="29"/>
        </w:rPr>
        <w:t>Smith, S. G., McGregor, L. M., Raine, R., Wardle, J., von Wagner, C., and</w:t>
      </w:r>
      <w:r>
        <w:rPr>
          <w:spacing w:val="-71"/>
          <w:sz w:val="29"/>
        </w:rPr>
        <w:t xml:space="preserve"> </w:t>
      </w:r>
      <w:r>
        <w:rPr>
          <w:sz w:val="29"/>
        </w:rPr>
        <w:t>Robb, K. A. (2016), Inequalities in cancer screening participation: examining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differences in perceived benefits and barriers, Psycho-Oncology, 25: 1168–1174.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doi:</w:t>
      </w:r>
      <w:r>
        <w:rPr>
          <w:spacing w:val="6"/>
          <w:sz w:val="29"/>
        </w:rPr>
        <w:t xml:space="preserve"> </w:t>
      </w:r>
      <w:r>
        <w:rPr>
          <w:sz w:val="29"/>
        </w:rPr>
        <w:t>10.1002/pon.4195.</w:t>
      </w:r>
    </w:p>
    <w:p w14:paraId="66F7CD82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5" w:lineRule="auto"/>
        <w:ind w:left="626" w:right="556"/>
        <w:jc w:val="both"/>
        <w:rPr>
          <w:sz w:val="29"/>
        </w:rPr>
      </w:pPr>
      <w:r>
        <w:rPr>
          <w:w w:val="95"/>
          <w:sz w:val="29"/>
        </w:rPr>
        <w:t>Speechley M, Kunnilathu A, Aluckal E, Balakrishna MS, Mathew B, George</w:t>
      </w:r>
      <w:r>
        <w:rPr>
          <w:spacing w:val="1"/>
          <w:w w:val="95"/>
          <w:sz w:val="29"/>
        </w:rPr>
        <w:t xml:space="preserve"> </w:t>
      </w:r>
      <w:r>
        <w:rPr>
          <w:spacing w:val="-4"/>
          <w:sz w:val="29"/>
        </w:rPr>
        <w:t xml:space="preserve">EK. Screening in Public Health and Clinical </w:t>
      </w:r>
      <w:r>
        <w:rPr>
          <w:spacing w:val="-3"/>
          <w:sz w:val="29"/>
        </w:rPr>
        <w:t>Care: Similarities and Differences</w:t>
      </w:r>
      <w:r>
        <w:rPr>
          <w:spacing w:val="-2"/>
          <w:sz w:val="29"/>
        </w:rPr>
        <w:t xml:space="preserve"> </w:t>
      </w:r>
      <w:r>
        <w:rPr>
          <w:w w:val="95"/>
          <w:sz w:val="29"/>
        </w:rPr>
        <w:t>in Definitions, Types, and Aims - A Systematic Review. J Clin Diagn Res. 2017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Mar;11(3):LE01-LE04.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doi: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10.7860/JCDR/2017/24811.9419.</w:t>
      </w:r>
    </w:p>
    <w:p w14:paraId="4B93DAA7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312" w:lineRule="exact"/>
        <w:ind w:left="963" w:hanging="705"/>
        <w:jc w:val="both"/>
        <w:rPr>
          <w:sz w:val="29"/>
        </w:rPr>
      </w:pPr>
      <w:r>
        <w:rPr>
          <w:sz w:val="29"/>
        </w:rPr>
        <w:t>Rogers</w:t>
      </w:r>
      <w:r>
        <w:rPr>
          <w:spacing w:val="22"/>
          <w:sz w:val="29"/>
        </w:rPr>
        <w:t xml:space="preserve"> </w:t>
      </w:r>
      <w:r>
        <w:rPr>
          <w:sz w:val="29"/>
        </w:rPr>
        <w:t>W.A.,</w:t>
      </w:r>
      <w:r>
        <w:rPr>
          <w:spacing w:val="30"/>
          <w:sz w:val="29"/>
        </w:rPr>
        <w:t xml:space="preserve"> </w:t>
      </w:r>
      <w:r>
        <w:rPr>
          <w:sz w:val="29"/>
        </w:rPr>
        <w:t>Draper</w:t>
      </w:r>
      <w:r>
        <w:rPr>
          <w:spacing w:val="9"/>
          <w:sz w:val="29"/>
        </w:rPr>
        <w:t xml:space="preserve"> </w:t>
      </w:r>
      <w:r>
        <w:rPr>
          <w:sz w:val="29"/>
        </w:rPr>
        <w:t>H.</w:t>
      </w:r>
      <w:r>
        <w:rPr>
          <w:spacing w:val="30"/>
          <w:sz w:val="29"/>
        </w:rPr>
        <w:t xml:space="preserve"> </w:t>
      </w:r>
      <w:r>
        <w:rPr>
          <w:sz w:val="29"/>
        </w:rPr>
        <w:t>Confidentiality</w:t>
      </w:r>
      <w:r>
        <w:rPr>
          <w:spacing w:val="50"/>
          <w:sz w:val="29"/>
        </w:rPr>
        <w:t xml:space="preserve"> </w:t>
      </w:r>
      <w:r>
        <w:rPr>
          <w:sz w:val="29"/>
        </w:rPr>
        <w:t>and</w:t>
      </w:r>
      <w:r>
        <w:rPr>
          <w:spacing w:val="23"/>
          <w:sz w:val="29"/>
        </w:rPr>
        <w:t xml:space="preserve"> </w:t>
      </w:r>
      <w:r>
        <w:rPr>
          <w:sz w:val="29"/>
        </w:rPr>
        <w:t>the</w:t>
      </w:r>
      <w:r>
        <w:rPr>
          <w:spacing w:val="23"/>
          <w:sz w:val="29"/>
        </w:rPr>
        <w:t xml:space="preserve"> </w:t>
      </w:r>
      <w:r>
        <w:rPr>
          <w:sz w:val="29"/>
        </w:rPr>
        <w:t>ethics</w:t>
      </w:r>
      <w:r>
        <w:rPr>
          <w:spacing w:val="36"/>
          <w:sz w:val="29"/>
        </w:rPr>
        <w:t xml:space="preserve"> </w:t>
      </w:r>
      <w:r>
        <w:rPr>
          <w:sz w:val="29"/>
        </w:rPr>
        <w:t>of</w:t>
      </w:r>
      <w:r>
        <w:rPr>
          <w:spacing w:val="23"/>
          <w:sz w:val="29"/>
        </w:rPr>
        <w:t xml:space="preserve"> </w:t>
      </w:r>
      <w:r>
        <w:rPr>
          <w:sz w:val="29"/>
        </w:rPr>
        <w:t>medical</w:t>
      </w:r>
      <w:r>
        <w:rPr>
          <w:spacing w:val="37"/>
          <w:sz w:val="29"/>
        </w:rPr>
        <w:t xml:space="preserve"> </w:t>
      </w:r>
      <w:r>
        <w:rPr>
          <w:sz w:val="29"/>
        </w:rPr>
        <w:t>ethics</w:t>
      </w:r>
    </w:p>
    <w:p w14:paraId="02381E20" w14:textId="77777777" w:rsidR="00AA2216" w:rsidRDefault="00000000">
      <w:pPr>
        <w:pStyle w:val="a3"/>
        <w:spacing w:line="327" w:lineRule="exact"/>
        <w:ind w:left="626"/>
      </w:pPr>
      <w:r>
        <w:rPr>
          <w:w w:val="95"/>
        </w:rPr>
        <w:t>//Journal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20"/>
          <w:w w:val="95"/>
        </w:rPr>
        <w:t xml:space="preserve"> </w:t>
      </w:r>
      <w:r>
        <w:rPr>
          <w:w w:val="95"/>
        </w:rPr>
        <w:t>Medical</w:t>
      </w:r>
      <w:r>
        <w:rPr>
          <w:spacing w:val="-3"/>
          <w:w w:val="95"/>
        </w:rPr>
        <w:t xml:space="preserve"> </w:t>
      </w:r>
      <w:r>
        <w:rPr>
          <w:w w:val="95"/>
        </w:rPr>
        <w:t>Ethics.</w:t>
      </w:r>
      <w:r>
        <w:rPr>
          <w:spacing w:val="32"/>
          <w:w w:val="95"/>
        </w:rPr>
        <w:t xml:space="preserve"> </w:t>
      </w:r>
      <w:r>
        <w:rPr>
          <w:w w:val="95"/>
        </w:rPr>
        <w:t>–</w:t>
      </w:r>
      <w:r>
        <w:rPr>
          <w:spacing w:val="20"/>
          <w:w w:val="95"/>
        </w:rPr>
        <w:t xml:space="preserve"> </w:t>
      </w:r>
      <w:r>
        <w:rPr>
          <w:w w:val="95"/>
        </w:rPr>
        <w:t>2003.</w:t>
      </w:r>
      <w:r>
        <w:rPr>
          <w:spacing w:val="8"/>
          <w:w w:val="95"/>
        </w:rPr>
        <w:t xml:space="preserve"> </w:t>
      </w:r>
      <w:r>
        <w:rPr>
          <w:w w:val="95"/>
        </w:rPr>
        <w:t>–Vol.29.</w:t>
      </w:r>
      <w:r>
        <w:rPr>
          <w:spacing w:val="9"/>
          <w:w w:val="95"/>
        </w:rPr>
        <w:t xml:space="preserve"> </w:t>
      </w:r>
      <w:r>
        <w:rPr>
          <w:w w:val="95"/>
        </w:rPr>
        <w:t>–</w:t>
      </w:r>
      <w:r>
        <w:rPr>
          <w:spacing w:val="19"/>
          <w:w w:val="95"/>
        </w:rPr>
        <w:t xml:space="preserve"> </w:t>
      </w:r>
      <w:r>
        <w:rPr>
          <w:w w:val="95"/>
        </w:rPr>
        <w:t>P.220-224</w:t>
      </w:r>
    </w:p>
    <w:p w14:paraId="3DE862DA" w14:textId="77777777" w:rsidR="00AA2216" w:rsidRDefault="00AA2216">
      <w:pPr>
        <w:spacing w:line="327" w:lineRule="exact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17252C01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before="81" w:line="230" w:lineRule="auto"/>
        <w:ind w:left="626" w:right="552"/>
        <w:jc w:val="both"/>
        <w:rPr>
          <w:sz w:val="29"/>
        </w:rPr>
      </w:pPr>
      <w:r>
        <w:rPr>
          <w:spacing w:val="-1"/>
          <w:sz w:val="29"/>
        </w:rPr>
        <w:t>Cook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S.A.,</w:t>
      </w:r>
      <w:r>
        <w:rPr>
          <w:spacing w:val="-9"/>
          <w:sz w:val="29"/>
        </w:rPr>
        <w:t xml:space="preserve"> </w:t>
      </w:r>
      <w:r>
        <w:rPr>
          <w:spacing w:val="-1"/>
          <w:sz w:val="29"/>
        </w:rPr>
        <w:t>Damato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B.,</w:t>
      </w:r>
      <w:r>
        <w:rPr>
          <w:spacing w:val="-9"/>
          <w:sz w:val="29"/>
        </w:rPr>
        <w:t xml:space="preserve"> </w:t>
      </w:r>
      <w:r>
        <w:rPr>
          <w:spacing w:val="-1"/>
          <w:sz w:val="29"/>
        </w:rPr>
        <w:t>Marshall</w:t>
      </w:r>
      <w:r>
        <w:rPr>
          <w:spacing w:val="-15"/>
          <w:sz w:val="29"/>
        </w:rPr>
        <w:t xml:space="preserve"> </w:t>
      </w:r>
      <w:r>
        <w:rPr>
          <w:spacing w:val="-1"/>
          <w:sz w:val="29"/>
        </w:rPr>
        <w:t>E.,</w:t>
      </w:r>
      <w:r>
        <w:rPr>
          <w:spacing w:val="-9"/>
          <w:sz w:val="29"/>
        </w:rPr>
        <w:t xml:space="preserve"> </w:t>
      </w:r>
      <w:r>
        <w:rPr>
          <w:spacing w:val="-1"/>
          <w:sz w:val="29"/>
        </w:rPr>
        <w:t>Salmon</w:t>
      </w:r>
      <w:r>
        <w:rPr>
          <w:spacing w:val="-3"/>
          <w:sz w:val="29"/>
        </w:rPr>
        <w:t xml:space="preserve"> </w:t>
      </w:r>
      <w:r>
        <w:rPr>
          <w:spacing w:val="-1"/>
          <w:sz w:val="29"/>
        </w:rPr>
        <w:t>P.</w:t>
      </w:r>
      <w:r>
        <w:rPr>
          <w:spacing w:val="-8"/>
          <w:sz w:val="29"/>
        </w:rPr>
        <w:t xml:space="preserve"> </w:t>
      </w:r>
      <w:r>
        <w:rPr>
          <w:spacing w:val="-1"/>
          <w:sz w:val="29"/>
        </w:rPr>
        <w:t>Reconciling</w:t>
      </w:r>
      <w:r>
        <w:rPr>
          <w:spacing w:val="11"/>
          <w:sz w:val="29"/>
        </w:rPr>
        <w:t xml:space="preserve"> </w:t>
      </w:r>
      <w:r>
        <w:rPr>
          <w:spacing w:val="-1"/>
          <w:sz w:val="29"/>
        </w:rPr>
        <w:t>the</w:t>
      </w:r>
      <w:r>
        <w:rPr>
          <w:spacing w:val="-16"/>
          <w:sz w:val="29"/>
        </w:rPr>
        <w:t xml:space="preserve"> </w:t>
      </w:r>
      <w:r>
        <w:rPr>
          <w:spacing w:val="-1"/>
          <w:sz w:val="29"/>
        </w:rPr>
        <w:t>principle</w:t>
      </w:r>
      <w:r>
        <w:rPr>
          <w:spacing w:val="27"/>
          <w:sz w:val="29"/>
        </w:rPr>
        <w:t xml:space="preserve"> </w:t>
      </w:r>
      <w:r>
        <w:rPr>
          <w:sz w:val="29"/>
        </w:rPr>
        <w:t>of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patient autonomy with the practice of informed consent: decision-making about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prognostication in uveal melanoma //Health Expect. – 2011. – Vol.14, №4,</w:t>
      </w:r>
      <w:r>
        <w:rPr>
          <w:spacing w:val="1"/>
          <w:sz w:val="29"/>
        </w:rPr>
        <w:t xml:space="preserve"> </w:t>
      </w:r>
      <w:r>
        <w:rPr>
          <w:sz w:val="29"/>
        </w:rPr>
        <w:t>P.383–396</w:t>
      </w:r>
    </w:p>
    <w:p w14:paraId="0815CE93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5" w:lineRule="auto"/>
        <w:ind w:left="626" w:right="535"/>
        <w:jc w:val="both"/>
        <w:rPr>
          <w:sz w:val="29"/>
        </w:rPr>
      </w:pPr>
      <w:r>
        <w:rPr>
          <w:sz w:val="29"/>
        </w:rPr>
        <w:t>Consent to cancer screening, NHS Cancer Screening Programmes, Second</w:t>
      </w:r>
      <w:r>
        <w:rPr>
          <w:spacing w:val="-70"/>
          <w:sz w:val="29"/>
        </w:rPr>
        <w:t xml:space="preserve"> </w:t>
      </w:r>
      <w:r>
        <w:rPr>
          <w:spacing w:val="-1"/>
          <w:sz w:val="29"/>
        </w:rPr>
        <w:t>edition</w:t>
      </w:r>
      <w:r>
        <w:rPr>
          <w:spacing w:val="11"/>
          <w:sz w:val="29"/>
        </w:rPr>
        <w:t xml:space="preserve"> </w:t>
      </w:r>
      <w:r>
        <w:rPr>
          <w:spacing w:val="-1"/>
          <w:sz w:val="29"/>
        </w:rPr>
        <w:t>Cancer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Screening</w:t>
      </w:r>
      <w:r>
        <w:rPr>
          <w:spacing w:val="-2"/>
          <w:sz w:val="29"/>
        </w:rPr>
        <w:t xml:space="preserve"> </w:t>
      </w:r>
      <w:r>
        <w:rPr>
          <w:spacing w:val="-1"/>
          <w:sz w:val="29"/>
        </w:rPr>
        <w:t>Series</w:t>
      </w:r>
      <w:r>
        <w:rPr>
          <w:spacing w:val="-3"/>
          <w:sz w:val="29"/>
        </w:rPr>
        <w:t xml:space="preserve"> </w:t>
      </w:r>
      <w:r>
        <w:rPr>
          <w:spacing w:val="-1"/>
          <w:sz w:val="29"/>
        </w:rPr>
        <w:t>No 4.</w:t>
      </w:r>
      <w:r>
        <w:rPr>
          <w:spacing w:val="4"/>
          <w:sz w:val="29"/>
        </w:rPr>
        <w:t xml:space="preserve"> </w:t>
      </w:r>
      <w:r>
        <w:rPr>
          <w:spacing w:val="-1"/>
          <w:sz w:val="29"/>
        </w:rPr>
        <w:t>January</w:t>
      </w:r>
      <w:r>
        <w:rPr>
          <w:spacing w:val="-16"/>
          <w:sz w:val="29"/>
        </w:rPr>
        <w:t xml:space="preserve"> </w:t>
      </w:r>
      <w:r>
        <w:rPr>
          <w:spacing w:val="-1"/>
          <w:sz w:val="29"/>
        </w:rPr>
        <w:t>2009,</w:t>
      </w:r>
      <w:r>
        <w:rPr>
          <w:spacing w:val="-8"/>
          <w:sz w:val="29"/>
        </w:rPr>
        <w:t xml:space="preserve"> </w:t>
      </w:r>
      <w:r>
        <w:rPr>
          <w:spacing w:val="-1"/>
          <w:sz w:val="29"/>
        </w:rPr>
        <w:t>updated</w:t>
      </w:r>
      <w:r>
        <w:rPr>
          <w:spacing w:val="-16"/>
          <w:sz w:val="29"/>
        </w:rPr>
        <w:t xml:space="preserve"> </w:t>
      </w:r>
      <w:r>
        <w:rPr>
          <w:spacing w:val="-1"/>
          <w:sz w:val="29"/>
        </w:rPr>
        <w:t>December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2018.</w:t>
      </w:r>
      <w:r>
        <w:rPr>
          <w:spacing w:val="-70"/>
          <w:sz w:val="29"/>
        </w:rPr>
        <w:t xml:space="preserve"> </w:t>
      </w:r>
      <w:r>
        <w:rPr>
          <w:sz w:val="29"/>
        </w:rPr>
        <w:t>Режим</w:t>
      </w:r>
      <w:r>
        <w:rPr>
          <w:spacing w:val="1"/>
          <w:sz w:val="29"/>
        </w:rPr>
        <w:t xml:space="preserve"> </w:t>
      </w:r>
      <w:r>
        <w:rPr>
          <w:sz w:val="29"/>
        </w:rPr>
        <w:t>доступа:</w:t>
      </w:r>
      <w:r>
        <w:rPr>
          <w:spacing w:val="1"/>
          <w:sz w:val="29"/>
        </w:rPr>
        <w:t xml:space="preserve"> </w:t>
      </w:r>
      <w:r>
        <w:rPr>
          <w:sz w:val="29"/>
        </w:rPr>
        <w:t>https:</w:t>
      </w:r>
      <w:hyperlink r:id="rId57">
        <w:r>
          <w:rPr>
            <w:sz w:val="29"/>
          </w:rPr>
          <w:t>//www.</w:t>
        </w:r>
      </w:hyperlink>
      <w:r>
        <w:rPr>
          <w:sz w:val="29"/>
        </w:rPr>
        <w:t>g</w:t>
      </w:r>
      <w:hyperlink r:id="rId58">
        <w:r>
          <w:rPr>
            <w:sz w:val="29"/>
          </w:rPr>
          <w:t>ov.uk/government/pub</w:t>
        </w:r>
      </w:hyperlink>
      <w:r>
        <w:rPr>
          <w:sz w:val="29"/>
        </w:rPr>
        <w:t>l</w:t>
      </w:r>
      <w:hyperlink r:id="rId59">
        <w:r>
          <w:rPr>
            <w:sz w:val="29"/>
          </w:rPr>
          <w:t>ications/cancer-</w:t>
        </w:r>
      </w:hyperlink>
      <w:r>
        <w:rPr>
          <w:spacing w:val="-70"/>
          <w:sz w:val="29"/>
        </w:rPr>
        <w:t xml:space="preserve"> </w:t>
      </w:r>
      <w:r>
        <w:rPr>
          <w:sz w:val="29"/>
        </w:rPr>
        <w:t>screening-informed-consent</w:t>
      </w:r>
    </w:p>
    <w:p w14:paraId="47A29752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58"/>
        <w:jc w:val="both"/>
        <w:rPr>
          <w:sz w:val="29"/>
        </w:rPr>
      </w:pPr>
      <w:r>
        <w:rPr>
          <w:w w:val="95"/>
          <w:sz w:val="29"/>
        </w:rPr>
        <w:t>Wolf A.M., Wender R.C., Etzioni R.B., Thompson I.M., D’Amico A.V, Volk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R.J., et al., American Cancer Society guideline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for the early detection of prostate</w:t>
      </w:r>
      <w:r>
        <w:rPr>
          <w:spacing w:val="-66"/>
          <w:w w:val="95"/>
          <w:sz w:val="29"/>
        </w:rPr>
        <w:t xml:space="preserve"> </w:t>
      </w:r>
      <w:r>
        <w:rPr>
          <w:w w:val="95"/>
          <w:sz w:val="29"/>
        </w:rPr>
        <w:t>cancer: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update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2010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//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CA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Cancer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J.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Clin.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23"/>
          <w:w w:val="95"/>
          <w:sz w:val="29"/>
        </w:rPr>
        <w:t xml:space="preserve"> </w:t>
      </w:r>
      <w:r>
        <w:rPr>
          <w:w w:val="95"/>
          <w:sz w:val="29"/>
        </w:rPr>
        <w:t>2010.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Vol.</w:t>
      </w:r>
      <w:r>
        <w:rPr>
          <w:spacing w:val="30"/>
          <w:w w:val="95"/>
          <w:sz w:val="29"/>
        </w:rPr>
        <w:t xml:space="preserve"> </w:t>
      </w:r>
      <w:r>
        <w:rPr>
          <w:w w:val="95"/>
          <w:sz w:val="29"/>
        </w:rPr>
        <w:t>60.</w:t>
      </w:r>
      <w:r>
        <w:rPr>
          <w:spacing w:val="15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P.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70-98.</w:t>
      </w:r>
    </w:p>
    <w:p w14:paraId="43940E4A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51"/>
        <w:jc w:val="both"/>
        <w:rPr>
          <w:sz w:val="29"/>
        </w:rPr>
      </w:pPr>
      <w:r>
        <w:rPr>
          <w:sz w:val="29"/>
        </w:rPr>
        <w:t>Screening</w:t>
      </w:r>
      <w:r>
        <w:rPr>
          <w:spacing w:val="1"/>
          <w:sz w:val="29"/>
        </w:rPr>
        <w:t xml:space="preserve"> </w:t>
      </w:r>
      <w:r>
        <w:rPr>
          <w:sz w:val="29"/>
        </w:rPr>
        <w:t>for</w:t>
      </w:r>
      <w:r>
        <w:rPr>
          <w:spacing w:val="1"/>
          <w:sz w:val="29"/>
        </w:rPr>
        <w:t xml:space="preserve"> </w:t>
      </w:r>
      <w:r>
        <w:rPr>
          <w:sz w:val="29"/>
        </w:rPr>
        <w:t>breast</w:t>
      </w:r>
      <w:r>
        <w:rPr>
          <w:spacing w:val="1"/>
          <w:sz w:val="29"/>
        </w:rPr>
        <w:t xml:space="preserve"> </w:t>
      </w:r>
      <w:r>
        <w:rPr>
          <w:sz w:val="29"/>
        </w:rPr>
        <w:t>cancer:</w:t>
      </w:r>
      <w:r>
        <w:rPr>
          <w:spacing w:val="1"/>
          <w:sz w:val="29"/>
        </w:rPr>
        <w:t xml:space="preserve"> </w:t>
      </w:r>
      <w:r>
        <w:rPr>
          <w:sz w:val="29"/>
        </w:rPr>
        <w:t>U.S.</w:t>
      </w:r>
      <w:r>
        <w:rPr>
          <w:spacing w:val="1"/>
          <w:sz w:val="29"/>
        </w:rPr>
        <w:t xml:space="preserve"> </w:t>
      </w:r>
      <w:r>
        <w:rPr>
          <w:sz w:val="29"/>
        </w:rPr>
        <w:t>Preventive</w:t>
      </w:r>
      <w:r>
        <w:rPr>
          <w:spacing w:val="1"/>
          <w:sz w:val="29"/>
        </w:rPr>
        <w:t xml:space="preserve"> </w:t>
      </w:r>
      <w:r>
        <w:rPr>
          <w:sz w:val="29"/>
        </w:rPr>
        <w:t>Services</w:t>
      </w:r>
      <w:r>
        <w:rPr>
          <w:spacing w:val="1"/>
          <w:sz w:val="29"/>
        </w:rPr>
        <w:t xml:space="preserve"> </w:t>
      </w:r>
      <w:r>
        <w:rPr>
          <w:sz w:val="29"/>
        </w:rPr>
        <w:t>Task</w:t>
      </w:r>
      <w:r>
        <w:rPr>
          <w:spacing w:val="1"/>
          <w:sz w:val="29"/>
        </w:rPr>
        <w:t xml:space="preserve"> </w:t>
      </w:r>
      <w:r>
        <w:rPr>
          <w:sz w:val="29"/>
        </w:rPr>
        <w:t>Force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recommendation statement // Annals of internal medicine. - 2009. -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Vol. 151. –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P.716-726.</w:t>
      </w:r>
    </w:p>
    <w:p w14:paraId="21F4FD22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before="8" w:line="230" w:lineRule="auto"/>
        <w:ind w:left="626" w:right="555"/>
        <w:jc w:val="both"/>
        <w:rPr>
          <w:sz w:val="29"/>
        </w:rPr>
      </w:pPr>
      <w:r>
        <w:rPr>
          <w:spacing w:val="-1"/>
          <w:sz w:val="29"/>
        </w:rPr>
        <w:t>Gigerenzer</w:t>
      </w:r>
      <w:r>
        <w:rPr>
          <w:spacing w:val="-3"/>
          <w:sz w:val="29"/>
        </w:rPr>
        <w:t xml:space="preserve"> </w:t>
      </w:r>
      <w:r>
        <w:rPr>
          <w:spacing w:val="-1"/>
          <w:sz w:val="29"/>
        </w:rPr>
        <w:t>G.,</w:t>
      </w:r>
      <w:r>
        <w:rPr>
          <w:spacing w:val="-9"/>
          <w:sz w:val="29"/>
        </w:rPr>
        <w:t xml:space="preserve"> </w:t>
      </w:r>
      <w:r>
        <w:rPr>
          <w:spacing w:val="-1"/>
          <w:sz w:val="29"/>
        </w:rPr>
        <w:t>Mata</w:t>
      </w:r>
      <w:r>
        <w:rPr>
          <w:spacing w:val="-15"/>
          <w:sz w:val="29"/>
        </w:rPr>
        <w:t xml:space="preserve"> </w:t>
      </w:r>
      <w:r>
        <w:rPr>
          <w:spacing w:val="-1"/>
          <w:sz w:val="29"/>
        </w:rPr>
        <w:t>J.,</w:t>
      </w:r>
      <w:r>
        <w:rPr>
          <w:spacing w:val="-9"/>
          <w:sz w:val="29"/>
        </w:rPr>
        <w:t xml:space="preserve"> </w:t>
      </w:r>
      <w:r>
        <w:rPr>
          <w:spacing w:val="-1"/>
          <w:sz w:val="29"/>
        </w:rPr>
        <w:t>Frank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R.</w:t>
      </w:r>
      <w:r>
        <w:rPr>
          <w:spacing w:val="-8"/>
          <w:sz w:val="29"/>
        </w:rPr>
        <w:t xml:space="preserve"> </w:t>
      </w:r>
      <w:r>
        <w:rPr>
          <w:spacing w:val="-1"/>
          <w:sz w:val="29"/>
        </w:rPr>
        <w:t>Public</w:t>
      </w:r>
      <w:r>
        <w:rPr>
          <w:spacing w:val="-16"/>
          <w:sz w:val="29"/>
        </w:rPr>
        <w:t xml:space="preserve"> </w:t>
      </w:r>
      <w:r>
        <w:rPr>
          <w:spacing w:val="-1"/>
          <w:sz w:val="29"/>
        </w:rPr>
        <w:t>knowledge</w:t>
      </w:r>
      <w:r>
        <w:rPr>
          <w:spacing w:val="-16"/>
          <w:sz w:val="29"/>
        </w:rPr>
        <w:t xml:space="preserve"> </w:t>
      </w:r>
      <w:r>
        <w:rPr>
          <w:sz w:val="29"/>
        </w:rPr>
        <w:t>of</w:t>
      </w:r>
      <w:r>
        <w:rPr>
          <w:spacing w:val="-16"/>
          <w:sz w:val="29"/>
        </w:rPr>
        <w:t xml:space="preserve"> </w:t>
      </w:r>
      <w:r>
        <w:rPr>
          <w:sz w:val="29"/>
        </w:rPr>
        <w:t>benefits</w:t>
      </w:r>
      <w:r>
        <w:rPr>
          <w:spacing w:val="-2"/>
          <w:sz w:val="29"/>
        </w:rPr>
        <w:t xml:space="preserve"> </w:t>
      </w:r>
      <w:r>
        <w:rPr>
          <w:sz w:val="29"/>
        </w:rPr>
        <w:t>of</w:t>
      </w:r>
      <w:r>
        <w:rPr>
          <w:spacing w:val="-16"/>
          <w:sz w:val="29"/>
        </w:rPr>
        <w:t xml:space="preserve"> </w:t>
      </w:r>
      <w:r>
        <w:rPr>
          <w:sz w:val="29"/>
        </w:rPr>
        <w:t>breast</w:t>
      </w:r>
      <w:r>
        <w:rPr>
          <w:spacing w:val="-16"/>
          <w:sz w:val="29"/>
        </w:rPr>
        <w:t xml:space="preserve"> </w:t>
      </w:r>
      <w:r>
        <w:rPr>
          <w:sz w:val="29"/>
        </w:rPr>
        <w:t>and</w:t>
      </w:r>
      <w:r>
        <w:rPr>
          <w:spacing w:val="-71"/>
          <w:sz w:val="29"/>
        </w:rPr>
        <w:t xml:space="preserve"> </w:t>
      </w:r>
      <w:r>
        <w:rPr>
          <w:sz w:val="29"/>
        </w:rPr>
        <w:t>prostate cancer screening in Europe // JNCI: Journal of the National Cancer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Institute.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2009.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Vol.</w:t>
      </w:r>
      <w:r>
        <w:rPr>
          <w:spacing w:val="22"/>
          <w:w w:val="95"/>
          <w:sz w:val="29"/>
        </w:rPr>
        <w:t xml:space="preserve"> </w:t>
      </w:r>
      <w:r>
        <w:rPr>
          <w:w w:val="95"/>
          <w:sz w:val="29"/>
        </w:rPr>
        <w:t>101,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№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17.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P.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1216-1220.</w:t>
      </w:r>
    </w:p>
    <w:p w14:paraId="4E9FC96F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54"/>
        <w:jc w:val="both"/>
        <w:rPr>
          <w:sz w:val="29"/>
        </w:rPr>
      </w:pPr>
      <w:r>
        <w:rPr>
          <w:sz w:val="29"/>
        </w:rPr>
        <w:t>Zapka, J., B. Geller, J. Bulliard, J. Fracheboud, H. Sancho-Garnier, and R.</w:t>
      </w:r>
      <w:r>
        <w:rPr>
          <w:spacing w:val="-70"/>
          <w:sz w:val="29"/>
        </w:rPr>
        <w:t xml:space="preserve"> </w:t>
      </w:r>
      <w:r>
        <w:rPr>
          <w:sz w:val="29"/>
        </w:rPr>
        <w:t>Ballard-Barbash.. Print information to inform decisions about mammography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screening participation in 16 countries with population-based programs // Patient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Educ.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Couns.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2006.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Vol.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63.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P.126-137.</w:t>
      </w:r>
    </w:p>
    <w:p w14:paraId="62FF771F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7" w:lineRule="auto"/>
        <w:ind w:left="626" w:right="551"/>
        <w:jc w:val="both"/>
        <w:rPr>
          <w:sz w:val="29"/>
        </w:rPr>
      </w:pPr>
      <w:r>
        <w:rPr>
          <w:sz w:val="29"/>
        </w:rPr>
        <w:t>Forbes C., Jepson R., Hirsch M.P. Interventions targeted at</w:t>
      </w:r>
      <w:r>
        <w:rPr>
          <w:spacing w:val="1"/>
          <w:sz w:val="29"/>
        </w:rPr>
        <w:t xml:space="preserve"> </w:t>
      </w:r>
      <w:r>
        <w:rPr>
          <w:sz w:val="29"/>
        </w:rPr>
        <w:t>women to</w:t>
      </w:r>
      <w:r>
        <w:rPr>
          <w:spacing w:val="1"/>
          <w:sz w:val="29"/>
        </w:rPr>
        <w:t xml:space="preserve"> </w:t>
      </w:r>
      <w:r>
        <w:rPr>
          <w:sz w:val="29"/>
        </w:rPr>
        <w:t>encourage the uptake of cervical screening // Cochrane Database Syst Rev. –</w:t>
      </w:r>
      <w:r>
        <w:rPr>
          <w:spacing w:val="1"/>
          <w:sz w:val="29"/>
        </w:rPr>
        <w:t xml:space="preserve"> </w:t>
      </w:r>
      <w:r>
        <w:rPr>
          <w:sz w:val="29"/>
        </w:rPr>
        <w:t>2002.</w:t>
      </w:r>
      <w:r>
        <w:rPr>
          <w:spacing w:val="-18"/>
          <w:sz w:val="29"/>
        </w:rPr>
        <w:t xml:space="preserve"> </w:t>
      </w:r>
      <w:r>
        <w:rPr>
          <w:sz w:val="29"/>
        </w:rPr>
        <w:t>–</w:t>
      </w:r>
      <w:r>
        <w:rPr>
          <w:spacing w:val="-9"/>
          <w:sz w:val="29"/>
        </w:rPr>
        <w:t xml:space="preserve"> </w:t>
      </w:r>
      <w:r>
        <w:rPr>
          <w:sz w:val="29"/>
        </w:rPr>
        <w:t>Vol.3:</w:t>
      </w:r>
      <w:r>
        <w:rPr>
          <w:spacing w:val="-11"/>
          <w:sz w:val="29"/>
        </w:rPr>
        <w:t xml:space="preserve"> </w:t>
      </w:r>
      <w:r>
        <w:rPr>
          <w:sz w:val="29"/>
        </w:rPr>
        <w:t>CD002834.</w:t>
      </w:r>
    </w:p>
    <w:p w14:paraId="7D89CB42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55"/>
        <w:jc w:val="both"/>
        <w:rPr>
          <w:sz w:val="29"/>
        </w:rPr>
      </w:pPr>
      <w:r>
        <w:rPr>
          <w:sz w:val="29"/>
        </w:rPr>
        <w:t>Linn M.M., Ball R.A., Maradiegue A. Prostate-specific antigen screening: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friend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or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foe//Urol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Nurs.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-2007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Vol.6.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P.481-489</w:t>
      </w:r>
    </w:p>
    <w:p w14:paraId="2A478B81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44"/>
        <w:jc w:val="both"/>
        <w:rPr>
          <w:sz w:val="29"/>
        </w:rPr>
      </w:pPr>
      <w:r>
        <w:rPr>
          <w:w w:val="95"/>
          <w:sz w:val="29"/>
        </w:rPr>
        <w:t>Chan E.C.Y.,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Vernon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S.W.,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O’Donnell</w:t>
      </w:r>
      <w:r>
        <w:rPr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>F.T.,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et al.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Informed consent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for</w:t>
      </w:r>
      <w:r>
        <w:rPr>
          <w:spacing w:val="-24"/>
          <w:w w:val="95"/>
          <w:sz w:val="29"/>
        </w:rPr>
        <w:t xml:space="preserve"> </w:t>
      </w:r>
      <w:r>
        <w:rPr>
          <w:w w:val="95"/>
          <w:sz w:val="29"/>
        </w:rPr>
        <w:t>cancer</w:t>
      </w:r>
      <w:r>
        <w:rPr>
          <w:spacing w:val="-67"/>
          <w:w w:val="95"/>
          <w:sz w:val="29"/>
        </w:rPr>
        <w:t xml:space="preserve"> </w:t>
      </w:r>
      <w:r>
        <w:rPr>
          <w:w w:val="95"/>
          <w:sz w:val="29"/>
        </w:rPr>
        <w:t>screening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with</w:t>
      </w:r>
      <w:r>
        <w:rPr>
          <w:spacing w:val="34"/>
          <w:w w:val="95"/>
          <w:sz w:val="29"/>
        </w:rPr>
        <w:t xml:space="preserve"> </w:t>
      </w:r>
      <w:r>
        <w:rPr>
          <w:w w:val="95"/>
          <w:sz w:val="29"/>
        </w:rPr>
        <w:t>prostate-specific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antigen: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how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well</w:t>
      </w:r>
      <w:r>
        <w:rPr>
          <w:spacing w:val="15"/>
          <w:w w:val="95"/>
          <w:sz w:val="29"/>
        </w:rPr>
        <w:t xml:space="preserve"> </w:t>
      </w:r>
      <w:r>
        <w:rPr>
          <w:w w:val="95"/>
          <w:sz w:val="29"/>
        </w:rPr>
        <w:t>are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men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getting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the</w:t>
      </w:r>
      <w:r>
        <w:rPr>
          <w:spacing w:val="15"/>
          <w:w w:val="95"/>
          <w:sz w:val="29"/>
        </w:rPr>
        <w:t xml:space="preserve"> </w:t>
      </w:r>
      <w:r>
        <w:rPr>
          <w:w w:val="95"/>
          <w:sz w:val="29"/>
        </w:rPr>
        <w:t>message?</w:t>
      </w:r>
    </w:p>
    <w:p w14:paraId="15BF9654" w14:textId="77777777" w:rsidR="00AA2216" w:rsidRDefault="00000000">
      <w:pPr>
        <w:pStyle w:val="a3"/>
        <w:spacing w:line="317" w:lineRule="exact"/>
        <w:ind w:left="626"/>
      </w:pPr>
      <w:r>
        <w:rPr>
          <w:w w:val="95"/>
        </w:rPr>
        <w:t>//</w:t>
      </w:r>
      <w:r>
        <w:rPr>
          <w:spacing w:val="11"/>
          <w:w w:val="95"/>
        </w:rPr>
        <w:t xml:space="preserve"> </w:t>
      </w:r>
      <w:r>
        <w:rPr>
          <w:w w:val="95"/>
        </w:rPr>
        <w:t>Amer.</w:t>
      </w:r>
      <w:r>
        <w:rPr>
          <w:spacing w:val="21"/>
          <w:w w:val="95"/>
        </w:rPr>
        <w:t xml:space="preserve"> </w:t>
      </w:r>
      <w:r>
        <w:rPr>
          <w:w w:val="95"/>
        </w:rPr>
        <w:t>J</w:t>
      </w:r>
      <w:r>
        <w:rPr>
          <w:spacing w:val="11"/>
          <w:w w:val="95"/>
        </w:rPr>
        <w:t xml:space="preserve"> </w:t>
      </w:r>
      <w:r>
        <w:rPr>
          <w:w w:val="95"/>
        </w:rPr>
        <w:t>Public</w:t>
      </w:r>
      <w:r>
        <w:rPr>
          <w:spacing w:val="12"/>
          <w:w w:val="95"/>
        </w:rPr>
        <w:t xml:space="preserve"> </w:t>
      </w:r>
      <w:r>
        <w:rPr>
          <w:w w:val="95"/>
        </w:rPr>
        <w:t>Health.</w:t>
      </w:r>
      <w:r>
        <w:rPr>
          <w:spacing w:val="3"/>
          <w:w w:val="95"/>
        </w:rPr>
        <w:t xml:space="preserve"> </w:t>
      </w:r>
      <w:r>
        <w:rPr>
          <w:w w:val="95"/>
        </w:rPr>
        <w:t>–</w:t>
      </w:r>
      <w:r>
        <w:rPr>
          <w:spacing w:val="32"/>
          <w:w w:val="95"/>
        </w:rPr>
        <w:t xml:space="preserve"> </w:t>
      </w:r>
      <w:r>
        <w:rPr>
          <w:w w:val="95"/>
        </w:rPr>
        <w:t>2003.</w:t>
      </w:r>
      <w:r>
        <w:rPr>
          <w:spacing w:val="2"/>
          <w:w w:val="95"/>
        </w:rPr>
        <w:t xml:space="preserve"> </w:t>
      </w:r>
      <w:r>
        <w:rPr>
          <w:w w:val="95"/>
        </w:rPr>
        <w:t>–</w:t>
      </w:r>
      <w:r>
        <w:rPr>
          <w:spacing w:val="-9"/>
          <w:w w:val="95"/>
        </w:rPr>
        <w:t xml:space="preserve"> </w:t>
      </w:r>
      <w:r>
        <w:rPr>
          <w:w w:val="95"/>
        </w:rPr>
        <w:t>Vol.</w:t>
      </w:r>
      <w:r>
        <w:rPr>
          <w:spacing w:val="40"/>
          <w:w w:val="95"/>
        </w:rPr>
        <w:t xml:space="preserve"> </w:t>
      </w:r>
      <w:r>
        <w:rPr>
          <w:w w:val="95"/>
        </w:rPr>
        <w:t>93,</w:t>
      </w:r>
      <w:r>
        <w:rPr>
          <w:spacing w:val="20"/>
          <w:w w:val="95"/>
        </w:rPr>
        <w:t xml:space="preserve"> </w:t>
      </w:r>
      <w:r>
        <w:rPr>
          <w:w w:val="95"/>
        </w:rPr>
        <w:t>No.5.</w:t>
      </w:r>
      <w:r>
        <w:rPr>
          <w:spacing w:val="4"/>
          <w:w w:val="95"/>
        </w:rPr>
        <w:t xml:space="preserve"> </w:t>
      </w:r>
      <w:r>
        <w:rPr>
          <w:w w:val="95"/>
        </w:rPr>
        <w:t>-</w:t>
      </w:r>
      <w:r>
        <w:rPr>
          <w:spacing w:val="-9"/>
          <w:w w:val="95"/>
        </w:rPr>
        <w:t xml:space="preserve"> </w:t>
      </w:r>
      <w:r>
        <w:rPr>
          <w:w w:val="95"/>
        </w:rPr>
        <w:t>P.779-785.</w:t>
      </w:r>
    </w:p>
    <w:p w14:paraId="71F6CC69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5" w:lineRule="auto"/>
        <w:ind w:left="626" w:right="559"/>
        <w:jc w:val="both"/>
        <w:rPr>
          <w:sz w:val="29"/>
        </w:rPr>
      </w:pPr>
      <w:r>
        <w:rPr>
          <w:w w:val="95"/>
          <w:sz w:val="29"/>
        </w:rPr>
        <w:t>Jørgensen, K., and P. Gøtzsche. Overdiagnosis and overtreatment. Content of</w:t>
      </w:r>
      <w:r>
        <w:rPr>
          <w:spacing w:val="1"/>
          <w:w w:val="95"/>
          <w:sz w:val="29"/>
        </w:rPr>
        <w:t xml:space="preserve"> </w:t>
      </w:r>
      <w:r>
        <w:rPr>
          <w:spacing w:val="-2"/>
          <w:sz w:val="29"/>
        </w:rPr>
        <w:t>invitations for publicly funded screening mammography // BMJ - 2006. – Vol.</w:t>
      </w:r>
      <w:r>
        <w:rPr>
          <w:spacing w:val="-70"/>
          <w:sz w:val="29"/>
        </w:rPr>
        <w:t xml:space="preserve"> </w:t>
      </w:r>
      <w:r>
        <w:rPr>
          <w:sz w:val="29"/>
        </w:rPr>
        <w:t>332.</w:t>
      </w:r>
      <w:r>
        <w:rPr>
          <w:spacing w:val="-17"/>
          <w:sz w:val="29"/>
        </w:rPr>
        <w:t xml:space="preserve"> </w:t>
      </w:r>
      <w:r>
        <w:rPr>
          <w:sz w:val="29"/>
        </w:rPr>
        <w:t>–</w:t>
      </w:r>
      <w:r>
        <w:rPr>
          <w:spacing w:val="-9"/>
          <w:sz w:val="29"/>
        </w:rPr>
        <w:t xml:space="preserve"> </w:t>
      </w:r>
      <w:r>
        <w:rPr>
          <w:sz w:val="29"/>
        </w:rPr>
        <w:t>P.538-541.</w:t>
      </w:r>
    </w:p>
    <w:p w14:paraId="240CC551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51"/>
        <w:jc w:val="both"/>
        <w:rPr>
          <w:sz w:val="29"/>
        </w:rPr>
      </w:pPr>
      <w:r>
        <w:rPr>
          <w:w w:val="95"/>
          <w:sz w:val="29"/>
        </w:rPr>
        <w:t>Hoffman R.M,, Lewis C.L., Pignone M.P., Couper M.P., Barry M.J., Elmore</w:t>
      </w:r>
      <w:r>
        <w:rPr>
          <w:spacing w:val="1"/>
          <w:w w:val="95"/>
          <w:sz w:val="29"/>
        </w:rPr>
        <w:t xml:space="preserve"> </w:t>
      </w:r>
      <w:r>
        <w:rPr>
          <w:spacing w:val="-3"/>
          <w:sz w:val="29"/>
        </w:rPr>
        <w:t>J.G.,</w:t>
      </w:r>
      <w:r>
        <w:rPr>
          <w:spacing w:val="-18"/>
          <w:sz w:val="29"/>
        </w:rPr>
        <w:t xml:space="preserve"> </w:t>
      </w:r>
      <w:r>
        <w:rPr>
          <w:spacing w:val="-3"/>
          <w:sz w:val="29"/>
        </w:rPr>
        <w:t>et</w:t>
      </w:r>
      <w:r>
        <w:rPr>
          <w:spacing w:val="-24"/>
          <w:sz w:val="29"/>
        </w:rPr>
        <w:t xml:space="preserve"> </w:t>
      </w:r>
      <w:r>
        <w:rPr>
          <w:spacing w:val="-3"/>
          <w:sz w:val="29"/>
        </w:rPr>
        <w:t>al.,</w:t>
      </w:r>
      <w:r>
        <w:rPr>
          <w:spacing w:val="-17"/>
          <w:sz w:val="29"/>
        </w:rPr>
        <w:t xml:space="preserve"> </w:t>
      </w:r>
      <w:r>
        <w:rPr>
          <w:spacing w:val="-3"/>
          <w:sz w:val="29"/>
        </w:rPr>
        <w:t>Decision-making</w:t>
      </w:r>
      <w:r>
        <w:rPr>
          <w:spacing w:val="-9"/>
          <w:sz w:val="29"/>
        </w:rPr>
        <w:t xml:space="preserve"> </w:t>
      </w:r>
      <w:r>
        <w:rPr>
          <w:spacing w:val="-2"/>
          <w:sz w:val="29"/>
        </w:rPr>
        <w:t>processes</w:t>
      </w:r>
      <w:r>
        <w:rPr>
          <w:spacing w:val="-25"/>
          <w:sz w:val="29"/>
        </w:rPr>
        <w:t xml:space="preserve"> </w:t>
      </w:r>
      <w:r>
        <w:rPr>
          <w:spacing w:val="-2"/>
          <w:sz w:val="29"/>
        </w:rPr>
        <w:t>for</w:t>
      </w:r>
      <w:r>
        <w:rPr>
          <w:spacing w:val="-24"/>
          <w:sz w:val="29"/>
        </w:rPr>
        <w:t xml:space="preserve"> </w:t>
      </w:r>
      <w:r>
        <w:rPr>
          <w:spacing w:val="-2"/>
          <w:sz w:val="29"/>
        </w:rPr>
        <w:t>breast,</w:t>
      </w:r>
      <w:r>
        <w:rPr>
          <w:spacing w:val="-17"/>
          <w:sz w:val="29"/>
        </w:rPr>
        <w:t xml:space="preserve"> </w:t>
      </w:r>
      <w:r>
        <w:rPr>
          <w:spacing w:val="-2"/>
          <w:sz w:val="29"/>
        </w:rPr>
        <w:t>colorectal,</w:t>
      </w:r>
      <w:r>
        <w:rPr>
          <w:spacing w:val="-17"/>
          <w:sz w:val="29"/>
        </w:rPr>
        <w:t xml:space="preserve"> </w:t>
      </w:r>
      <w:r>
        <w:rPr>
          <w:spacing w:val="-2"/>
          <w:sz w:val="29"/>
        </w:rPr>
        <w:t>and</w:t>
      </w:r>
      <w:r>
        <w:rPr>
          <w:spacing w:val="-25"/>
          <w:sz w:val="29"/>
        </w:rPr>
        <w:t xml:space="preserve"> </w:t>
      </w:r>
      <w:r>
        <w:rPr>
          <w:spacing w:val="-2"/>
          <w:sz w:val="29"/>
        </w:rPr>
        <w:t>prostate</w:t>
      </w:r>
      <w:r>
        <w:rPr>
          <w:spacing w:val="-24"/>
          <w:sz w:val="29"/>
        </w:rPr>
        <w:t xml:space="preserve"> </w:t>
      </w:r>
      <w:r>
        <w:rPr>
          <w:spacing w:val="-2"/>
          <w:sz w:val="29"/>
        </w:rPr>
        <w:t>cancer</w:t>
      </w:r>
      <w:r>
        <w:rPr>
          <w:spacing w:val="-70"/>
          <w:sz w:val="29"/>
        </w:rPr>
        <w:t xml:space="preserve"> </w:t>
      </w:r>
      <w:r>
        <w:rPr>
          <w:spacing w:val="-2"/>
          <w:sz w:val="29"/>
        </w:rPr>
        <w:t>screening:</w:t>
      </w:r>
      <w:r>
        <w:rPr>
          <w:spacing w:val="-1"/>
          <w:sz w:val="29"/>
        </w:rPr>
        <w:t xml:space="preserve"> </w:t>
      </w:r>
      <w:r>
        <w:rPr>
          <w:spacing w:val="-2"/>
          <w:sz w:val="29"/>
        </w:rPr>
        <w:t>the</w:t>
      </w:r>
      <w:r>
        <w:rPr>
          <w:spacing w:val="-15"/>
          <w:sz w:val="29"/>
        </w:rPr>
        <w:t xml:space="preserve"> </w:t>
      </w:r>
      <w:r>
        <w:rPr>
          <w:spacing w:val="-2"/>
          <w:sz w:val="29"/>
        </w:rPr>
        <w:t>DECISIONS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survey</w:t>
      </w:r>
      <w:r>
        <w:rPr>
          <w:spacing w:val="-15"/>
          <w:sz w:val="29"/>
        </w:rPr>
        <w:t xml:space="preserve"> </w:t>
      </w:r>
      <w:r>
        <w:rPr>
          <w:spacing w:val="-2"/>
          <w:sz w:val="29"/>
        </w:rPr>
        <w:t>//</w:t>
      </w:r>
      <w:r>
        <w:rPr>
          <w:spacing w:val="-15"/>
          <w:sz w:val="29"/>
        </w:rPr>
        <w:t xml:space="preserve"> </w:t>
      </w:r>
      <w:r>
        <w:rPr>
          <w:spacing w:val="-1"/>
          <w:sz w:val="29"/>
        </w:rPr>
        <w:t>Med.</w:t>
      </w:r>
      <w:r>
        <w:rPr>
          <w:spacing w:val="-9"/>
          <w:sz w:val="29"/>
        </w:rPr>
        <w:t xml:space="preserve"> </w:t>
      </w:r>
      <w:r>
        <w:rPr>
          <w:spacing w:val="-1"/>
          <w:sz w:val="29"/>
        </w:rPr>
        <w:t>Decis.</w:t>
      </w:r>
      <w:r>
        <w:rPr>
          <w:spacing w:val="-8"/>
          <w:sz w:val="29"/>
        </w:rPr>
        <w:t xml:space="preserve"> </w:t>
      </w:r>
      <w:r>
        <w:rPr>
          <w:spacing w:val="-1"/>
          <w:sz w:val="29"/>
        </w:rPr>
        <w:t>Making.</w:t>
      </w:r>
      <w:r>
        <w:rPr>
          <w:spacing w:val="-2"/>
          <w:sz w:val="29"/>
        </w:rPr>
        <w:t xml:space="preserve"> </w:t>
      </w:r>
      <w:r>
        <w:rPr>
          <w:spacing w:val="-1"/>
          <w:sz w:val="29"/>
        </w:rPr>
        <w:t>–</w:t>
      </w:r>
      <w:r>
        <w:rPr>
          <w:spacing w:val="-16"/>
          <w:sz w:val="29"/>
        </w:rPr>
        <w:t xml:space="preserve"> </w:t>
      </w:r>
      <w:r>
        <w:rPr>
          <w:spacing w:val="-1"/>
          <w:sz w:val="29"/>
        </w:rPr>
        <w:t>2010.</w:t>
      </w:r>
      <w:r>
        <w:rPr>
          <w:spacing w:val="-7"/>
          <w:sz w:val="29"/>
        </w:rPr>
        <w:t xml:space="preserve"> </w:t>
      </w:r>
      <w:r>
        <w:rPr>
          <w:spacing w:val="-1"/>
          <w:sz w:val="29"/>
        </w:rPr>
        <w:t>–</w:t>
      </w:r>
      <w:r>
        <w:rPr>
          <w:spacing w:val="-15"/>
          <w:sz w:val="29"/>
        </w:rPr>
        <w:t xml:space="preserve"> </w:t>
      </w:r>
      <w:r>
        <w:rPr>
          <w:spacing w:val="-1"/>
          <w:sz w:val="29"/>
        </w:rPr>
        <w:t>Vol.</w:t>
      </w:r>
      <w:r>
        <w:rPr>
          <w:spacing w:val="6"/>
          <w:sz w:val="29"/>
        </w:rPr>
        <w:t xml:space="preserve"> </w:t>
      </w:r>
      <w:r>
        <w:rPr>
          <w:spacing w:val="-1"/>
          <w:sz w:val="29"/>
        </w:rPr>
        <w:t>30.</w:t>
      </w:r>
      <w:r>
        <w:rPr>
          <w:spacing w:val="-7"/>
          <w:sz w:val="29"/>
        </w:rPr>
        <w:t xml:space="preserve"> </w:t>
      </w:r>
      <w:r>
        <w:rPr>
          <w:spacing w:val="-1"/>
          <w:sz w:val="29"/>
        </w:rPr>
        <w:t>–</w:t>
      </w:r>
      <w:r>
        <w:rPr>
          <w:spacing w:val="-70"/>
          <w:sz w:val="29"/>
        </w:rPr>
        <w:t xml:space="preserve"> </w:t>
      </w:r>
      <w:r>
        <w:rPr>
          <w:sz w:val="29"/>
        </w:rPr>
        <w:t>P.</w:t>
      </w:r>
      <w:r>
        <w:rPr>
          <w:spacing w:val="-18"/>
          <w:sz w:val="29"/>
        </w:rPr>
        <w:t xml:space="preserve"> </w:t>
      </w:r>
      <w:r>
        <w:rPr>
          <w:sz w:val="29"/>
        </w:rPr>
        <w:t>53-64.</w:t>
      </w:r>
    </w:p>
    <w:p w14:paraId="18FA80EE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7" w:lineRule="auto"/>
        <w:ind w:left="626" w:right="547"/>
        <w:jc w:val="both"/>
        <w:rPr>
          <w:sz w:val="29"/>
        </w:rPr>
      </w:pPr>
      <w:r>
        <w:rPr>
          <w:sz w:val="29"/>
        </w:rPr>
        <w:t>1Pavic, D., M. Schell, R. Dancel, et al. Comparison of three methods to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increase knowledge about breast cancer and breast cancer screening in screening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mammography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patients.//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Acad.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Radiol.</w:t>
      </w:r>
      <w:r>
        <w:rPr>
          <w:spacing w:val="18"/>
          <w:w w:val="95"/>
          <w:sz w:val="29"/>
        </w:rPr>
        <w:t xml:space="preserve"> </w:t>
      </w:r>
      <w:r>
        <w:rPr>
          <w:w w:val="95"/>
          <w:sz w:val="29"/>
        </w:rPr>
        <w:t>-</w:t>
      </w:r>
      <w:r>
        <w:rPr>
          <w:spacing w:val="22"/>
          <w:w w:val="95"/>
          <w:sz w:val="29"/>
        </w:rPr>
        <w:t xml:space="preserve"> </w:t>
      </w:r>
      <w:r>
        <w:rPr>
          <w:w w:val="95"/>
          <w:sz w:val="29"/>
        </w:rPr>
        <w:t>2007.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-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Vol.</w:t>
      </w:r>
      <w:r>
        <w:rPr>
          <w:spacing w:val="30"/>
          <w:w w:val="95"/>
          <w:sz w:val="29"/>
        </w:rPr>
        <w:t xml:space="preserve"> </w:t>
      </w:r>
      <w:r>
        <w:rPr>
          <w:w w:val="95"/>
          <w:sz w:val="29"/>
        </w:rPr>
        <w:t>14.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P.553-560</w:t>
      </w:r>
    </w:p>
    <w:p w14:paraId="5D30EF65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52"/>
        <w:jc w:val="both"/>
        <w:rPr>
          <w:sz w:val="29"/>
        </w:rPr>
      </w:pPr>
      <w:r>
        <w:rPr>
          <w:w w:val="95"/>
          <w:sz w:val="29"/>
        </w:rPr>
        <w:t>Sivaram S, Majumdar G, Perin D, Nessa A, Broeders M, Lynge E, Saraiya M,</w:t>
      </w:r>
      <w:r>
        <w:rPr>
          <w:spacing w:val="-66"/>
          <w:w w:val="95"/>
          <w:sz w:val="29"/>
        </w:rPr>
        <w:t xml:space="preserve"> </w:t>
      </w:r>
      <w:r>
        <w:rPr>
          <w:spacing w:val="-1"/>
          <w:sz w:val="29"/>
        </w:rPr>
        <w:t>Segnan</w:t>
      </w:r>
      <w:r>
        <w:rPr>
          <w:spacing w:val="-4"/>
          <w:sz w:val="29"/>
        </w:rPr>
        <w:t xml:space="preserve"> </w:t>
      </w:r>
      <w:r>
        <w:rPr>
          <w:sz w:val="29"/>
        </w:rPr>
        <w:t>N,</w:t>
      </w:r>
      <w:r>
        <w:rPr>
          <w:spacing w:val="3"/>
          <w:sz w:val="29"/>
        </w:rPr>
        <w:t xml:space="preserve"> </w:t>
      </w:r>
      <w:r>
        <w:rPr>
          <w:sz w:val="29"/>
        </w:rPr>
        <w:t>Sankaranarayanan</w:t>
      </w:r>
      <w:r>
        <w:rPr>
          <w:spacing w:val="-18"/>
          <w:sz w:val="29"/>
        </w:rPr>
        <w:t xml:space="preserve"> </w:t>
      </w:r>
      <w:r>
        <w:rPr>
          <w:sz w:val="29"/>
        </w:rPr>
        <w:t>R,</w:t>
      </w:r>
      <w:r>
        <w:rPr>
          <w:spacing w:val="-10"/>
          <w:sz w:val="29"/>
        </w:rPr>
        <w:t xml:space="preserve"> </w:t>
      </w:r>
      <w:r>
        <w:rPr>
          <w:sz w:val="29"/>
        </w:rPr>
        <w:t>Rajaraman</w:t>
      </w:r>
      <w:r>
        <w:rPr>
          <w:spacing w:val="-18"/>
          <w:sz w:val="29"/>
        </w:rPr>
        <w:t xml:space="preserve"> </w:t>
      </w:r>
      <w:r>
        <w:rPr>
          <w:sz w:val="29"/>
        </w:rPr>
        <w:t>P,</w:t>
      </w:r>
      <w:r>
        <w:rPr>
          <w:spacing w:val="-9"/>
          <w:sz w:val="29"/>
        </w:rPr>
        <w:t xml:space="preserve"> </w:t>
      </w:r>
      <w:r>
        <w:rPr>
          <w:sz w:val="29"/>
        </w:rPr>
        <w:t>Trimble</w:t>
      </w:r>
      <w:r>
        <w:rPr>
          <w:spacing w:val="-3"/>
          <w:sz w:val="29"/>
        </w:rPr>
        <w:t xml:space="preserve"> </w:t>
      </w:r>
      <w:r>
        <w:rPr>
          <w:sz w:val="29"/>
        </w:rPr>
        <w:t>E,</w:t>
      </w:r>
      <w:r>
        <w:rPr>
          <w:spacing w:val="3"/>
          <w:sz w:val="29"/>
        </w:rPr>
        <w:t xml:space="preserve"> </w:t>
      </w:r>
      <w:r>
        <w:rPr>
          <w:sz w:val="29"/>
        </w:rPr>
        <w:t>Taplin</w:t>
      </w:r>
      <w:r>
        <w:rPr>
          <w:spacing w:val="-4"/>
          <w:sz w:val="29"/>
        </w:rPr>
        <w:t xml:space="preserve"> </w:t>
      </w:r>
      <w:r>
        <w:rPr>
          <w:sz w:val="29"/>
        </w:rPr>
        <w:t>S,</w:t>
      </w:r>
      <w:r>
        <w:rPr>
          <w:spacing w:val="17"/>
          <w:sz w:val="29"/>
        </w:rPr>
        <w:t xml:space="preserve"> </w:t>
      </w:r>
      <w:r>
        <w:rPr>
          <w:sz w:val="29"/>
        </w:rPr>
        <w:t>Rath</w:t>
      </w:r>
      <w:r>
        <w:rPr>
          <w:spacing w:val="-3"/>
          <w:sz w:val="29"/>
        </w:rPr>
        <w:t xml:space="preserve"> </w:t>
      </w:r>
      <w:r>
        <w:rPr>
          <w:sz w:val="29"/>
        </w:rPr>
        <w:t>GK,</w:t>
      </w:r>
      <w:r>
        <w:rPr>
          <w:spacing w:val="-71"/>
          <w:sz w:val="29"/>
        </w:rPr>
        <w:t xml:space="preserve"> </w:t>
      </w:r>
      <w:r>
        <w:rPr>
          <w:w w:val="95"/>
          <w:sz w:val="29"/>
        </w:rPr>
        <w:t>Mehrotra R. Population-based cancer screening programmes in low-income and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middle-income</w:t>
      </w:r>
      <w:r>
        <w:rPr>
          <w:spacing w:val="52"/>
          <w:sz w:val="29"/>
        </w:rPr>
        <w:t xml:space="preserve"> </w:t>
      </w:r>
      <w:r>
        <w:rPr>
          <w:sz w:val="29"/>
        </w:rPr>
        <w:t>countries:</w:t>
      </w:r>
      <w:r>
        <w:rPr>
          <w:spacing w:val="40"/>
          <w:sz w:val="29"/>
        </w:rPr>
        <w:t xml:space="preserve"> </w:t>
      </w:r>
      <w:r>
        <w:rPr>
          <w:sz w:val="29"/>
        </w:rPr>
        <w:t>regional</w:t>
      </w:r>
      <w:r>
        <w:rPr>
          <w:spacing w:val="52"/>
          <w:sz w:val="29"/>
        </w:rPr>
        <w:t xml:space="preserve"> </w:t>
      </w:r>
      <w:r>
        <w:rPr>
          <w:sz w:val="29"/>
        </w:rPr>
        <w:t>consultation</w:t>
      </w:r>
      <w:r>
        <w:rPr>
          <w:spacing w:val="54"/>
          <w:sz w:val="29"/>
        </w:rPr>
        <w:t xml:space="preserve"> </w:t>
      </w:r>
      <w:r>
        <w:rPr>
          <w:sz w:val="29"/>
        </w:rPr>
        <w:t>of</w:t>
      </w:r>
      <w:r>
        <w:rPr>
          <w:spacing w:val="40"/>
          <w:sz w:val="29"/>
        </w:rPr>
        <w:t xml:space="preserve"> </w:t>
      </w:r>
      <w:r>
        <w:rPr>
          <w:sz w:val="29"/>
        </w:rPr>
        <w:t>the</w:t>
      </w:r>
      <w:r>
        <w:rPr>
          <w:spacing w:val="40"/>
          <w:sz w:val="29"/>
        </w:rPr>
        <w:t xml:space="preserve"> </w:t>
      </w:r>
      <w:r>
        <w:rPr>
          <w:sz w:val="29"/>
        </w:rPr>
        <w:t>International</w:t>
      </w:r>
      <w:r>
        <w:rPr>
          <w:spacing w:val="41"/>
          <w:sz w:val="29"/>
        </w:rPr>
        <w:t xml:space="preserve"> </w:t>
      </w:r>
      <w:r>
        <w:rPr>
          <w:sz w:val="29"/>
        </w:rPr>
        <w:t>Cancer</w:t>
      </w:r>
    </w:p>
    <w:p w14:paraId="395CD3BA" w14:textId="77777777" w:rsidR="00AA2216" w:rsidRDefault="00AA2216">
      <w:pPr>
        <w:spacing w:line="230" w:lineRule="auto"/>
        <w:jc w:val="both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39335ED6" w14:textId="77777777" w:rsidR="00AA2216" w:rsidRDefault="00000000">
      <w:pPr>
        <w:pStyle w:val="a3"/>
        <w:spacing w:before="81" w:line="230" w:lineRule="auto"/>
        <w:ind w:left="626" w:right="553"/>
      </w:pPr>
      <w:r>
        <w:t>Screening Network in India. Lancet Oncol. 2018 Feb;19(2):e113-e122. doi:</w:t>
      </w:r>
      <w:r>
        <w:rPr>
          <w:spacing w:val="1"/>
        </w:rPr>
        <w:t xml:space="preserve"> </w:t>
      </w:r>
      <w:r>
        <w:t>10.1016/S1470-2045(18)30003-2</w:t>
      </w:r>
    </w:p>
    <w:p w14:paraId="02CA1089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before="1" w:line="230" w:lineRule="auto"/>
        <w:ind w:left="626" w:right="559"/>
        <w:jc w:val="both"/>
        <w:rPr>
          <w:sz w:val="29"/>
        </w:rPr>
      </w:pPr>
      <w:r>
        <w:rPr>
          <w:sz w:val="29"/>
        </w:rPr>
        <w:t>Rimer B. K., Briss P. A., Zeller, P. K., Chan E. C. Woolf S. H. Informed</w:t>
      </w:r>
      <w:r>
        <w:rPr>
          <w:spacing w:val="1"/>
          <w:sz w:val="29"/>
        </w:rPr>
        <w:t xml:space="preserve"> </w:t>
      </w:r>
      <w:r>
        <w:rPr>
          <w:sz w:val="29"/>
        </w:rPr>
        <w:t>decision</w:t>
      </w:r>
      <w:r>
        <w:rPr>
          <w:spacing w:val="2"/>
          <w:sz w:val="29"/>
        </w:rPr>
        <w:t xml:space="preserve"> </w:t>
      </w:r>
      <w:r>
        <w:rPr>
          <w:sz w:val="29"/>
        </w:rPr>
        <w:t>making:</w:t>
      </w:r>
      <w:r>
        <w:rPr>
          <w:spacing w:val="3"/>
          <w:sz w:val="29"/>
        </w:rPr>
        <w:t xml:space="preserve"> </w:t>
      </w:r>
      <w:r>
        <w:rPr>
          <w:sz w:val="29"/>
        </w:rPr>
        <w:t>What</w:t>
      </w:r>
      <w:r>
        <w:rPr>
          <w:spacing w:val="-11"/>
          <w:sz w:val="29"/>
        </w:rPr>
        <w:t xml:space="preserve"> </w:t>
      </w:r>
      <w:r>
        <w:rPr>
          <w:sz w:val="29"/>
        </w:rPr>
        <w:t>is</w:t>
      </w:r>
      <w:r>
        <w:rPr>
          <w:spacing w:val="3"/>
          <w:sz w:val="29"/>
        </w:rPr>
        <w:t xml:space="preserve"> </w:t>
      </w:r>
      <w:r>
        <w:rPr>
          <w:sz w:val="29"/>
        </w:rPr>
        <w:t>its</w:t>
      </w:r>
      <w:r>
        <w:rPr>
          <w:spacing w:val="16"/>
          <w:sz w:val="29"/>
        </w:rPr>
        <w:t xml:space="preserve"> </w:t>
      </w:r>
      <w:r>
        <w:rPr>
          <w:sz w:val="29"/>
        </w:rPr>
        <w:t>role</w:t>
      </w:r>
      <w:r>
        <w:rPr>
          <w:spacing w:val="3"/>
          <w:sz w:val="29"/>
        </w:rPr>
        <w:t xml:space="preserve"> </w:t>
      </w:r>
      <w:r>
        <w:rPr>
          <w:sz w:val="29"/>
        </w:rPr>
        <w:t>in</w:t>
      </w:r>
      <w:r>
        <w:rPr>
          <w:spacing w:val="3"/>
          <w:sz w:val="29"/>
        </w:rPr>
        <w:t xml:space="preserve"> </w:t>
      </w:r>
      <w:r>
        <w:rPr>
          <w:sz w:val="29"/>
        </w:rPr>
        <w:t>cancer</w:t>
      </w:r>
      <w:r>
        <w:rPr>
          <w:spacing w:val="-11"/>
          <w:sz w:val="29"/>
        </w:rPr>
        <w:t xml:space="preserve"> </w:t>
      </w:r>
      <w:r>
        <w:rPr>
          <w:sz w:val="29"/>
        </w:rPr>
        <w:t>screening?//</w:t>
      </w:r>
      <w:r>
        <w:rPr>
          <w:spacing w:val="-10"/>
          <w:sz w:val="29"/>
        </w:rPr>
        <w:t xml:space="preserve"> </w:t>
      </w:r>
      <w:r>
        <w:rPr>
          <w:sz w:val="29"/>
        </w:rPr>
        <w:t>Cancer</w:t>
      </w:r>
      <w:r>
        <w:rPr>
          <w:spacing w:val="-15"/>
          <w:sz w:val="29"/>
        </w:rPr>
        <w:t xml:space="preserve"> </w:t>
      </w:r>
      <w:r>
        <w:rPr>
          <w:sz w:val="29"/>
        </w:rPr>
        <w:t>–</w:t>
      </w:r>
      <w:r>
        <w:rPr>
          <w:spacing w:val="3"/>
          <w:sz w:val="29"/>
        </w:rPr>
        <w:t xml:space="preserve"> </w:t>
      </w:r>
      <w:r>
        <w:rPr>
          <w:sz w:val="29"/>
        </w:rPr>
        <w:t>2004.</w:t>
      </w:r>
      <w:r>
        <w:rPr>
          <w:spacing w:val="-16"/>
          <w:sz w:val="29"/>
        </w:rPr>
        <w:t xml:space="preserve"> </w:t>
      </w:r>
      <w:r>
        <w:rPr>
          <w:sz w:val="29"/>
        </w:rPr>
        <w:t>-</w:t>
      </w:r>
      <w:r>
        <w:rPr>
          <w:spacing w:val="3"/>
          <w:sz w:val="29"/>
        </w:rPr>
        <w:t xml:space="preserve"> </w:t>
      </w:r>
      <w:r>
        <w:rPr>
          <w:sz w:val="29"/>
        </w:rPr>
        <w:t>Vol.</w:t>
      </w:r>
      <w:r>
        <w:rPr>
          <w:spacing w:val="-70"/>
          <w:sz w:val="29"/>
        </w:rPr>
        <w:t xml:space="preserve"> </w:t>
      </w:r>
      <w:r>
        <w:rPr>
          <w:sz w:val="29"/>
        </w:rPr>
        <w:t>101.</w:t>
      </w:r>
      <w:r>
        <w:rPr>
          <w:spacing w:val="-18"/>
          <w:sz w:val="29"/>
        </w:rPr>
        <w:t xml:space="preserve"> </w:t>
      </w:r>
      <w:r>
        <w:rPr>
          <w:sz w:val="29"/>
        </w:rPr>
        <w:t>–</w:t>
      </w:r>
      <w:r>
        <w:rPr>
          <w:spacing w:val="-9"/>
          <w:sz w:val="29"/>
        </w:rPr>
        <w:t xml:space="preserve"> </w:t>
      </w:r>
      <w:r>
        <w:rPr>
          <w:sz w:val="29"/>
        </w:rPr>
        <w:t>P.</w:t>
      </w:r>
      <w:r>
        <w:rPr>
          <w:spacing w:val="-18"/>
          <w:sz w:val="29"/>
        </w:rPr>
        <w:t xml:space="preserve"> </w:t>
      </w:r>
      <w:r>
        <w:rPr>
          <w:sz w:val="29"/>
        </w:rPr>
        <w:t>1214-1228.</w:t>
      </w:r>
    </w:p>
    <w:p w14:paraId="1CE9149D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5" w:lineRule="auto"/>
        <w:ind w:left="626" w:right="562"/>
        <w:jc w:val="both"/>
        <w:rPr>
          <w:sz w:val="29"/>
        </w:rPr>
      </w:pPr>
      <w:r>
        <w:rPr>
          <w:w w:val="95"/>
          <w:sz w:val="29"/>
        </w:rPr>
        <w:t>Shamsutdinova A.G., Tanbayeva G.Z. Informed decision making for cancer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screening // Вестник Медицинского центра Управления Делами Президента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Республики</w:t>
      </w:r>
      <w:r>
        <w:rPr>
          <w:spacing w:val="-30"/>
          <w:w w:val="95"/>
          <w:sz w:val="29"/>
        </w:rPr>
        <w:t xml:space="preserve"> </w:t>
      </w:r>
      <w:r>
        <w:rPr>
          <w:w w:val="95"/>
          <w:sz w:val="29"/>
        </w:rPr>
        <w:t>Казахстан.</w:t>
      </w:r>
      <w:r>
        <w:rPr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2018.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-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№3 (72).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С.34-38.</w:t>
      </w:r>
    </w:p>
    <w:p w14:paraId="34C89165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51"/>
        <w:jc w:val="both"/>
        <w:rPr>
          <w:sz w:val="29"/>
        </w:rPr>
      </w:pPr>
      <w:r>
        <w:rPr>
          <w:sz w:val="29"/>
        </w:rPr>
        <w:t>Haakenson, C., K. Vickers, S. Cha, et al. Efficacy of a simple, low-cost</w:t>
      </w:r>
      <w:r>
        <w:rPr>
          <w:spacing w:val="1"/>
          <w:sz w:val="29"/>
        </w:rPr>
        <w:t xml:space="preserve"> </w:t>
      </w:r>
      <w:r>
        <w:rPr>
          <w:sz w:val="29"/>
        </w:rPr>
        <w:t>educational intervention in improving knowledge about risks and benefits of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screening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mammography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//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Mayo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Clin.</w:t>
      </w:r>
      <w:r>
        <w:rPr>
          <w:spacing w:val="41"/>
          <w:w w:val="95"/>
          <w:sz w:val="29"/>
        </w:rPr>
        <w:t xml:space="preserve"> </w:t>
      </w:r>
      <w:r>
        <w:rPr>
          <w:w w:val="95"/>
          <w:sz w:val="29"/>
        </w:rPr>
        <w:t>Proc.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-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2006.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Vol.</w:t>
      </w:r>
      <w:r>
        <w:rPr>
          <w:spacing w:val="42"/>
          <w:w w:val="95"/>
          <w:sz w:val="29"/>
        </w:rPr>
        <w:t xml:space="preserve"> </w:t>
      </w:r>
      <w:r>
        <w:rPr>
          <w:w w:val="95"/>
          <w:sz w:val="29"/>
        </w:rPr>
        <w:t>81.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P.783-791.</w:t>
      </w:r>
    </w:p>
    <w:p w14:paraId="0D7EAFAE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5" w:lineRule="auto"/>
        <w:ind w:left="626" w:right="554"/>
        <w:jc w:val="both"/>
        <w:rPr>
          <w:sz w:val="29"/>
        </w:rPr>
      </w:pPr>
      <w:r>
        <w:rPr>
          <w:sz w:val="29"/>
        </w:rPr>
        <w:t>Zapka, J., B. Geller, J. Bulliard, J. Fracheboud, H. Sancho-Garnier, and R.</w:t>
      </w:r>
      <w:r>
        <w:rPr>
          <w:spacing w:val="-70"/>
          <w:sz w:val="29"/>
        </w:rPr>
        <w:t xml:space="preserve"> </w:t>
      </w:r>
      <w:r>
        <w:rPr>
          <w:sz w:val="29"/>
        </w:rPr>
        <w:t>Ballard-Barbash.. Print information to inform decisions about mammography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screening participation in 16 countries with population-based programs // Patient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Educ.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Couns.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2006.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Vol.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63.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P.126-137.</w:t>
      </w:r>
    </w:p>
    <w:p w14:paraId="50264D79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54"/>
        <w:jc w:val="both"/>
        <w:rPr>
          <w:sz w:val="29"/>
        </w:rPr>
      </w:pPr>
      <w:r>
        <w:rPr>
          <w:w w:val="95"/>
          <w:sz w:val="29"/>
        </w:rPr>
        <w:t>Division of Cancer Prevention and Control, Centers for Disease Control and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Prevention. National Breast and Cervical Cancer Early Detection Program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>(NBCCEDP),</w:t>
      </w:r>
      <w:r>
        <w:rPr>
          <w:spacing w:val="-9"/>
          <w:sz w:val="29"/>
        </w:rPr>
        <w:t xml:space="preserve"> </w:t>
      </w:r>
      <w:r>
        <w:rPr>
          <w:spacing w:val="-1"/>
          <w:sz w:val="29"/>
        </w:rPr>
        <w:t>About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the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Program.</w:t>
      </w:r>
      <w:r>
        <w:rPr>
          <w:spacing w:val="-9"/>
          <w:sz w:val="29"/>
        </w:rPr>
        <w:t xml:space="preserve"> </w:t>
      </w:r>
      <w:r>
        <w:rPr>
          <w:spacing w:val="-1"/>
          <w:sz w:val="29"/>
        </w:rPr>
        <w:t>Centers</w:t>
      </w:r>
      <w:r>
        <w:rPr>
          <w:spacing w:val="-16"/>
          <w:sz w:val="29"/>
        </w:rPr>
        <w:t xml:space="preserve"> </w:t>
      </w:r>
      <w:r>
        <w:rPr>
          <w:spacing w:val="-1"/>
          <w:sz w:val="29"/>
        </w:rPr>
        <w:t>for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Disease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Control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and</w:t>
      </w:r>
      <w:r>
        <w:rPr>
          <w:spacing w:val="-2"/>
          <w:sz w:val="29"/>
        </w:rPr>
        <w:t xml:space="preserve"> </w:t>
      </w:r>
      <w:r>
        <w:rPr>
          <w:spacing w:val="-1"/>
          <w:sz w:val="29"/>
        </w:rPr>
        <w:t>Prevention.</w:t>
      </w:r>
      <w:r>
        <w:rPr>
          <w:spacing w:val="-70"/>
          <w:sz w:val="29"/>
        </w:rPr>
        <w:t xml:space="preserve"> </w:t>
      </w:r>
      <w:r>
        <w:rPr>
          <w:sz w:val="29"/>
        </w:rPr>
        <w:t>https:</w:t>
      </w:r>
      <w:hyperlink r:id="rId60">
        <w:r>
          <w:rPr>
            <w:sz w:val="29"/>
          </w:rPr>
          <w:t>//www.cdc.</w:t>
        </w:r>
      </w:hyperlink>
      <w:r>
        <w:rPr>
          <w:sz w:val="29"/>
        </w:rPr>
        <w:t>g</w:t>
      </w:r>
      <w:hyperlink r:id="rId61">
        <w:r>
          <w:rPr>
            <w:sz w:val="29"/>
          </w:rPr>
          <w:t>ov/cancer/nbccedp/about.</w:t>
        </w:r>
      </w:hyperlink>
      <w:r>
        <w:rPr>
          <w:sz w:val="29"/>
        </w:rPr>
        <w:t>h</w:t>
      </w:r>
      <w:hyperlink r:id="rId62">
        <w:r>
          <w:rPr>
            <w:sz w:val="29"/>
          </w:rPr>
          <w:t>tm</w:t>
        </w:r>
      </w:hyperlink>
    </w:p>
    <w:p w14:paraId="6876FBB0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57"/>
        <w:jc w:val="both"/>
        <w:rPr>
          <w:sz w:val="29"/>
        </w:rPr>
      </w:pPr>
      <w:r>
        <w:rPr>
          <w:spacing w:val="-1"/>
          <w:sz w:val="29"/>
        </w:rPr>
        <w:t>Miller</w:t>
      </w:r>
      <w:r>
        <w:rPr>
          <w:spacing w:val="24"/>
          <w:sz w:val="29"/>
        </w:rPr>
        <w:t xml:space="preserve"> </w:t>
      </w:r>
      <w:r>
        <w:rPr>
          <w:spacing w:val="-1"/>
          <w:sz w:val="29"/>
        </w:rPr>
        <w:t>J.</w:t>
      </w:r>
      <w:r>
        <w:rPr>
          <w:spacing w:val="-9"/>
          <w:sz w:val="29"/>
        </w:rPr>
        <w:t xml:space="preserve"> </w:t>
      </w:r>
      <w:r>
        <w:rPr>
          <w:spacing w:val="-1"/>
          <w:sz w:val="29"/>
        </w:rPr>
        <w:t>W.,</w:t>
      </w:r>
      <w:r>
        <w:rPr>
          <w:spacing w:val="-10"/>
          <w:sz w:val="29"/>
        </w:rPr>
        <w:t xml:space="preserve"> </w:t>
      </w:r>
      <w:r>
        <w:rPr>
          <w:spacing w:val="-1"/>
          <w:sz w:val="29"/>
        </w:rPr>
        <w:t>Plescia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M.,</w:t>
      </w:r>
      <w:r>
        <w:rPr>
          <w:spacing w:val="-9"/>
          <w:sz w:val="29"/>
        </w:rPr>
        <w:t xml:space="preserve"> </w:t>
      </w:r>
      <w:r>
        <w:rPr>
          <w:spacing w:val="-1"/>
          <w:sz w:val="29"/>
        </w:rPr>
        <w:t>Ekwueme</w:t>
      </w:r>
      <w:r>
        <w:rPr>
          <w:spacing w:val="-14"/>
          <w:sz w:val="29"/>
        </w:rPr>
        <w:t xml:space="preserve"> </w:t>
      </w:r>
      <w:r>
        <w:rPr>
          <w:spacing w:val="-1"/>
          <w:sz w:val="29"/>
        </w:rPr>
        <w:t>D.</w:t>
      </w:r>
      <w:r>
        <w:rPr>
          <w:spacing w:val="-9"/>
          <w:sz w:val="29"/>
        </w:rPr>
        <w:t xml:space="preserve"> </w:t>
      </w:r>
      <w:r>
        <w:rPr>
          <w:spacing w:val="-1"/>
          <w:sz w:val="29"/>
        </w:rPr>
        <w:t>U.</w:t>
      </w:r>
      <w:r>
        <w:rPr>
          <w:spacing w:val="-10"/>
          <w:sz w:val="29"/>
        </w:rPr>
        <w:t xml:space="preserve"> </w:t>
      </w:r>
      <w:r>
        <w:rPr>
          <w:spacing w:val="-1"/>
          <w:sz w:val="29"/>
        </w:rPr>
        <w:t>Public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health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national</w:t>
      </w:r>
      <w:r>
        <w:rPr>
          <w:spacing w:val="-3"/>
          <w:sz w:val="29"/>
        </w:rPr>
        <w:t xml:space="preserve"> </w:t>
      </w:r>
      <w:r>
        <w:rPr>
          <w:spacing w:val="-1"/>
          <w:sz w:val="29"/>
        </w:rPr>
        <w:t>approach</w:t>
      </w:r>
      <w:r>
        <w:rPr>
          <w:spacing w:val="-17"/>
          <w:sz w:val="29"/>
        </w:rPr>
        <w:t xml:space="preserve"> </w:t>
      </w:r>
      <w:r>
        <w:rPr>
          <w:sz w:val="29"/>
        </w:rPr>
        <w:t>to</w:t>
      </w:r>
      <w:r>
        <w:rPr>
          <w:spacing w:val="-70"/>
          <w:sz w:val="29"/>
        </w:rPr>
        <w:t xml:space="preserve"> </w:t>
      </w:r>
      <w:r>
        <w:rPr>
          <w:spacing w:val="-1"/>
          <w:sz w:val="29"/>
        </w:rPr>
        <w:t>reducing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breast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and</w:t>
      </w:r>
      <w:r>
        <w:rPr>
          <w:spacing w:val="-16"/>
          <w:sz w:val="29"/>
        </w:rPr>
        <w:t xml:space="preserve"> </w:t>
      </w:r>
      <w:r>
        <w:rPr>
          <w:spacing w:val="-1"/>
          <w:sz w:val="29"/>
        </w:rPr>
        <w:t>cervical</w:t>
      </w:r>
      <w:r>
        <w:rPr>
          <w:spacing w:val="-3"/>
          <w:sz w:val="29"/>
        </w:rPr>
        <w:t xml:space="preserve"> </w:t>
      </w:r>
      <w:r>
        <w:rPr>
          <w:spacing w:val="-1"/>
          <w:sz w:val="29"/>
        </w:rPr>
        <w:t>cancer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disparities</w:t>
      </w:r>
      <w:r>
        <w:rPr>
          <w:spacing w:val="-2"/>
          <w:sz w:val="29"/>
        </w:rPr>
        <w:t xml:space="preserve"> </w:t>
      </w:r>
      <w:r>
        <w:rPr>
          <w:spacing w:val="-1"/>
          <w:sz w:val="29"/>
        </w:rPr>
        <w:t xml:space="preserve">//Cancer. </w:t>
      </w:r>
      <w:r>
        <w:rPr>
          <w:sz w:val="29"/>
        </w:rPr>
        <w:t>–</w:t>
      </w:r>
      <w:r>
        <w:rPr>
          <w:spacing w:val="-16"/>
          <w:sz w:val="29"/>
        </w:rPr>
        <w:t xml:space="preserve"> </w:t>
      </w:r>
      <w:r>
        <w:rPr>
          <w:sz w:val="29"/>
        </w:rPr>
        <w:t>2014.</w:t>
      </w:r>
      <w:r>
        <w:rPr>
          <w:spacing w:val="-8"/>
          <w:sz w:val="29"/>
        </w:rPr>
        <w:t xml:space="preserve"> </w:t>
      </w:r>
      <w:r>
        <w:rPr>
          <w:sz w:val="29"/>
        </w:rPr>
        <w:t>–</w:t>
      </w:r>
      <w:r>
        <w:rPr>
          <w:spacing w:val="-16"/>
          <w:sz w:val="29"/>
        </w:rPr>
        <w:t xml:space="preserve"> </w:t>
      </w:r>
      <w:r>
        <w:rPr>
          <w:sz w:val="29"/>
        </w:rPr>
        <w:t>Т.</w:t>
      </w:r>
      <w:r>
        <w:rPr>
          <w:spacing w:val="-9"/>
          <w:sz w:val="29"/>
        </w:rPr>
        <w:t xml:space="preserve"> </w:t>
      </w:r>
      <w:r>
        <w:rPr>
          <w:sz w:val="29"/>
        </w:rPr>
        <w:t>120.</w:t>
      </w:r>
      <w:r>
        <w:rPr>
          <w:spacing w:val="-8"/>
          <w:sz w:val="29"/>
        </w:rPr>
        <w:t xml:space="preserve"> </w:t>
      </w:r>
      <w:r>
        <w:rPr>
          <w:sz w:val="29"/>
        </w:rPr>
        <w:t>–</w:t>
      </w:r>
      <w:r>
        <w:rPr>
          <w:spacing w:val="-16"/>
          <w:sz w:val="29"/>
        </w:rPr>
        <w:t xml:space="preserve"> </w:t>
      </w:r>
      <w:r>
        <w:rPr>
          <w:sz w:val="29"/>
        </w:rPr>
        <w:t>№.</w:t>
      </w:r>
      <w:r>
        <w:rPr>
          <w:spacing w:val="-70"/>
          <w:sz w:val="29"/>
        </w:rPr>
        <w:t xml:space="preserve"> </w:t>
      </w:r>
      <w:r>
        <w:rPr>
          <w:sz w:val="29"/>
        </w:rPr>
        <w:t>S16.</w:t>
      </w:r>
      <w:r>
        <w:rPr>
          <w:spacing w:val="-18"/>
          <w:sz w:val="29"/>
        </w:rPr>
        <w:t xml:space="preserve"> </w:t>
      </w:r>
      <w:r>
        <w:rPr>
          <w:sz w:val="29"/>
        </w:rPr>
        <w:t>–</w:t>
      </w:r>
      <w:r>
        <w:rPr>
          <w:spacing w:val="-9"/>
          <w:sz w:val="29"/>
        </w:rPr>
        <w:t xml:space="preserve"> </w:t>
      </w:r>
      <w:r>
        <w:rPr>
          <w:sz w:val="29"/>
        </w:rPr>
        <w:t>С.</w:t>
      </w:r>
      <w:r>
        <w:rPr>
          <w:spacing w:val="-1"/>
          <w:sz w:val="29"/>
        </w:rPr>
        <w:t xml:space="preserve"> </w:t>
      </w:r>
      <w:r>
        <w:rPr>
          <w:sz w:val="29"/>
        </w:rPr>
        <w:t>2537-2539.</w:t>
      </w:r>
    </w:p>
    <w:p w14:paraId="37A27BE2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before="4" w:line="230" w:lineRule="auto"/>
        <w:ind w:left="626" w:right="557"/>
        <w:jc w:val="both"/>
        <w:rPr>
          <w:sz w:val="29"/>
        </w:rPr>
      </w:pPr>
      <w:r>
        <w:rPr>
          <w:w w:val="95"/>
          <w:sz w:val="29"/>
        </w:rPr>
        <w:t>Jacobs E. A. et al. Perceived discrimination is associated with reduced breast</w:t>
      </w:r>
      <w:r>
        <w:rPr>
          <w:spacing w:val="1"/>
          <w:w w:val="95"/>
          <w:sz w:val="29"/>
        </w:rPr>
        <w:t xml:space="preserve"> </w:t>
      </w:r>
      <w:r>
        <w:rPr>
          <w:spacing w:val="-1"/>
          <w:sz w:val="29"/>
        </w:rPr>
        <w:t>and</w:t>
      </w:r>
      <w:r>
        <w:rPr>
          <w:spacing w:val="-3"/>
          <w:sz w:val="29"/>
        </w:rPr>
        <w:t xml:space="preserve"> </w:t>
      </w:r>
      <w:r>
        <w:rPr>
          <w:spacing w:val="-1"/>
          <w:sz w:val="29"/>
        </w:rPr>
        <w:t>cervical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cancer</w:t>
      </w:r>
      <w:r>
        <w:rPr>
          <w:spacing w:val="-18"/>
          <w:sz w:val="29"/>
        </w:rPr>
        <w:t xml:space="preserve"> </w:t>
      </w:r>
      <w:r>
        <w:rPr>
          <w:spacing w:val="-1"/>
          <w:sz w:val="29"/>
        </w:rPr>
        <w:t>screening:</w:t>
      </w:r>
      <w:r>
        <w:rPr>
          <w:spacing w:val="-2"/>
          <w:sz w:val="29"/>
        </w:rPr>
        <w:t xml:space="preserve"> </w:t>
      </w:r>
      <w:r>
        <w:rPr>
          <w:spacing w:val="-1"/>
          <w:sz w:val="29"/>
        </w:rPr>
        <w:t>the</w:t>
      </w:r>
      <w:r>
        <w:rPr>
          <w:spacing w:val="-2"/>
          <w:sz w:val="29"/>
        </w:rPr>
        <w:t xml:space="preserve"> </w:t>
      </w:r>
      <w:r>
        <w:rPr>
          <w:spacing w:val="-1"/>
          <w:sz w:val="29"/>
        </w:rPr>
        <w:t>Study</w:t>
      </w:r>
      <w:r>
        <w:rPr>
          <w:spacing w:val="-16"/>
          <w:sz w:val="29"/>
        </w:rPr>
        <w:t xml:space="preserve"> </w:t>
      </w:r>
      <w:r>
        <w:rPr>
          <w:spacing w:val="-1"/>
          <w:sz w:val="29"/>
        </w:rPr>
        <w:t>of</w:t>
      </w:r>
      <w:r>
        <w:rPr>
          <w:spacing w:val="-3"/>
          <w:sz w:val="29"/>
        </w:rPr>
        <w:t xml:space="preserve"> </w:t>
      </w:r>
      <w:r>
        <w:rPr>
          <w:spacing w:val="-1"/>
          <w:sz w:val="29"/>
        </w:rPr>
        <w:t>Women's</w:t>
      </w:r>
      <w:r>
        <w:rPr>
          <w:spacing w:val="-16"/>
          <w:sz w:val="29"/>
        </w:rPr>
        <w:t xml:space="preserve"> </w:t>
      </w:r>
      <w:r>
        <w:rPr>
          <w:spacing w:val="-1"/>
          <w:sz w:val="29"/>
        </w:rPr>
        <w:t>Health</w:t>
      </w:r>
      <w:r>
        <w:rPr>
          <w:spacing w:val="-16"/>
          <w:sz w:val="29"/>
        </w:rPr>
        <w:t xml:space="preserve"> </w:t>
      </w:r>
      <w:r>
        <w:rPr>
          <w:spacing w:val="-1"/>
          <w:sz w:val="29"/>
        </w:rPr>
        <w:t>Across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the</w:t>
      </w:r>
      <w:r>
        <w:rPr>
          <w:spacing w:val="-3"/>
          <w:sz w:val="29"/>
        </w:rPr>
        <w:t xml:space="preserve"> </w:t>
      </w:r>
      <w:r>
        <w:rPr>
          <w:sz w:val="29"/>
        </w:rPr>
        <w:t>Nation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(SWAN)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//Journal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of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Women's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Health.</w:t>
      </w:r>
      <w:r>
        <w:rPr>
          <w:spacing w:val="6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2014.</w:t>
      </w:r>
      <w:r>
        <w:rPr>
          <w:spacing w:val="5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Т.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23.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№.</w:t>
      </w:r>
      <w:r>
        <w:rPr>
          <w:spacing w:val="24"/>
          <w:w w:val="95"/>
          <w:sz w:val="29"/>
        </w:rPr>
        <w:t xml:space="preserve"> </w:t>
      </w:r>
      <w:r>
        <w:rPr>
          <w:w w:val="95"/>
          <w:sz w:val="29"/>
        </w:rPr>
        <w:t>2.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С.</w:t>
      </w:r>
      <w:r>
        <w:rPr>
          <w:spacing w:val="24"/>
          <w:w w:val="95"/>
          <w:sz w:val="29"/>
        </w:rPr>
        <w:t xml:space="preserve"> </w:t>
      </w:r>
      <w:r>
        <w:rPr>
          <w:w w:val="95"/>
          <w:sz w:val="29"/>
        </w:rPr>
        <w:t>138-145.</w:t>
      </w:r>
    </w:p>
    <w:p w14:paraId="6F776AFC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before="1" w:line="230" w:lineRule="auto"/>
        <w:ind w:left="626" w:right="544"/>
        <w:jc w:val="both"/>
        <w:rPr>
          <w:sz w:val="29"/>
        </w:rPr>
      </w:pPr>
      <w:r>
        <w:rPr>
          <w:w w:val="95"/>
          <w:sz w:val="29"/>
        </w:rPr>
        <w:t>Doescher, Mark P. MD, MSPH; Jackson, J. Elizabeth MA. Trends in Cervical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and Breast Cancer Screening Practices Among Women in Rural and Urban Areas</w:t>
      </w:r>
      <w:r>
        <w:rPr>
          <w:spacing w:val="-66"/>
          <w:w w:val="95"/>
          <w:sz w:val="29"/>
        </w:rPr>
        <w:t xml:space="preserve"> </w:t>
      </w:r>
      <w:r>
        <w:rPr>
          <w:w w:val="95"/>
          <w:sz w:val="29"/>
        </w:rPr>
        <w:t>of the United States. Journal of Public Health Management and Practice 15(3):p</w:t>
      </w:r>
      <w:r>
        <w:rPr>
          <w:spacing w:val="1"/>
          <w:w w:val="95"/>
          <w:sz w:val="29"/>
        </w:rPr>
        <w:t xml:space="preserve"> </w:t>
      </w:r>
      <w:r>
        <w:rPr>
          <w:spacing w:val="-2"/>
          <w:sz w:val="29"/>
        </w:rPr>
        <w:t>200-209,</w:t>
      </w:r>
      <w:r>
        <w:rPr>
          <w:spacing w:val="-18"/>
          <w:sz w:val="29"/>
        </w:rPr>
        <w:t xml:space="preserve"> </w:t>
      </w:r>
      <w:r>
        <w:rPr>
          <w:spacing w:val="-2"/>
          <w:sz w:val="29"/>
        </w:rPr>
        <w:t>May</w:t>
      </w:r>
      <w:r>
        <w:rPr>
          <w:spacing w:val="-25"/>
          <w:sz w:val="29"/>
        </w:rPr>
        <w:t xml:space="preserve"> </w:t>
      </w:r>
      <w:r>
        <w:rPr>
          <w:spacing w:val="-2"/>
          <w:sz w:val="29"/>
        </w:rPr>
        <w:t>2009.</w:t>
      </w:r>
      <w:r>
        <w:rPr>
          <w:spacing w:val="-18"/>
          <w:sz w:val="29"/>
        </w:rPr>
        <w:t xml:space="preserve"> </w:t>
      </w:r>
      <w:r>
        <w:rPr>
          <w:spacing w:val="-2"/>
          <w:sz w:val="29"/>
        </w:rPr>
        <w:t>|</w:t>
      </w:r>
      <w:r>
        <w:rPr>
          <w:spacing w:val="-19"/>
          <w:sz w:val="29"/>
        </w:rPr>
        <w:t xml:space="preserve"> </w:t>
      </w:r>
      <w:r>
        <w:rPr>
          <w:spacing w:val="-2"/>
          <w:sz w:val="29"/>
        </w:rPr>
        <w:t>DOI:</w:t>
      </w:r>
      <w:r>
        <w:rPr>
          <w:spacing w:val="-25"/>
          <w:sz w:val="29"/>
        </w:rPr>
        <w:t xml:space="preserve"> </w:t>
      </w:r>
      <w:r>
        <w:rPr>
          <w:spacing w:val="-2"/>
          <w:sz w:val="29"/>
        </w:rPr>
        <w:t>10.1097/PHH.0b013e3181a117da</w:t>
      </w:r>
    </w:p>
    <w:p w14:paraId="5350363D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5" w:lineRule="auto"/>
        <w:ind w:left="626" w:right="566"/>
        <w:jc w:val="both"/>
        <w:rPr>
          <w:sz w:val="29"/>
        </w:rPr>
      </w:pPr>
      <w:r>
        <w:rPr>
          <w:sz w:val="29"/>
        </w:rPr>
        <w:t>Labeit, A., Peinemann, F. Breast and cervical cancer screening in Great</w:t>
      </w:r>
      <w:r>
        <w:rPr>
          <w:spacing w:val="1"/>
          <w:sz w:val="29"/>
        </w:rPr>
        <w:t xml:space="preserve"> </w:t>
      </w:r>
      <w:r>
        <w:rPr>
          <w:sz w:val="29"/>
        </w:rPr>
        <w:t>Britain:</w:t>
      </w:r>
      <w:r>
        <w:rPr>
          <w:spacing w:val="1"/>
          <w:sz w:val="29"/>
        </w:rPr>
        <w:t xml:space="preserve"> </w:t>
      </w:r>
      <w:r>
        <w:rPr>
          <w:sz w:val="29"/>
        </w:rPr>
        <w:t>Dynamic</w:t>
      </w:r>
      <w:r>
        <w:rPr>
          <w:spacing w:val="1"/>
          <w:sz w:val="29"/>
        </w:rPr>
        <w:t xml:space="preserve"> </w:t>
      </w:r>
      <w:r>
        <w:rPr>
          <w:sz w:val="29"/>
        </w:rPr>
        <w:t>interrelated</w:t>
      </w:r>
      <w:r>
        <w:rPr>
          <w:spacing w:val="1"/>
          <w:sz w:val="29"/>
        </w:rPr>
        <w:t xml:space="preserve"> </w:t>
      </w:r>
      <w:r>
        <w:rPr>
          <w:sz w:val="29"/>
        </w:rPr>
        <w:t>processes. Health</w:t>
      </w:r>
      <w:r>
        <w:rPr>
          <w:spacing w:val="1"/>
          <w:sz w:val="29"/>
        </w:rPr>
        <w:t xml:space="preserve"> </w:t>
      </w:r>
      <w:r>
        <w:rPr>
          <w:sz w:val="29"/>
        </w:rPr>
        <w:t>Econ</w:t>
      </w:r>
      <w:r>
        <w:rPr>
          <w:spacing w:val="1"/>
          <w:sz w:val="29"/>
        </w:rPr>
        <w:t xml:space="preserve"> </w:t>
      </w:r>
      <w:r>
        <w:rPr>
          <w:sz w:val="29"/>
        </w:rPr>
        <w:t>Rev</w:t>
      </w:r>
      <w:r>
        <w:rPr>
          <w:spacing w:val="1"/>
          <w:sz w:val="29"/>
        </w:rPr>
        <w:t xml:space="preserve"> </w:t>
      </w:r>
      <w:r>
        <w:rPr>
          <w:sz w:val="29"/>
        </w:rPr>
        <w:t>5,</w:t>
      </w:r>
      <w:r>
        <w:rPr>
          <w:spacing w:val="1"/>
          <w:sz w:val="29"/>
        </w:rPr>
        <w:t xml:space="preserve"> </w:t>
      </w:r>
      <w:r>
        <w:rPr>
          <w:sz w:val="29"/>
        </w:rPr>
        <w:t>32</w:t>
      </w:r>
      <w:r>
        <w:rPr>
          <w:spacing w:val="1"/>
          <w:sz w:val="29"/>
        </w:rPr>
        <w:t xml:space="preserve"> </w:t>
      </w:r>
      <w:r>
        <w:rPr>
          <w:sz w:val="29"/>
        </w:rPr>
        <w:t>(2015).</w:t>
      </w:r>
      <w:r>
        <w:rPr>
          <w:color w:val="0000FF"/>
          <w:spacing w:val="1"/>
          <w:sz w:val="29"/>
        </w:rPr>
        <w:t xml:space="preserve"> </w:t>
      </w:r>
      <w:hyperlink r:id="rId63">
        <w:r>
          <w:rPr>
            <w:color w:val="0000FF"/>
            <w:sz w:val="29"/>
            <w:u w:val="single" w:color="0000FF"/>
          </w:rPr>
          <w:t>https://doi.org/10.1186/s13561-015-0065-3</w:t>
        </w:r>
      </w:hyperlink>
    </w:p>
    <w:p w14:paraId="473DA331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46"/>
        <w:jc w:val="both"/>
        <w:rPr>
          <w:sz w:val="29"/>
        </w:rPr>
      </w:pPr>
      <w:r>
        <w:rPr>
          <w:sz w:val="29"/>
        </w:rPr>
        <w:t>Gianino,</w:t>
      </w:r>
      <w:r>
        <w:rPr>
          <w:spacing w:val="1"/>
          <w:sz w:val="29"/>
        </w:rPr>
        <w:t xml:space="preserve"> </w:t>
      </w:r>
      <w:r>
        <w:rPr>
          <w:sz w:val="29"/>
        </w:rPr>
        <w:t>M.M.,</w:t>
      </w:r>
      <w:r>
        <w:rPr>
          <w:spacing w:val="1"/>
          <w:sz w:val="29"/>
        </w:rPr>
        <w:t xml:space="preserve"> </w:t>
      </w:r>
      <w:r>
        <w:rPr>
          <w:sz w:val="29"/>
        </w:rPr>
        <w:t>Lenzi,</w:t>
      </w:r>
      <w:r>
        <w:rPr>
          <w:spacing w:val="1"/>
          <w:sz w:val="29"/>
        </w:rPr>
        <w:t xml:space="preserve"> </w:t>
      </w:r>
      <w:r>
        <w:rPr>
          <w:sz w:val="29"/>
        </w:rPr>
        <w:t>J.,</w:t>
      </w:r>
      <w:r>
        <w:rPr>
          <w:spacing w:val="1"/>
          <w:sz w:val="29"/>
        </w:rPr>
        <w:t xml:space="preserve"> </w:t>
      </w:r>
      <w:r>
        <w:rPr>
          <w:sz w:val="29"/>
        </w:rPr>
        <w:t>Bonaudo,</w:t>
      </w:r>
      <w:r>
        <w:rPr>
          <w:spacing w:val="1"/>
          <w:sz w:val="29"/>
        </w:rPr>
        <w:t xml:space="preserve"> </w:t>
      </w:r>
      <w:r>
        <w:rPr>
          <w:sz w:val="29"/>
        </w:rPr>
        <w:t>M.</w:t>
      </w:r>
      <w:r>
        <w:rPr>
          <w:spacing w:val="1"/>
          <w:sz w:val="29"/>
        </w:rPr>
        <w:t xml:space="preserve"> </w:t>
      </w:r>
      <w:r>
        <w:rPr>
          <w:sz w:val="29"/>
        </w:rPr>
        <w:t>et</w:t>
      </w:r>
      <w:r>
        <w:rPr>
          <w:spacing w:val="1"/>
          <w:sz w:val="29"/>
        </w:rPr>
        <w:t xml:space="preserve"> </w:t>
      </w:r>
      <w:r>
        <w:rPr>
          <w:sz w:val="29"/>
        </w:rPr>
        <w:t>al.</w:t>
      </w:r>
      <w:r>
        <w:rPr>
          <w:spacing w:val="1"/>
          <w:sz w:val="29"/>
        </w:rPr>
        <w:t xml:space="preserve"> </w:t>
      </w:r>
      <w:r>
        <w:rPr>
          <w:sz w:val="29"/>
        </w:rPr>
        <w:t>Organized</w:t>
      </w:r>
      <w:r>
        <w:rPr>
          <w:spacing w:val="1"/>
          <w:sz w:val="29"/>
        </w:rPr>
        <w:t xml:space="preserve"> </w:t>
      </w:r>
      <w:r>
        <w:rPr>
          <w:sz w:val="29"/>
        </w:rPr>
        <w:t>screening</w:t>
      </w:r>
      <w:r>
        <w:rPr>
          <w:spacing w:val="1"/>
          <w:sz w:val="29"/>
        </w:rPr>
        <w:t xml:space="preserve"> </w:t>
      </w:r>
      <w:r>
        <w:rPr>
          <w:sz w:val="29"/>
        </w:rPr>
        <w:t>programmes for breast and cervical cancer in 17 EU countries: trajectories of</w:t>
      </w:r>
      <w:r>
        <w:rPr>
          <w:spacing w:val="-70"/>
          <w:sz w:val="29"/>
        </w:rPr>
        <w:t xml:space="preserve"> </w:t>
      </w:r>
      <w:r>
        <w:rPr>
          <w:sz w:val="29"/>
        </w:rPr>
        <w:t>attendance</w:t>
      </w:r>
      <w:r>
        <w:rPr>
          <w:spacing w:val="1"/>
          <w:sz w:val="29"/>
        </w:rPr>
        <w:t xml:space="preserve"> </w:t>
      </w:r>
      <w:r>
        <w:rPr>
          <w:sz w:val="29"/>
        </w:rPr>
        <w:t>rates.</w:t>
      </w:r>
      <w:r>
        <w:rPr>
          <w:spacing w:val="1"/>
          <w:sz w:val="29"/>
        </w:rPr>
        <w:t xml:space="preserve"> </w:t>
      </w:r>
      <w:r>
        <w:rPr>
          <w:sz w:val="29"/>
        </w:rPr>
        <w:t>BMC</w:t>
      </w:r>
      <w:r>
        <w:rPr>
          <w:spacing w:val="1"/>
          <w:sz w:val="29"/>
        </w:rPr>
        <w:t xml:space="preserve"> </w:t>
      </w:r>
      <w:r>
        <w:rPr>
          <w:sz w:val="29"/>
        </w:rPr>
        <w:t>Public</w:t>
      </w:r>
      <w:r>
        <w:rPr>
          <w:spacing w:val="1"/>
          <w:sz w:val="29"/>
        </w:rPr>
        <w:t xml:space="preserve"> </w:t>
      </w:r>
      <w:r>
        <w:rPr>
          <w:sz w:val="29"/>
        </w:rPr>
        <w:t>Health</w:t>
      </w:r>
      <w:r>
        <w:rPr>
          <w:spacing w:val="1"/>
          <w:sz w:val="29"/>
        </w:rPr>
        <w:t xml:space="preserve"> </w:t>
      </w:r>
      <w:r>
        <w:rPr>
          <w:sz w:val="29"/>
        </w:rPr>
        <w:t>18,</w:t>
      </w:r>
      <w:r>
        <w:rPr>
          <w:spacing w:val="1"/>
          <w:sz w:val="29"/>
        </w:rPr>
        <w:t xml:space="preserve"> </w:t>
      </w:r>
      <w:r>
        <w:rPr>
          <w:sz w:val="29"/>
        </w:rPr>
        <w:t>1236</w:t>
      </w:r>
      <w:r>
        <w:rPr>
          <w:spacing w:val="1"/>
          <w:sz w:val="29"/>
        </w:rPr>
        <w:t xml:space="preserve"> </w:t>
      </w:r>
      <w:r>
        <w:rPr>
          <w:sz w:val="29"/>
        </w:rPr>
        <w:t>(2018).</w:t>
      </w:r>
      <w:r>
        <w:rPr>
          <w:color w:val="0000FF"/>
          <w:spacing w:val="1"/>
          <w:sz w:val="29"/>
        </w:rPr>
        <w:t xml:space="preserve"> </w:t>
      </w:r>
      <w:hyperlink r:id="rId64">
        <w:r>
          <w:rPr>
            <w:color w:val="0000FF"/>
            <w:sz w:val="29"/>
            <w:u w:val="single" w:color="0000FF"/>
          </w:rPr>
          <w:t>https://doi.org/10.1186/s12889-018-6155-5</w:t>
        </w:r>
      </w:hyperlink>
    </w:p>
    <w:p w14:paraId="22AA7142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7" w:lineRule="auto"/>
        <w:ind w:left="626" w:right="545"/>
        <w:jc w:val="both"/>
        <w:rPr>
          <w:sz w:val="29"/>
        </w:rPr>
      </w:pPr>
      <w:r>
        <w:rPr>
          <w:sz w:val="29"/>
        </w:rPr>
        <w:t>Tavasoli</w:t>
      </w:r>
      <w:r>
        <w:rPr>
          <w:spacing w:val="-15"/>
          <w:sz w:val="29"/>
        </w:rPr>
        <w:t xml:space="preserve"> </w:t>
      </w:r>
      <w:r>
        <w:rPr>
          <w:sz w:val="29"/>
        </w:rPr>
        <w:t>S.</w:t>
      </w:r>
      <w:r>
        <w:rPr>
          <w:spacing w:val="-8"/>
          <w:sz w:val="29"/>
        </w:rPr>
        <w:t xml:space="preserve"> </w:t>
      </w:r>
      <w:r>
        <w:rPr>
          <w:sz w:val="29"/>
        </w:rPr>
        <w:t>M.</w:t>
      </w:r>
      <w:r>
        <w:rPr>
          <w:spacing w:val="6"/>
          <w:sz w:val="29"/>
        </w:rPr>
        <w:t xml:space="preserve"> </w:t>
      </w:r>
      <w:r>
        <w:rPr>
          <w:sz w:val="29"/>
        </w:rPr>
        <w:t>et</w:t>
      </w:r>
      <w:r>
        <w:rPr>
          <w:spacing w:val="-1"/>
          <w:sz w:val="29"/>
        </w:rPr>
        <w:t xml:space="preserve"> </w:t>
      </w:r>
      <w:r>
        <w:rPr>
          <w:sz w:val="29"/>
        </w:rPr>
        <w:t>al.</w:t>
      </w:r>
      <w:r>
        <w:rPr>
          <w:spacing w:val="7"/>
          <w:sz w:val="29"/>
        </w:rPr>
        <w:t xml:space="preserve"> </w:t>
      </w:r>
      <w:r>
        <w:rPr>
          <w:sz w:val="29"/>
        </w:rPr>
        <w:t>Women's</w:t>
      </w:r>
      <w:r>
        <w:rPr>
          <w:spacing w:val="-15"/>
          <w:sz w:val="29"/>
        </w:rPr>
        <w:t xml:space="preserve"> </w:t>
      </w:r>
      <w:r>
        <w:rPr>
          <w:sz w:val="29"/>
        </w:rPr>
        <w:t>behaviors</w:t>
      </w:r>
      <w:r>
        <w:rPr>
          <w:spacing w:val="-16"/>
          <w:sz w:val="29"/>
        </w:rPr>
        <w:t xml:space="preserve"> </w:t>
      </w:r>
      <w:r>
        <w:rPr>
          <w:sz w:val="29"/>
        </w:rPr>
        <w:t>toward</w:t>
      </w:r>
      <w:r>
        <w:rPr>
          <w:spacing w:val="-14"/>
          <w:sz w:val="29"/>
        </w:rPr>
        <w:t xml:space="preserve"> </w:t>
      </w:r>
      <w:r>
        <w:rPr>
          <w:sz w:val="29"/>
        </w:rPr>
        <w:t>mammogram</w:t>
      </w:r>
      <w:r>
        <w:rPr>
          <w:spacing w:val="-15"/>
          <w:sz w:val="29"/>
        </w:rPr>
        <w:t xml:space="preserve"> </w:t>
      </w:r>
      <w:r>
        <w:rPr>
          <w:sz w:val="29"/>
        </w:rPr>
        <w:t>and</w:t>
      </w:r>
      <w:r>
        <w:rPr>
          <w:spacing w:val="-1"/>
          <w:sz w:val="29"/>
        </w:rPr>
        <w:t xml:space="preserve"> </w:t>
      </w:r>
      <w:r>
        <w:rPr>
          <w:sz w:val="29"/>
        </w:rPr>
        <w:t>Pap</w:t>
      </w:r>
      <w:r>
        <w:rPr>
          <w:spacing w:val="-14"/>
          <w:sz w:val="29"/>
        </w:rPr>
        <w:t xml:space="preserve"> </w:t>
      </w:r>
      <w:r>
        <w:rPr>
          <w:sz w:val="29"/>
        </w:rPr>
        <w:t>test:</w:t>
      </w:r>
      <w:r>
        <w:rPr>
          <w:spacing w:val="-70"/>
          <w:sz w:val="29"/>
        </w:rPr>
        <w:t xml:space="preserve"> </w:t>
      </w:r>
      <w:r>
        <w:rPr>
          <w:sz w:val="29"/>
        </w:rPr>
        <w:t>opportunities to increase cervical cancer screening participation rates among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older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women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//Women's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Health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Issues.</w:t>
      </w:r>
      <w:r>
        <w:rPr>
          <w:spacing w:val="5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2018.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Vol.</w:t>
      </w:r>
      <w:r>
        <w:rPr>
          <w:spacing w:val="39"/>
          <w:w w:val="95"/>
          <w:sz w:val="29"/>
        </w:rPr>
        <w:t xml:space="preserve"> </w:t>
      </w:r>
      <w:r>
        <w:rPr>
          <w:w w:val="95"/>
          <w:sz w:val="29"/>
        </w:rPr>
        <w:t>28.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30"/>
          <w:w w:val="95"/>
          <w:sz w:val="29"/>
        </w:rPr>
        <w:t xml:space="preserve"> </w:t>
      </w:r>
      <w:r>
        <w:rPr>
          <w:w w:val="95"/>
          <w:sz w:val="29"/>
        </w:rPr>
        <w:t>№. 1.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P.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42-50.</w:t>
      </w:r>
    </w:p>
    <w:p w14:paraId="7FC7BE60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38"/>
        <w:jc w:val="both"/>
        <w:rPr>
          <w:sz w:val="29"/>
        </w:rPr>
      </w:pPr>
      <w:r>
        <w:rPr>
          <w:sz w:val="29"/>
        </w:rPr>
        <w:t>Dunn S. F. et al.</w:t>
      </w:r>
      <w:r>
        <w:rPr>
          <w:spacing w:val="1"/>
          <w:sz w:val="29"/>
        </w:rPr>
        <w:t xml:space="preserve"> </w:t>
      </w:r>
      <w:r>
        <w:rPr>
          <w:sz w:val="29"/>
        </w:rPr>
        <w:t>Cervical and breast cancer screening after CARES: a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community program for immigrant and marginalized women //American Journal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of Preventive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Medicine.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– 2017.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Vol.</w:t>
      </w:r>
      <w:r>
        <w:rPr>
          <w:spacing w:val="25"/>
          <w:w w:val="95"/>
          <w:sz w:val="29"/>
        </w:rPr>
        <w:t xml:space="preserve"> </w:t>
      </w:r>
      <w:r>
        <w:rPr>
          <w:w w:val="95"/>
          <w:sz w:val="29"/>
        </w:rPr>
        <w:t>52.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№.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5.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– P.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589-597.</w:t>
      </w:r>
    </w:p>
    <w:p w14:paraId="2CDF5B11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54"/>
        <w:jc w:val="both"/>
        <w:rPr>
          <w:sz w:val="29"/>
        </w:rPr>
      </w:pPr>
      <w:r>
        <w:rPr>
          <w:w w:val="95"/>
          <w:sz w:val="29"/>
        </w:rPr>
        <w:t>Ishii K., Tabuchi T., Iso H. , Combined patterns of participation in cervical,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breast,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and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colorectal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cancer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screenings</w:t>
      </w:r>
      <w:r>
        <w:rPr>
          <w:spacing w:val="23"/>
          <w:w w:val="95"/>
          <w:sz w:val="29"/>
        </w:rPr>
        <w:t xml:space="preserve"> </w:t>
      </w:r>
      <w:r>
        <w:rPr>
          <w:w w:val="95"/>
          <w:sz w:val="29"/>
        </w:rPr>
        <w:t>and</w:t>
      </w:r>
      <w:r>
        <w:rPr>
          <w:spacing w:val="23"/>
          <w:w w:val="95"/>
          <w:sz w:val="29"/>
        </w:rPr>
        <w:t xml:space="preserve"> </w:t>
      </w:r>
      <w:r>
        <w:rPr>
          <w:w w:val="95"/>
          <w:sz w:val="29"/>
        </w:rPr>
        <w:t>factors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for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non-participation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in</w:t>
      </w:r>
      <w:r>
        <w:rPr>
          <w:spacing w:val="44"/>
          <w:w w:val="95"/>
          <w:sz w:val="29"/>
        </w:rPr>
        <w:t xml:space="preserve"> </w:t>
      </w:r>
      <w:r>
        <w:rPr>
          <w:w w:val="95"/>
          <w:sz w:val="29"/>
        </w:rPr>
        <w:t>each</w:t>
      </w:r>
    </w:p>
    <w:p w14:paraId="0FB56E20" w14:textId="77777777" w:rsidR="00AA2216" w:rsidRDefault="00AA2216">
      <w:pPr>
        <w:spacing w:line="230" w:lineRule="auto"/>
        <w:jc w:val="both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3E4E7806" w14:textId="77777777" w:rsidR="00AA2216" w:rsidRDefault="00000000">
      <w:pPr>
        <w:pStyle w:val="a3"/>
        <w:spacing w:before="81" w:line="230" w:lineRule="auto"/>
        <w:ind w:left="626" w:right="551"/>
      </w:pPr>
      <w:r>
        <w:rPr>
          <w:spacing w:val="-1"/>
        </w:rPr>
        <w:t>screening</w:t>
      </w:r>
      <w:r>
        <w:rPr>
          <w:spacing w:val="-18"/>
        </w:rPr>
        <w:t xml:space="preserve"> </w:t>
      </w:r>
      <w:r>
        <w:rPr>
          <w:spacing w:val="-1"/>
        </w:rPr>
        <w:t>among</w:t>
      </w:r>
      <w:r>
        <w:rPr>
          <w:spacing w:val="-17"/>
        </w:rPr>
        <w:t xml:space="preserve"> </w:t>
      </w:r>
      <w:r>
        <w:rPr>
          <w:spacing w:val="-1"/>
        </w:rPr>
        <w:t>women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Japan</w:t>
      </w:r>
      <w:r>
        <w:rPr>
          <w:spacing w:val="-17"/>
        </w:rPr>
        <w:t xml:space="preserve"> </w:t>
      </w:r>
      <w:r>
        <w:rPr>
          <w:spacing w:val="-1"/>
        </w:rPr>
        <w:t>//Preventive</w:t>
      </w:r>
      <w:r>
        <w:rPr>
          <w:spacing w:val="-16"/>
        </w:rPr>
        <w:t xml:space="preserve"> </w:t>
      </w:r>
      <w:r>
        <w:rPr>
          <w:spacing w:val="-1"/>
        </w:rPr>
        <w:t>Medicine.</w:t>
      </w:r>
      <w:r>
        <w:rPr>
          <w:spacing w:val="-3"/>
        </w:rPr>
        <w:t xml:space="preserve"> </w:t>
      </w:r>
      <w:r>
        <w:rPr>
          <w:spacing w:val="-1"/>
        </w:rPr>
        <w:t>-</w:t>
      </w:r>
      <w:r>
        <w:rPr>
          <w:spacing w:val="-2"/>
        </w:rPr>
        <w:t xml:space="preserve"> </w:t>
      </w:r>
      <w:r>
        <w:rPr>
          <w:spacing w:val="-1"/>
        </w:rPr>
        <w:t>2021.</w:t>
      </w:r>
      <w:r>
        <w:rPr>
          <w:spacing w:val="-8"/>
        </w:rPr>
        <w:t xml:space="preserve"> </w:t>
      </w:r>
      <w:r>
        <w:rPr>
          <w:spacing w:val="-1"/>
        </w:rPr>
        <w:t>–</w:t>
      </w:r>
      <w:r>
        <w:rPr>
          <w:spacing w:val="-2"/>
        </w:rPr>
        <w:t xml:space="preserve"> </w:t>
      </w:r>
      <w:r>
        <w:rPr>
          <w:spacing w:val="-1"/>
        </w:rPr>
        <w:t>Vol.</w:t>
      </w:r>
      <w:r>
        <w:rPr>
          <w:spacing w:val="18"/>
        </w:rPr>
        <w:t xml:space="preserve"> </w:t>
      </w:r>
      <w:r>
        <w:rPr>
          <w:spacing w:val="-1"/>
        </w:rPr>
        <w:t>150.</w:t>
      </w:r>
      <w:r>
        <w:rPr>
          <w:spacing w:val="-7"/>
        </w:rPr>
        <w:t xml:space="preserve"> </w:t>
      </w:r>
      <w:r>
        <w:t>–</w:t>
      </w:r>
      <w:r>
        <w:rPr>
          <w:spacing w:val="-70"/>
        </w:rPr>
        <w:t xml:space="preserve"> </w:t>
      </w:r>
      <w:r>
        <w:rPr>
          <w:w w:val="95"/>
        </w:rPr>
        <w:t>106627</w:t>
      </w:r>
      <w:r>
        <w:rPr>
          <w:spacing w:val="-19"/>
          <w:w w:val="95"/>
        </w:rPr>
        <w:t xml:space="preserve"> </w:t>
      </w:r>
      <w:r>
        <w:rPr>
          <w:w w:val="95"/>
        </w:rPr>
        <w:t>https://doi.org/10.1016/j.ypmed.2021.106627.</w:t>
      </w:r>
    </w:p>
    <w:p w14:paraId="635F5312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before="1" w:line="230" w:lineRule="auto"/>
        <w:ind w:left="626" w:right="555"/>
        <w:jc w:val="both"/>
        <w:rPr>
          <w:sz w:val="29"/>
        </w:rPr>
      </w:pPr>
      <w:r>
        <w:rPr>
          <w:w w:val="95"/>
          <w:sz w:val="29"/>
        </w:rPr>
        <w:t>Weitzel J. N.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et al.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Genetics, genomics,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and cancer risk assessment: state of</w:t>
      </w:r>
      <w:r>
        <w:rPr>
          <w:spacing w:val="1"/>
          <w:w w:val="95"/>
          <w:sz w:val="29"/>
        </w:rPr>
        <w:t xml:space="preserve"> </w:t>
      </w:r>
      <w:r>
        <w:rPr>
          <w:spacing w:val="-2"/>
          <w:sz w:val="29"/>
        </w:rPr>
        <w:t xml:space="preserve">the </w:t>
      </w:r>
      <w:r>
        <w:rPr>
          <w:spacing w:val="-1"/>
          <w:sz w:val="29"/>
        </w:rPr>
        <w:t>art and future directions in the era of personalized medicine //CA: a cancer</w:t>
      </w:r>
      <w:r>
        <w:rPr>
          <w:spacing w:val="-71"/>
          <w:sz w:val="29"/>
        </w:rPr>
        <w:t xml:space="preserve"> </w:t>
      </w:r>
      <w:r>
        <w:rPr>
          <w:w w:val="95"/>
          <w:sz w:val="29"/>
        </w:rPr>
        <w:t>journal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for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clinicians.</w:t>
      </w:r>
      <w:r>
        <w:rPr>
          <w:spacing w:val="43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2011.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Vol.</w:t>
      </w:r>
      <w:r>
        <w:rPr>
          <w:spacing w:val="23"/>
          <w:w w:val="95"/>
          <w:sz w:val="29"/>
        </w:rPr>
        <w:t xml:space="preserve"> </w:t>
      </w:r>
      <w:r>
        <w:rPr>
          <w:w w:val="95"/>
          <w:sz w:val="29"/>
        </w:rPr>
        <w:t>61.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№.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5.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P.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327-359.</w:t>
      </w:r>
    </w:p>
    <w:p w14:paraId="5B02D206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5" w:lineRule="auto"/>
        <w:ind w:left="626" w:right="559"/>
        <w:jc w:val="both"/>
        <w:rPr>
          <w:sz w:val="29"/>
        </w:rPr>
      </w:pPr>
      <w:r>
        <w:rPr>
          <w:sz w:val="29"/>
        </w:rPr>
        <w:t>Daly B., Olopade O. A perfect storm: how tumor biology, genomics, and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health care delivery patterns collide to create a racial survival disparity in breast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cancer and proposed interventions for change // CA Cancer J Clin. – 2015. – Vol.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65,</w:t>
      </w:r>
      <w:r>
        <w:rPr>
          <w:spacing w:val="-19"/>
          <w:sz w:val="29"/>
        </w:rPr>
        <w:t xml:space="preserve"> </w:t>
      </w:r>
      <w:r>
        <w:rPr>
          <w:sz w:val="29"/>
        </w:rPr>
        <w:t>№3.</w:t>
      </w:r>
      <w:r>
        <w:rPr>
          <w:spacing w:val="-17"/>
          <w:sz w:val="29"/>
        </w:rPr>
        <w:t xml:space="preserve"> </w:t>
      </w:r>
      <w:r>
        <w:rPr>
          <w:sz w:val="29"/>
        </w:rPr>
        <w:t>–</w:t>
      </w:r>
      <w:r>
        <w:rPr>
          <w:spacing w:val="7"/>
          <w:sz w:val="29"/>
        </w:rPr>
        <w:t xml:space="preserve"> </w:t>
      </w:r>
      <w:r>
        <w:rPr>
          <w:sz w:val="29"/>
        </w:rPr>
        <w:t>P.221-238.</w:t>
      </w:r>
    </w:p>
    <w:p w14:paraId="16400D05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311" w:lineRule="exact"/>
        <w:ind w:left="963" w:hanging="705"/>
        <w:jc w:val="both"/>
        <w:rPr>
          <w:sz w:val="29"/>
        </w:rPr>
      </w:pPr>
      <w:r>
        <w:rPr>
          <w:w w:val="95"/>
          <w:sz w:val="29"/>
        </w:rPr>
        <w:t>Dent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T.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et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al.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Stratified</w:t>
      </w:r>
      <w:r>
        <w:rPr>
          <w:spacing w:val="28"/>
          <w:w w:val="95"/>
          <w:sz w:val="29"/>
        </w:rPr>
        <w:t xml:space="preserve"> </w:t>
      </w:r>
      <w:r>
        <w:rPr>
          <w:w w:val="95"/>
          <w:sz w:val="29"/>
        </w:rPr>
        <w:t>cancer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screening: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the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practicalities</w:t>
      </w:r>
      <w:r>
        <w:rPr>
          <w:spacing w:val="49"/>
          <w:w w:val="95"/>
          <w:sz w:val="29"/>
        </w:rPr>
        <w:t xml:space="preserve"> </w:t>
      </w:r>
      <w:r>
        <w:rPr>
          <w:w w:val="95"/>
          <w:sz w:val="29"/>
        </w:rPr>
        <w:t>of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implementation</w:t>
      </w:r>
    </w:p>
    <w:p w14:paraId="32402E51" w14:textId="77777777" w:rsidR="00AA2216" w:rsidRDefault="00000000">
      <w:pPr>
        <w:pStyle w:val="a3"/>
        <w:spacing w:line="230" w:lineRule="auto"/>
        <w:ind w:left="626" w:right="559"/>
      </w:pPr>
      <w:r>
        <w:t>//Public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Genomics.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2013.</w:t>
      </w:r>
      <w:r>
        <w:rPr>
          <w:spacing w:val="1"/>
        </w:rPr>
        <w:t xml:space="preserve"> </w:t>
      </w:r>
      <w:r>
        <w:t>–Vol.</w:t>
      </w:r>
      <w:r>
        <w:rPr>
          <w:spacing w:val="1"/>
        </w:rPr>
        <w:t xml:space="preserve"> </w:t>
      </w:r>
      <w:r>
        <w:t>16.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№.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94-99.</w:t>
      </w:r>
      <w:r>
        <w:rPr>
          <w:spacing w:val="1"/>
        </w:rPr>
        <w:t xml:space="preserve"> </w:t>
      </w:r>
      <w:r>
        <w:t>https://doi.org/10.1159/000345941</w:t>
      </w:r>
    </w:p>
    <w:p w14:paraId="633DA76D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60"/>
        <w:jc w:val="both"/>
        <w:rPr>
          <w:sz w:val="29"/>
        </w:rPr>
      </w:pPr>
      <w:r>
        <w:rPr>
          <w:w w:val="95"/>
          <w:sz w:val="29"/>
        </w:rPr>
        <w:t>1Williams M.S. Population Screening in Health Systems //Annual Review of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Genomics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and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Human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Genetics.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-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2022.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Vol.23.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-№1.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P.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549-567</w:t>
      </w:r>
    </w:p>
    <w:p w14:paraId="4F4CDDCF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  <w:tab w:val="left" w:pos="3700"/>
          <w:tab w:val="left" w:pos="6006"/>
          <w:tab w:val="left" w:pos="8585"/>
        </w:tabs>
        <w:spacing w:before="15" w:line="230" w:lineRule="auto"/>
        <w:ind w:left="626" w:right="559"/>
        <w:jc w:val="both"/>
        <w:rPr>
          <w:sz w:val="29"/>
        </w:rPr>
      </w:pPr>
      <w:r>
        <w:rPr>
          <w:w w:val="95"/>
          <w:sz w:val="29"/>
        </w:rPr>
        <w:t>Thomas C., Richards T., Plescia M. CDC Grand Rounds: the future of cancer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screening.</w:t>
      </w:r>
      <w:r>
        <w:rPr>
          <w:sz w:val="29"/>
        </w:rPr>
        <w:tab/>
        <w:t>64;</w:t>
      </w:r>
      <w:r>
        <w:rPr>
          <w:sz w:val="29"/>
        </w:rPr>
        <w:tab/>
        <w:t>2015:</w:t>
      </w:r>
      <w:r>
        <w:rPr>
          <w:sz w:val="29"/>
        </w:rPr>
        <w:tab/>
      </w:r>
      <w:r>
        <w:rPr>
          <w:spacing w:val="-7"/>
          <w:sz w:val="29"/>
        </w:rPr>
        <w:t>324–327.</w:t>
      </w:r>
      <w:r>
        <w:rPr>
          <w:spacing w:val="-71"/>
          <w:sz w:val="29"/>
        </w:rPr>
        <w:t xml:space="preserve"> </w:t>
      </w:r>
      <w:hyperlink r:id="rId65">
        <w:r>
          <w:rPr>
            <w:sz w:val="29"/>
          </w:rPr>
          <w:t>http://www.cdc.gov/Mmwr/preview/mmwrhtml/mm6412a4.htm</w:t>
        </w:r>
      </w:hyperlink>
    </w:p>
    <w:p w14:paraId="52E6268A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before="1" w:line="230" w:lineRule="auto"/>
        <w:ind w:left="626" w:right="535"/>
        <w:jc w:val="both"/>
        <w:rPr>
          <w:sz w:val="29"/>
        </w:rPr>
      </w:pPr>
      <w:r>
        <w:rPr>
          <w:sz w:val="29"/>
        </w:rPr>
        <w:t>Национальный</w:t>
      </w:r>
      <w:r>
        <w:rPr>
          <w:spacing w:val="1"/>
          <w:sz w:val="29"/>
        </w:rPr>
        <w:t xml:space="preserve"> </w:t>
      </w:r>
      <w:r>
        <w:rPr>
          <w:sz w:val="29"/>
        </w:rPr>
        <w:t>научный</w:t>
      </w:r>
      <w:r>
        <w:rPr>
          <w:spacing w:val="1"/>
          <w:sz w:val="29"/>
        </w:rPr>
        <w:t xml:space="preserve"> </w:t>
      </w:r>
      <w:r>
        <w:rPr>
          <w:sz w:val="29"/>
        </w:rPr>
        <w:t>центр</w:t>
      </w:r>
      <w:r>
        <w:rPr>
          <w:spacing w:val="1"/>
          <w:sz w:val="29"/>
        </w:rPr>
        <w:t xml:space="preserve"> </w:t>
      </w:r>
      <w:r>
        <w:rPr>
          <w:sz w:val="29"/>
        </w:rPr>
        <w:t>развития</w:t>
      </w:r>
      <w:r>
        <w:rPr>
          <w:spacing w:val="1"/>
          <w:sz w:val="29"/>
        </w:rPr>
        <w:t xml:space="preserve"> </w:t>
      </w:r>
      <w:r>
        <w:rPr>
          <w:sz w:val="29"/>
        </w:rPr>
        <w:t>здравоохранения</w:t>
      </w:r>
      <w:r>
        <w:rPr>
          <w:spacing w:val="1"/>
          <w:sz w:val="29"/>
        </w:rPr>
        <w:t xml:space="preserve"> </w:t>
      </w:r>
      <w:r>
        <w:rPr>
          <w:sz w:val="29"/>
        </w:rPr>
        <w:t>имени</w:t>
      </w:r>
      <w:r>
        <w:rPr>
          <w:spacing w:val="1"/>
          <w:sz w:val="29"/>
        </w:rPr>
        <w:t xml:space="preserve"> </w:t>
      </w:r>
      <w:r>
        <w:rPr>
          <w:sz w:val="29"/>
        </w:rPr>
        <w:t>Салидат</w:t>
      </w:r>
      <w:r>
        <w:rPr>
          <w:spacing w:val="1"/>
          <w:sz w:val="29"/>
        </w:rPr>
        <w:t xml:space="preserve"> </w:t>
      </w:r>
      <w:r>
        <w:rPr>
          <w:sz w:val="29"/>
        </w:rPr>
        <w:t>Каирбековой</w:t>
      </w:r>
      <w:r>
        <w:rPr>
          <w:spacing w:val="1"/>
          <w:sz w:val="29"/>
        </w:rPr>
        <w:t xml:space="preserve"> </w:t>
      </w:r>
      <w:r>
        <w:rPr>
          <w:sz w:val="29"/>
        </w:rPr>
        <w:t>Министерства</w:t>
      </w:r>
      <w:r>
        <w:rPr>
          <w:spacing w:val="1"/>
          <w:sz w:val="29"/>
        </w:rPr>
        <w:t xml:space="preserve"> </w:t>
      </w:r>
      <w:r>
        <w:rPr>
          <w:sz w:val="29"/>
        </w:rPr>
        <w:t>здравоохранения</w:t>
      </w:r>
      <w:r>
        <w:rPr>
          <w:spacing w:val="1"/>
          <w:sz w:val="29"/>
        </w:rPr>
        <w:t xml:space="preserve"> </w:t>
      </w:r>
      <w:r>
        <w:rPr>
          <w:sz w:val="29"/>
        </w:rPr>
        <w:t>Республики</w:t>
      </w:r>
      <w:r>
        <w:rPr>
          <w:spacing w:val="1"/>
          <w:sz w:val="29"/>
        </w:rPr>
        <w:t xml:space="preserve"> </w:t>
      </w:r>
      <w:r>
        <w:rPr>
          <w:spacing w:val="-3"/>
          <w:sz w:val="29"/>
        </w:rPr>
        <w:t xml:space="preserve">Казахстан. Статистика здравоохранения. </w:t>
      </w:r>
      <w:r>
        <w:rPr>
          <w:spacing w:val="-2"/>
          <w:sz w:val="29"/>
        </w:rPr>
        <w:t>https://nrchd.kz/ru/2017-03-12-10-</w:t>
      </w:r>
      <w:r>
        <w:rPr>
          <w:spacing w:val="-70"/>
          <w:sz w:val="29"/>
        </w:rPr>
        <w:t xml:space="preserve"> </w:t>
      </w:r>
      <w:r>
        <w:rPr>
          <w:sz w:val="29"/>
        </w:rPr>
        <w:t>51-13/tsentr-razvitiya-chelovecheskikh-resursov-i-nauki</w:t>
      </w:r>
    </w:p>
    <w:p w14:paraId="62615BE4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5" w:lineRule="auto"/>
        <w:ind w:left="626" w:right="545"/>
        <w:jc w:val="both"/>
        <w:rPr>
          <w:sz w:val="29"/>
        </w:rPr>
      </w:pPr>
      <w:r>
        <w:rPr>
          <w:w w:val="95"/>
          <w:sz w:val="29"/>
        </w:rPr>
        <w:t>Приказ и.о. Министра здравоохранения РК от 30 октября 2020 года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№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ҚР</w:t>
      </w:r>
      <w:r>
        <w:rPr>
          <w:spacing w:val="1"/>
          <w:sz w:val="29"/>
        </w:rPr>
        <w:t xml:space="preserve"> </w:t>
      </w:r>
      <w:r>
        <w:rPr>
          <w:sz w:val="29"/>
        </w:rPr>
        <w:t>ДСМ-174/2020. Об</w:t>
      </w:r>
      <w:r>
        <w:rPr>
          <w:spacing w:val="1"/>
          <w:sz w:val="29"/>
        </w:rPr>
        <w:t xml:space="preserve"> </w:t>
      </w:r>
      <w:r>
        <w:rPr>
          <w:sz w:val="29"/>
        </w:rPr>
        <w:t>утверждении целевых групп лиц, подлежащих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скрининговым исследованиям, а также правил, объема и периодичности</w:t>
      </w:r>
      <w:r>
        <w:rPr>
          <w:spacing w:val="-70"/>
          <w:sz w:val="29"/>
        </w:rPr>
        <w:t xml:space="preserve"> </w:t>
      </w:r>
      <w:r>
        <w:rPr>
          <w:sz w:val="29"/>
        </w:rPr>
        <w:t>проведения</w:t>
      </w:r>
      <w:r>
        <w:rPr>
          <w:spacing w:val="-31"/>
          <w:sz w:val="29"/>
        </w:rPr>
        <w:t xml:space="preserve"> </w:t>
      </w:r>
      <w:r>
        <w:rPr>
          <w:sz w:val="29"/>
        </w:rPr>
        <w:t>данных</w:t>
      </w:r>
      <w:r>
        <w:rPr>
          <w:spacing w:val="-41"/>
          <w:sz w:val="29"/>
        </w:rPr>
        <w:t xml:space="preserve"> </w:t>
      </w:r>
      <w:r>
        <w:rPr>
          <w:sz w:val="29"/>
        </w:rPr>
        <w:t>исследований.</w:t>
      </w:r>
    </w:p>
    <w:p w14:paraId="4C0F18E9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55"/>
        <w:jc w:val="both"/>
        <w:rPr>
          <w:sz w:val="29"/>
        </w:rPr>
      </w:pPr>
      <w:r>
        <w:rPr>
          <w:sz w:val="29"/>
        </w:rPr>
        <w:t>Комитет</w:t>
      </w:r>
      <w:r>
        <w:rPr>
          <w:spacing w:val="1"/>
          <w:sz w:val="29"/>
        </w:rPr>
        <w:t xml:space="preserve"> </w:t>
      </w:r>
      <w:r>
        <w:rPr>
          <w:sz w:val="29"/>
        </w:rPr>
        <w:t>по</w:t>
      </w:r>
      <w:r>
        <w:rPr>
          <w:spacing w:val="1"/>
          <w:sz w:val="29"/>
        </w:rPr>
        <w:t xml:space="preserve"> </w:t>
      </w:r>
      <w:r>
        <w:rPr>
          <w:sz w:val="29"/>
        </w:rPr>
        <w:t>статистике</w:t>
      </w:r>
      <w:r>
        <w:rPr>
          <w:spacing w:val="1"/>
          <w:sz w:val="29"/>
        </w:rPr>
        <w:t xml:space="preserve"> </w:t>
      </w:r>
      <w:r>
        <w:rPr>
          <w:sz w:val="29"/>
        </w:rPr>
        <w:t>Министерства</w:t>
      </w:r>
      <w:r>
        <w:rPr>
          <w:spacing w:val="1"/>
          <w:sz w:val="29"/>
        </w:rPr>
        <w:t xml:space="preserve"> </w:t>
      </w:r>
      <w:r>
        <w:rPr>
          <w:sz w:val="29"/>
        </w:rPr>
        <w:t>национальной</w:t>
      </w:r>
      <w:r>
        <w:rPr>
          <w:spacing w:val="1"/>
          <w:sz w:val="29"/>
        </w:rPr>
        <w:t xml:space="preserve"> </w:t>
      </w:r>
      <w:r>
        <w:rPr>
          <w:sz w:val="29"/>
        </w:rPr>
        <w:t>экономики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Республики</w:t>
      </w:r>
      <w:r>
        <w:rPr>
          <w:spacing w:val="-25"/>
          <w:w w:val="95"/>
          <w:sz w:val="29"/>
        </w:rPr>
        <w:t xml:space="preserve"> </w:t>
      </w:r>
      <w:r>
        <w:rPr>
          <w:w w:val="95"/>
          <w:sz w:val="29"/>
        </w:rPr>
        <w:t>Казахстан.</w:t>
      </w:r>
      <w:r>
        <w:rPr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Статистика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регионов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РК.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https://stat.gov.kz.</w:t>
      </w:r>
    </w:p>
    <w:p w14:paraId="7A3B8FBD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68"/>
        <w:jc w:val="both"/>
        <w:rPr>
          <w:sz w:val="29"/>
        </w:rPr>
      </w:pPr>
      <w:r>
        <w:rPr>
          <w:sz w:val="29"/>
        </w:rPr>
        <w:t>Холматова</w:t>
      </w:r>
      <w:r>
        <w:rPr>
          <w:spacing w:val="1"/>
          <w:sz w:val="29"/>
        </w:rPr>
        <w:t xml:space="preserve"> </w:t>
      </w:r>
      <w:r>
        <w:rPr>
          <w:sz w:val="29"/>
        </w:rPr>
        <w:t>КК,</w:t>
      </w:r>
      <w:r>
        <w:rPr>
          <w:spacing w:val="1"/>
          <w:sz w:val="29"/>
        </w:rPr>
        <w:t xml:space="preserve"> </w:t>
      </w:r>
      <w:r>
        <w:rPr>
          <w:sz w:val="29"/>
        </w:rPr>
        <w:t>Горбатова</w:t>
      </w:r>
      <w:r>
        <w:rPr>
          <w:spacing w:val="1"/>
          <w:sz w:val="29"/>
        </w:rPr>
        <w:t xml:space="preserve"> </w:t>
      </w:r>
      <w:r>
        <w:rPr>
          <w:sz w:val="29"/>
        </w:rPr>
        <w:t>МА,</w:t>
      </w:r>
      <w:r>
        <w:rPr>
          <w:spacing w:val="1"/>
          <w:sz w:val="29"/>
        </w:rPr>
        <w:t xml:space="preserve"> </w:t>
      </w:r>
      <w:r>
        <w:rPr>
          <w:sz w:val="29"/>
        </w:rPr>
        <w:t>Харькова</w:t>
      </w:r>
      <w:r>
        <w:rPr>
          <w:spacing w:val="1"/>
          <w:sz w:val="29"/>
        </w:rPr>
        <w:t xml:space="preserve"> </w:t>
      </w:r>
      <w:r>
        <w:rPr>
          <w:sz w:val="29"/>
        </w:rPr>
        <w:t>ОА,</w:t>
      </w:r>
      <w:r>
        <w:rPr>
          <w:spacing w:val="1"/>
          <w:sz w:val="29"/>
        </w:rPr>
        <w:t xml:space="preserve"> </w:t>
      </w:r>
      <w:r>
        <w:rPr>
          <w:sz w:val="29"/>
        </w:rPr>
        <w:t>Гржибовский АМ.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Поперечные исследования: планирование, размер выборки, анализ данных.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Экология</w:t>
      </w:r>
      <w:r>
        <w:rPr>
          <w:spacing w:val="-31"/>
          <w:sz w:val="29"/>
        </w:rPr>
        <w:t xml:space="preserve"> </w:t>
      </w:r>
      <w:r>
        <w:rPr>
          <w:sz w:val="29"/>
        </w:rPr>
        <w:t>человека.</w:t>
      </w:r>
      <w:r>
        <w:rPr>
          <w:spacing w:val="-33"/>
          <w:sz w:val="29"/>
        </w:rPr>
        <w:t xml:space="preserve"> </w:t>
      </w:r>
      <w:r>
        <w:rPr>
          <w:sz w:val="29"/>
        </w:rPr>
        <w:t>2016;2:49-56.</w:t>
      </w:r>
    </w:p>
    <w:p w14:paraId="5A06317B" w14:textId="77777777" w:rsidR="00AA2216" w:rsidRDefault="00000000">
      <w:pPr>
        <w:pStyle w:val="a4"/>
        <w:numPr>
          <w:ilvl w:val="0"/>
          <w:numId w:val="18"/>
        </w:numPr>
        <w:tabs>
          <w:tab w:val="left" w:pos="1252"/>
        </w:tabs>
        <w:spacing w:before="8" w:line="230" w:lineRule="auto"/>
        <w:ind w:left="626" w:right="535"/>
        <w:jc w:val="both"/>
        <w:rPr>
          <w:sz w:val="29"/>
        </w:rPr>
      </w:pPr>
      <w:r>
        <w:rPr>
          <w:w w:val="95"/>
          <w:sz w:val="29"/>
        </w:rPr>
        <w:t>Нургазиев К.Ш. Сейтказина Г.Д., Байпеисов Д.М., Сейнсебаева Г.Т.,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Ажмагамбетова</w:t>
      </w:r>
      <w:r>
        <w:rPr>
          <w:spacing w:val="1"/>
          <w:sz w:val="29"/>
        </w:rPr>
        <w:t xml:space="preserve"> </w:t>
      </w:r>
      <w:r>
        <w:rPr>
          <w:sz w:val="29"/>
        </w:rPr>
        <w:t>А.Б.</w:t>
      </w:r>
      <w:r>
        <w:rPr>
          <w:spacing w:val="1"/>
          <w:sz w:val="29"/>
        </w:rPr>
        <w:t xml:space="preserve"> </w:t>
      </w:r>
      <w:r>
        <w:rPr>
          <w:sz w:val="29"/>
        </w:rPr>
        <w:t>Показатели онкологической службы</w:t>
      </w:r>
      <w:r>
        <w:rPr>
          <w:spacing w:val="1"/>
          <w:sz w:val="29"/>
        </w:rPr>
        <w:t xml:space="preserve"> </w:t>
      </w:r>
      <w:r>
        <w:rPr>
          <w:sz w:val="29"/>
        </w:rPr>
        <w:t>республики</w:t>
      </w:r>
      <w:r>
        <w:rPr>
          <w:spacing w:val="1"/>
          <w:sz w:val="29"/>
        </w:rPr>
        <w:t xml:space="preserve"> </w:t>
      </w:r>
      <w:r>
        <w:rPr>
          <w:sz w:val="29"/>
        </w:rPr>
        <w:t>Казахстан за 2011 год: статистические материалы// Казахский научно-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исследовательский институт онкологии и радиологии. – Алматы. - 2012. –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108</w:t>
      </w:r>
      <w:r>
        <w:rPr>
          <w:spacing w:val="-11"/>
          <w:sz w:val="29"/>
        </w:rPr>
        <w:t xml:space="preserve"> </w:t>
      </w:r>
      <w:r>
        <w:rPr>
          <w:sz w:val="29"/>
        </w:rPr>
        <w:t>с.</w:t>
      </w:r>
    </w:p>
    <w:p w14:paraId="3AA52436" w14:textId="77777777" w:rsidR="00AA2216" w:rsidRDefault="00000000">
      <w:pPr>
        <w:pStyle w:val="a4"/>
        <w:numPr>
          <w:ilvl w:val="0"/>
          <w:numId w:val="18"/>
        </w:numPr>
        <w:tabs>
          <w:tab w:val="left" w:pos="1252"/>
        </w:tabs>
        <w:spacing w:line="235" w:lineRule="auto"/>
        <w:ind w:left="626" w:right="550"/>
        <w:jc w:val="both"/>
        <w:rPr>
          <w:sz w:val="29"/>
        </w:rPr>
      </w:pPr>
      <w:r>
        <w:rPr>
          <w:w w:val="95"/>
          <w:sz w:val="29"/>
        </w:rPr>
        <w:t>Нургазиев К.Ш. Сейтказина Г.Д., Байпеисов Д.М., Сейнсебаева Г.Т.,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Ажмагамбетова А.Б., Жылкайдарова А.Ж. Показатели онкологической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службы республики Казахстан за 2012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год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(статистические материалы) //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Казахский</w:t>
      </w:r>
      <w:r>
        <w:rPr>
          <w:spacing w:val="52"/>
          <w:w w:val="95"/>
          <w:sz w:val="29"/>
        </w:rPr>
        <w:t xml:space="preserve"> </w:t>
      </w:r>
      <w:r>
        <w:rPr>
          <w:w w:val="95"/>
          <w:sz w:val="29"/>
        </w:rPr>
        <w:t>научно-исследовательсксий</w:t>
      </w:r>
      <w:r>
        <w:rPr>
          <w:spacing w:val="27"/>
          <w:w w:val="95"/>
          <w:sz w:val="29"/>
        </w:rPr>
        <w:t xml:space="preserve"> </w:t>
      </w:r>
      <w:r>
        <w:rPr>
          <w:w w:val="95"/>
          <w:sz w:val="29"/>
        </w:rPr>
        <w:t>институт</w:t>
      </w:r>
      <w:r>
        <w:rPr>
          <w:spacing w:val="45"/>
          <w:w w:val="95"/>
          <w:sz w:val="29"/>
        </w:rPr>
        <w:t xml:space="preserve"> </w:t>
      </w:r>
      <w:r>
        <w:rPr>
          <w:w w:val="95"/>
          <w:sz w:val="29"/>
        </w:rPr>
        <w:t>онкологии</w:t>
      </w:r>
      <w:r>
        <w:rPr>
          <w:spacing w:val="27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52"/>
          <w:w w:val="95"/>
          <w:sz w:val="29"/>
        </w:rPr>
        <w:t xml:space="preserve"> </w:t>
      </w:r>
      <w:r>
        <w:rPr>
          <w:w w:val="95"/>
          <w:sz w:val="29"/>
        </w:rPr>
        <w:t>радиологии.</w:t>
      </w:r>
    </w:p>
    <w:p w14:paraId="6C6AEE00" w14:textId="77777777" w:rsidR="00AA2216" w:rsidRDefault="00000000">
      <w:pPr>
        <w:pStyle w:val="a3"/>
        <w:spacing w:line="311" w:lineRule="exact"/>
        <w:ind w:left="626"/>
      </w:pPr>
      <w:r>
        <w:rPr>
          <w:w w:val="95"/>
        </w:rPr>
        <w:t>–</w:t>
      </w:r>
      <w:r>
        <w:rPr>
          <w:spacing w:val="8"/>
          <w:w w:val="95"/>
        </w:rPr>
        <w:t xml:space="preserve"> </w:t>
      </w:r>
      <w:r>
        <w:rPr>
          <w:w w:val="95"/>
        </w:rPr>
        <w:t>Алматы.</w:t>
      </w:r>
      <w:r>
        <w:rPr>
          <w:spacing w:val="-1"/>
          <w:w w:val="95"/>
        </w:rPr>
        <w:t xml:space="preserve"> </w:t>
      </w:r>
      <w:r>
        <w:rPr>
          <w:w w:val="95"/>
        </w:rPr>
        <w:t>-</w:t>
      </w:r>
      <w:r>
        <w:rPr>
          <w:spacing w:val="27"/>
          <w:w w:val="95"/>
        </w:rPr>
        <w:t xml:space="preserve"> </w:t>
      </w:r>
      <w:r>
        <w:rPr>
          <w:w w:val="95"/>
        </w:rPr>
        <w:t>2013. –</w:t>
      </w:r>
      <w:r>
        <w:rPr>
          <w:spacing w:val="8"/>
          <w:w w:val="95"/>
        </w:rPr>
        <w:t xml:space="preserve"> </w:t>
      </w:r>
      <w:r>
        <w:rPr>
          <w:w w:val="95"/>
        </w:rPr>
        <w:t>104</w:t>
      </w:r>
      <w:r>
        <w:rPr>
          <w:spacing w:val="-12"/>
          <w:w w:val="95"/>
        </w:rPr>
        <w:t xml:space="preserve"> </w:t>
      </w:r>
      <w:r>
        <w:rPr>
          <w:w w:val="95"/>
        </w:rPr>
        <w:t>с.</w:t>
      </w:r>
    </w:p>
    <w:p w14:paraId="5D3973A7" w14:textId="77777777" w:rsidR="00AA2216" w:rsidRDefault="00000000">
      <w:pPr>
        <w:pStyle w:val="a4"/>
        <w:numPr>
          <w:ilvl w:val="0"/>
          <w:numId w:val="18"/>
        </w:numPr>
        <w:tabs>
          <w:tab w:val="left" w:pos="1252"/>
        </w:tabs>
        <w:spacing w:line="230" w:lineRule="auto"/>
        <w:ind w:left="626" w:right="553"/>
        <w:jc w:val="both"/>
        <w:rPr>
          <w:sz w:val="29"/>
        </w:rPr>
      </w:pPr>
      <w:r>
        <w:rPr>
          <w:w w:val="95"/>
          <w:sz w:val="29"/>
        </w:rPr>
        <w:t>Нургазиев К.Ш., Байпеисов Д.М., Сейсенбаева Г.Т., Ажмагамбетова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А.Б.,</w:t>
      </w:r>
      <w:r>
        <w:rPr>
          <w:spacing w:val="1"/>
          <w:sz w:val="29"/>
        </w:rPr>
        <w:t xml:space="preserve"> </w:t>
      </w:r>
      <w:r>
        <w:rPr>
          <w:sz w:val="29"/>
        </w:rPr>
        <w:t>Жылкайдарова А.Ж.,</w:t>
      </w:r>
      <w:r>
        <w:rPr>
          <w:spacing w:val="1"/>
          <w:sz w:val="29"/>
        </w:rPr>
        <w:t xml:space="preserve"> </w:t>
      </w:r>
      <w:r>
        <w:rPr>
          <w:sz w:val="29"/>
        </w:rPr>
        <w:t>Камхен</w:t>
      </w:r>
      <w:r>
        <w:rPr>
          <w:spacing w:val="1"/>
          <w:sz w:val="29"/>
        </w:rPr>
        <w:t xml:space="preserve"> </w:t>
      </w:r>
      <w:r>
        <w:rPr>
          <w:sz w:val="29"/>
        </w:rPr>
        <w:t>В.Б.</w:t>
      </w:r>
      <w:r>
        <w:rPr>
          <w:spacing w:val="1"/>
          <w:sz w:val="29"/>
        </w:rPr>
        <w:t xml:space="preserve"> </w:t>
      </w:r>
      <w:r>
        <w:rPr>
          <w:sz w:val="29"/>
        </w:rPr>
        <w:t>Показатели</w:t>
      </w:r>
      <w:r>
        <w:rPr>
          <w:spacing w:val="1"/>
          <w:sz w:val="29"/>
        </w:rPr>
        <w:t xml:space="preserve"> </w:t>
      </w:r>
      <w:r>
        <w:rPr>
          <w:sz w:val="29"/>
        </w:rPr>
        <w:t>онкологической</w:t>
      </w:r>
      <w:r>
        <w:rPr>
          <w:spacing w:val="1"/>
          <w:sz w:val="29"/>
        </w:rPr>
        <w:t xml:space="preserve"> </w:t>
      </w:r>
      <w:r>
        <w:rPr>
          <w:sz w:val="29"/>
        </w:rPr>
        <w:t>службы</w:t>
      </w:r>
      <w:r>
        <w:rPr>
          <w:spacing w:val="16"/>
          <w:sz w:val="29"/>
        </w:rPr>
        <w:t xml:space="preserve"> </w:t>
      </w:r>
      <w:r>
        <w:rPr>
          <w:sz w:val="29"/>
        </w:rPr>
        <w:t>республики</w:t>
      </w:r>
      <w:r>
        <w:rPr>
          <w:spacing w:val="-4"/>
          <w:sz w:val="29"/>
        </w:rPr>
        <w:t xml:space="preserve"> </w:t>
      </w:r>
      <w:r>
        <w:rPr>
          <w:sz w:val="29"/>
        </w:rPr>
        <w:t>Казахстан</w:t>
      </w:r>
      <w:r>
        <w:rPr>
          <w:spacing w:val="10"/>
          <w:sz w:val="29"/>
        </w:rPr>
        <w:t xml:space="preserve"> </w:t>
      </w:r>
      <w:r>
        <w:rPr>
          <w:sz w:val="29"/>
        </w:rPr>
        <w:t>за</w:t>
      </w:r>
      <w:r>
        <w:rPr>
          <w:spacing w:val="30"/>
          <w:sz w:val="29"/>
        </w:rPr>
        <w:t xml:space="preserve"> </w:t>
      </w:r>
      <w:r>
        <w:rPr>
          <w:sz w:val="29"/>
        </w:rPr>
        <w:t>2013</w:t>
      </w:r>
      <w:r>
        <w:rPr>
          <w:spacing w:val="17"/>
          <w:sz w:val="29"/>
        </w:rPr>
        <w:t xml:space="preserve"> </w:t>
      </w:r>
      <w:r>
        <w:rPr>
          <w:sz w:val="29"/>
        </w:rPr>
        <w:t>год:</w:t>
      </w:r>
      <w:r>
        <w:rPr>
          <w:spacing w:val="31"/>
          <w:sz w:val="29"/>
        </w:rPr>
        <w:t xml:space="preserve"> </w:t>
      </w:r>
      <w:r>
        <w:rPr>
          <w:sz w:val="29"/>
        </w:rPr>
        <w:t>статистические</w:t>
      </w:r>
      <w:r>
        <w:rPr>
          <w:spacing w:val="-8"/>
          <w:sz w:val="29"/>
        </w:rPr>
        <w:t xml:space="preserve"> </w:t>
      </w:r>
      <w:r>
        <w:rPr>
          <w:sz w:val="29"/>
        </w:rPr>
        <w:t>материалы//</w:t>
      </w:r>
    </w:p>
    <w:p w14:paraId="0016BF0A" w14:textId="77777777" w:rsidR="00AA2216" w:rsidRDefault="00AA2216">
      <w:pPr>
        <w:spacing w:line="230" w:lineRule="auto"/>
        <w:jc w:val="both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03AB8F4B" w14:textId="77777777" w:rsidR="00AA2216" w:rsidRDefault="00000000">
      <w:pPr>
        <w:pStyle w:val="a3"/>
        <w:spacing w:before="81" w:line="230" w:lineRule="auto"/>
        <w:ind w:left="626" w:right="551"/>
      </w:pPr>
      <w:r>
        <w:rPr>
          <w:w w:val="95"/>
        </w:rPr>
        <w:t>Казахский научно-исследовательский институт онкологии и радиологии. –</w:t>
      </w:r>
      <w:r>
        <w:rPr>
          <w:spacing w:val="1"/>
          <w:w w:val="95"/>
        </w:rPr>
        <w:t xml:space="preserve"> </w:t>
      </w:r>
      <w:r>
        <w:t>Алматы.</w:t>
      </w:r>
      <w:r>
        <w:rPr>
          <w:spacing w:val="-18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2014.</w:t>
      </w:r>
      <w:r>
        <w:rPr>
          <w:spacing w:val="-17"/>
        </w:rPr>
        <w:t xml:space="preserve"> </w:t>
      </w:r>
      <w:r>
        <w:t>–</w:t>
      </w:r>
      <w:r>
        <w:rPr>
          <w:spacing w:val="-25"/>
        </w:rPr>
        <w:t xml:space="preserve"> </w:t>
      </w:r>
      <w:r>
        <w:t>128</w:t>
      </w:r>
      <w:r>
        <w:rPr>
          <w:spacing w:val="-10"/>
        </w:rPr>
        <w:t xml:space="preserve"> </w:t>
      </w:r>
      <w:r>
        <w:t>с.</w:t>
      </w:r>
    </w:p>
    <w:p w14:paraId="67A4ED9D" w14:textId="77777777" w:rsidR="00AA2216" w:rsidRDefault="00000000">
      <w:pPr>
        <w:pStyle w:val="a4"/>
        <w:numPr>
          <w:ilvl w:val="0"/>
          <w:numId w:val="18"/>
        </w:numPr>
        <w:tabs>
          <w:tab w:val="left" w:pos="1252"/>
        </w:tabs>
        <w:spacing w:line="232" w:lineRule="auto"/>
        <w:ind w:left="626" w:right="535"/>
        <w:jc w:val="both"/>
        <w:rPr>
          <w:sz w:val="29"/>
        </w:rPr>
      </w:pPr>
      <w:r>
        <w:rPr>
          <w:w w:val="95"/>
          <w:sz w:val="29"/>
        </w:rPr>
        <w:t>Нургазиев К.Ш., Байпеисов Д.М., Ауэзова Э.Т., Жылкайдарова А.Ж.,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Сейсенбаева</w:t>
      </w:r>
      <w:r>
        <w:rPr>
          <w:spacing w:val="1"/>
          <w:sz w:val="29"/>
        </w:rPr>
        <w:t xml:space="preserve"> </w:t>
      </w:r>
      <w:r>
        <w:rPr>
          <w:sz w:val="29"/>
        </w:rPr>
        <w:t>Г.Т.</w:t>
      </w:r>
      <w:r>
        <w:rPr>
          <w:spacing w:val="1"/>
          <w:sz w:val="29"/>
        </w:rPr>
        <w:t xml:space="preserve"> </w:t>
      </w:r>
      <w:r>
        <w:rPr>
          <w:sz w:val="29"/>
        </w:rPr>
        <w:t>Показатели</w:t>
      </w:r>
      <w:r>
        <w:rPr>
          <w:spacing w:val="1"/>
          <w:sz w:val="29"/>
        </w:rPr>
        <w:t xml:space="preserve"> </w:t>
      </w:r>
      <w:r>
        <w:rPr>
          <w:sz w:val="29"/>
        </w:rPr>
        <w:t>онкологической</w:t>
      </w:r>
      <w:r>
        <w:rPr>
          <w:spacing w:val="1"/>
          <w:sz w:val="29"/>
        </w:rPr>
        <w:t xml:space="preserve"> </w:t>
      </w:r>
      <w:r>
        <w:rPr>
          <w:sz w:val="29"/>
        </w:rPr>
        <w:t>службы</w:t>
      </w:r>
      <w:r>
        <w:rPr>
          <w:spacing w:val="1"/>
          <w:sz w:val="29"/>
        </w:rPr>
        <w:t xml:space="preserve"> </w:t>
      </w:r>
      <w:r>
        <w:rPr>
          <w:sz w:val="29"/>
        </w:rPr>
        <w:t>республики</w:t>
      </w:r>
      <w:r>
        <w:rPr>
          <w:spacing w:val="-70"/>
          <w:sz w:val="29"/>
        </w:rPr>
        <w:t xml:space="preserve"> </w:t>
      </w:r>
      <w:r>
        <w:rPr>
          <w:sz w:val="29"/>
        </w:rPr>
        <w:t>Казахстан за 2014 год: статистические материалы// Казахский научно-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исследовательский институт онкологии и радиологии. – Алматы. - 2015. –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138</w:t>
      </w:r>
      <w:r>
        <w:rPr>
          <w:spacing w:val="-10"/>
          <w:sz w:val="29"/>
        </w:rPr>
        <w:t xml:space="preserve"> </w:t>
      </w:r>
      <w:r>
        <w:rPr>
          <w:sz w:val="29"/>
        </w:rPr>
        <w:t>с.</w:t>
      </w:r>
    </w:p>
    <w:p w14:paraId="3D3C7E77" w14:textId="77777777" w:rsidR="00AA2216" w:rsidRDefault="00000000">
      <w:pPr>
        <w:pStyle w:val="a4"/>
        <w:numPr>
          <w:ilvl w:val="0"/>
          <w:numId w:val="18"/>
        </w:numPr>
        <w:tabs>
          <w:tab w:val="left" w:pos="1252"/>
        </w:tabs>
        <w:spacing w:before="1" w:line="230" w:lineRule="auto"/>
        <w:ind w:left="626" w:right="551"/>
        <w:jc w:val="both"/>
        <w:rPr>
          <w:sz w:val="29"/>
        </w:rPr>
      </w:pPr>
      <w:r>
        <w:rPr>
          <w:sz w:val="29"/>
        </w:rPr>
        <w:t>Кайдарова Д.Р., Ауэзова Э.Т., Чингисова Ж.К., Сейсенбаева Г.Т.,</w:t>
      </w:r>
      <w:r>
        <w:rPr>
          <w:spacing w:val="1"/>
          <w:sz w:val="29"/>
        </w:rPr>
        <w:t xml:space="preserve"> </w:t>
      </w:r>
      <w:r>
        <w:rPr>
          <w:sz w:val="29"/>
        </w:rPr>
        <w:t>Ажмагамбетова А.Е., Жылкайдарова А.Ж. Показатели онкологической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 xml:space="preserve">службы республики Казахстан </w:t>
      </w:r>
      <w:r>
        <w:rPr>
          <w:sz w:val="29"/>
        </w:rPr>
        <w:t>за 2015 год: статистические материалы //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Казахский научно-исследовательский институт онкологии и радиологии. –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Алматы.</w:t>
      </w:r>
      <w:r>
        <w:rPr>
          <w:spacing w:val="-18"/>
          <w:sz w:val="29"/>
        </w:rPr>
        <w:t xml:space="preserve"> </w:t>
      </w:r>
      <w:r>
        <w:rPr>
          <w:sz w:val="29"/>
        </w:rPr>
        <w:t>-</w:t>
      </w:r>
      <w:r>
        <w:rPr>
          <w:spacing w:val="8"/>
          <w:sz w:val="29"/>
        </w:rPr>
        <w:t xml:space="preserve"> </w:t>
      </w:r>
      <w:r>
        <w:rPr>
          <w:sz w:val="29"/>
        </w:rPr>
        <w:t>2016.</w:t>
      </w:r>
      <w:r>
        <w:rPr>
          <w:spacing w:val="-17"/>
          <w:sz w:val="29"/>
        </w:rPr>
        <w:t xml:space="preserve"> </w:t>
      </w:r>
      <w:r>
        <w:rPr>
          <w:sz w:val="29"/>
        </w:rPr>
        <w:t>–</w:t>
      </w:r>
      <w:r>
        <w:rPr>
          <w:spacing w:val="-25"/>
          <w:sz w:val="29"/>
        </w:rPr>
        <w:t xml:space="preserve"> </w:t>
      </w:r>
      <w:r>
        <w:rPr>
          <w:sz w:val="29"/>
        </w:rPr>
        <w:t>168</w:t>
      </w:r>
      <w:r>
        <w:rPr>
          <w:spacing w:val="-10"/>
          <w:sz w:val="29"/>
        </w:rPr>
        <w:t xml:space="preserve"> </w:t>
      </w:r>
      <w:r>
        <w:rPr>
          <w:sz w:val="29"/>
        </w:rPr>
        <w:t>с.</w:t>
      </w:r>
    </w:p>
    <w:p w14:paraId="54CC681B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5" w:lineRule="auto"/>
        <w:ind w:left="626" w:right="563"/>
        <w:jc w:val="both"/>
        <w:rPr>
          <w:sz w:val="29"/>
        </w:rPr>
      </w:pPr>
      <w:r>
        <w:rPr>
          <w:sz w:val="29"/>
        </w:rPr>
        <w:t>Zakariya</w:t>
      </w:r>
      <w:r>
        <w:rPr>
          <w:spacing w:val="1"/>
          <w:sz w:val="29"/>
        </w:rPr>
        <w:t xml:space="preserve"> </w:t>
      </w:r>
      <w:r>
        <w:rPr>
          <w:sz w:val="29"/>
        </w:rPr>
        <w:t>YF. Cronbach's alpha</w:t>
      </w:r>
      <w:r>
        <w:rPr>
          <w:spacing w:val="1"/>
          <w:sz w:val="29"/>
        </w:rPr>
        <w:t xml:space="preserve"> </w:t>
      </w:r>
      <w:r>
        <w:rPr>
          <w:sz w:val="29"/>
        </w:rPr>
        <w:t>in</w:t>
      </w:r>
      <w:r>
        <w:rPr>
          <w:spacing w:val="1"/>
          <w:sz w:val="29"/>
        </w:rPr>
        <w:t xml:space="preserve"> </w:t>
      </w:r>
      <w:r>
        <w:rPr>
          <w:sz w:val="29"/>
        </w:rPr>
        <w:t>mathematics</w:t>
      </w:r>
      <w:r>
        <w:rPr>
          <w:spacing w:val="1"/>
          <w:sz w:val="29"/>
        </w:rPr>
        <w:t xml:space="preserve"> </w:t>
      </w:r>
      <w:r>
        <w:rPr>
          <w:sz w:val="29"/>
        </w:rPr>
        <w:t>education research: Its</w:t>
      </w:r>
      <w:r>
        <w:rPr>
          <w:spacing w:val="1"/>
          <w:sz w:val="29"/>
        </w:rPr>
        <w:t xml:space="preserve"> </w:t>
      </w:r>
      <w:r>
        <w:rPr>
          <w:spacing w:val="-2"/>
          <w:sz w:val="29"/>
        </w:rPr>
        <w:t>appropriateness, overuse, and alternatives in estimating scale reliability. Front</w:t>
      </w:r>
      <w:r>
        <w:rPr>
          <w:spacing w:val="-1"/>
          <w:sz w:val="29"/>
        </w:rPr>
        <w:t xml:space="preserve"> </w:t>
      </w:r>
      <w:r>
        <w:rPr>
          <w:w w:val="95"/>
          <w:sz w:val="29"/>
        </w:rPr>
        <w:t>Psychol.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2022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Dec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22;13:1074430.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doi:10.3389/fpsyg.2022.1074430.</w:t>
      </w:r>
    </w:p>
    <w:p w14:paraId="40C2BB96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61"/>
        <w:jc w:val="both"/>
        <w:rPr>
          <w:sz w:val="29"/>
        </w:rPr>
      </w:pPr>
      <w:r>
        <w:rPr>
          <w:sz w:val="29"/>
        </w:rPr>
        <w:t>Dicicco-Bloom B, Crabtree BF. The qualitative research interview. Med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Educ.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2006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Apr;40(4):314-21.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doi: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10.1111/j.1365-2929.2006.02418.x.</w:t>
      </w:r>
    </w:p>
    <w:p w14:paraId="09A332ED" w14:textId="77777777" w:rsidR="00AA2216" w:rsidRDefault="00000000">
      <w:pPr>
        <w:pStyle w:val="a4"/>
        <w:numPr>
          <w:ilvl w:val="0"/>
          <w:numId w:val="18"/>
        </w:numPr>
        <w:tabs>
          <w:tab w:val="left" w:pos="1028"/>
        </w:tabs>
        <w:spacing w:line="230" w:lineRule="auto"/>
        <w:ind w:left="626" w:right="558"/>
        <w:jc w:val="both"/>
        <w:rPr>
          <w:sz w:val="29"/>
        </w:rPr>
      </w:pPr>
      <w:r>
        <w:rPr>
          <w:w w:val="95"/>
          <w:sz w:val="29"/>
        </w:rPr>
        <w:t>Гржибовский АМ, Иванов СВ., Горбатова МА. Анализ номинальных 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ранговых</w:t>
      </w:r>
      <w:r>
        <w:rPr>
          <w:spacing w:val="1"/>
          <w:sz w:val="29"/>
        </w:rPr>
        <w:t xml:space="preserve"> </w:t>
      </w:r>
      <w:r>
        <w:rPr>
          <w:sz w:val="29"/>
        </w:rPr>
        <w:t>переменных</w:t>
      </w:r>
      <w:r>
        <w:rPr>
          <w:spacing w:val="1"/>
          <w:sz w:val="29"/>
        </w:rPr>
        <w:t xml:space="preserve"> </w:t>
      </w:r>
      <w:r>
        <w:rPr>
          <w:sz w:val="29"/>
        </w:rPr>
        <w:t>данных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использованием</w:t>
      </w:r>
      <w:r>
        <w:rPr>
          <w:spacing w:val="1"/>
          <w:sz w:val="29"/>
        </w:rPr>
        <w:t xml:space="preserve"> </w:t>
      </w:r>
      <w:r>
        <w:rPr>
          <w:sz w:val="29"/>
        </w:rPr>
        <w:t>программного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обеспечения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Statistica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и SPSS.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Наука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и здравоохранение.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2016;6:5-39.</w:t>
      </w:r>
    </w:p>
    <w:p w14:paraId="54E561DF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5" w:lineRule="auto"/>
        <w:ind w:left="626" w:right="561"/>
        <w:jc w:val="both"/>
        <w:rPr>
          <w:sz w:val="29"/>
        </w:rPr>
      </w:pPr>
      <w:r>
        <w:rPr>
          <w:w w:val="95"/>
          <w:sz w:val="29"/>
        </w:rPr>
        <w:t>Бююль А,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Цефель П. SPSS: Искусство обработки информации. Анализ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статистических данных и восстановление скрытых закономерностей /пер. с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нем.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СПб.: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ООО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«ДиаСофтП»,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2005,608с.</w:t>
      </w:r>
    </w:p>
    <w:p w14:paraId="7EE8958E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64"/>
        <w:jc w:val="both"/>
        <w:rPr>
          <w:sz w:val="29"/>
        </w:rPr>
      </w:pPr>
      <w:r>
        <w:rPr>
          <w:sz w:val="29"/>
        </w:rPr>
        <w:t>Altová A, Kulhánová I, Brůha L, Lustigová M. Breast and cervical cancer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screening attendance among Czech women. Central European journal of public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health.</w:t>
      </w:r>
      <w:r>
        <w:rPr>
          <w:spacing w:val="-3"/>
          <w:sz w:val="29"/>
        </w:rPr>
        <w:t xml:space="preserve"> </w:t>
      </w:r>
      <w:r>
        <w:rPr>
          <w:sz w:val="29"/>
        </w:rPr>
        <w:t>2021;29(2):90-5</w:t>
      </w:r>
    </w:p>
    <w:p w14:paraId="3BBE57DB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47"/>
        <w:jc w:val="both"/>
        <w:rPr>
          <w:sz w:val="29"/>
        </w:rPr>
      </w:pPr>
      <w:r>
        <w:rPr>
          <w:sz w:val="29"/>
        </w:rPr>
        <w:t>Sabeena S, Ravishankar N, Kalpana MM. Implementation strategies</w:t>
      </w:r>
      <w:r>
        <w:rPr>
          <w:spacing w:val="1"/>
          <w:sz w:val="29"/>
        </w:rPr>
        <w:t xml:space="preserve"> </w:t>
      </w:r>
      <w:r>
        <w:rPr>
          <w:sz w:val="29"/>
        </w:rPr>
        <w:t>of</w:t>
      </w:r>
      <w:r>
        <w:rPr>
          <w:spacing w:val="1"/>
          <w:sz w:val="29"/>
        </w:rPr>
        <w:t xml:space="preserve"> </w:t>
      </w:r>
      <w:r>
        <w:rPr>
          <w:sz w:val="29"/>
        </w:rPr>
        <w:t>cervical cancer screening in South Asia: A systematic review. International</w:t>
      </w:r>
      <w:r>
        <w:rPr>
          <w:spacing w:val="1"/>
          <w:sz w:val="29"/>
        </w:rPr>
        <w:t xml:space="preserve"> </w:t>
      </w:r>
      <w:r>
        <w:rPr>
          <w:sz w:val="29"/>
        </w:rPr>
        <w:t>journal of gynaecology and obstetrics: the official organ of the International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Federation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of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Gynaecology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and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Obstetrics.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2024;166(2):483-93</w:t>
      </w:r>
    </w:p>
    <w:p w14:paraId="103D3C5C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before="12" w:line="230" w:lineRule="auto"/>
        <w:ind w:left="626" w:right="565"/>
        <w:jc w:val="both"/>
        <w:rPr>
          <w:sz w:val="29"/>
        </w:rPr>
      </w:pPr>
      <w:r>
        <w:rPr>
          <w:spacing w:val="-1"/>
          <w:sz w:val="29"/>
        </w:rPr>
        <w:t xml:space="preserve">Arnold M, Morgan E, Rumgay H, Mafra </w:t>
      </w:r>
      <w:r>
        <w:rPr>
          <w:sz w:val="29"/>
        </w:rPr>
        <w:t>A, Singh D, Laversanne M, et al.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Current and future burden of breast cancer: Global statistics for 2020 and 2040.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Breast</w:t>
      </w:r>
      <w:r>
        <w:rPr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(Edinburgh,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Scotland).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2022;66:15-23</w:t>
      </w:r>
    </w:p>
    <w:p w14:paraId="18415A0F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37"/>
        <w:jc w:val="both"/>
        <w:rPr>
          <w:sz w:val="29"/>
        </w:rPr>
      </w:pPr>
      <w:r>
        <w:rPr>
          <w:w w:val="95"/>
          <w:sz w:val="29"/>
        </w:rPr>
        <w:t>American Cancer Society. Breast Cancer Facts &amp; Figures 2019-2020. Atlanta:</w:t>
      </w:r>
      <w:r>
        <w:rPr>
          <w:spacing w:val="-66"/>
          <w:w w:val="95"/>
          <w:sz w:val="29"/>
        </w:rPr>
        <w:t xml:space="preserve"> </w:t>
      </w:r>
      <w:r>
        <w:rPr>
          <w:w w:val="95"/>
          <w:sz w:val="29"/>
        </w:rPr>
        <w:t>American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Cancer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Society,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Inc.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Available</w:t>
      </w:r>
      <w:r>
        <w:rPr>
          <w:spacing w:val="36"/>
          <w:w w:val="95"/>
          <w:sz w:val="29"/>
        </w:rPr>
        <w:t xml:space="preserve"> </w:t>
      </w:r>
      <w:r>
        <w:rPr>
          <w:w w:val="95"/>
          <w:sz w:val="29"/>
        </w:rPr>
        <w:t>at:</w:t>
      </w:r>
      <w:r>
        <w:rPr>
          <w:color w:val="0000FF"/>
          <w:spacing w:val="5"/>
          <w:w w:val="95"/>
          <w:sz w:val="29"/>
        </w:rPr>
        <w:t xml:space="preserve"> </w:t>
      </w:r>
      <w:hyperlink r:id="rId66">
        <w:r>
          <w:rPr>
            <w:color w:val="0000FF"/>
            <w:w w:val="95"/>
            <w:sz w:val="29"/>
            <w:u w:val="single" w:color="0000FF"/>
          </w:rPr>
          <w:t>https://www.cancer.org</w:t>
        </w:r>
      </w:hyperlink>
    </w:p>
    <w:p w14:paraId="1E28B39D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47"/>
        <w:jc w:val="both"/>
        <w:rPr>
          <w:sz w:val="29"/>
        </w:rPr>
      </w:pPr>
      <w:r>
        <w:rPr>
          <w:sz w:val="29"/>
        </w:rPr>
        <w:t>Canadian Cancer Society. Canadian Cancer Statistics 2020. Available at:</w:t>
      </w:r>
      <w:r>
        <w:rPr>
          <w:color w:val="0000FF"/>
          <w:spacing w:val="1"/>
          <w:sz w:val="29"/>
        </w:rPr>
        <w:t xml:space="preserve"> </w:t>
      </w:r>
      <w:hyperlink r:id="rId67">
        <w:r>
          <w:rPr>
            <w:color w:val="0000FF"/>
            <w:sz w:val="29"/>
            <w:u w:val="single" w:color="0000FF"/>
          </w:rPr>
          <w:t>https://www.cancer.ca</w:t>
        </w:r>
      </w:hyperlink>
      <w:r>
        <w:rPr>
          <w:sz w:val="29"/>
        </w:rPr>
        <w:t>.</w:t>
      </w:r>
    </w:p>
    <w:p w14:paraId="1A7F506D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42" w:lineRule="auto"/>
        <w:ind w:left="626" w:right="555"/>
        <w:jc w:val="both"/>
        <w:rPr>
          <w:sz w:val="29"/>
        </w:rPr>
      </w:pPr>
      <w:r>
        <w:rPr>
          <w:spacing w:val="-1"/>
          <w:sz w:val="29"/>
        </w:rPr>
        <w:t>European</w:t>
      </w:r>
      <w:r>
        <w:rPr>
          <w:spacing w:val="-17"/>
          <w:sz w:val="29"/>
        </w:rPr>
        <w:t xml:space="preserve"> </w:t>
      </w:r>
      <w:r>
        <w:rPr>
          <w:sz w:val="29"/>
        </w:rPr>
        <w:t>Cancer</w:t>
      </w:r>
      <w:r>
        <w:rPr>
          <w:spacing w:val="-17"/>
          <w:sz w:val="29"/>
        </w:rPr>
        <w:t xml:space="preserve"> </w:t>
      </w:r>
      <w:r>
        <w:rPr>
          <w:sz w:val="29"/>
        </w:rPr>
        <w:t>Information</w:t>
      </w:r>
      <w:r>
        <w:rPr>
          <w:spacing w:val="-4"/>
          <w:sz w:val="29"/>
        </w:rPr>
        <w:t xml:space="preserve"> </w:t>
      </w:r>
      <w:r>
        <w:rPr>
          <w:sz w:val="29"/>
        </w:rPr>
        <w:t>System</w:t>
      </w:r>
      <w:r>
        <w:rPr>
          <w:spacing w:val="-16"/>
          <w:sz w:val="29"/>
        </w:rPr>
        <w:t xml:space="preserve"> </w:t>
      </w:r>
      <w:r>
        <w:rPr>
          <w:sz w:val="29"/>
        </w:rPr>
        <w:t>(ECIS).</w:t>
      </w:r>
      <w:r>
        <w:rPr>
          <w:spacing w:val="-10"/>
          <w:sz w:val="29"/>
        </w:rPr>
        <w:t xml:space="preserve"> </w:t>
      </w:r>
      <w:r>
        <w:rPr>
          <w:sz w:val="29"/>
        </w:rPr>
        <w:t>Breast</w:t>
      </w:r>
      <w:r>
        <w:rPr>
          <w:spacing w:val="-4"/>
          <w:sz w:val="29"/>
        </w:rPr>
        <w:t xml:space="preserve"> </w:t>
      </w:r>
      <w:r>
        <w:rPr>
          <w:sz w:val="29"/>
        </w:rPr>
        <w:t>Cancer</w:t>
      </w:r>
      <w:r>
        <w:rPr>
          <w:spacing w:val="-17"/>
          <w:sz w:val="29"/>
        </w:rPr>
        <w:t xml:space="preserve"> </w:t>
      </w:r>
      <w:r>
        <w:rPr>
          <w:sz w:val="29"/>
        </w:rPr>
        <w:t>Incidence</w:t>
      </w:r>
      <w:r>
        <w:rPr>
          <w:spacing w:val="-3"/>
          <w:sz w:val="29"/>
        </w:rPr>
        <w:t xml:space="preserve"> </w:t>
      </w:r>
      <w:r>
        <w:rPr>
          <w:sz w:val="29"/>
        </w:rPr>
        <w:t>and</w:t>
      </w:r>
      <w:r>
        <w:rPr>
          <w:spacing w:val="-70"/>
          <w:sz w:val="29"/>
        </w:rPr>
        <w:t xml:space="preserve"> </w:t>
      </w:r>
      <w:r>
        <w:rPr>
          <w:sz w:val="29"/>
        </w:rPr>
        <w:t>Mortality.</w:t>
      </w:r>
      <w:r>
        <w:rPr>
          <w:spacing w:val="-6"/>
          <w:sz w:val="29"/>
        </w:rPr>
        <w:t xml:space="preserve"> </w:t>
      </w:r>
      <w:r>
        <w:rPr>
          <w:sz w:val="29"/>
        </w:rPr>
        <w:t>Available</w:t>
      </w:r>
      <w:r>
        <w:rPr>
          <w:spacing w:val="20"/>
          <w:sz w:val="29"/>
        </w:rPr>
        <w:t xml:space="preserve"> </w:t>
      </w:r>
      <w:r>
        <w:rPr>
          <w:sz w:val="29"/>
        </w:rPr>
        <w:t>at:</w:t>
      </w:r>
      <w:r>
        <w:rPr>
          <w:color w:val="0000FF"/>
          <w:spacing w:val="-13"/>
          <w:sz w:val="29"/>
        </w:rPr>
        <w:t xml:space="preserve"> </w:t>
      </w:r>
      <w:hyperlink r:id="rId68">
        <w:r>
          <w:rPr>
            <w:color w:val="0000FF"/>
            <w:sz w:val="29"/>
            <w:u w:val="single" w:color="0000FF"/>
          </w:rPr>
          <w:t>https://ecis.jrc.ec.europa.eu</w:t>
        </w:r>
      </w:hyperlink>
    </w:p>
    <w:p w14:paraId="213D1687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  <w:tab w:val="left" w:pos="2900"/>
          <w:tab w:val="left" w:pos="5029"/>
          <w:tab w:val="left" w:pos="7078"/>
          <w:tab w:val="left" w:pos="9352"/>
        </w:tabs>
        <w:spacing w:line="230" w:lineRule="auto"/>
        <w:ind w:left="626" w:right="541"/>
        <w:jc w:val="both"/>
        <w:rPr>
          <w:sz w:val="29"/>
        </w:rPr>
      </w:pPr>
      <w:r>
        <w:rPr>
          <w:sz w:val="29"/>
        </w:rPr>
        <w:t>Centers for Disease Control and Prevention (CDC). United States Cancer</w:t>
      </w:r>
      <w:r>
        <w:rPr>
          <w:spacing w:val="1"/>
          <w:sz w:val="29"/>
        </w:rPr>
        <w:t xml:space="preserve"> </w:t>
      </w:r>
      <w:r>
        <w:rPr>
          <w:sz w:val="29"/>
        </w:rPr>
        <w:t>Statistics:</w:t>
      </w:r>
      <w:r>
        <w:rPr>
          <w:sz w:val="29"/>
        </w:rPr>
        <w:tab/>
        <w:t>Cervical</w:t>
      </w:r>
      <w:r>
        <w:rPr>
          <w:sz w:val="29"/>
        </w:rPr>
        <w:tab/>
        <w:t>Cancer.</w:t>
      </w:r>
      <w:r>
        <w:rPr>
          <w:sz w:val="29"/>
        </w:rPr>
        <w:tab/>
        <w:t>Available</w:t>
      </w:r>
      <w:r>
        <w:rPr>
          <w:sz w:val="29"/>
        </w:rPr>
        <w:tab/>
      </w:r>
      <w:r>
        <w:rPr>
          <w:spacing w:val="-1"/>
          <w:sz w:val="29"/>
        </w:rPr>
        <w:t>at:</w:t>
      </w:r>
      <w:r>
        <w:rPr>
          <w:color w:val="0000FF"/>
          <w:spacing w:val="-71"/>
          <w:sz w:val="29"/>
        </w:rPr>
        <w:t xml:space="preserve"> </w:t>
      </w:r>
      <w:hyperlink r:id="rId69">
        <w:r>
          <w:rPr>
            <w:color w:val="0000FF"/>
            <w:sz w:val="29"/>
            <w:u w:val="single" w:color="0000FF"/>
          </w:rPr>
          <w:t>https://www.cdc.gov/cancer/cervical/statistics</w:t>
        </w:r>
      </w:hyperlink>
    </w:p>
    <w:p w14:paraId="3F9603F9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60"/>
        <w:jc w:val="both"/>
        <w:rPr>
          <w:sz w:val="29"/>
        </w:rPr>
      </w:pPr>
      <w:r>
        <w:rPr>
          <w:w w:val="95"/>
          <w:sz w:val="29"/>
        </w:rPr>
        <w:t>European Cancer Information System (ECIS). Cervical Cancer Incidence and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Mortality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in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Europe.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Available</w:t>
      </w:r>
      <w:r>
        <w:rPr>
          <w:spacing w:val="33"/>
          <w:w w:val="95"/>
          <w:sz w:val="29"/>
        </w:rPr>
        <w:t xml:space="preserve"> </w:t>
      </w:r>
      <w:r>
        <w:rPr>
          <w:w w:val="95"/>
          <w:sz w:val="29"/>
        </w:rPr>
        <w:t>at:</w:t>
      </w:r>
      <w:r>
        <w:rPr>
          <w:color w:val="0000FF"/>
          <w:spacing w:val="4"/>
          <w:w w:val="95"/>
          <w:sz w:val="29"/>
        </w:rPr>
        <w:t xml:space="preserve"> </w:t>
      </w:r>
      <w:hyperlink r:id="rId70">
        <w:r>
          <w:rPr>
            <w:color w:val="0000FF"/>
            <w:w w:val="95"/>
            <w:sz w:val="29"/>
            <w:u w:val="single" w:color="0000FF"/>
          </w:rPr>
          <w:t>https://ecis.jrc.ec.europa.eu</w:t>
        </w:r>
      </w:hyperlink>
    </w:p>
    <w:p w14:paraId="79233382" w14:textId="77777777" w:rsidR="00AA2216" w:rsidRDefault="00AA2216">
      <w:pPr>
        <w:spacing w:line="230" w:lineRule="auto"/>
        <w:jc w:val="both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567BEA13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before="81" w:line="230" w:lineRule="auto"/>
        <w:ind w:left="626" w:right="547"/>
        <w:jc w:val="both"/>
        <w:rPr>
          <w:sz w:val="29"/>
        </w:rPr>
      </w:pPr>
      <w:r>
        <w:rPr>
          <w:w w:val="95"/>
          <w:sz w:val="29"/>
        </w:rPr>
        <w:t>National Cancer Center Japan. Cancer Statistics in Japan 2020. Available at: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https://ganjoho.jp.</w:t>
      </w:r>
    </w:p>
    <w:p w14:paraId="6ACFD1D0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before="1" w:line="230" w:lineRule="auto"/>
        <w:ind w:left="626" w:right="546"/>
        <w:jc w:val="both"/>
        <w:rPr>
          <w:sz w:val="29"/>
        </w:rPr>
      </w:pPr>
      <w:r>
        <w:rPr>
          <w:sz w:val="29"/>
        </w:rPr>
        <w:t>Korean</w:t>
      </w:r>
      <w:r>
        <w:rPr>
          <w:spacing w:val="1"/>
          <w:sz w:val="29"/>
        </w:rPr>
        <w:t xml:space="preserve"> </w:t>
      </w:r>
      <w:r>
        <w:rPr>
          <w:sz w:val="29"/>
        </w:rPr>
        <w:t>Cancer</w:t>
      </w:r>
      <w:r>
        <w:rPr>
          <w:spacing w:val="1"/>
          <w:sz w:val="29"/>
        </w:rPr>
        <w:t xml:space="preserve"> </w:t>
      </w:r>
      <w:r>
        <w:rPr>
          <w:sz w:val="29"/>
        </w:rPr>
        <w:t>Society.</w:t>
      </w:r>
      <w:r>
        <w:rPr>
          <w:spacing w:val="1"/>
          <w:sz w:val="29"/>
        </w:rPr>
        <w:t xml:space="preserve"> </w:t>
      </w:r>
      <w:r>
        <w:rPr>
          <w:sz w:val="29"/>
        </w:rPr>
        <w:t>Cancer</w:t>
      </w:r>
      <w:r>
        <w:rPr>
          <w:spacing w:val="1"/>
          <w:sz w:val="29"/>
        </w:rPr>
        <w:t xml:space="preserve"> </w:t>
      </w:r>
      <w:r>
        <w:rPr>
          <w:sz w:val="29"/>
        </w:rPr>
        <w:t>Facts</w:t>
      </w:r>
      <w:r>
        <w:rPr>
          <w:spacing w:val="1"/>
          <w:sz w:val="29"/>
        </w:rPr>
        <w:t xml:space="preserve"> </w:t>
      </w:r>
      <w:r>
        <w:rPr>
          <w:sz w:val="29"/>
        </w:rPr>
        <w:t>&amp;</w:t>
      </w:r>
      <w:r>
        <w:rPr>
          <w:spacing w:val="1"/>
          <w:sz w:val="29"/>
        </w:rPr>
        <w:t xml:space="preserve"> </w:t>
      </w:r>
      <w:r>
        <w:rPr>
          <w:sz w:val="29"/>
        </w:rPr>
        <w:t>Figures</w:t>
      </w:r>
      <w:r>
        <w:rPr>
          <w:spacing w:val="1"/>
          <w:sz w:val="29"/>
        </w:rPr>
        <w:t xml:space="preserve"> </w:t>
      </w:r>
      <w:r>
        <w:rPr>
          <w:sz w:val="29"/>
        </w:rPr>
        <w:t>2020.</w:t>
      </w:r>
      <w:r>
        <w:rPr>
          <w:spacing w:val="1"/>
          <w:sz w:val="29"/>
        </w:rPr>
        <w:t xml:space="preserve"> </w:t>
      </w:r>
      <w:r>
        <w:rPr>
          <w:sz w:val="29"/>
        </w:rPr>
        <w:t>Available</w:t>
      </w:r>
      <w:r>
        <w:rPr>
          <w:spacing w:val="1"/>
          <w:sz w:val="29"/>
        </w:rPr>
        <w:t xml:space="preserve"> </w:t>
      </w:r>
      <w:r>
        <w:rPr>
          <w:sz w:val="29"/>
        </w:rPr>
        <w:t>at:</w:t>
      </w:r>
      <w:r>
        <w:rPr>
          <w:color w:val="0000FF"/>
          <w:spacing w:val="1"/>
          <w:sz w:val="29"/>
        </w:rPr>
        <w:t xml:space="preserve"> </w:t>
      </w:r>
      <w:hyperlink r:id="rId71">
        <w:r>
          <w:rPr>
            <w:color w:val="0000FF"/>
            <w:sz w:val="29"/>
            <w:u w:val="single" w:color="0000FF"/>
          </w:rPr>
          <w:t>https://www.koreancancer.org</w:t>
        </w:r>
      </w:hyperlink>
      <w:r>
        <w:rPr>
          <w:sz w:val="29"/>
        </w:rPr>
        <w:t>.</w:t>
      </w:r>
    </w:p>
    <w:p w14:paraId="41B0FC84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5" w:lineRule="auto"/>
        <w:ind w:left="626" w:right="570"/>
        <w:jc w:val="both"/>
        <w:rPr>
          <w:sz w:val="29"/>
        </w:rPr>
      </w:pPr>
      <w:r>
        <w:rPr>
          <w:sz w:val="29"/>
        </w:rPr>
        <w:t>Xia C, Basu P, Kramer BS, Li H, Qu C, Yu XQ, et al. Cancer screening in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China: a steep road from evidence to implementation. The Lancet Public health.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2023;8(12):e996-e1005</w:t>
      </w:r>
    </w:p>
    <w:p w14:paraId="3DD439C8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61"/>
        <w:jc w:val="both"/>
        <w:rPr>
          <w:sz w:val="29"/>
        </w:rPr>
      </w:pPr>
      <w:r>
        <w:rPr>
          <w:sz w:val="29"/>
        </w:rPr>
        <w:t>Giorgi Rossi P, Djuric O, Navarra S, Rossi A, Di Napoli A, Frova L, et al.</w:t>
      </w:r>
      <w:r>
        <w:rPr>
          <w:spacing w:val="-70"/>
          <w:sz w:val="29"/>
        </w:rPr>
        <w:t xml:space="preserve"> </w:t>
      </w:r>
      <w:r>
        <w:rPr>
          <w:spacing w:val="-3"/>
          <w:sz w:val="29"/>
        </w:rPr>
        <w:t xml:space="preserve">Geographic Inequalities in Breast Cancer in Italy: </w:t>
      </w:r>
      <w:r>
        <w:rPr>
          <w:spacing w:val="-2"/>
          <w:sz w:val="29"/>
        </w:rPr>
        <w:t>Trend Analysis of Mortality</w:t>
      </w:r>
      <w:r>
        <w:rPr>
          <w:spacing w:val="-1"/>
          <w:sz w:val="29"/>
        </w:rPr>
        <w:t xml:space="preserve"> </w:t>
      </w:r>
      <w:r>
        <w:rPr>
          <w:sz w:val="29"/>
        </w:rPr>
        <w:t>and Risk Factors. International journal of environmental research and public</w:t>
      </w:r>
      <w:r>
        <w:rPr>
          <w:spacing w:val="1"/>
          <w:sz w:val="29"/>
        </w:rPr>
        <w:t xml:space="preserve"> </w:t>
      </w:r>
      <w:r>
        <w:rPr>
          <w:sz w:val="29"/>
        </w:rPr>
        <w:t>health.</w:t>
      </w:r>
      <w:r>
        <w:rPr>
          <w:spacing w:val="-3"/>
          <w:sz w:val="29"/>
        </w:rPr>
        <w:t xml:space="preserve"> </w:t>
      </w:r>
      <w:r>
        <w:rPr>
          <w:sz w:val="29"/>
        </w:rPr>
        <w:t>2020;17(11)</w:t>
      </w:r>
    </w:p>
    <w:p w14:paraId="11B981BB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71"/>
        <w:jc w:val="both"/>
        <w:rPr>
          <w:sz w:val="29"/>
        </w:rPr>
      </w:pPr>
      <w:r>
        <w:rPr>
          <w:sz w:val="29"/>
        </w:rPr>
        <w:t>Battisti F, Mantellini P, Falini P, Ventura L, Giordano L, Saguatti G, et al.</w:t>
      </w:r>
      <w:r>
        <w:rPr>
          <w:spacing w:val="-70"/>
          <w:sz w:val="29"/>
        </w:rPr>
        <w:t xml:space="preserve"> </w:t>
      </w:r>
      <w:r>
        <w:rPr>
          <w:sz w:val="29"/>
        </w:rPr>
        <w:t>Key performance indicators of breast cancer screening programmes in Italy,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2011-2019.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Annali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dell'Istituto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superiore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di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sanita.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2022;58(4):244-53</w:t>
      </w:r>
    </w:p>
    <w:p w14:paraId="14B28EC5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before="13" w:line="230" w:lineRule="auto"/>
        <w:ind w:left="626" w:right="545"/>
        <w:jc w:val="both"/>
        <w:rPr>
          <w:sz w:val="29"/>
        </w:rPr>
      </w:pPr>
      <w:r>
        <w:rPr>
          <w:w w:val="95"/>
          <w:sz w:val="29"/>
        </w:rPr>
        <w:t>Carrozzi G, Sampaolo L, Bolognesi L, Sardonini L, Bertozzi N, Giorgi Rossi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P, et al. Cancer screening uptake: association with individual characteristics,</w:t>
      </w:r>
      <w:r>
        <w:rPr>
          <w:spacing w:val="1"/>
          <w:sz w:val="29"/>
        </w:rPr>
        <w:t xml:space="preserve"> </w:t>
      </w:r>
      <w:r>
        <w:rPr>
          <w:spacing w:val="-4"/>
          <w:sz w:val="29"/>
        </w:rPr>
        <w:t xml:space="preserve">geographic distribution, and time trends in Italy. Epidemiologia </w:t>
      </w:r>
      <w:r>
        <w:rPr>
          <w:spacing w:val="-3"/>
          <w:sz w:val="29"/>
        </w:rPr>
        <w:t>e prevenzione.</w:t>
      </w:r>
      <w:r>
        <w:rPr>
          <w:spacing w:val="-2"/>
          <w:sz w:val="29"/>
        </w:rPr>
        <w:t xml:space="preserve"> </w:t>
      </w:r>
      <w:r>
        <w:rPr>
          <w:sz w:val="29"/>
        </w:rPr>
        <w:t>2015;39(3</w:t>
      </w:r>
      <w:r>
        <w:rPr>
          <w:spacing w:val="-26"/>
          <w:sz w:val="29"/>
        </w:rPr>
        <w:t xml:space="preserve"> </w:t>
      </w:r>
      <w:r>
        <w:rPr>
          <w:sz w:val="29"/>
        </w:rPr>
        <w:t>Suppl</w:t>
      </w:r>
      <w:r>
        <w:rPr>
          <w:spacing w:val="-25"/>
          <w:sz w:val="29"/>
        </w:rPr>
        <w:t xml:space="preserve"> </w:t>
      </w:r>
      <w:r>
        <w:rPr>
          <w:sz w:val="29"/>
        </w:rPr>
        <w:t>1):9-18.</w:t>
      </w:r>
    </w:p>
    <w:p w14:paraId="211BD903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before="1" w:line="230" w:lineRule="auto"/>
        <w:ind w:left="626" w:right="559"/>
        <w:jc w:val="both"/>
        <w:rPr>
          <w:sz w:val="29"/>
        </w:rPr>
      </w:pPr>
      <w:r>
        <w:rPr>
          <w:w w:val="95"/>
          <w:sz w:val="29"/>
        </w:rPr>
        <w:t>Ferdous M, Lee S, Goopy S, Yang H, Rumana N, Abedin T, et al. Barriers to</w:t>
      </w:r>
      <w:r>
        <w:rPr>
          <w:spacing w:val="1"/>
          <w:w w:val="95"/>
          <w:sz w:val="29"/>
        </w:rPr>
        <w:t xml:space="preserve"> </w:t>
      </w:r>
      <w:r>
        <w:rPr>
          <w:spacing w:val="-2"/>
          <w:sz w:val="29"/>
        </w:rPr>
        <w:t xml:space="preserve">cervical cancer screening faced </w:t>
      </w:r>
      <w:r>
        <w:rPr>
          <w:spacing w:val="-1"/>
          <w:sz w:val="29"/>
        </w:rPr>
        <w:t>by immigrant women in Canada: a systematic</w:t>
      </w:r>
      <w:r>
        <w:rPr>
          <w:sz w:val="29"/>
        </w:rPr>
        <w:t xml:space="preserve"> </w:t>
      </w:r>
      <w:r>
        <w:rPr>
          <w:w w:val="95"/>
          <w:sz w:val="29"/>
        </w:rPr>
        <w:t>scoping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review.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BMC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women's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health.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2018;18(1):165</w:t>
      </w:r>
    </w:p>
    <w:p w14:paraId="4460F978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5" w:lineRule="auto"/>
        <w:ind w:left="626" w:right="563"/>
        <w:jc w:val="both"/>
        <w:rPr>
          <w:sz w:val="29"/>
        </w:rPr>
      </w:pPr>
      <w:r>
        <w:rPr>
          <w:spacing w:val="-2"/>
          <w:sz w:val="29"/>
        </w:rPr>
        <w:t>Toleutayeva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D,</w:t>
      </w:r>
      <w:r>
        <w:rPr>
          <w:spacing w:val="-8"/>
          <w:sz w:val="29"/>
        </w:rPr>
        <w:t xml:space="preserve"> </w:t>
      </w:r>
      <w:r>
        <w:rPr>
          <w:spacing w:val="-2"/>
          <w:sz w:val="29"/>
        </w:rPr>
        <w:t xml:space="preserve">Shalgumbayeva </w:t>
      </w:r>
      <w:r>
        <w:rPr>
          <w:spacing w:val="-1"/>
          <w:sz w:val="29"/>
        </w:rPr>
        <w:t>GM,</w:t>
      </w:r>
      <w:r>
        <w:rPr>
          <w:spacing w:val="-8"/>
          <w:sz w:val="29"/>
        </w:rPr>
        <w:t xml:space="preserve"> </w:t>
      </w:r>
      <w:r>
        <w:rPr>
          <w:spacing w:val="-1"/>
          <w:sz w:val="29"/>
        </w:rPr>
        <w:t>Toleutayev</w:t>
      </w:r>
      <w:r>
        <w:rPr>
          <w:spacing w:val="-15"/>
          <w:sz w:val="29"/>
        </w:rPr>
        <w:t xml:space="preserve"> </w:t>
      </w:r>
      <w:r>
        <w:rPr>
          <w:spacing w:val="-1"/>
          <w:sz w:val="29"/>
        </w:rPr>
        <w:t>TA,</w:t>
      </w:r>
      <w:r>
        <w:rPr>
          <w:spacing w:val="-8"/>
          <w:sz w:val="29"/>
        </w:rPr>
        <w:t xml:space="preserve"> </w:t>
      </w:r>
      <w:r>
        <w:rPr>
          <w:spacing w:val="-1"/>
          <w:sz w:val="29"/>
        </w:rPr>
        <w:t>Kudaibergenova</w:t>
      </w:r>
      <w:r>
        <w:rPr>
          <w:spacing w:val="-2"/>
          <w:sz w:val="29"/>
        </w:rPr>
        <w:t xml:space="preserve"> </w:t>
      </w:r>
      <w:r>
        <w:rPr>
          <w:spacing w:val="-1"/>
          <w:sz w:val="29"/>
        </w:rPr>
        <w:t>NK.</w:t>
      </w:r>
      <w:r>
        <w:rPr>
          <w:spacing w:val="-70"/>
          <w:sz w:val="29"/>
        </w:rPr>
        <w:t xml:space="preserve"> </w:t>
      </w:r>
      <w:r>
        <w:rPr>
          <w:sz w:val="29"/>
        </w:rPr>
        <w:t>Knowledge, Attitudes, and Barriers (KABs) of Regarding Colorectal Cancer</w:t>
      </w:r>
      <w:r>
        <w:rPr>
          <w:spacing w:val="1"/>
          <w:sz w:val="29"/>
        </w:rPr>
        <w:t xml:space="preserve"> </w:t>
      </w:r>
      <w:r>
        <w:rPr>
          <w:spacing w:val="-2"/>
          <w:sz w:val="29"/>
        </w:rPr>
        <w:t xml:space="preserve">Screening among the Population of the Republic </w:t>
      </w:r>
      <w:r>
        <w:rPr>
          <w:spacing w:val="-1"/>
          <w:sz w:val="29"/>
        </w:rPr>
        <w:t>of Kazakhstan. Asian Pacific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journal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of cancer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prevention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: APJCP.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2022;23(6):2057-63.</w:t>
      </w:r>
    </w:p>
    <w:p w14:paraId="574F3EF8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59"/>
        <w:jc w:val="both"/>
        <w:rPr>
          <w:sz w:val="29"/>
        </w:rPr>
      </w:pPr>
      <w:r>
        <w:rPr>
          <w:sz w:val="29"/>
        </w:rPr>
        <w:t>WHO.</w:t>
      </w:r>
      <w:r>
        <w:rPr>
          <w:spacing w:val="1"/>
          <w:sz w:val="29"/>
        </w:rPr>
        <w:t xml:space="preserve"> </w:t>
      </w:r>
      <w:r>
        <w:rPr>
          <w:sz w:val="29"/>
        </w:rPr>
        <w:t>Evidence</w:t>
      </w:r>
      <w:r>
        <w:rPr>
          <w:spacing w:val="1"/>
          <w:sz w:val="29"/>
        </w:rPr>
        <w:t xml:space="preserve"> </w:t>
      </w:r>
      <w:r>
        <w:rPr>
          <w:sz w:val="29"/>
        </w:rPr>
        <w:t>and</w:t>
      </w:r>
      <w:r>
        <w:rPr>
          <w:spacing w:val="1"/>
          <w:sz w:val="29"/>
        </w:rPr>
        <w:t xml:space="preserve"> </w:t>
      </w:r>
      <w:r>
        <w:rPr>
          <w:sz w:val="29"/>
        </w:rPr>
        <w:t>Research,</w:t>
      </w:r>
      <w:r>
        <w:rPr>
          <w:spacing w:val="1"/>
          <w:sz w:val="29"/>
        </w:rPr>
        <w:t xml:space="preserve"> </w:t>
      </w:r>
      <w:r>
        <w:rPr>
          <w:sz w:val="29"/>
        </w:rPr>
        <w:t>mortality</w:t>
      </w:r>
      <w:r>
        <w:rPr>
          <w:spacing w:val="1"/>
          <w:sz w:val="29"/>
        </w:rPr>
        <w:t xml:space="preserve"> </w:t>
      </w:r>
      <w:r>
        <w:rPr>
          <w:sz w:val="29"/>
        </w:rPr>
        <w:t>database.</w:t>
      </w:r>
      <w:r>
        <w:rPr>
          <w:spacing w:val="1"/>
          <w:sz w:val="29"/>
        </w:rPr>
        <w:t xml:space="preserve"> </w:t>
      </w:r>
      <w:r>
        <w:rPr>
          <w:sz w:val="29"/>
        </w:rPr>
        <w:t>Available</w:t>
      </w:r>
      <w:r>
        <w:rPr>
          <w:spacing w:val="1"/>
          <w:sz w:val="29"/>
        </w:rPr>
        <w:t xml:space="preserve"> </w:t>
      </w:r>
      <w:r>
        <w:rPr>
          <w:sz w:val="29"/>
        </w:rPr>
        <w:t>at:</w:t>
      </w:r>
      <w:r>
        <w:rPr>
          <w:color w:val="0000FF"/>
          <w:spacing w:val="1"/>
          <w:sz w:val="29"/>
        </w:rPr>
        <w:t xml:space="preserve"> </w:t>
      </w:r>
      <w:hyperlink r:id="rId72">
        <w:r>
          <w:rPr>
            <w:color w:val="0000FF"/>
            <w:sz w:val="29"/>
            <w:u w:val="single" w:color="0000FF"/>
          </w:rPr>
          <w:t>https://www.who.int/data/data-collection-tools/who-mortality-database</w:t>
        </w:r>
      </w:hyperlink>
    </w:p>
    <w:p w14:paraId="162F89C9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52"/>
        <w:jc w:val="both"/>
        <w:rPr>
          <w:sz w:val="29"/>
        </w:rPr>
      </w:pPr>
      <w:r>
        <w:rPr>
          <w:w w:val="95"/>
          <w:sz w:val="29"/>
        </w:rPr>
        <w:t>Feng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RM,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Zong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YN,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Cao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SM,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Xu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RH.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Current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cancer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situation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in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China: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good</w:t>
      </w:r>
      <w:r>
        <w:rPr>
          <w:spacing w:val="-66"/>
          <w:w w:val="95"/>
          <w:sz w:val="29"/>
        </w:rPr>
        <w:t xml:space="preserve"> </w:t>
      </w:r>
      <w:r>
        <w:rPr>
          <w:w w:val="95"/>
          <w:sz w:val="29"/>
        </w:rPr>
        <w:t>or bad news from the 2018 Global Cancer Statistics? Cancer communications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(London,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England).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2019;39(1):22</w:t>
      </w:r>
    </w:p>
    <w:p w14:paraId="38C5A7C1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64" w:lineRule="auto"/>
        <w:ind w:left="626" w:right="553"/>
        <w:jc w:val="both"/>
        <w:rPr>
          <w:sz w:val="29"/>
        </w:rPr>
      </w:pPr>
      <w:r>
        <w:rPr>
          <w:sz w:val="29"/>
        </w:rPr>
        <w:t>Espina</w:t>
      </w:r>
      <w:r>
        <w:rPr>
          <w:spacing w:val="1"/>
          <w:sz w:val="29"/>
        </w:rPr>
        <w:t xml:space="preserve"> </w:t>
      </w:r>
      <w:r>
        <w:rPr>
          <w:sz w:val="29"/>
        </w:rPr>
        <w:t>C,</w:t>
      </w:r>
      <w:r>
        <w:rPr>
          <w:spacing w:val="1"/>
          <w:sz w:val="29"/>
        </w:rPr>
        <w:t xml:space="preserve"> </w:t>
      </w:r>
      <w:r>
        <w:rPr>
          <w:sz w:val="29"/>
        </w:rPr>
        <w:t>Soerjomataram</w:t>
      </w:r>
      <w:r>
        <w:rPr>
          <w:spacing w:val="1"/>
          <w:sz w:val="29"/>
        </w:rPr>
        <w:t xml:space="preserve"> </w:t>
      </w:r>
      <w:r>
        <w:rPr>
          <w:sz w:val="29"/>
        </w:rPr>
        <w:t>I,</w:t>
      </w:r>
      <w:r>
        <w:rPr>
          <w:spacing w:val="1"/>
          <w:sz w:val="29"/>
        </w:rPr>
        <w:t xml:space="preserve"> </w:t>
      </w:r>
      <w:r>
        <w:rPr>
          <w:sz w:val="29"/>
        </w:rPr>
        <w:t>Forman</w:t>
      </w:r>
      <w:r>
        <w:rPr>
          <w:spacing w:val="1"/>
          <w:sz w:val="29"/>
        </w:rPr>
        <w:t xml:space="preserve"> </w:t>
      </w:r>
      <w:r>
        <w:rPr>
          <w:sz w:val="29"/>
        </w:rPr>
        <w:t>D,</w:t>
      </w:r>
      <w:r>
        <w:rPr>
          <w:spacing w:val="1"/>
          <w:sz w:val="29"/>
        </w:rPr>
        <w:t xml:space="preserve"> </w:t>
      </w:r>
      <w:r>
        <w:rPr>
          <w:sz w:val="29"/>
        </w:rPr>
        <w:t>Martín-Moreno JM.</w:t>
      </w:r>
      <w:r>
        <w:rPr>
          <w:spacing w:val="1"/>
          <w:sz w:val="29"/>
        </w:rPr>
        <w:t xml:space="preserve"> </w:t>
      </w:r>
      <w:r>
        <w:rPr>
          <w:sz w:val="29"/>
        </w:rPr>
        <w:t>Cancer</w:t>
      </w:r>
      <w:r>
        <w:rPr>
          <w:spacing w:val="1"/>
          <w:sz w:val="29"/>
        </w:rPr>
        <w:t xml:space="preserve"> </w:t>
      </w:r>
      <w:r>
        <w:rPr>
          <w:spacing w:val="-3"/>
          <w:sz w:val="29"/>
        </w:rPr>
        <w:t xml:space="preserve">prevention policy in the EU: Best </w:t>
      </w:r>
      <w:r>
        <w:rPr>
          <w:spacing w:val="-2"/>
          <w:sz w:val="29"/>
        </w:rPr>
        <w:t>practices are now well recognised; no reason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for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countries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to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lag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behind.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Journal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of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cancer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policy.</w:t>
      </w:r>
      <w:r>
        <w:rPr>
          <w:spacing w:val="28"/>
          <w:w w:val="95"/>
          <w:sz w:val="29"/>
        </w:rPr>
        <w:t xml:space="preserve"> </w:t>
      </w:r>
      <w:r>
        <w:rPr>
          <w:w w:val="95"/>
          <w:sz w:val="29"/>
        </w:rPr>
        <w:t>2018;18:40-51.</w:t>
      </w:r>
    </w:p>
    <w:p w14:paraId="11C178BF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before="12" w:line="230" w:lineRule="auto"/>
        <w:ind w:left="626" w:right="542"/>
        <w:jc w:val="both"/>
        <w:rPr>
          <w:sz w:val="29"/>
        </w:rPr>
      </w:pPr>
      <w:r>
        <w:rPr>
          <w:w w:val="95"/>
          <w:sz w:val="29"/>
        </w:rPr>
        <w:t>Smith RA, Oeffinger KC: The Importance of Cancer Screening. The Medical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clinics</w:t>
      </w:r>
      <w:r>
        <w:rPr>
          <w:spacing w:val="29"/>
          <w:w w:val="95"/>
          <w:sz w:val="29"/>
        </w:rPr>
        <w:t xml:space="preserve"> </w:t>
      </w:r>
      <w:r>
        <w:rPr>
          <w:w w:val="95"/>
          <w:sz w:val="29"/>
        </w:rPr>
        <w:t>of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North</w:t>
      </w:r>
      <w:r>
        <w:rPr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America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2020,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104(6):919-938.</w:t>
      </w:r>
    </w:p>
    <w:p w14:paraId="464204DD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5" w:lineRule="auto"/>
        <w:ind w:left="626" w:right="543"/>
        <w:jc w:val="both"/>
        <w:rPr>
          <w:sz w:val="29"/>
        </w:rPr>
      </w:pPr>
      <w:r>
        <w:rPr>
          <w:w w:val="95"/>
          <w:sz w:val="29"/>
        </w:rPr>
        <w:t>Chung KP, Lai MS, Cheng SH, Tang ST, Huang CC, Cheng AL, Hsieh PC:</w:t>
      </w:r>
      <w:r>
        <w:rPr>
          <w:spacing w:val="1"/>
          <w:w w:val="95"/>
          <w:sz w:val="29"/>
        </w:rPr>
        <w:t xml:space="preserve"> </w:t>
      </w:r>
      <w:r>
        <w:rPr>
          <w:spacing w:val="-2"/>
          <w:sz w:val="29"/>
        </w:rPr>
        <w:t>Organization-based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performance</w:t>
      </w:r>
      <w:r>
        <w:rPr>
          <w:spacing w:val="-15"/>
          <w:sz w:val="29"/>
        </w:rPr>
        <w:t xml:space="preserve"> </w:t>
      </w:r>
      <w:r>
        <w:rPr>
          <w:spacing w:val="-2"/>
          <w:sz w:val="29"/>
        </w:rPr>
        <w:t>measures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of</w:t>
      </w:r>
      <w:r>
        <w:rPr>
          <w:spacing w:val="-14"/>
          <w:sz w:val="29"/>
        </w:rPr>
        <w:t xml:space="preserve"> </w:t>
      </w:r>
      <w:r>
        <w:rPr>
          <w:spacing w:val="-2"/>
          <w:sz w:val="29"/>
        </w:rPr>
        <w:t>cancer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care</w:t>
      </w:r>
      <w:r>
        <w:rPr>
          <w:spacing w:val="-15"/>
          <w:sz w:val="29"/>
        </w:rPr>
        <w:t xml:space="preserve"> </w:t>
      </w:r>
      <w:r>
        <w:rPr>
          <w:spacing w:val="-1"/>
          <w:sz w:val="29"/>
        </w:rPr>
        <w:t>quality:</w:t>
      </w:r>
      <w:r>
        <w:rPr>
          <w:spacing w:val="-15"/>
          <w:sz w:val="29"/>
        </w:rPr>
        <w:t xml:space="preserve"> </w:t>
      </w:r>
      <w:r>
        <w:rPr>
          <w:spacing w:val="-1"/>
          <w:sz w:val="29"/>
        </w:rPr>
        <w:t>core</w:t>
      </w:r>
      <w:r>
        <w:rPr>
          <w:spacing w:val="-15"/>
          <w:sz w:val="29"/>
        </w:rPr>
        <w:t xml:space="preserve"> </w:t>
      </w:r>
      <w:r>
        <w:rPr>
          <w:spacing w:val="-1"/>
          <w:sz w:val="29"/>
        </w:rPr>
        <w:t>measure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development for breast cancer in Taiwan. European Journal of Cancer Care 2008,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17(1):5-18.</w:t>
      </w:r>
    </w:p>
    <w:p w14:paraId="6DC16514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40"/>
        <w:jc w:val="both"/>
        <w:rPr>
          <w:sz w:val="29"/>
        </w:rPr>
      </w:pPr>
      <w:r>
        <w:rPr>
          <w:w w:val="95"/>
          <w:sz w:val="29"/>
        </w:rPr>
        <w:t>Zhang W, Gao K, Fowkes FJI, Adeloye D, Rudan I, Song P, Jin M, Chen K: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Associated factors and global adherence of cervical cancer screening in 2019: a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systematic analysis</w:t>
      </w:r>
      <w:r>
        <w:rPr>
          <w:spacing w:val="1"/>
          <w:sz w:val="29"/>
        </w:rPr>
        <w:t xml:space="preserve"> </w:t>
      </w:r>
      <w:r>
        <w:rPr>
          <w:sz w:val="29"/>
        </w:rPr>
        <w:t>and</w:t>
      </w:r>
      <w:r>
        <w:rPr>
          <w:spacing w:val="1"/>
          <w:sz w:val="29"/>
        </w:rPr>
        <w:t xml:space="preserve"> </w:t>
      </w:r>
      <w:r>
        <w:rPr>
          <w:sz w:val="29"/>
        </w:rPr>
        <w:t>modelling</w:t>
      </w:r>
      <w:r>
        <w:rPr>
          <w:spacing w:val="1"/>
          <w:sz w:val="29"/>
        </w:rPr>
        <w:t xml:space="preserve"> </w:t>
      </w:r>
      <w:r>
        <w:rPr>
          <w:sz w:val="29"/>
        </w:rPr>
        <w:t>study. Globalization</w:t>
      </w:r>
      <w:r>
        <w:rPr>
          <w:spacing w:val="1"/>
          <w:sz w:val="29"/>
        </w:rPr>
        <w:t xml:space="preserve"> </w:t>
      </w:r>
      <w:r>
        <w:rPr>
          <w:sz w:val="29"/>
        </w:rPr>
        <w:t>and</w:t>
      </w:r>
      <w:r>
        <w:rPr>
          <w:spacing w:val="1"/>
          <w:sz w:val="29"/>
        </w:rPr>
        <w:t xml:space="preserve"> </w:t>
      </w:r>
      <w:r>
        <w:rPr>
          <w:sz w:val="29"/>
        </w:rPr>
        <w:t>health</w:t>
      </w:r>
      <w:r>
        <w:rPr>
          <w:spacing w:val="1"/>
          <w:sz w:val="29"/>
        </w:rPr>
        <w:t xml:space="preserve"> </w:t>
      </w:r>
      <w:r>
        <w:rPr>
          <w:sz w:val="29"/>
        </w:rPr>
        <w:t>2022,</w:t>
      </w:r>
      <w:r>
        <w:rPr>
          <w:spacing w:val="1"/>
          <w:sz w:val="29"/>
        </w:rPr>
        <w:t xml:space="preserve"> </w:t>
      </w:r>
      <w:r>
        <w:rPr>
          <w:sz w:val="29"/>
        </w:rPr>
        <w:t>18(1):101.</w:t>
      </w:r>
    </w:p>
    <w:p w14:paraId="2F4FA574" w14:textId="77777777" w:rsidR="00AA2216" w:rsidRDefault="00AA2216">
      <w:pPr>
        <w:spacing w:line="230" w:lineRule="auto"/>
        <w:jc w:val="both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1D8B3047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before="81" w:line="230" w:lineRule="auto"/>
        <w:ind w:left="626" w:right="535"/>
        <w:jc w:val="both"/>
        <w:rPr>
          <w:sz w:val="29"/>
        </w:rPr>
      </w:pPr>
      <w:r>
        <w:rPr>
          <w:sz w:val="29"/>
        </w:rPr>
        <w:t>Couture MC, Nguyen CT, Alvarado BE, Velasquez LD, Zunzunegui MV:</w:t>
      </w:r>
      <w:r>
        <w:rPr>
          <w:spacing w:val="1"/>
          <w:sz w:val="29"/>
        </w:rPr>
        <w:t xml:space="preserve"> </w:t>
      </w:r>
      <w:r>
        <w:rPr>
          <w:sz w:val="29"/>
        </w:rPr>
        <w:t>Inequalities in breast and cervical cancer screening among urban Mexican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women.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Preventive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medicine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2008,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47(5):471-476.</w:t>
      </w:r>
    </w:p>
    <w:p w14:paraId="7FC7E529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60"/>
        <w:jc w:val="both"/>
        <w:rPr>
          <w:sz w:val="29"/>
        </w:rPr>
      </w:pPr>
      <w:r>
        <w:rPr>
          <w:spacing w:val="-1"/>
          <w:sz w:val="29"/>
        </w:rPr>
        <w:t>Lerman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C,</w:t>
      </w:r>
      <w:r>
        <w:rPr>
          <w:spacing w:val="-9"/>
          <w:sz w:val="29"/>
        </w:rPr>
        <w:t xml:space="preserve"> </w:t>
      </w:r>
      <w:r>
        <w:rPr>
          <w:spacing w:val="-1"/>
          <w:sz w:val="29"/>
        </w:rPr>
        <w:t>Rimer</w:t>
      </w:r>
      <w:r>
        <w:rPr>
          <w:spacing w:val="-2"/>
          <w:sz w:val="29"/>
        </w:rPr>
        <w:t xml:space="preserve"> </w:t>
      </w:r>
      <w:r>
        <w:rPr>
          <w:spacing w:val="-1"/>
          <w:sz w:val="29"/>
        </w:rPr>
        <w:t>B,</w:t>
      </w:r>
      <w:r>
        <w:rPr>
          <w:spacing w:val="-9"/>
          <w:sz w:val="29"/>
        </w:rPr>
        <w:t xml:space="preserve"> </w:t>
      </w:r>
      <w:r>
        <w:rPr>
          <w:spacing w:val="-1"/>
          <w:sz w:val="29"/>
        </w:rPr>
        <w:t>Trock</w:t>
      </w:r>
      <w:r>
        <w:rPr>
          <w:spacing w:val="-16"/>
          <w:sz w:val="29"/>
        </w:rPr>
        <w:t xml:space="preserve"> </w:t>
      </w:r>
      <w:r>
        <w:rPr>
          <w:spacing w:val="-1"/>
          <w:sz w:val="29"/>
        </w:rPr>
        <w:t>B,</w:t>
      </w:r>
      <w:r>
        <w:rPr>
          <w:spacing w:val="-9"/>
          <w:sz w:val="29"/>
        </w:rPr>
        <w:t xml:space="preserve"> </w:t>
      </w:r>
      <w:r>
        <w:rPr>
          <w:spacing w:val="-1"/>
          <w:sz w:val="29"/>
        </w:rPr>
        <w:t>Balshem</w:t>
      </w:r>
      <w:r>
        <w:rPr>
          <w:spacing w:val="-17"/>
          <w:sz w:val="29"/>
        </w:rPr>
        <w:t xml:space="preserve"> </w:t>
      </w:r>
      <w:r>
        <w:rPr>
          <w:sz w:val="29"/>
        </w:rPr>
        <w:t>A,</w:t>
      </w:r>
      <w:r>
        <w:rPr>
          <w:spacing w:val="19"/>
          <w:sz w:val="29"/>
        </w:rPr>
        <w:t xml:space="preserve"> </w:t>
      </w:r>
      <w:r>
        <w:rPr>
          <w:sz w:val="29"/>
        </w:rPr>
        <w:t>Engstrom</w:t>
      </w:r>
      <w:r>
        <w:rPr>
          <w:spacing w:val="-17"/>
          <w:sz w:val="29"/>
        </w:rPr>
        <w:t xml:space="preserve"> </w:t>
      </w:r>
      <w:r>
        <w:rPr>
          <w:sz w:val="29"/>
        </w:rPr>
        <w:t>PF:</w:t>
      </w:r>
      <w:r>
        <w:rPr>
          <w:spacing w:val="-17"/>
          <w:sz w:val="29"/>
        </w:rPr>
        <w:t xml:space="preserve"> </w:t>
      </w:r>
      <w:r>
        <w:rPr>
          <w:sz w:val="29"/>
        </w:rPr>
        <w:t>Factors</w:t>
      </w:r>
      <w:r>
        <w:rPr>
          <w:spacing w:val="-16"/>
          <w:sz w:val="29"/>
        </w:rPr>
        <w:t xml:space="preserve"> </w:t>
      </w:r>
      <w:r>
        <w:rPr>
          <w:sz w:val="29"/>
        </w:rPr>
        <w:t>associated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with</w:t>
      </w:r>
      <w:r>
        <w:rPr>
          <w:spacing w:val="23"/>
          <w:w w:val="95"/>
          <w:sz w:val="29"/>
        </w:rPr>
        <w:t xml:space="preserve"> </w:t>
      </w:r>
      <w:r>
        <w:rPr>
          <w:w w:val="95"/>
          <w:sz w:val="29"/>
        </w:rPr>
        <w:t>repeat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adherence to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breast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cancer screening.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Prev</w:t>
      </w:r>
      <w:r>
        <w:rPr>
          <w:spacing w:val="-24"/>
          <w:w w:val="95"/>
          <w:sz w:val="29"/>
        </w:rPr>
        <w:t xml:space="preserve"> </w:t>
      </w:r>
      <w:r>
        <w:rPr>
          <w:w w:val="95"/>
          <w:sz w:val="29"/>
        </w:rPr>
        <w:t>Med 1990,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19(3):279-290.</w:t>
      </w:r>
    </w:p>
    <w:p w14:paraId="32AF6023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5" w:lineRule="auto"/>
        <w:ind w:left="626" w:right="559"/>
        <w:jc w:val="both"/>
        <w:rPr>
          <w:sz w:val="29"/>
        </w:rPr>
      </w:pPr>
      <w:r>
        <w:rPr>
          <w:w w:val="95"/>
          <w:sz w:val="29"/>
        </w:rPr>
        <w:t>Damiani G, Basso D, Acampora A, Bianchi CB, Silvestrini G, Frisicale EM,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Sassi F, Ricciardi W: The impact of level of education on adherence to breast and</w:t>
      </w:r>
      <w:r>
        <w:rPr>
          <w:spacing w:val="-67"/>
          <w:w w:val="95"/>
          <w:sz w:val="29"/>
        </w:rPr>
        <w:t xml:space="preserve"> </w:t>
      </w:r>
      <w:r>
        <w:rPr>
          <w:w w:val="95"/>
          <w:sz w:val="29"/>
        </w:rPr>
        <w:t>cervical cancer screening: Evidence from a systematic review and meta-analysis.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Preventive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medicine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2015,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81:281-289.</w:t>
      </w:r>
    </w:p>
    <w:p w14:paraId="0D07FD81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35"/>
        <w:jc w:val="both"/>
        <w:rPr>
          <w:sz w:val="29"/>
        </w:rPr>
      </w:pPr>
      <w:r>
        <w:rPr>
          <w:spacing w:val="-2"/>
          <w:sz w:val="29"/>
        </w:rPr>
        <w:t>Baccolini V, Isonne C, Salerno C, Giffi M, Migliara G, Mazzalai E, Turatto</w:t>
      </w:r>
      <w:r>
        <w:rPr>
          <w:spacing w:val="-70"/>
          <w:sz w:val="29"/>
        </w:rPr>
        <w:t xml:space="preserve"> </w:t>
      </w:r>
      <w:r>
        <w:rPr>
          <w:spacing w:val="-2"/>
          <w:sz w:val="29"/>
        </w:rPr>
        <w:t xml:space="preserve">F, Sinopoli A, Rosso A, De Vito C et al: The association </w:t>
      </w:r>
      <w:r>
        <w:rPr>
          <w:spacing w:val="-1"/>
          <w:sz w:val="29"/>
        </w:rPr>
        <w:t>between adherence to</w:t>
      </w:r>
      <w:r>
        <w:rPr>
          <w:spacing w:val="-70"/>
          <w:sz w:val="29"/>
        </w:rPr>
        <w:t xml:space="preserve"> </w:t>
      </w:r>
      <w:r>
        <w:rPr>
          <w:spacing w:val="-1"/>
          <w:sz w:val="29"/>
        </w:rPr>
        <w:t xml:space="preserve">cancer screening programs and health literacy: A systematic review </w:t>
      </w:r>
      <w:r>
        <w:rPr>
          <w:sz w:val="29"/>
        </w:rPr>
        <w:t>and meta-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analysis.</w:t>
      </w:r>
      <w:r>
        <w:rPr>
          <w:spacing w:val="5"/>
          <w:w w:val="95"/>
          <w:sz w:val="29"/>
        </w:rPr>
        <w:t xml:space="preserve"> </w:t>
      </w:r>
      <w:r>
        <w:rPr>
          <w:w w:val="95"/>
          <w:sz w:val="29"/>
        </w:rPr>
        <w:t>Preventive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medicine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2022,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155:106927.</w:t>
      </w:r>
    </w:p>
    <w:p w14:paraId="0694E8BA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42" w:lineRule="auto"/>
        <w:ind w:left="626" w:right="579"/>
        <w:jc w:val="both"/>
        <w:rPr>
          <w:sz w:val="29"/>
        </w:rPr>
      </w:pPr>
      <w:r>
        <w:rPr>
          <w:spacing w:val="-1"/>
          <w:sz w:val="29"/>
        </w:rPr>
        <w:t xml:space="preserve">Wardle J, Robb K, Vernon S, Waller J: Screening for prevention </w:t>
      </w:r>
      <w:r>
        <w:rPr>
          <w:sz w:val="29"/>
        </w:rPr>
        <w:t>and early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diagnosis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of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cancer.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The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American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psychologist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2015,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70(2):119-133.</w:t>
      </w:r>
    </w:p>
    <w:p w14:paraId="19B0D727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54"/>
        <w:jc w:val="both"/>
        <w:rPr>
          <w:sz w:val="29"/>
        </w:rPr>
      </w:pPr>
      <w:r>
        <w:rPr>
          <w:spacing w:val="-1"/>
          <w:sz w:val="29"/>
        </w:rPr>
        <w:t>Davis</w:t>
      </w:r>
      <w:r>
        <w:rPr>
          <w:spacing w:val="-4"/>
          <w:sz w:val="29"/>
        </w:rPr>
        <w:t xml:space="preserve"> </w:t>
      </w:r>
      <w:r>
        <w:rPr>
          <w:spacing w:val="-1"/>
          <w:sz w:val="29"/>
        </w:rPr>
        <w:t>JL,</w:t>
      </w:r>
      <w:r>
        <w:rPr>
          <w:spacing w:val="3"/>
          <w:sz w:val="29"/>
        </w:rPr>
        <w:t xml:space="preserve"> </w:t>
      </w:r>
      <w:r>
        <w:rPr>
          <w:spacing w:val="-1"/>
          <w:sz w:val="29"/>
        </w:rPr>
        <w:t>Buchanan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KL,</w:t>
      </w:r>
      <w:r>
        <w:rPr>
          <w:spacing w:val="-10"/>
          <w:sz w:val="29"/>
        </w:rPr>
        <w:t xml:space="preserve"> </w:t>
      </w:r>
      <w:r>
        <w:rPr>
          <w:spacing w:val="-1"/>
          <w:sz w:val="29"/>
        </w:rPr>
        <w:t>Katz</w:t>
      </w:r>
      <w:r>
        <w:rPr>
          <w:spacing w:val="-17"/>
          <w:sz w:val="29"/>
        </w:rPr>
        <w:t xml:space="preserve"> </w:t>
      </w:r>
      <w:r>
        <w:rPr>
          <w:sz w:val="29"/>
        </w:rPr>
        <w:t>RV,</w:t>
      </w:r>
      <w:r>
        <w:rPr>
          <w:spacing w:val="3"/>
          <w:sz w:val="29"/>
        </w:rPr>
        <w:t xml:space="preserve"> </w:t>
      </w:r>
      <w:r>
        <w:rPr>
          <w:sz w:val="29"/>
        </w:rPr>
        <w:t>Green</w:t>
      </w:r>
      <w:r>
        <w:rPr>
          <w:spacing w:val="-17"/>
          <w:sz w:val="29"/>
        </w:rPr>
        <w:t xml:space="preserve"> </w:t>
      </w:r>
      <w:r>
        <w:rPr>
          <w:sz w:val="29"/>
        </w:rPr>
        <w:t>BL:</w:t>
      </w:r>
      <w:r>
        <w:rPr>
          <w:spacing w:val="-4"/>
          <w:sz w:val="29"/>
        </w:rPr>
        <w:t xml:space="preserve"> </w:t>
      </w:r>
      <w:r>
        <w:rPr>
          <w:sz w:val="29"/>
        </w:rPr>
        <w:t>Gender</w:t>
      </w:r>
      <w:r>
        <w:rPr>
          <w:spacing w:val="-18"/>
          <w:sz w:val="29"/>
        </w:rPr>
        <w:t xml:space="preserve"> </w:t>
      </w:r>
      <w:r>
        <w:rPr>
          <w:sz w:val="29"/>
        </w:rPr>
        <w:t>differences</w:t>
      </w:r>
      <w:r>
        <w:rPr>
          <w:spacing w:val="-17"/>
          <w:sz w:val="29"/>
        </w:rPr>
        <w:t xml:space="preserve"> </w:t>
      </w:r>
      <w:r>
        <w:rPr>
          <w:sz w:val="29"/>
        </w:rPr>
        <w:t>in</w:t>
      </w:r>
      <w:r>
        <w:rPr>
          <w:spacing w:val="11"/>
          <w:sz w:val="29"/>
        </w:rPr>
        <w:t xml:space="preserve"> </w:t>
      </w:r>
      <w:r>
        <w:rPr>
          <w:sz w:val="29"/>
        </w:rPr>
        <w:t>cancer</w:t>
      </w:r>
      <w:r>
        <w:rPr>
          <w:spacing w:val="-70"/>
          <w:sz w:val="29"/>
        </w:rPr>
        <w:t xml:space="preserve"> </w:t>
      </w:r>
      <w:r>
        <w:rPr>
          <w:sz w:val="29"/>
        </w:rPr>
        <w:t>screening beliefs, behaviors, and willingness to participate: implications for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health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promotion.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American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journal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of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men's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health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2012,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6(3):211-217.</w:t>
      </w:r>
    </w:p>
    <w:p w14:paraId="303AB3C2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60"/>
        <w:jc w:val="both"/>
        <w:rPr>
          <w:sz w:val="29"/>
        </w:rPr>
      </w:pPr>
      <w:r>
        <w:rPr>
          <w:sz w:val="29"/>
        </w:rPr>
        <w:t>Bertakis</w:t>
      </w:r>
      <w:r>
        <w:rPr>
          <w:spacing w:val="1"/>
          <w:sz w:val="29"/>
        </w:rPr>
        <w:t xml:space="preserve"> </w:t>
      </w:r>
      <w:r>
        <w:rPr>
          <w:sz w:val="29"/>
        </w:rPr>
        <w:t>KD,</w:t>
      </w:r>
      <w:r>
        <w:rPr>
          <w:spacing w:val="1"/>
          <w:sz w:val="29"/>
        </w:rPr>
        <w:t xml:space="preserve"> </w:t>
      </w:r>
      <w:r>
        <w:rPr>
          <w:sz w:val="29"/>
        </w:rPr>
        <w:t>Azari</w:t>
      </w:r>
      <w:r>
        <w:rPr>
          <w:spacing w:val="1"/>
          <w:sz w:val="29"/>
        </w:rPr>
        <w:t xml:space="preserve"> </w:t>
      </w:r>
      <w:r>
        <w:rPr>
          <w:sz w:val="29"/>
        </w:rPr>
        <w:t>R,</w:t>
      </w:r>
      <w:r>
        <w:rPr>
          <w:spacing w:val="1"/>
          <w:sz w:val="29"/>
        </w:rPr>
        <w:t xml:space="preserve"> </w:t>
      </w:r>
      <w:r>
        <w:rPr>
          <w:sz w:val="29"/>
        </w:rPr>
        <w:t>Helms</w:t>
      </w:r>
      <w:r>
        <w:rPr>
          <w:spacing w:val="1"/>
          <w:sz w:val="29"/>
        </w:rPr>
        <w:t xml:space="preserve"> </w:t>
      </w:r>
      <w:r>
        <w:rPr>
          <w:sz w:val="29"/>
        </w:rPr>
        <w:t>LJ,</w:t>
      </w:r>
      <w:r>
        <w:rPr>
          <w:spacing w:val="1"/>
          <w:sz w:val="29"/>
        </w:rPr>
        <w:t xml:space="preserve"> </w:t>
      </w:r>
      <w:r>
        <w:rPr>
          <w:sz w:val="29"/>
        </w:rPr>
        <w:t>Callahan</w:t>
      </w:r>
      <w:r>
        <w:rPr>
          <w:spacing w:val="1"/>
          <w:sz w:val="29"/>
        </w:rPr>
        <w:t xml:space="preserve"> </w:t>
      </w:r>
      <w:r>
        <w:rPr>
          <w:sz w:val="29"/>
        </w:rPr>
        <w:t>EJ,</w:t>
      </w:r>
      <w:r>
        <w:rPr>
          <w:spacing w:val="1"/>
          <w:sz w:val="29"/>
        </w:rPr>
        <w:t xml:space="preserve"> </w:t>
      </w:r>
      <w:r>
        <w:rPr>
          <w:sz w:val="29"/>
        </w:rPr>
        <w:t>Robbins</w:t>
      </w:r>
      <w:r>
        <w:rPr>
          <w:spacing w:val="1"/>
          <w:sz w:val="29"/>
        </w:rPr>
        <w:t xml:space="preserve"> </w:t>
      </w:r>
      <w:r>
        <w:rPr>
          <w:sz w:val="29"/>
        </w:rPr>
        <w:t>JA:</w:t>
      </w:r>
      <w:r>
        <w:rPr>
          <w:spacing w:val="1"/>
          <w:sz w:val="29"/>
        </w:rPr>
        <w:t xml:space="preserve"> </w:t>
      </w:r>
      <w:r>
        <w:rPr>
          <w:sz w:val="29"/>
        </w:rPr>
        <w:t>Gender</w:t>
      </w:r>
      <w:r>
        <w:rPr>
          <w:spacing w:val="1"/>
          <w:sz w:val="29"/>
        </w:rPr>
        <w:t xml:space="preserve"> </w:t>
      </w:r>
      <w:r>
        <w:rPr>
          <w:sz w:val="29"/>
        </w:rPr>
        <w:t>differences in the utilization of health care services. The Journal of family</w:t>
      </w:r>
      <w:r>
        <w:rPr>
          <w:spacing w:val="1"/>
          <w:sz w:val="29"/>
        </w:rPr>
        <w:t xml:space="preserve"> </w:t>
      </w:r>
      <w:r>
        <w:rPr>
          <w:sz w:val="29"/>
        </w:rPr>
        <w:t>practice</w:t>
      </w:r>
      <w:r>
        <w:rPr>
          <w:spacing w:val="-10"/>
          <w:sz w:val="29"/>
        </w:rPr>
        <w:t xml:space="preserve"> </w:t>
      </w:r>
      <w:r>
        <w:rPr>
          <w:sz w:val="29"/>
        </w:rPr>
        <w:t>2000,</w:t>
      </w:r>
      <w:r>
        <w:rPr>
          <w:spacing w:val="-19"/>
          <w:sz w:val="29"/>
        </w:rPr>
        <w:t xml:space="preserve"> </w:t>
      </w:r>
      <w:r>
        <w:rPr>
          <w:sz w:val="29"/>
        </w:rPr>
        <w:t>49(2):147-152.</w:t>
      </w:r>
    </w:p>
    <w:p w14:paraId="570EE2FB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7" w:lineRule="auto"/>
        <w:ind w:left="626" w:right="564"/>
        <w:jc w:val="both"/>
        <w:rPr>
          <w:sz w:val="29"/>
        </w:rPr>
      </w:pPr>
      <w:r>
        <w:rPr>
          <w:spacing w:val="-1"/>
          <w:sz w:val="29"/>
        </w:rPr>
        <w:t>Chad-Friedman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E,</w:t>
      </w:r>
      <w:r>
        <w:rPr>
          <w:spacing w:val="-11"/>
          <w:sz w:val="29"/>
        </w:rPr>
        <w:t xml:space="preserve"> </w:t>
      </w:r>
      <w:r>
        <w:rPr>
          <w:spacing w:val="-1"/>
          <w:sz w:val="29"/>
        </w:rPr>
        <w:t>Coleman</w:t>
      </w:r>
      <w:r>
        <w:rPr>
          <w:spacing w:val="-4"/>
          <w:sz w:val="29"/>
        </w:rPr>
        <w:t xml:space="preserve"> </w:t>
      </w:r>
      <w:r>
        <w:rPr>
          <w:spacing w:val="-1"/>
          <w:sz w:val="29"/>
        </w:rPr>
        <w:t>S,</w:t>
      </w:r>
      <w:r>
        <w:rPr>
          <w:spacing w:val="-11"/>
          <w:sz w:val="29"/>
        </w:rPr>
        <w:t xml:space="preserve"> </w:t>
      </w:r>
      <w:r>
        <w:rPr>
          <w:spacing w:val="-1"/>
          <w:sz w:val="29"/>
        </w:rPr>
        <w:t>Traeger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LN,</w:t>
      </w:r>
      <w:r>
        <w:rPr>
          <w:spacing w:val="3"/>
          <w:sz w:val="29"/>
        </w:rPr>
        <w:t xml:space="preserve"> </w:t>
      </w:r>
      <w:r>
        <w:rPr>
          <w:spacing w:val="-1"/>
          <w:sz w:val="29"/>
        </w:rPr>
        <w:t>Pirl</w:t>
      </w:r>
      <w:r>
        <w:rPr>
          <w:spacing w:val="-3"/>
          <w:sz w:val="29"/>
        </w:rPr>
        <w:t xml:space="preserve"> </w:t>
      </w:r>
      <w:r>
        <w:rPr>
          <w:sz w:val="29"/>
        </w:rPr>
        <w:t>WF,</w:t>
      </w:r>
      <w:r>
        <w:rPr>
          <w:spacing w:val="-11"/>
          <w:sz w:val="29"/>
        </w:rPr>
        <w:t xml:space="preserve"> </w:t>
      </w:r>
      <w:r>
        <w:rPr>
          <w:sz w:val="29"/>
        </w:rPr>
        <w:t>Goldman</w:t>
      </w:r>
      <w:r>
        <w:rPr>
          <w:spacing w:val="-18"/>
          <w:sz w:val="29"/>
        </w:rPr>
        <w:t xml:space="preserve"> </w:t>
      </w:r>
      <w:r>
        <w:rPr>
          <w:sz w:val="29"/>
        </w:rPr>
        <w:t>R,</w:t>
      </w:r>
      <w:r>
        <w:rPr>
          <w:spacing w:val="3"/>
          <w:sz w:val="29"/>
        </w:rPr>
        <w:t xml:space="preserve"> </w:t>
      </w:r>
      <w:r>
        <w:rPr>
          <w:sz w:val="29"/>
        </w:rPr>
        <w:t>Atlas</w:t>
      </w:r>
      <w:r>
        <w:rPr>
          <w:spacing w:val="25"/>
          <w:sz w:val="29"/>
        </w:rPr>
        <w:t xml:space="preserve"> </w:t>
      </w:r>
      <w:r>
        <w:rPr>
          <w:sz w:val="29"/>
        </w:rPr>
        <w:t>SJ,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Park ER: Psychological distress associated with cancer screening: A systematic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review.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Cancer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2017,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123(20):3882-3894.</w:t>
      </w:r>
    </w:p>
    <w:p w14:paraId="7126984A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47"/>
        <w:jc w:val="both"/>
        <w:rPr>
          <w:sz w:val="29"/>
        </w:rPr>
      </w:pPr>
      <w:r>
        <w:rPr>
          <w:sz w:val="29"/>
        </w:rPr>
        <w:t>Kash KM, Holland JC, Halper MS, Miller DG: Psychological distress and</w:t>
      </w:r>
      <w:r>
        <w:rPr>
          <w:spacing w:val="1"/>
          <w:sz w:val="29"/>
        </w:rPr>
        <w:t xml:space="preserve"> </w:t>
      </w:r>
      <w:r>
        <w:rPr>
          <w:spacing w:val="-2"/>
          <w:sz w:val="29"/>
        </w:rPr>
        <w:t xml:space="preserve">surveillance </w:t>
      </w:r>
      <w:r>
        <w:rPr>
          <w:spacing w:val="-1"/>
          <w:sz w:val="29"/>
        </w:rPr>
        <w:t>behaviors of women with a family history of breast cancer. J Natl</w:t>
      </w:r>
      <w:r>
        <w:rPr>
          <w:spacing w:val="-70"/>
          <w:sz w:val="29"/>
        </w:rPr>
        <w:t xml:space="preserve"> </w:t>
      </w:r>
      <w:r>
        <w:rPr>
          <w:sz w:val="29"/>
        </w:rPr>
        <w:t>Cancer</w:t>
      </w:r>
      <w:r>
        <w:rPr>
          <w:spacing w:val="-26"/>
          <w:sz w:val="29"/>
        </w:rPr>
        <w:t xml:space="preserve"> </w:t>
      </w:r>
      <w:r>
        <w:rPr>
          <w:sz w:val="29"/>
        </w:rPr>
        <w:t>Inst</w:t>
      </w:r>
      <w:r>
        <w:rPr>
          <w:spacing w:val="-10"/>
          <w:sz w:val="29"/>
        </w:rPr>
        <w:t xml:space="preserve"> </w:t>
      </w:r>
      <w:r>
        <w:rPr>
          <w:sz w:val="29"/>
        </w:rPr>
        <w:t>1992,</w:t>
      </w:r>
      <w:r>
        <w:rPr>
          <w:spacing w:val="-19"/>
          <w:sz w:val="29"/>
        </w:rPr>
        <w:t xml:space="preserve"> </w:t>
      </w:r>
      <w:r>
        <w:rPr>
          <w:sz w:val="29"/>
        </w:rPr>
        <w:t>84(1):24-30.</w:t>
      </w:r>
    </w:p>
    <w:p w14:paraId="70AD384E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54"/>
        <w:jc w:val="both"/>
        <w:rPr>
          <w:sz w:val="29"/>
        </w:rPr>
      </w:pPr>
      <w:r>
        <w:rPr>
          <w:sz w:val="29"/>
        </w:rPr>
        <w:t>Eaker</w:t>
      </w:r>
      <w:r>
        <w:rPr>
          <w:spacing w:val="-18"/>
          <w:sz w:val="29"/>
        </w:rPr>
        <w:t xml:space="preserve"> </w:t>
      </w:r>
      <w:r>
        <w:rPr>
          <w:sz w:val="29"/>
        </w:rPr>
        <w:t>S,</w:t>
      </w:r>
      <w:r>
        <w:rPr>
          <w:spacing w:val="3"/>
          <w:sz w:val="29"/>
        </w:rPr>
        <w:t xml:space="preserve"> </w:t>
      </w:r>
      <w:r>
        <w:rPr>
          <w:sz w:val="29"/>
        </w:rPr>
        <w:t>Adami</w:t>
      </w:r>
      <w:r>
        <w:rPr>
          <w:spacing w:val="-4"/>
          <w:sz w:val="29"/>
        </w:rPr>
        <w:t xml:space="preserve"> </w:t>
      </w:r>
      <w:r>
        <w:rPr>
          <w:sz w:val="29"/>
        </w:rPr>
        <w:t>HO,</w:t>
      </w:r>
      <w:r>
        <w:rPr>
          <w:spacing w:val="-9"/>
          <w:sz w:val="29"/>
        </w:rPr>
        <w:t xml:space="preserve"> </w:t>
      </w:r>
      <w:r>
        <w:rPr>
          <w:sz w:val="29"/>
        </w:rPr>
        <w:t>Sparén</w:t>
      </w:r>
      <w:r>
        <w:rPr>
          <w:spacing w:val="-17"/>
          <w:sz w:val="29"/>
        </w:rPr>
        <w:t xml:space="preserve"> </w:t>
      </w:r>
      <w:r>
        <w:rPr>
          <w:sz w:val="29"/>
        </w:rPr>
        <w:t>P:</w:t>
      </w:r>
      <w:r>
        <w:rPr>
          <w:spacing w:val="-17"/>
          <w:sz w:val="29"/>
        </w:rPr>
        <w:t xml:space="preserve"> </w:t>
      </w:r>
      <w:r>
        <w:rPr>
          <w:sz w:val="29"/>
        </w:rPr>
        <w:t>Attitudes</w:t>
      </w:r>
      <w:r>
        <w:rPr>
          <w:spacing w:val="10"/>
          <w:sz w:val="29"/>
        </w:rPr>
        <w:t xml:space="preserve"> </w:t>
      </w:r>
      <w:r>
        <w:rPr>
          <w:sz w:val="29"/>
        </w:rPr>
        <w:t>to</w:t>
      </w:r>
      <w:r>
        <w:rPr>
          <w:spacing w:val="-3"/>
          <w:sz w:val="29"/>
        </w:rPr>
        <w:t xml:space="preserve"> </w:t>
      </w:r>
      <w:r>
        <w:rPr>
          <w:sz w:val="29"/>
        </w:rPr>
        <w:t>screening</w:t>
      </w:r>
      <w:r>
        <w:rPr>
          <w:spacing w:val="-4"/>
          <w:sz w:val="29"/>
        </w:rPr>
        <w:t xml:space="preserve"> </w:t>
      </w:r>
      <w:r>
        <w:rPr>
          <w:sz w:val="29"/>
        </w:rPr>
        <w:t>for</w:t>
      </w:r>
      <w:r>
        <w:rPr>
          <w:spacing w:val="-4"/>
          <w:sz w:val="29"/>
        </w:rPr>
        <w:t xml:space="preserve"> </w:t>
      </w:r>
      <w:r>
        <w:rPr>
          <w:sz w:val="29"/>
        </w:rPr>
        <w:t>cervical</w:t>
      </w:r>
      <w:r>
        <w:rPr>
          <w:spacing w:val="-4"/>
          <w:sz w:val="29"/>
        </w:rPr>
        <w:t xml:space="preserve"> </w:t>
      </w:r>
      <w:r>
        <w:rPr>
          <w:sz w:val="29"/>
        </w:rPr>
        <w:t>cancer:</w:t>
      </w:r>
      <w:r>
        <w:rPr>
          <w:spacing w:val="-17"/>
          <w:sz w:val="29"/>
        </w:rPr>
        <w:t xml:space="preserve"> </w:t>
      </w:r>
      <w:r>
        <w:rPr>
          <w:sz w:val="29"/>
        </w:rPr>
        <w:t>a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population-based</w:t>
      </w:r>
      <w:r>
        <w:rPr>
          <w:spacing w:val="6"/>
          <w:w w:val="95"/>
          <w:sz w:val="29"/>
        </w:rPr>
        <w:t xml:space="preserve"> </w:t>
      </w:r>
      <w:r>
        <w:rPr>
          <w:w w:val="95"/>
          <w:sz w:val="29"/>
        </w:rPr>
        <w:t>study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in</w:t>
      </w:r>
      <w:r>
        <w:rPr>
          <w:spacing w:val="34"/>
          <w:w w:val="95"/>
          <w:sz w:val="29"/>
        </w:rPr>
        <w:t xml:space="preserve"> </w:t>
      </w:r>
      <w:r>
        <w:rPr>
          <w:w w:val="95"/>
          <w:sz w:val="29"/>
        </w:rPr>
        <w:t>Sweden.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Cancer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Causes</w:t>
      </w:r>
      <w:r>
        <w:rPr>
          <w:spacing w:val="6"/>
          <w:w w:val="95"/>
          <w:sz w:val="29"/>
        </w:rPr>
        <w:t xml:space="preserve"> </w:t>
      </w:r>
      <w:r>
        <w:rPr>
          <w:w w:val="95"/>
          <w:sz w:val="29"/>
        </w:rPr>
        <w:t>Control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2001,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12(6):519-528.</w:t>
      </w:r>
    </w:p>
    <w:p w14:paraId="4055F80E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5" w:lineRule="auto"/>
        <w:ind w:left="626" w:right="564"/>
        <w:jc w:val="both"/>
        <w:rPr>
          <w:sz w:val="29"/>
        </w:rPr>
      </w:pPr>
      <w:r>
        <w:rPr>
          <w:spacing w:val="-2"/>
          <w:sz w:val="29"/>
        </w:rPr>
        <w:t xml:space="preserve">Kirkegaard P, Edwards A, Larsen MB, Andersen </w:t>
      </w:r>
      <w:r>
        <w:rPr>
          <w:spacing w:val="-1"/>
          <w:sz w:val="29"/>
        </w:rPr>
        <w:t>B: Waiting for diagnostic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colonoscopy: a qualitative exploration of screening participants' experiences in a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FIT-based colorectal cancer screening program. Patient Prefer Adherence 2018,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12:845-852.</w:t>
      </w:r>
    </w:p>
    <w:p w14:paraId="3D1A0455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57"/>
        <w:jc w:val="both"/>
        <w:rPr>
          <w:sz w:val="29"/>
        </w:rPr>
      </w:pPr>
      <w:r>
        <w:rPr>
          <w:w w:val="95"/>
          <w:sz w:val="29"/>
        </w:rPr>
        <w:t>Cohen L, Fouladi RT, Babaian RJ, Bhadkamkar VA, Parker PA, Taylor CC,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Smith MA, Gritz ER, Basen-Engquist K: Cancer worry is associated with</w:t>
      </w:r>
      <w:r>
        <w:rPr>
          <w:spacing w:val="1"/>
          <w:sz w:val="29"/>
        </w:rPr>
        <w:t xml:space="preserve"> </w:t>
      </w:r>
      <w:r>
        <w:rPr>
          <w:spacing w:val="-4"/>
          <w:sz w:val="29"/>
        </w:rPr>
        <w:t xml:space="preserve">abnormal prostate-specific </w:t>
      </w:r>
      <w:r>
        <w:rPr>
          <w:spacing w:val="-3"/>
          <w:sz w:val="29"/>
        </w:rPr>
        <w:t>antigen levels in men participating in a community</w:t>
      </w:r>
      <w:r>
        <w:rPr>
          <w:spacing w:val="-2"/>
          <w:sz w:val="29"/>
        </w:rPr>
        <w:t xml:space="preserve"> </w:t>
      </w:r>
      <w:r>
        <w:rPr>
          <w:w w:val="95"/>
          <w:sz w:val="29"/>
        </w:rPr>
        <w:t>screening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program.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Cancer Epidemiol</w:t>
      </w:r>
      <w:r>
        <w:rPr>
          <w:spacing w:val="45"/>
          <w:w w:val="95"/>
          <w:sz w:val="29"/>
        </w:rPr>
        <w:t xml:space="preserve"> </w:t>
      </w:r>
      <w:r>
        <w:rPr>
          <w:w w:val="95"/>
          <w:sz w:val="29"/>
        </w:rPr>
        <w:t>Biomarkers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Prev 2003,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12(7):610-617.</w:t>
      </w:r>
    </w:p>
    <w:p w14:paraId="2A250327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5" w:lineRule="auto"/>
        <w:ind w:left="626" w:right="543"/>
        <w:jc w:val="both"/>
        <w:rPr>
          <w:sz w:val="29"/>
        </w:rPr>
      </w:pPr>
      <w:r>
        <w:rPr>
          <w:w w:val="95"/>
          <w:sz w:val="29"/>
        </w:rPr>
        <w:t>Wilkinson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S,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Warren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K,</w:t>
      </w:r>
      <w:r>
        <w:rPr>
          <w:spacing w:val="5"/>
          <w:w w:val="95"/>
          <w:sz w:val="29"/>
        </w:rPr>
        <w:t xml:space="preserve"> </w:t>
      </w:r>
      <w:r>
        <w:rPr>
          <w:w w:val="95"/>
          <w:sz w:val="29"/>
        </w:rPr>
        <w:t>Ramsden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A,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Matthews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A,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Chodak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G: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Do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"rapid"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PSA</w:t>
      </w:r>
      <w:r>
        <w:rPr>
          <w:spacing w:val="-66"/>
          <w:w w:val="95"/>
          <w:sz w:val="29"/>
        </w:rPr>
        <w:t xml:space="preserve"> </w:t>
      </w:r>
      <w:r>
        <w:rPr>
          <w:spacing w:val="-1"/>
          <w:sz w:val="29"/>
        </w:rPr>
        <w:t>assays</w:t>
      </w:r>
      <w:r>
        <w:rPr>
          <w:spacing w:val="-16"/>
          <w:sz w:val="29"/>
        </w:rPr>
        <w:t xml:space="preserve"> </w:t>
      </w:r>
      <w:r>
        <w:rPr>
          <w:spacing w:val="-1"/>
          <w:sz w:val="29"/>
        </w:rPr>
        <w:t>reduce</w:t>
      </w:r>
      <w:r>
        <w:rPr>
          <w:spacing w:val="-3"/>
          <w:sz w:val="29"/>
        </w:rPr>
        <w:t xml:space="preserve"> </w:t>
      </w:r>
      <w:r>
        <w:rPr>
          <w:spacing w:val="-1"/>
          <w:sz w:val="29"/>
        </w:rPr>
        <w:t>anxiety</w:t>
      </w:r>
      <w:r>
        <w:rPr>
          <w:spacing w:val="12"/>
          <w:sz w:val="29"/>
        </w:rPr>
        <w:t xml:space="preserve"> </w:t>
      </w:r>
      <w:r>
        <w:rPr>
          <w:spacing w:val="-1"/>
          <w:sz w:val="29"/>
        </w:rPr>
        <w:t>and</w:t>
      </w:r>
      <w:r>
        <w:rPr>
          <w:spacing w:val="-16"/>
          <w:sz w:val="29"/>
        </w:rPr>
        <w:t xml:space="preserve"> </w:t>
      </w:r>
      <w:r>
        <w:rPr>
          <w:spacing w:val="-1"/>
          <w:sz w:val="29"/>
        </w:rPr>
        <w:t>stress</w:t>
      </w:r>
      <w:r>
        <w:rPr>
          <w:spacing w:val="-3"/>
          <w:sz w:val="29"/>
        </w:rPr>
        <w:t xml:space="preserve"> </w:t>
      </w:r>
      <w:r>
        <w:rPr>
          <w:spacing w:val="-1"/>
          <w:sz w:val="29"/>
        </w:rPr>
        <w:t>of</w:t>
      </w:r>
      <w:r>
        <w:rPr>
          <w:spacing w:val="-3"/>
          <w:sz w:val="29"/>
        </w:rPr>
        <w:t xml:space="preserve"> </w:t>
      </w:r>
      <w:r>
        <w:rPr>
          <w:spacing w:val="-1"/>
          <w:sz w:val="29"/>
        </w:rPr>
        <w:t>prostate</w:t>
      </w:r>
      <w:r>
        <w:rPr>
          <w:spacing w:val="-16"/>
          <w:sz w:val="29"/>
        </w:rPr>
        <w:t xml:space="preserve"> </w:t>
      </w:r>
      <w:r>
        <w:rPr>
          <w:spacing w:val="-1"/>
          <w:sz w:val="29"/>
        </w:rPr>
        <w:t>cancer</w:t>
      </w:r>
      <w:r>
        <w:rPr>
          <w:spacing w:val="-16"/>
          <w:sz w:val="29"/>
        </w:rPr>
        <w:t xml:space="preserve"> </w:t>
      </w:r>
      <w:r>
        <w:rPr>
          <w:spacing w:val="-1"/>
          <w:sz w:val="29"/>
        </w:rPr>
        <w:t>patients</w:t>
      </w:r>
      <w:r>
        <w:rPr>
          <w:spacing w:val="11"/>
          <w:sz w:val="29"/>
        </w:rPr>
        <w:t xml:space="preserve"> </w:t>
      </w:r>
      <w:r>
        <w:rPr>
          <w:spacing w:val="-1"/>
          <w:sz w:val="29"/>
        </w:rPr>
        <w:t>undergoing</w:t>
      </w:r>
      <w:r>
        <w:rPr>
          <w:spacing w:val="-2"/>
          <w:sz w:val="29"/>
        </w:rPr>
        <w:t xml:space="preserve"> </w:t>
      </w:r>
      <w:r>
        <w:rPr>
          <w:spacing w:val="-1"/>
          <w:sz w:val="29"/>
        </w:rPr>
        <w:t>regular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review? A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prospective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evaluation.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Urology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2008,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71(4):567-572.</w:t>
      </w:r>
    </w:p>
    <w:p w14:paraId="68F6B393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64" w:lineRule="auto"/>
        <w:ind w:left="626" w:right="560"/>
        <w:jc w:val="both"/>
        <w:rPr>
          <w:sz w:val="29"/>
        </w:rPr>
      </w:pPr>
      <w:r>
        <w:rPr>
          <w:w w:val="95"/>
          <w:sz w:val="29"/>
        </w:rPr>
        <w:t>Mereu A, Concu F, Dessì C, Girau M, Ionta MT, Lai L, Liori A, Masala M,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McGilliard CD, Origa P et al: Knowledge about cancer screening programmes in</w:t>
      </w:r>
      <w:r>
        <w:rPr>
          <w:spacing w:val="-66"/>
          <w:w w:val="95"/>
          <w:sz w:val="29"/>
        </w:rPr>
        <w:t xml:space="preserve"> </w:t>
      </w:r>
      <w:r>
        <w:rPr>
          <w:w w:val="95"/>
          <w:sz w:val="29"/>
        </w:rPr>
        <w:t>Sardinia.</w:t>
      </w:r>
      <w:r>
        <w:rPr>
          <w:spacing w:val="26"/>
          <w:w w:val="95"/>
          <w:sz w:val="29"/>
        </w:rPr>
        <w:t xml:space="preserve"> </w:t>
      </w:r>
      <w:r>
        <w:rPr>
          <w:w w:val="95"/>
          <w:sz w:val="29"/>
        </w:rPr>
        <w:t>Journal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of</w:t>
      </w:r>
      <w:r>
        <w:rPr>
          <w:spacing w:val="16"/>
          <w:w w:val="95"/>
          <w:sz w:val="29"/>
        </w:rPr>
        <w:t xml:space="preserve"> </w:t>
      </w:r>
      <w:r>
        <w:rPr>
          <w:w w:val="95"/>
          <w:sz w:val="29"/>
        </w:rPr>
        <w:t>preventive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medicine</w:t>
      </w:r>
      <w:r>
        <w:rPr>
          <w:spacing w:val="36"/>
          <w:w w:val="95"/>
          <w:sz w:val="29"/>
        </w:rPr>
        <w:t xml:space="preserve"> </w:t>
      </w:r>
      <w:r>
        <w:rPr>
          <w:w w:val="95"/>
          <w:sz w:val="29"/>
        </w:rPr>
        <w:t>and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hygiene</w:t>
      </w:r>
      <w:r>
        <w:rPr>
          <w:spacing w:val="36"/>
          <w:w w:val="95"/>
          <w:sz w:val="29"/>
        </w:rPr>
        <w:t xml:space="preserve"> </w:t>
      </w:r>
      <w:r>
        <w:rPr>
          <w:w w:val="95"/>
          <w:sz w:val="29"/>
        </w:rPr>
        <w:t>2019,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60(4):E337-e342.</w:t>
      </w:r>
    </w:p>
    <w:p w14:paraId="5B540862" w14:textId="77777777" w:rsidR="00AA2216" w:rsidRDefault="00AA2216">
      <w:pPr>
        <w:spacing w:line="264" w:lineRule="auto"/>
        <w:jc w:val="both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41D28CB7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before="81" w:line="230" w:lineRule="auto"/>
        <w:ind w:left="626" w:right="552"/>
        <w:jc w:val="both"/>
        <w:rPr>
          <w:sz w:val="29"/>
        </w:rPr>
      </w:pPr>
      <w:r>
        <w:rPr>
          <w:sz w:val="29"/>
        </w:rPr>
        <w:t>Rees</w:t>
      </w:r>
      <w:r>
        <w:rPr>
          <w:spacing w:val="-16"/>
          <w:sz w:val="29"/>
        </w:rPr>
        <w:t xml:space="preserve"> </w:t>
      </w:r>
      <w:r>
        <w:rPr>
          <w:sz w:val="29"/>
        </w:rPr>
        <w:t>I.,</w:t>
      </w:r>
      <w:r>
        <w:rPr>
          <w:spacing w:val="-9"/>
          <w:sz w:val="29"/>
        </w:rPr>
        <w:t xml:space="preserve"> </w:t>
      </w:r>
      <w:r>
        <w:rPr>
          <w:sz w:val="29"/>
        </w:rPr>
        <w:t>Jones</w:t>
      </w:r>
      <w:r>
        <w:rPr>
          <w:spacing w:val="-17"/>
          <w:sz w:val="29"/>
        </w:rPr>
        <w:t xml:space="preserve"> </w:t>
      </w:r>
      <w:r>
        <w:rPr>
          <w:sz w:val="29"/>
        </w:rPr>
        <w:t>D.,</w:t>
      </w:r>
      <w:r>
        <w:rPr>
          <w:spacing w:val="-8"/>
          <w:sz w:val="29"/>
        </w:rPr>
        <w:t xml:space="preserve"> </w:t>
      </w:r>
      <w:r>
        <w:rPr>
          <w:sz w:val="29"/>
        </w:rPr>
        <w:t>Chen</w:t>
      </w:r>
      <w:r>
        <w:rPr>
          <w:spacing w:val="-17"/>
          <w:sz w:val="29"/>
        </w:rPr>
        <w:t xml:space="preserve"> </w:t>
      </w:r>
      <w:r>
        <w:rPr>
          <w:sz w:val="29"/>
        </w:rPr>
        <w:t>H.,</w:t>
      </w:r>
      <w:r>
        <w:rPr>
          <w:spacing w:val="-8"/>
          <w:sz w:val="29"/>
        </w:rPr>
        <w:t xml:space="preserve"> </w:t>
      </w:r>
      <w:r>
        <w:rPr>
          <w:sz w:val="29"/>
        </w:rPr>
        <w:t>Macleod</w:t>
      </w:r>
      <w:r>
        <w:rPr>
          <w:spacing w:val="-16"/>
          <w:sz w:val="29"/>
        </w:rPr>
        <w:t xml:space="preserve"> </w:t>
      </w:r>
      <w:r>
        <w:rPr>
          <w:sz w:val="29"/>
        </w:rPr>
        <w:t>U.</w:t>
      </w:r>
      <w:r>
        <w:rPr>
          <w:spacing w:val="-9"/>
          <w:sz w:val="29"/>
        </w:rPr>
        <w:t xml:space="preserve"> </w:t>
      </w:r>
      <w:r>
        <w:rPr>
          <w:sz w:val="29"/>
        </w:rPr>
        <w:t>Interventions</w:t>
      </w:r>
      <w:r>
        <w:rPr>
          <w:spacing w:val="-16"/>
          <w:sz w:val="29"/>
        </w:rPr>
        <w:t xml:space="preserve"> </w:t>
      </w:r>
      <w:r>
        <w:rPr>
          <w:sz w:val="29"/>
        </w:rPr>
        <w:t>to</w:t>
      </w:r>
      <w:r>
        <w:rPr>
          <w:spacing w:val="-3"/>
          <w:sz w:val="29"/>
        </w:rPr>
        <w:t xml:space="preserve"> </w:t>
      </w:r>
      <w:r>
        <w:rPr>
          <w:sz w:val="29"/>
        </w:rPr>
        <w:t>improve</w:t>
      </w:r>
      <w:r>
        <w:rPr>
          <w:spacing w:val="-16"/>
          <w:sz w:val="29"/>
        </w:rPr>
        <w:t xml:space="preserve"> </w:t>
      </w:r>
      <w:r>
        <w:rPr>
          <w:sz w:val="29"/>
        </w:rPr>
        <w:t>the</w:t>
      </w:r>
      <w:r>
        <w:rPr>
          <w:spacing w:val="-3"/>
          <w:sz w:val="29"/>
        </w:rPr>
        <w:t xml:space="preserve"> </w:t>
      </w:r>
      <w:r>
        <w:rPr>
          <w:sz w:val="29"/>
        </w:rPr>
        <w:t>uptake</w:t>
      </w:r>
      <w:r>
        <w:rPr>
          <w:spacing w:val="-70"/>
          <w:sz w:val="29"/>
        </w:rPr>
        <w:t xml:space="preserve"> </w:t>
      </w:r>
      <w:r>
        <w:rPr>
          <w:spacing w:val="-2"/>
          <w:sz w:val="29"/>
        </w:rPr>
        <w:t>of cervical</w:t>
      </w:r>
      <w:r>
        <w:rPr>
          <w:spacing w:val="-1"/>
          <w:sz w:val="29"/>
        </w:rPr>
        <w:t xml:space="preserve"> </w:t>
      </w:r>
      <w:r>
        <w:rPr>
          <w:spacing w:val="-2"/>
          <w:sz w:val="29"/>
        </w:rPr>
        <w:t>cancer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screening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among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lower</w:t>
      </w:r>
      <w:r>
        <w:rPr>
          <w:sz w:val="29"/>
        </w:rPr>
        <w:t xml:space="preserve"> </w:t>
      </w:r>
      <w:r>
        <w:rPr>
          <w:spacing w:val="-2"/>
          <w:sz w:val="29"/>
        </w:rPr>
        <w:t>socioeconomic</w:t>
      </w:r>
      <w:r>
        <w:rPr>
          <w:spacing w:val="-15"/>
          <w:sz w:val="29"/>
        </w:rPr>
        <w:t xml:space="preserve"> </w:t>
      </w:r>
      <w:r>
        <w:rPr>
          <w:spacing w:val="-2"/>
          <w:sz w:val="29"/>
        </w:rPr>
        <w:t>groups:</w:t>
      </w:r>
      <w:r>
        <w:rPr>
          <w:spacing w:val="-1"/>
          <w:sz w:val="29"/>
        </w:rPr>
        <w:t xml:space="preserve"> A</w:t>
      </w:r>
      <w:r>
        <w:rPr>
          <w:sz w:val="29"/>
        </w:rPr>
        <w:t xml:space="preserve"> </w:t>
      </w:r>
      <w:r>
        <w:rPr>
          <w:spacing w:val="-1"/>
          <w:sz w:val="29"/>
        </w:rPr>
        <w:t>systematic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review.</w:t>
      </w:r>
      <w:r>
        <w:rPr>
          <w:spacing w:val="25"/>
          <w:w w:val="95"/>
          <w:sz w:val="29"/>
        </w:rPr>
        <w:t xml:space="preserve"> </w:t>
      </w:r>
      <w:r>
        <w:rPr>
          <w:w w:val="95"/>
          <w:sz w:val="29"/>
        </w:rPr>
        <w:t>Prev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Med.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2018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Jun;</w:t>
      </w:r>
      <w:r>
        <w:rPr>
          <w:spacing w:val="35"/>
          <w:w w:val="95"/>
          <w:sz w:val="29"/>
        </w:rPr>
        <w:t xml:space="preserve"> </w:t>
      </w:r>
      <w:r>
        <w:rPr>
          <w:w w:val="95"/>
          <w:sz w:val="29"/>
        </w:rPr>
        <w:t>111: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323–335.</w:t>
      </w:r>
      <w:r>
        <w:rPr>
          <w:spacing w:val="22"/>
          <w:w w:val="95"/>
          <w:sz w:val="29"/>
        </w:rPr>
        <w:t xml:space="preserve"> </w:t>
      </w:r>
      <w:r>
        <w:rPr>
          <w:w w:val="95"/>
          <w:sz w:val="29"/>
        </w:rPr>
        <w:t>doi:</w:t>
      </w:r>
      <w:r>
        <w:rPr>
          <w:spacing w:val="37"/>
          <w:w w:val="95"/>
          <w:sz w:val="29"/>
        </w:rPr>
        <w:t xml:space="preserve"> </w:t>
      </w:r>
      <w:r>
        <w:rPr>
          <w:w w:val="95"/>
          <w:sz w:val="29"/>
        </w:rPr>
        <w:t>10.1016/j.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ypmed.2017.11.019</w:t>
      </w:r>
    </w:p>
    <w:p w14:paraId="456D1EA6" w14:textId="77777777" w:rsidR="00AA2216" w:rsidRDefault="00000000">
      <w:pPr>
        <w:pStyle w:val="a4"/>
        <w:numPr>
          <w:ilvl w:val="0"/>
          <w:numId w:val="18"/>
        </w:numPr>
        <w:tabs>
          <w:tab w:val="left" w:pos="962"/>
          <w:tab w:val="left" w:pos="963"/>
          <w:tab w:val="left" w:pos="1987"/>
          <w:tab w:val="left" w:pos="3395"/>
          <w:tab w:val="left" w:pos="5076"/>
          <w:tab w:val="left" w:pos="6308"/>
          <w:tab w:val="left" w:pos="7547"/>
          <w:tab w:val="left" w:pos="8987"/>
        </w:tabs>
        <w:spacing w:line="235" w:lineRule="auto"/>
        <w:ind w:left="626" w:right="537"/>
        <w:rPr>
          <w:sz w:val="29"/>
        </w:rPr>
      </w:pPr>
      <w:r>
        <w:rPr>
          <w:sz w:val="29"/>
        </w:rPr>
        <w:t>Breast</w:t>
      </w:r>
      <w:r>
        <w:rPr>
          <w:sz w:val="29"/>
        </w:rPr>
        <w:tab/>
        <w:t>Screening</w:t>
      </w:r>
      <w:r>
        <w:rPr>
          <w:sz w:val="29"/>
        </w:rPr>
        <w:tab/>
        <w:t>Programme,</w:t>
      </w:r>
      <w:r>
        <w:rPr>
          <w:sz w:val="29"/>
        </w:rPr>
        <w:tab/>
        <w:t>England</w:t>
      </w:r>
      <w:r>
        <w:rPr>
          <w:sz w:val="29"/>
        </w:rPr>
        <w:tab/>
        <w:t>2017-18</w:t>
      </w:r>
      <w:r>
        <w:rPr>
          <w:sz w:val="29"/>
        </w:rPr>
        <w:tab/>
        <w:t>[Internet].</w:t>
      </w:r>
      <w:r>
        <w:rPr>
          <w:sz w:val="29"/>
        </w:rPr>
        <w:tab/>
      </w:r>
      <w:r>
        <w:rPr>
          <w:spacing w:val="-1"/>
          <w:sz w:val="29"/>
        </w:rPr>
        <w:t>URL:</w:t>
      </w:r>
      <w:r>
        <w:rPr>
          <w:color w:val="0000FF"/>
          <w:spacing w:val="-70"/>
          <w:sz w:val="29"/>
        </w:rPr>
        <w:t xml:space="preserve"> </w:t>
      </w:r>
      <w:hyperlink r:id="rId73">
        <w:r>
          <w:rPr>
            <w:color w:val="0000FF"/>
            <w:sz w:val="29"/>
            <w:u w:val="single" w:color="0000FF"/>
          </w:rPr>
          <w:t>https://digital.nhs.uk/data-and-</w:t>
        </w:r>
      </w:hyperlink>
      <w:r>
        <w:rPr>
          <w:color w:val="0000FF"/>
          <w:spacing w:val="1"/>
          <w:sz w:val="29"/>
        </w:rPr>
        <w:t xml:space="preserve"> </w:t>
      </w:r>
      <w:hyperlink r:id="rId74">
        <w:r>
          <w:rPr>
            <w:color w:val="0000FF"/>
            <w:spacing w:val="-3"/>
            <w:sz w:val="29"/>
            <w:u w:val="single" w:color="0000FF"/>
          </w:rPr>
          <w:t>information/publications/statistical/breastscreening-programme/england-2017-</w:t>
        </w:r>
      </w:hyperlink>
      <w:r>
        <w:rPr>
          <w:color w:val="0000FF"/>
          <w:spacing w:val="-2"/>
          <w:sz w:val="29"/>
        </w:rPr>
        <w:t xml:space="preserve"> </w:t>
      </w:r>
      <w:hyperlink r:id="rId75">
        <w:r>
          <w:rPr>
            <w:color w:val="0000FF"/>
            <w:sz w:val="29"/>
            <w:u w:val="single" w:color="0000FF"/>
          </w:rPr>
          <w:t>18/content</w:t>
        </w:r>
      </w:hyperlink>
    </w:p>
    <w:p w14:paraId="063D9BCD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37"/>
        <w:jc w:val="both"/>
        <w:rPr>
          <w:sz w:val="29"/>
        </w:rPr>
      </w:pPr>
      <w:r>
        <w:rPr>
          <w:sz w:val="29"/>
        </w:rPr>
        <w:t>Cervical</w:t>
      </w:r>
      <w:r>
        <w:rPr>
          <w:spacing w:val="1"/>
          <w:sz w:val="29"/>
        </w:rPr>
        <w:t xml:space="preserve"> </w:t>
      </w:r>
      <w:r>
        <w:rPr>
          <w:sz w:val="29"/>
        </w:rPr>
        <w:t>Screening</w:t>
      </w:r>
      <w:r>
        <w:rPr>
          <w:spacing w:val="1"/>
          <w:sz w:val="29"/>
        </w:rPr>
        <w:t xml:space="preserve"> </w:t>
      </w:r>
      <w:r>
        <w:rPr>
          <w:sz w:val="29"/>
        </w:rPr>
        <w:t>Programme,</w:t>
      </w:r>
      <w:r>
        <w:rPr>
          <w:spacing w:val="1"/>
          <w:sz w:val="29"/>
        </w:rPr>
        <w:t xml:space="preserve"> </w:t>
      </w:r>
      <w:r>
        <w:rPr>
          <w:sz w:val="29"/>
        </w:rPr>
        <w:t>England</w:t>
      </w:r>
      <w:r>
        <w:rPr>
          <w:spacing w:val="1"/>
          <w:sz w:val="29"/>
        </w:rPr>
        <w:t xml:space="preserve"> </w:t>
      </w:r>
      <w:r>
        <w:rPr>
          <w:sz w:val="29"/>
        </w:rPr>
        <w:t>2017-18</w:t>
      </w:r>
      <w:r>
        <w:rPr>
          <w:spacing w:val="1"/>
          <w:sz w:val="29"/>
        </w:rPr>
        <w:t xml:space="preserve"> </w:t>
      </w:r>
      <w:r>
        <w:rPr>
          <w:sz w:val="29"/>
        </w:rPr>
        <w:t>[Internet].</w:t>
      </w:r>
      <w:r>
        <w:rPr>
          <w:spacing w:val="1"/>
          <w:sz w:val="29"/>
        </w:rPr>
        <w:t xml:space="preserve"> </w:t>
      </w:r>
      <w:r>
        <w:rPr>
          <w:sz w:val="29"/>
        </w:rPr>
        <w:t>URL: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>https://digital.nhs.uk/data-and-information/publications/statistical/</w:t>
      </w:r>
      <w:r>
        <w:rPr>
          <w:sz w:val="29"/>
        </w:rPr>
        <w:t xml:space="preserve"> </w:t>
      </w:r>
      <w:r>
        <w:rPr>
          <w:spacing w:val="-1"/>
          <w:sz w:val="29"/>
        </w:rPr>
        <w:t>cervical-</w:t>
      </w:r>
      <w:r>
        <w:rPr>
          <w:spacing w:val="-70"/>
          <w:sz w:val="29"/>
        </w:rPr>
        <w:t xml:space="preserve"> </w:t>
      </w:r>
      <w:r>
        <w:rPr>
          <w:sz w:val="29"/>
        </w:rPr>
        <w:t>screening-programme/england---2017-18</w:t>
      </w:r>
    </w:p>
    <w:p w14:paraId="048EC49E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61"/>
        <w:jc w:val="both"/>
        <w:rPr>
          <w:sz w:val="29"/>
        </w:rPr>
      </w:pPr>
      <w:r>
        <w:rPr>
          <w:sz w:val="29"/>
        </w:rPr>
        <w:t>Rees</w:t>
      </w:r>
      <w:r>
        <w:rPr>
          <w:spacing w:val="-16"/>
          <w:sz w:val="29"/>
        </w:rPr>
        <w:t xml:space="preserve"> </w:t>
      </w:r>
      <w:r>
        <w:rPr>
          <w:sz w:val="29"/>
        </w:rPr>
        <w:t>I.,</w:t>
      </w:r>
      <w:r>
        <w:rPr>
          <w:spacing w:val="-9"/>
          <w:sz w:val="29"/>
        </w:rPr>
        <w:t xml:space="preserve"> </w:t>
      </w:r>
      <w:r>
        <w:rPr>
          <w:sz w:val="29"/>
        </w:rPr>
        <w:t>Jones</w:t>
      </w:r>
      <w:r>
        <w:rPr>
          <w:spacing w:val="-17"/>
          <w:sz w:val="29"/>
        </w:rPr>
        <w:t xml:space="preserve"> </w:t>
      </w:r>
      <w:r>
        <w:rPr>
          <w:sz w:val="29"/>
        </w:rPr>
        <w:t>D.,</w:t>
      </w:r>
      <w:r>
        <w:rPr>
          <w:spacing w:val="-8"/>
          <w:sz w:val="29"/>
        </w:rPr>
        <w:t xml:space="preserve"> </w:t>
      </w:r>
      <w:r>
        <w:rPr>
          <w:sz w:val="29"/>
        </w:rPr>
        <w:t>Chen</w:t>
      </w:r>
      <w:r>
        <w:rPr>
          <w:spacing w:val="-17"/>
          <w:sz w:val="29"/>
        </w:rPr>
        <w:t xml:space="preserve"> </w:t>
      </w:r>
      <w:r>
        <w:rPr>
          <w:sz w:val="29"/>
        </w:rPr>
        <w:t>H.,</w:t>
      </w:r>
      <w:r>
        <w:rPr>
          <w:spacing w:val="-9"/>
          <w:sz w:val="29"/>
        </w:rPr>
        <w:t xml:space="preserve"> </w:t>
      </w:r>
      <w:r>
        <w:rPr>
          <w:sz w:val="29"/>
        </w:rPr>
        <w:t>Macleod</w:t>
      </w:r>
      <w:r>
        <w:rPr>
          <w:spacing w:val="-16"/>
          <w:sz w:val="29"/>
        </w:rPr>
        <w:t xml:space="preserve"> </w:t>
      </w:r>
      <w:r>
        <w:rPr>
          <w:sz w:val="29"/>
        </w:rPr>
        <w:t>U.</w:t>
      </w:r>
      <w:r>
        <w:rPr>
          <w:spacing w:val="-8"/>
          <w:sz w:val="29"/>
        </w:rPr>
        <w:t xml:space="preserve"> </w:t>
      </w:r>
      <w:r>
        <w:rPr>
          <w:sz w:val="29"/>
        </w:rPr>
        <w:t>Interventions</w:t>
      </w:r>
      <w:r>
        <w:rPr>
          <w:spacing w:val="-17"/>
          <w:sz w:val="29"/>
        </w:rPr>
        <w:t xml:space="preserve"> </w:t>
      </w:r>
      <w:r>
        <w:rPr>
          <w:sz w:val="29"/>
        </w:rPr>
        <w:t>to</w:t>
      </w:r>
      <w:r>
        <w:rPr>
          <w:spacing w:val="-3"/>
          <w:sz w:val="29"/>
        </w:rPr>
        <w:t xml:space="preserve"> </w:t>
      </w:r>
      <w:r>
        <w:rPr>
          <w:sz w:val="29"/>
        </w:rPr>
        <w:t>improve</w:t>
      </w:r>
      <w:r>
        <w:rPr>
          <w:spacing w:val="-16"/>
          <w:sz w:val="29"/>
        </w:rPr>
        <w:t xml:space="preserve"> </w:t>
      </w:r>
      <w:r>
        <w:rPr>
          <w:sz w:val="29"/>
        </w:rPr>
        <w:t>the</w:t>
      </w:r>
      <w:r>
        <w:rPr>
          <w:spacing w:val="-3"/>
          <w:sz w:val="29"/>
        </w:rPr>
        <w:t xml:space="preserve"> </w:t>
      </w:r>
      <w:r>
        <w:rPr>
          <w:sz w:val="29"/>
        </w:rPr>
        <w:t>uptake</w:t>
      </w:r>
      <w:r>
        <w:rPr>
          <w:spacing w:val="-70"/>
          <w:sz w:val="29"/>
        </w:rPr>
        <w:t xml:space="preserve"> </w:t>
      </w:r>
      <w:r>
        <w:rPr>
          <w:spacing w:val="-2"/>
          <w:sz w:val="29"/>
        </w:rPr>
        <w:t>of cervical</w:t>
      </w:r>
      <w:r>
        <w:rPr>
          <w:spacing w:val="-1"/>
          <w:sz w:val="29"/>
        </w:rPr>
        <w:t xml:space="preserve"> </w:t>
      </w:r>
      <w:r>
        <w:rPr>
          <w:spacing w:val="-2"/>
          <w:sz w:val="29"/>
        </w:rPr>
        <w:t>cancer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screening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among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lower</w:t>
      </w:r>
      <w:r>
        <w:rPr>
          <w:spacing w:val="-1"/>
          <w:sz w:val="29"/>
        </w:rPr>
        <w:t xml:space="preserve"> </w:t>
      </w:r>
      <w:r>
        <w:rPr>
          <w:spacing w:val="-2"/>
          <w:sz w:val="29"/>
        </w:rPr>
        <w:t>socioeconomic</w:t>
      </w:r>
      <w:r>
        <w:rPr>
          <w:spacing w:val="-15"/>
          <w:sz w:val="29"/>
        </w:rPr>
        <w:t xml:space="preserve"> </w:t>
      </w:r>
      <w:r>
        <w:rPr>
          <w:spacing w:val="-2"/>
          <w:sz w:val="29"/>
        </w:rPr>
        <w:t>groups:</w:t>
      </w:r>
      <w:r>
        <w:rPr>
          <w:sz w:val="29"/>
        </w:rPr>
        <w:t xml:space="preserve"> </w:t>
      </w:r>
      <w:r>
        <w:rPr>
          <w:spacing w:val="-1"/>
          <w:sz w:val="29"/>
        </w:rPr>
        <w:t>A systematic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review.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Prev</w:t>
      </w:r>
      <w:r>
        <w:rPr>
          <w:spacing w:val="5"/>
          <w:w w:val="95"/>
          <w:sz w:val="29"/>
        </w:rPr>
        <w:t xml:space="preserve"> </w:t>
      </w:r>
      <w:r>
        <w:rPr>
          <w:w w:val="95"/>
          <w:sz w:val="29"/>
        </w:rPr>
        <w:t>Med.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2018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Jun;</w:t>
      </w:r>
      <w:r>
        <w:rPr>
          <w:spacing w:val="28"/>
          <w:w w:val="95"/>
          <w:sz w:val="29"/>
        </w:rPr>
        <w:t xml:space="preserve"> </w:t>
      </w:r>
      <w:r>
        <w:rPr>
          <w:w w:val="95"/>
          <w:sz w:val="29"/>
        </w:rPr>
        <w:t>111: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323–35.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doi:</w:t>
      </w:r>
      <w:r>
        <w:rPr>
          <w:spacing w:val="30"/>
          <w:w w:val="95"/>
          <w:sz w:val="29"/>
        </w:rPr>
        <w:t xml:space="preserve"> </w:t>
      </w:r>
      <w:r>
        <w:rPr>
          <w:w w:val="95"/>
          <w:sz w:val="29"/>
        </w:rPr>
        <w:t>10.1016/j.</w:t>
      </w:r>
      <w:r>
        <w:rPr>
          <w:spacing w:val="16"/>
          <w:w w:val="95"/>
          <w:sz w:val="29"/>
        </w:rPr>
        <w:t xml:space="preserve"> </w:t>
      </w:r>
      <w:r>
        <w:rPr>
          <w:w w:val="95"/>
          <w:sz w:val="29"/>
        </w:rPr>
        <w:t>ypmed.2017.11.019.</w:t>
      </w:r>
    </w:p>
    <w:p w14:paraId="74199D43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2" w:lineRule="auto"/>
        <w:ind w:left="626" w:right="558"/>
        <w:jc w:val="both"/>
        <w:rPr>
          <w:sz w:val="29"/>
        </w:rPr>
      </w:pPr>
      <w:r>
        <w:rPr>
          <w:sz w:val="29"/>
        </w:rPr>
        <w:t>Шалгумбаева Г.М., Сагидуллина Г.Г., Сандыбаев М.Н., Мусаханова</w:t>
      </w:r>
      <w:r>
        <w:rPr>
          <w:spacing w:val="1"/>
          <w:sz w:val="29"/>
        </w:rPr>
        <w:t xml:space="preserve"> </w:t>
      </w:r>
      <w:r>
        <w:rPr>
          <w:sz w:val="29"/>
        </w:rPr>
        <w:t>А.К., Семенова Л.М., Кайдарова С.Б., Слямханова Н.С., Адиева М.К.,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Жумырбаева Н.А., Садыбекова Ж.Т. Изучение барьеров для прохождения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скрининга на раннее выявление патологии шейки матки 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городе Семей.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Наука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здравоохранение.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2014;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2: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55–57</w:t>
      </w:r>
    </w:p>
    <w:p w14:paraId="15B31891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68"/>
        <w:jc w:val="both"/>
        <w:rPr>
          <w:sz w:val="29"/>
        </w:rPr>
      </w:pPr>
      <w:r>
        <w:rPr>
          <w:sz w:val="29"/>
        </w:rPr>
        <w:t>Касымова</w:t>
      </w:r>
      <w:r>
        <w:rPr>
          <w:spacing w:val="1"/>
          <w:sz w:val="29"/>
        </w:rPr>
        <w:t xml:space="preserve"> </w:t>
      </w:r>
      <w:r>
        <w:rPr>
          <w:sz w:val="29"/>
        </w:rPr>
        <w:t>Г.П.,</w:t>
      </w:r>
      <w:r>
        <w:rPr>
          <w:spacing w:val="1"/>
          <w:sz w:val="29"/>
        </w:rPr>
        <w:t xml:space="preserve"> </w:t>
      </w:r>
      <w:r>
        <w:rPr>
          <w:sz w:val="29"/>
        </w:rPr>
        <w:t>Шалқарбаева</w:t>
      </w:r>
      <w:r>
        <w:rPr>
          <w:spacing w:val="1"/>
          <w:sz w:val="29"/>
        </w:rPr>
        <w:t xml:space="preserve"> </w:t>
      </w:r>
      <w:r>
        <w:rPr>
          <w:sz w:val="29"/>
        </w:rPr>
        <w:t>Н.Ж.</w:t>
      </w:r>
      <w:r>
        <w:rPr>
          <w:spacing w:val="1"/>
          <w:sz w:val="29"/>
        </w:rPr>
        <w:t xml:space="preserve"> </w:t>
      </w:r>
      <w:r>
        <w:rPr>
          <w:sz w:val="29"/>
        </w:rPr>
        <w:t>Анализ</w:t>
      </w:r>
      <w:r>
        <w:rPr>
          <w:spacing w:val="1"/>
          <w:sz w:val="29"/>
        </w:rPr>
        <w:t xml:space="preserve"> </w:t>
      </w:r>
      <w:r>
        <w:rPr>
          <w:sz w:val="29"/>
        </w:rPr>
        <w:t>причин</w:t>
      </w:r>
      <w:r>
        <w:rPr>
          <w:spacing w:val="1"/>
          <w:sz w:val="29"/>
        </w:rPr>
        <w:t xml:space="preserve"> </w:t>
      </w:r>
      <w:r>
        <w:rPr>
          <w:sz w:val="29"/>
        </w:rPr>
        <w:t>низкой</w:t>
      </w:r>
      <w:r>
        <w:rPr>
          <w:spacing w:val="1"/>
          <w:sz w:val="29"/>
        </w:rPr>
        <w:t xml:space="preserve"> </w:t>
      </w:r>
      <w:r>
        <w:rPr>
          <w:sz w:val="29"/>
        </w:rPr>
        <w:t>приверженности</w:t>
      </w:r>
      <w:r>
        <w:rPr>
          <w:spacing w:val="1"/>
          <w:sz w:val="29"/>
        </w:rPr>
        <w:t xml:space="preserve"> </w:t>
      </w:r>
      <w:r>
        <w:rPr>
          <w:sz w:val="29"/>
        </w:rPr>
        <w:t>женщин</w:t>
      </w:r>
      <w:r>
        <w:rPr>
          <w:spacing w:val="1"/>
          <w:sz w:val="29"/>
        </w:rPr>
        <w:t xml:space="preserve"> </w:t>
      </w:r>
      <w:r>
        <w:rPr>
          <w:sz w:val="29"/>
        </w:rPr>
        <w:t>к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скринингу</w:t>
      </w:r>
      <w:r>
        <w:rPr>
          <w:spacing w:val="1"/>
          <w:sz w:val="29"/>
        </w:rPr>
        <w:t xml:space="preserve"> </w:t>
      </w:r>
      <w:r>
        <w:rPr>
          <w:sz w:val="29"/>
        </w:rPr>
        <w:t>рака</w:t>
      </w:r>
      <w:r>
        <w:rPr>
          <w:spacing w:val="1"/>
          <w:sz w:val="29"/>
        </w:rPr>
        <w:t xml:space="preserve"> </w:t>
      </w:r>
      <w:r>
        <w:rPr>
          <w:sz w:val="29"/>
        </w:rPr>
        <w:t>шейки</w:t>
      </w:r>
      <w:r>
        <w:rPr>
          <w:spacing w:val="1"/>
          <w:sz w:val="29"/>
        </w:rPr>
        <w:t xml:space="preserve"> </w:t>
      </w:r>
      <w:r>
        <w:rPr>
          <w:sz w:val="29"/>
        </w:rPr>
        <w:t>матки.</w:t>
      </w:r>
      <w:r>
        <w:rPr>
          <w:spacing w:val="1"/>
          <w:sz w:val="29"/>
        </w:rPr>
        <w:t xml:space="preserve"> </w:t>
      </w:r>
      <w:r>
        <w:rPr>
          <w:sz w:val="29"/>
        </w:rPr>
        <w:t>Вестник</w:t>
      </w:r>
      <w:r>
        <w:rPr>
          <w:spacing w:val="1"/>
          <w:sz w:val="29"/>
        </w:rPr>
        <w:t xml:space="preserve"> </w:t>
      </w:r>
      <w:r>
        <w:rPr>
          <w:sz w:val="29"/>
        </w:rPr>
        <w:t>КазНМУ.</w:t>
      </w:r>
      <w:r>
        <w:rPr>
          <w:spacing w:val="-19"/>
          <w:sz w:val="29"/>
        </w:rPr>
        <w:t xml:space="preserve"> </w:t>
      </w:r>
      <w:r>
        <w:rPr>
          <w:sz w:val="29"/>
        </w:rPr>
        <w:t>2015;</w:t>
      </w:r>
      <w:r>
        <w:rPr>
          <w:spacing w:val="-25"/>
          <w:sz w:val="29"/>
        </w:rPr>
        <w:t xml:space="preserve"> </w:t>
      </w:r>
      <w:r>
        <w:rPr>
          <w:sz w:val="29"/>
        </w:rPr>
        <w:t>3:</w:t>
      </w:r>
      <w:r>
        <w:rPr>
          <w:spacing w:val="-25"/>
          <w:sz w:val="29"/>
        </w:rPr>
        <w:t xml:space="preserve"> </w:t>
      </w:r>
      <w:r>
        <w:rPr>
          <w:sz w:val="29"/>
        </w:rPr>
        <w:t>107–108.</w:t>
      </w:r>
    </w:p>
    <w:p w14:paraId="12C224A8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5" w:lineRule="auto"/>
        <w:ind w:left="626" w:right="550"/>
        <w:jc w:val="both"/>
        <w:rPr>
          <w:sz w:val="29"/>
        </w:rPr>
      </w:pPr>
      <w:r>
        <w:rPr>
          <w:sz w:val="29"/>
        </w:rPr>
        <w:t>Червов В.О., Артымук</w:t>
      </w:r>
      <w:r>
        <w:rPr>
          <w:spacing w:val="1"/>
          <w:sz w:val="29"/>
        </w:rPr>
        <w:t xml:space="preserve"> </w:t>
      </w:r>
      <w:r>
        <w:rPr>
          <w:sz w:val="29"/>
        </w:rPr>
        <w:t>Н.В. Информированность и</w:t>
      </w:r>
      <w:r>
        <w:rPr>
          <w:spacing w:val="1"/>
          <w:sz w:val="29"/>
        </w:rPr>
        <w:t xml:space="preserve"> </w:t>
      </w:r>
      <w:r>
        <w:rPr>
          <w:sz w:val="29"/>
        </w:rPr>
        <w:t>онкологическая</w:t>
      </w:r>
      <w:r>
        <w:rPr>
          <w:spacing w:val="1"/>
          <w:sz w:val="29"/>
        </w:rPr>
        <w:t xml:space="preserve"> </w:t>
      </w:r>
      <w:r>
        <w:rPr>
          <w:sz w:val="29"/>
        </w:rPr>
        <w:t>настороженность к</w:t>
      </w:r>
      <w:r>
        <w:rPr>
          <w:spacing w:val="1"/>
          <w:sz w:val="29"/>
        </w:rPr>
        <w:t xml:space="preserve"> </w:t>
      </w:r>
      <w:r>
        <w:rPr>
          <w:sz w:val="29"/>
        </w:rPr>
        <w:t>раку органов репродуктивной системы у</w:t>
      </w:r>
      <w:r>
        <w:rPr>
          <w:spacing w:val="1"/>
          <w:sz w:val="29"/>
        </w:rPr>
        <w:t xml:space="preserve"> </w:t>
      </w:r>
      <w:r>
        <w:rPr>
          <w:sz w:val="29"/>
        </w:rPr>
        <w:t>женщин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Кемеровской области. Фундаментальная и клиническая медицина. 2016; 1: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64–68.</w:t>
      </w:r>
    </w:p>
    <w:p w14:paraId="3D04FA6D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62"/>
        <w:jc w:val="both"/>
        <w:rPr>
          <w:sz w:val="29"/>
        </w:rPr>
      </w:pPr>
      <w:r>
        <w:rPr>
          <w:w w:val="95"/>
          <w:sz w:val="29"/>
        </w:rPr>
        <w:t>Жолдыбай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Ж.Ж., Жылкайдарова А.Ж.,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Жакенова Ж.К., Ткачева А.М.,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Хамзин А.Х., Талаева Ш.Ж., Соколенко Е.Г., Байпеисов Д.М. Руководство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по проведению скрининга целевых групп женского населения на раннее</w:t>
      </w:r>
      <w:r>
        <w:rPr>
          <w:spacing w:val="-70"/>
          <w:sz w:val="29"/>
        </w:rPr>
        <w:t xml:space="preserve"> </w:t>
      </w:r>
      <w:r>
        <w:rPr>
          <w:sz w:val="29"/>
        </w:rPr>
        <w:t>выявление рака молочной железы и обеспечению его качества. Алматы,</w:t>
      </w:r>
      <w:r>
        <w:rPr>
          <w:spacing w:val="-70"/>
          <w:sz w:val="29"/>
        </w:rPr>
        <w:t xml:space="preserve"> </w:t>
      </w:r>
      <w:r>
        <w:rPr>
          <w:sz w:val="29"/>
        </w:rPr>
        <w:t>2012.</w:t>
      </w:r>
      <w:r>
        <w:rPr>
          <w:spacing w:val="-19"/>
          <w:sz w:val="29"/>
        </w:rPr>
        <w:t xml:space="preserve"> </w:t>
      </w:r>
      <w:r>
        <w:rPr>
          <w:sz w:val="29"/>
        </w:rPr>
        <w:t>135</w:t>
      </w:r>
      <w:r>
        <w:rPr>
          <w:spacing w:val="-26"/>
          <w:sz w:val="29"/>
        </w:rPr>
        <w:t xml:space="preserve"> </w:t>
      </w:r>
      <w:r>
        <w:rPr>
          <w:sz w:val="29"/>
        </w:rPr>
        <w:t>c.</w:t>
      </w:r>
    </w:p>
    <w:p w14:paraId="030806B0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45"/>
        <w:jc w:val="both"/>
        <w:rPr>
          <w:sz w:val="29"/>
        </w:rPr>
      </w:pPr>
      <w:r>
        <w:rPr>
          <w:w w:val="95"/>
          <w:sz w:val="29"/>
        </w:rPr>
        <w:t>Irwig L., McCaffery K., Salkeld G., Bossuyt P. Informed choice for screening: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implications for evaluation. BMJ. 2006 May 13; 332(7550): 1148–50. doi:</w:t>
      </w:r>
      <w:r>
        <w:rPr>
          <w:spacing w:val="1"/>
          <w:sz w:val="29"/>
        </w:rPr>
        <w:t xml:space="preserve"> </w:t>
      </w:r>
      <w:r>
        <w:rPr>
          <w:sz w:val="29"/>
        </w:rPr>
        <w:t>10.1136/bmj.332.7550.1148.</w:t>
      </w:r>
    </w:p>
    <w:p w14:paraId="65F52E4E" w14:textId="77777777" w:rsidR="00AA2216" w:rsidRDefault="00000000">
      <w:pPr>
        <w:pStyle w:val="a4"/>
        <w:numPr>
          <w:ilvl w:val="0"/>
          <w:numId w:val="18"/>
        </w:numPr>
        <w:tabs>
          <w:tab w:val="left" w:pos="963"/>
        </w:tabs>
        <w:spacing w:line="230" w:lineRule="auto"/>
        <w:ind w:left="626" w:right="561"/>
        <w:jc w:val="both"/>
        <w:rPr>
          <w:sz w:val="29"/>
        </w:rPr>
      </w:pPr>
      <w:r>
        <w:rPr>
          <w:sz w:val="29"/>
        </w:rPr>
        <w:t>Holland W.W., Stewart S., Masseria C. Основы политики. Скрининг в</w:t>
      </w:r>
      <w:r>
        <w:rPr>
          <w:spacing w:val="1"/>
          <w:sz w:val="29"/>
        </w:rPr>
        <w:t xml:space="preserve"> </w:t>
      </w:r>
      <w:r>
        <w:rPr>
          <w:sz w:val="29"/>
        </w:rPr>
        <w:t>Европе. ВОЗ.</w:t>
      </w:r>
      <w:r>
        <w:rPr>
          <w:spacing w:val="1"/>
          <w:sz w:val="29"/>
        </w:rPr>
        <w:t xml:space="preserve"> </w:t>
      </w:r>
      <w:r>
        <w:rPr>
          <w:sz w:val="29"/>
        </w:rPr>
        <w:t>Европейская обсерватория по</w:t>
      </w:r>
      <w:r>
        <w:rPr>
          <w:spacing w:val="1"/>
          <w:sz w:val="29"/>
        </w:rPr>
        <w:t xml:space="preserve"> </w:t>
      </w:r>
      <w:r>
        <w:rPr>
          <w:sz w:val="29"/>
        </w:rPr>
        <w:t>системам по</w:t>
      </w:r>
      <w:r>
        <w:rPr>
          <w:spacing w:val="1"/>
          <w:sz w:val="29"/>
        </w:rPr>
        <w:t xml:space="preserve"> </w:t>
      </w:r>
      <w:r>
        <w:rPr>
          <w:sz w:val="29"/>
        </w:rPr>
        <w:t>политике и</w:t>
      </w:r>
      <w:r>
        <w:rPr>
          <w:spacing w:val="1"/>
          <w:sz w:val="29"/>
        </w:rPr>
        <w:t xml:space="preserve"> </w:t>
      </w:r>
      <w:r>
        <w:rPr>
          <w:sz w:val="29"/>
        </w:rPr>
        <w:t>здравоохранения.</w:t>
      </w:r>
      <w:r>
        <w:rPr>
          <w:spacing w:val="-19"/>
          <w:sz w:val="29"/>
        </w:rPr>
        <w:t xml:space="preserve"> </w:t>
      </w:r>
      <w:r>
        <w:rPr>
          <w:sz w:val="29"/>
        </w:rPr>
        <w:t>2008.</w:t>
      </w:r>
      <w:r>
        <w:rPr>
          <w:spacing w:val="-33"/>
          <w:sz w:val="29"/>
        </w:rPr>
        <w:t xml:space="preserve"> </w:t>
      </w:r>
      <w:r>
        <w:rPr>
          <w:sz w:val="29"/>
        </w:rPr>
        <w:t>76</w:t>
      </w:r>
      <w:r>
        <w:rPr>
          <w:spacing w:val="-25"/>
          <w:sz w:val="29"/>
        </w:rPr>
        <w:t xml:space="preserve"> </w:t>
      </w:r>
      <w:r>
        <w:rPr>
          <w:sz w:val="29"/>
        </w:rPr>
        <w:t>с.</w:t>
      </w:r>
    </w:p>
    <w:p w14:paraId="09FE522A" w14:textId="77777777" w:rsidR="00AA2216" w:rsidRDefault="00AA2216">
      <w:pPr>
        <w:spacing w:line="230" w:lineRule="auto"/>
        <w:jc w:val="both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7CA2C7FB" w14:textId="77777777" w:rsidR="00AA2216" w:rsidRDefault="00000000">
      <w:pPr>
        <w:pStyle w:val="1"/>
        <w:spacing w:before="71"/>
        <w:ind w:left="413" w:right="721"/>
      </w:pPr>
      <w:r>
        <w:rPr>
          <w:w w:val="95"/>
        </w:rPr>
        <w:t>ПРИЛОЖЕНИЕ А</w:t>
      </w:r>
    </w:p>
    <w:p w14:paraId="0BDEE744" w14:textId="77777777" w:rsidR="00AA2216" w:rsidRDefault="00AA2216">
      <w:pPr>
        <w:pStyle w:val="a3"/>
        <w:spacing w:before="7"/>
        <w:ind w:left="0"/>
        <w:jc w:val="left"/>
        <w:rPr>
          <w:b/>
          <w:sz w:val="27"/>
        </w:rPr>
      </w:pPr>
    </w:p>
    <w:p w14:paraId="015AD195" w14:textId="77777777" w:rsidR="00AA2216" w:rsidRDefault="00000000">
      <w:pPr>
        <w:spacing w:line="230" w:lineRule="auto"/>
        <w:ind w:left="412" w:right="720"/>
        <w:jc w:val="center"/>
        <w:rPr>
          <w:b/>
          <w:sz w:val="29"/>
        </w:rPr>
      </w:pPr>
      <w:r>
        <w:rPr>
          <w:b/>
          <w:w w:val="95"/>
          <w:sz w:val="29"/>
        </w:rPr>
        <w:t>Свидетельство</w:t>
      </w:r>
      <w:r>
        <w:rPr>
          <w:b/>
          <w:spacing w:val="18"/>
          <w:w w:val="95"/>
          <w:sz w:val="29"/>
        </w:rPr>
        <w:t xml:space="preserve"> </w:t>
      </w:r>
      <w:r>
        <w:rPr>
          <w:b/>
          <w:w w:val="95"/>
          <w:sz w:val="29"/>
        </w:rPr>
        <w:t>о</w:t>
      </w:r>
      <w:r>
        <w:rPr>
          <w:b/>
          <w:spacing w:val="47"/>
          <w:w w:val="95"/>
          <w:sz w:val="29"/>
        </w:rPr>
        <w:t xml:space="preserve"> </w:t>
      </w:r>
      <w:r>
        <w:rPr>
          <w:b/>
          <w:w w:val="95"/>
          <w:sz w:val="29"/>
        </w:rPr>
        <w:t>внесении</w:t>
      </w:r>
      <w:r>
        <w:rPr>
          <w:b/>
          <w:spacing w:val="15"/>
          <w:w w:val="95"/>
          <w:sz w:val="29"/>
        </w:rPr>
        <w:t xml:space="preserve"> </w:t>
      </w:r>
      <w:r>
        <w:rPr>
          <w:b/>
          <w:w w:val="95"/>
          <w:sz w:val="29"/>
        </w:rPr>
        <w:t>в</w:t>
      </w:r>
      <w:r>
        <w:rPr>
          <w:b/>
          <w:spacing w:val="27"/>
          <w:w w:val="95"/>
          <w:sz w:val="29"/>
        </w:rPr>
        <w:t xml:space="preserve"> </w:t>
      </w:r>
      <w:r>
        <w:rPr>
          <w:b/>
          <w:w w:val="95"/>
          <w:sz w:val="29"/>
        </w:rPr>
        <w:t>государственный</w:t>
      </w:r>
      <w:r>
        <w:rPr>
          <w:b/>
          <w:spacing w:val="6"/>
          <w:w w:val="95"/>
          <w:sz w:val="29"/>
        </w:rPr>
        <w:t xml:space="preserve"> </w:t>
      </w:r>
      <w:r>
        <w:rPr>
          <w:b/>
          <w:w w:val="95"/>
          <w:sz w:val="29"/>
        </w:rPr>
        <w:t>реестр</w:t>
      </w:r>
      <w:r>
        <w:rPr>
          <w:b/>
          <w:spacing w:val="-13"/>
          <w:w w:val="95"/>
          <w:sz w:val="29"/>
        </w:rPr>
        <w:t xml:space="preserve"> </w:t>
      </w:r>
      <w:r>
        <w:rPr>
          <w:b/>
          <w:w w:val="95"/>
          <w:sz w:val="29"/>
        </w:rPr>
        <w:t>прав</w:t>
      </w:r>
      <w:r>
        <w:rPr>
          <w:b/>
          <w:spacing w:val="24"/>
          <w:w w:val="95"/>
          <w:sz w:val="29"/>
        </w:rPr>
        <w:t xml:space="preserve"> </w:t>
      </w:r>
      <w:r>
        <w:rPr>
          <w:b/>
          <w:w w:val="95"/>
          <w:sz w:val="29"/>
        </w:rPr>
        <w:t>на</w:t>
      </w:r>
      <w:r>
        <w:rPr>
          <w:b/>
          <w:spacing w:val="19"/>
          <w:w w:val="95"/>
          <w:sz w:val="29"/>
        </w:rPr>
        <w:t xml:space="preserve"> </w:t>
      </w:r>
      <w:r>
        <w:rPr>
          <w:b/>
          <w:w w:val="95"/>
          <w:sz w:val="29"/>
        </w:rPr>
        <w:t>объекты,</w:t>
      </w:r>
      <w:r>
        <w:rPr>
          <w:b/>
          <w:spacing w:val="-66"/>
          <w:w w:val="95"/>
          <w:sz w:val="29"/>
        </w:rPr>
        <w:t xml:space="preserve"> </w:t>
      </w:r>
      <w:r>
        <w:rPr>
          <w:b/>
          <w:w w:val="95"/>
          <w:sz w:val="29"/>
        </w:rPr>
        <w:t>охраняемые</w:t>
      </w:r>
      <w:r>
        <w:rPr>
          <w:b/>
          <w:spacing w:val="-12"/>
          <w:w w:val="95"/>
          <w:sz w:val="29"/>
        </w:rPr>
        <w:t xml:space="preserve"> </w:t>
      </w:r>
      <w:r>
        <w:rPr>
          <w:b/>
          <w:w w:val="95"/>
          <w:sz w:val="29"/>
        </w:rPr>
        <w:t>авторским</w:t>
      </w:r>
      <w:r>
        <w:rPr>
          <w:b/>
          <w:spacing w:val="-15"/>
          <w:w w:val="95"/>
          <w:sz w:val="29"/>
        </w:rPr>
        <w:t xml:space="preserve"> </w:t>
      </w:r>
      <w:r>
        <w:rPr>
          <w:b/>
          <w:w w:val="95"/>
          <w:sz w:val="29"/>
        </w:rPr>
        <w:t>правом</w:t>
      </w:r>
      <w:r>
        <w:rPr>
          <w:b/>
          <w:spacing w:val="-10"/>
          <w:w w:val="95"/>
          <w:sz w:val="29"/>
        </w:rPr>
        <w:t xml:space="preserve"> </w:t>
      </w:r>
      <w:r>
        <w:rPr>
          <w:b/>
          <w:w w:val="95"/>
          <w:sz w:val="29"/>
        </w:rPr>
        <w:t>№2434</w:t>
      </w:r>
      <w:r>
        <w:rPr>
          <w:b/>
          <w:spacing w:val="-11"/>
          <w:w w:val="95"/>
          <w:sz w:val="29"/>
        </w:rPr>
        <w:t xml:space="preserve"> </w:t>
      </w:r>
      <w:r>
        <w:rPr>
          <w:b/>
          <w:w w:val="95"/>
          <w:sz w:val="29"/>
        </w:rPr>
        <w:t>от</w:t>
      </w:r>
      <w:r>
        <w:rPr>
          <w:b/>
          <w:spacing w:val="-6"/>
          <w:w w:val="95"/>
          <w:sz w:val="29"/>
        </w:rPr>
        <w:t xml:space="preserve"> </w:t>
      </w:r>
      <w:r>
        <w:rPr>
          <w:b/>
          <w:w w:val="95"/>
          <w:sz w:val="29"/>
        </w:rPr>
        <w:t>26.03.2019г.</w:t>
      </w:r>
      <w:r>
        <w:rPr>
          <w:b/>
          <w:spacing w:val="-20"/>
          <w:w w:val="95"/>
          <w:sz w:val="29"/>
        </w:rPr>
        <w:t xml:space="preserve"> </w:t>
      </w:r>
      <w:r>
        <w:rPr>
          <w:b/>
          <w:w w:val="95"/>
          <w:sz w:val="29"/>
        </w:rPr>
        <w:t>Анкета</w:t>
      </w:r>
      <w:r>
        <w:rPr>
          <w:b/>
          <w:spacing w:val="-11"/>
          <w:w w:val="95"/>
          <w:sz w:val="29"/>
        </w:rPr>
        <w:t xml:space="preserve"> </w:t>
      </w:r>
      <w:r>
        <w:rPr>
          <w:b/>
          <w:w w:val="95"/>
          <w:sz w:val="29"/>
        </w:rPr>
        <w:t>на</w:t>
      </w:r>
    </w:p>
    <w:p w14:paraId="1426E53F" w14:textId="77777777" w:rsidR="00AA2216" w:rsidRDefault="00000000">
      <w:pPr>
        <w:pStyle w:val="1"/>
        <w:spacing w:line="230" w:lineRule="auto"/>
        <w:ind w:left="352" w:right="647"/>
      </w:pPr>
      <w:r>
        <w:rPr>
          <w:w w:val="95"/>
        </w:rPr>
        <w:t>выявление</w:t>
      </w:r>
      <w:r>
        <w:rPr>
          <w:spacing w:val="20"/>
          <w:w w:val="95"/>
        </w:rPr>
        <w:t xml:space="preserve"> </w:t>
      </w:r>
      <w:r>
        <w:rPr>
          <w:w w:val="95"/>
        </w:rPr>
        <w:t>приверженности</w:t>
      </w:r>
      <w:r>
        <w:rPr>
          <w:spacing w:val="10"/>
          <w:w w:val="95"/>
        </w:rPr>
        <w:t xml:space="preserve"> </w:t>
      </w:r>
      <w:r>
        <w:rPr>
          <w:w w:val="95"/>
        </w:rPr>
        <w:t>скринингу</w:t>
      </w:r>
      <w:r>
        <w:rPr>
          <w:spacing w:val="21"/>
          <w:w w:val="95"/>
        </w:rPr>
        <w:t xml:space="preserve"> </w:t>
      </w:r>
      <w:r>
        <w:rPr>
          <w:w w:val="95"/>
        </w:rPr>
        <w:t>рака</w:t>
      </w:r>
      <w:r>
        <w:rPr>
          <w:spacing w:val="21"/>
          <w:w w:val="95"/>
        </w:rPr>
        <w:t xml:space="preserve"> </w:t>
      </w:r>
      <w:r>
        <w:rPr>
          <w:w w:val="95"/>
        </w:rPr>
        <w:t>молочной</w:t>
      </w:r>
      <w:r>
        <w:rPr>
          <w:spacing w:val="9"/>
          <w:w w:val="95"/>
        </w:rPr>
        <w:t xml:space="preserve"> </w:t>
      </w:r>
      <w:r>
        <w:rPr>
          <w:w w:val="95"/>
        </w:rPr>
        <w:t>железы</w:t>
      </w:r>
      <w:r>
        <w:rPr>
          <w:spacing w:val="19"/>
          <w:w w:val="95"/>
        </w:rPr>
        <w:t xml:space="preserve"> </w:t>
      </w:r>
      <w:r>
        <w:rPr>
          <w:w w:val="95"/>
        </w:rPr>
        <w:t>и</w:t>
      </w:r>
      <w:r>
        <w:rPr>
          <w:spacing w:val="9"/>
          <w:w w:val="95"/>
        </w:rPr>
        <w:t xml:space="preserve"> </w:t>
      </w:r>
      <w:r>
        <w:rPr>
          <w:w w:val="95"/>
        </w:rPr>
        <w:t>шейки</w:t>
      </w:r>
      <w:r>
        <w:rPr>
          <w:spacing w:val="-65"/>
          <w:w w:val="95"/>
        </w:rPr>
        <w:t xml:space="preserve"> </w:t>
      </w:r>
      <w:r>
        <w:rPr>
          <w:w w:val="95"/>
        </w:rPr>
        <w:t>матки</w:t>
      </w:r>
      <w:r>
        <w:rPr>
          <w:spacing w:val="4"/>
          <w:w w:val="95"/>
        </w:rPr>
        <w:t xml:space="preserve"> </w:t>
      </w:r>
      <w:r>
        <w:rPr>
          <w:w w:val="95"/>
        </w:rPr>
        <w:t>у</w:t>
      </w:r>
      <w:r>
        <w:rPr>
          <w:spacing w:val="12"/>
          <w:w w:val="95"/>
        </w:rPr>
        <w:t xml:space="preserve"> </w:t>
      </w:r>
      <w:r>
        <w:rPr>
          <w:w w:val="95"/>
        </w:rPr>
        <w:t>женщин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5"/>
          <w:w w:val="95"/>
        </w:rPr>
        <w:t xml:space="preserve"> </w:t>
      </w:r>
      <w:r>
        <w:rPr>
          <w:w w:val="95"/>
        </w:rPr>
        <w:t>рака</w:t>
      </w:r>
      <w:r>
        <w:rPr>
          <w:spacing w:val="12"/>
          <w:w w:val="95"/>
        </w:rPr>
        <w:t xml:space="preserve"> </w:t>
      </w:r>
      <w:r>
        <w:rPr>
          <w:w w:val="95"/>
        </w:rPr>
        <w:t>предстательной</w:t>
      </w:r>
      <w:r>
        <w:rPr>
          <w:spacing w:val="-16"/>
          <w:w w:val="95"/>
        </w:rPr>
        <w:t xml:space="preserve"> </w:t>
      </w:r>
      <w:r>
        <w:rPr>
          <w:w w:val="95"/>
        </w:rPr>
        <w:t>железы</w:t>
      </w:r>
      <w:r>
        <w:rPr>
          <w:spacing w:val="-9"/>
          <w:w w:val="95"/>
        </w:rPr>
        <w:t xml:space="preserve"> </w:t>
      </w:r>
      <w:r>
        <w:rPr>
          <w:w w:val="95"/>
        </w:rPr>
        <w:t>у</w:t>
      </w:r>
      <w:r>
        <w:rPr>
          <w:spacing w:val="-9"/>
          <w:w w:val="95"/>
        </w:rPr>
        <w:t xml:space="preserve"> </w:t>
      </w:r>
      <w:r>
        <w:rPr>
          <w:w w:val="95"/>
        </w:rPr>
        <w:t>мужчин</w:t>
      </w:r>
      <w:r>
        <w:rPr>
          <w:spacing w:val="-16"/>
          <w:w w:val="95"/>
        </w:rPr>
        <w:t xml:space="preserve"> </w:t>
      </w:r>
      <w:r>
        <w:rPr>
          <w:w w:val="95"/>
        </w:rPr>
        <w:t>с</w:t>
      </w:r>
      <w:r>
        <w:rPr>
          <w:spacing w:val="13"/>
          <w:w w:val="95"/>
        </w:rPr>
        <w:t xml:space="preserve"> </w:t>
      </w:r>
      <w:r>
        <w:rPr>
          <w:w w:val="95"/>
        </w:rPr>
        <w:t>позиций</w:t>
      </w:r>
    </w:p>
    <w:p w14:paraId="33356A7F" w14:textId="77777777" w:rsidR="00AA2216" w:rsidRDefault="00000000">
      <w:pPr>
        <w:spacing w:before="5"/>
        <w:ind w:left="434" w:right="721"/>
        <w:jc w:val="center"/>
        <w:rPr>
          <w:b/>
          <w:sz w:val="29"/>
        </w:rPr>
      </w:pPr>
      <w:r>
        <w:rPr>
          <w:b/>
          <w:w w:val="95"/>
          <w:sz w:val="29"/>
        </w:rPr>
        <w:t>соблюдения</w:t>
      </w:r>
      <w:r>
        <w:rPr>
          <w:b/>
          <w:spacing w:val="23"/>
          <w:w w:val="95"/>
          <w:sz w:val="29"/>
        </w:rPr>
        <w:t xml:space="preserve"> </w:t>
      </w:r>
      <w:r>
        <w:rPr>
          <w:b/>
          <w:w w:val="95"/>
          <w:sz w:val="29"/>
        </w:rPr>
        <w:t>этических</w:t>
      </w:r>
      <w:r>
        <w:rPr>
          <w:b/>
          <w:spacing w:val="16"/>
          <w:w w:val="95"/>
          <w:sz w:val="29"/>
        </w:rPr>
        <w:t xml:space="preserve"> </w:t>
      </w:r>
      <w:r>
        <w:rPr>
          <w:b/>
          <w:w w:val="95"/>
          <w:sz w:val="29"/>
        </w:rPr>
        <w:t>принципов//</w:t>
      </w:r>
      <w:r>
        <w:rPr>
          <w:b/>
          <w:spacing w:val="16"/>
          <w:w w:val="95"/>
          <w:sz w:val="29"/>
        </w:rPr>
        <w:t xml:space="preserve"> </w:t>
      </w:r>
      <w:r>
        <w:rPr>
          <w:b/>
          <w:w w:val="95"/>
          <w:sz w:val="29"/>
        </w:rPr>
        <w:t>Шамсутдинова</w:t>
      </w:r>
      <w:r>
        <w:rPr>
          <w:b/>
          <w:spacing w:val="16"/>
          <w:w w:val="95"/>
          <w:sz w:val="29"/>
        </w:rPr>
        <w:t xml:space="preserve"> </w:t>
      </w:r>
      <w:r>
        <w:rPr>
          <w:b/>
          <w:w w:val="95"/>
          <w:sz w:val="29"/>
        </w:rPr>
        <w:t>А.Г.</w:t>
      </w:r>
    </w:p>
    <w:p w14:paraId="2343497E" w14:textId="77777777" w:rsidR="00AA2216" w:rsidRDefault="00000000">
      <w:pPr>
        <w:pStyle w:val="a3"/>
        <w:spacing w:before="4"/>
        <w:ind w:left="0"/>
        <w:jc w:val="left"/>
        <w:rPr>
          <w:b/>
          <w:sz w:val="24"/>
        </w:rPr>
      </w:pPr>
      <w:r>
        <w:rPr>
          <w:noProof/>
        </w:rPr>
        <w:drawing>
          <wp:anchor distT="0" distB="0" distL="0" distR="0" simplePos="0" relativeHeight="58" behindDoc="0" locked="0" layoutInCell="1" allowOverlap="1" wp14:anchorId="359AE483" wp14:editId="123D37FB">
            <wp:simplePos x="0" y="0"/>
            <wp:positionH relativeFrom="page">
              <wp:posOffset>1107122</wp:posOffset>
            </wp:positionH>
            <wp:positionV relativeFrom="paragraph">
              <wp:posOffset>202597</wp:posOffset>
            </wp:positionV>
            <wp:extent cx="5863025" cy="7123747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025" cy="7123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671D35" w14:textId="77777777" w:rsidR="00AA2216" w:rsidRDefault="00AA2216">
      <w:pPr>
        <w:rPr>
          <w:sz w:val="24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79D865CF" w14:textId="77777777" w:rsidR="00AA2216" w:rsidRDefault="00000000">
      <w:pPr>
        <w:pStyle w:val="1"/>
        <w:spacing w:before="71"/>
        <w:ind w:left="352" w:right="646"/>
      </w:pPr>
      <w:r>
        <w:rPr>
          <w:w w:val="95"/>
        </w:rPr>
        <w:t>ПРИЛОЖЕНИЕ Б</w:t>
      </w:r>
    </w:p>
    <w:p w14:paraId="7DC6BFC4" w14:textId="77777777" w:rsidR="00AA2216" w:rsidRDefault="00AA2216">
      <w:pPr>
        <w:pStyle w:val="a3"/>
        <w:spacing w:before="7"/>
        <w:ind w:left="0"/>
        <w:jc w:val="left"/>
        <w:rPr>
          <w:b/>
          <w:sz w:val="27"/>
        </w:rPr>
      </w:pPr>
    </w:p>
    <w:p w14:paraId="4CB7AEEC" w14:textId="77777777" w:rsidR="00AA2216" w:rsidRDefault="00000000">
      <w:pPr>
        <w:spacing w:line="230" w:lineRule="auto"/>
        <w:ind w:left="408" w:right="721"/>
        <w:jc w:val="center"/>
        <w:rPr>
          <w:b/>
          <w:sz w:val="29"/>
        </w:rPr>
      </w:pPr>
      <w:r>
        <w:rPr>
          <w:b/>
          <w:w w:val="95"/>
          <w:sz w:val="29"/>
        </w:rPr>
        <w:t>Свидетельство</w:t>
      </w:r>
      <w:r>
        <w:rPr>
          <w:b/>
          <w:spacing w:val="19"/>
          <w:w w:val="95"/>
          <w:sz w:val="29"/>
        </w:rPr>
        <w:t xml:space="preserve"> </w:t>
      </w:r>
      <w:r>
        <w:rPr>
          <w:b/>
          <w:w w:val="95"/>
          <w:sz w:val="29"/>
        </w:rPr>
        <w:t>о</w:t>
      </w:r>
      <w:r>
        <w:rPr>
          <w:b/>
          <w:spacing w:val="47"/>
          <w:w w:val="95"/>
          <w:sz w:val="29"/>
        </w:rPr>
        <w:t xml:space="preserve"> </w:t>
      </w:r>
      <w:r>
        <w:rPr>
          <w:b/>
          <w:w w:val="95"/>
          <w:sz w:val="29"/>
        </w:rPr>
        <w:t>внесении</w:t>
      </w:r>
      <w:r>
        <w:rPr>
          <w:b/>
          <w:spacing w:val="8"/>
          <w:w w:val="95"/>
          <w:sz w:val="29"/>
        </w:rPr>
        <w:t xml:space="preserve"> </w:t>
      </w:r>
      <w:r>
        <w:rPr>
          <w:b/>
          <w:w w:val="95"/>
          <w:sz w:val="29"/>
        </w:rPr>
        <w:t>в</w:t>
      </w:r>
      <w:r>
        <w:rPr>
          <w:b/>
          <w:spacing w:val="27"/>
          <w:w w:val="95"/>
          <w:sz w:val="29"/>
        </w:rPr>
        <w:t xml:space="preserve"> </w:t>
      </w:r>
      <w:r>
        <w:rPr>
          <w:b/>
          <w:w w:val="95"/>
          <w:sz w:val="29"/>
        </w:rPr>
        <w:t>государственный</w:t>
      </w:r>
      <w:r>
        <w:rPr>
          <w:b/>
          <w:spacing w:val="7"/>
          <w:w w:val="95"/>
          <w:sz w:val="29"/>
        </w:rPr>
        <w:t xml:space="preserve"> </w:t>
      </w:r>
      <w:r>
        <w:rPr>
          <w:b/>
          <w:w w:val="95"/>
          <w:sz w:val="29"/>
        </w:rPr>
        <w:t>реестр</w:t>
      </w:r>
      <w:r>
        <w:rPr>
          <w:b/>
          <w:spacing w:val="-13"/>
          <w:w w:val="95"/>
          <w:sz w:val="29"/>
        </w:rPr>
        <w:t xml:space="preserve"> </w:t>
      </w:r>
      <w:r>
        <w:rPr>
          <w:b/>
          <w:w w:val="95"/>
          <w:sz w:val="29"/>
        </w:rPr>
        <w:t>прав</w:t>
      </w:r>
      <w:r>
        <w:rPr>
          <w:b/>
          <w:spacing w:val="25"/>
          <w:w w:val="95"/>
          <w:sz w:val="29"/>
        </w:rPr>
        <w:t xml:space="preserve"> </w:t>
      </w:r>
      <w:r>
        <w:rPr>
          <w:b/>
          <w:w w:val="95"/>
          <w:sz w:val="29"/>
        </w:rPr>
        <w:t>на</w:t>
      </w:r>
      <w:r>
        <w:rPr>
          <w:b/>
          <w:spacing w:val="20"/>
          <w:w w:val="95"/>
          <w:sz w:val="29"/>
        </w:rPr>
        <w:t xml:space="preserve"> </w:t>
      </w:r>
      <w:r>
        <w:rPr>
          <w:b/>
          <w:w w:val="95"/>
          <w:sz w:val="29"/>
        </w:rPr>
        <w:t>объекты,</w:t>
      </w:r>
      <w:r>
        <w:rPr>
          <w:b/>
          <w:spacing w:val="-66"/>
          <w:w w:val="95"/>
          <w:sz w:val="29"/>
        </w:rPr>
        <w:t xml:space="preserve"> </w:t>
      </w:r>
      <w:r>
        <w:rPr>
          <w:b/>
          <w:w w:val="95"/>
          <w:sz w:val="29"/>
        </w:rPr>
        <w:t>охраняемые</w:t>
      </w:r>
      <w:r>
        <w:rPr>
          <w:b/>
          <w:spacing w:val="-6"/>
          <w:w w:val="95"/>
          <w:sz w:val="29"/>
        </w:rPr>
        <w:t xml:space="preserve"> </w:t>
      </w:r>
      <w:r>
        <w:rPr>
          <w:b/>
          <w:w w:val="95"/>
          <w:sz w:val="29"/>
        </w:rPr>
        <w:t>авторским</w:t>
      </w:r>
      <w:r>
        <w:rPr>
          <w:b/>
          <w:spacing w:val="-9"/>
          <w:w w:val="95"/>
          <w:sz w:val="29"/>
        </w:rPr>
        <w:t xml:space="preserve"> </w:t>
      </w:r>
      <w:r>
        <w:rPr>
          <w:b/>
          <w:w w:val="95"/>
          <w:sz w:val="29"/>
        </w:rPr>
        <w:t>правом</w:t>
      </w:r>
      <w:r>
        <w:rPr>
          <w:b/>
          <w:spacing w:val="-9"/>
          <w:w w:val="95"/>
          <w:sz w:val="29"/>
        </w:rPr>
        <w:t xml:space="preserve"> </w:t>
      </w:r>
      <w:r>
        <w:rPr>
          <w:b/>
          <w:w w:val="95"/>
          <w:sz w:val="29"/>
        </w:rPr>
        <w:t>№49050</w:t>
      </w:r>
      <w:r>
        <w:rPr>
          <w:b/>
          <w:spacing w:val="-4"/>
          <w:w w:val="95"/>
          <w:sz w:val="29"/>
        </w:rPr>
        <w:t xml:space="preserve"> </w:t>
      </w:r>
      <w:r>
        <w:rPr>
          <w:b/>
          <w:w w:val="95"/>
          <w:sz w:val="29"/>
        </w:rPr>
        <w:t>от</w:t>
      </w:r>
      <w:r>
        <w:rPr>
          <w:b/>
          <w:spacing w:val="-1"/>
          <w:w w:val="95"/>
          <w:sz w:val="29"/>
        </w:rPr>
        <w:t xml:space="preserve"> </w:t>
      </w:r>
      <w:r>
        <w:rPr>
          <w:b/>
          <w:w w:val="95"/>
          <w:sz w:val="29"/>
        </w:rPr>
        <w:t>15.08.2024г.</w:t>
      </w:r>
      <w:r>
        <w:rPr>
          <w:b/>
          <w:spacing w:val="-15"/>
          <w:w w:val="95"/>
          <w:sz w:val="29"/>
        </w:rPr>
        <w:t xml:space="preserve"> </w:t>
      </w:r>
      <w:r>
        <w:rPr>
          <w:b/>
          <w:w w:val="95"/>
          <w:sz w:val="29"/>
        </w:rPr>
        <w:t>Программа</w:t>
      </w:r>
    </w:p>
    <w:p w14:paraId="3DBE8327" w14:textId="77777777" w:rsidR="00AA2216" w:rsidRDefault="00000000">
      <w:pPr>
        <w:pStyle w:val="1"/>
        <w:spacing w:line="230" w:lineRule="auto"/>
        <w:ind w:left="410" w:right="721"/>
      </w:pPr>
      <w:r>
        <w:rPr>
          <w:w w:val="95"/>
        </w:rPr>
        <w:t>обучения</w:t>
      </w:r>
      <w:r>
        <w:rPr>
          <w:spacing w:val="1"/>
          <w:w w:val="95"/>
        </w:rPr>
        <w:t xml:space="preserve"> </w:t>
      </w:r>
      <w:r>
        <w:rPr>
          <w:w w:val="95"/>
        </w:rPr>
        <w:t>«Соблюдение биоэтических принципов</w:t>
      </w:r>
      <w:r>
        <w:rPr>
          <w:spacing w:val="1"/>
          <w:w w:val="95"/>
        </w:rPr>
        <w:t xml:space="preserve"> </w:t>
      </w:r>
      <w:r>
        <w:rPr>
          <w:w w:val="95"/>
        </w:rPr>
        <w:t>при проведении</w:t>
      </w:r>
      <w:r>
        <w:rPr>
          <w:spacing w:val="-66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4"/>
          <w:w w:val="95"/>
        </w:rPr>
        <w:t xml:space="preserve"> </w:t>
      </w:r>
      <w:r>
        <w:rPr>
          <w:w w:val="95"/>
        </w:rPr>
        <w:t>на</w:t>
      </w:r>
      <w:r>
        <w:rPr>
          <w:spacing w:val="8"/>
          <w:w w:val="95"/>
        </w:rPr>
        <w:t xml:space="preserve"> </w:t>
      </w:r>
      <w:r>
        <w:rPr>
          <w:w w:val="95"/>
        </w:rPr>
        <w:t>онкопатологию</w:t>
      </w:r>
      <w:r>
        <w:rPr>
          <w:spacing w:val="-28"/>
          <w:w w:val="95"/>
        </w:rPr>
        <w:t xml:space="preserve"> </w:t>
      </w:r>
      <w:r>
        <w:rPr>
          <w:w w:val="95"/>
        </w:rPr>
        <w:t>репродуктивной</w:t>
      </w:r>
      <w:r>
        <w:rPr>
          <w:spacing w:val="-20"/>
          <w:w w:val="95"/>
        </w:rPr>
        <w:t xml:space="preserve"> </w:t>
      </w:r>
      <w:r>
        <w:rPr>
          <w:w w:val="95"/>
        </w:rPr>
        <w:t>системы</w:t>
      </w:r>
      <w:r>
        <w:rPr>
          <w:spacing w:val="-8"/>
          <w:w w:val="95"/>
        </w:rPr>
        <w:t xml:space="preserve"> </w:t>
      </w:r>
      <w:r>
        <w:rPr>
          <w:w w:val="95"/>
        </w:rPr>
        <w:t>//</w:t>
      </w:r>
    </w:p>
    <w:p w14:paraId="50BA4CD4" w14:textId="77777777" w:rsidR="00AA2216" w:rsidRDefault="00000000">
      <w:pPr>
        <w:spacing w:before="5"/>
        <w:ind w:left="418" w:right="721"/>
        <w:jc w:val="center"/>
        <w:rPr>
          <w:b/>
          <w:sz w:val="29"/>
        </w:rPr>
      </w:pPr>
      <w:r>
        <w:rPr>
          <w:b/>
          <w:w w:val="95"/>
          <w:sz w:val="29"/>
        </w:rPr>
        <w:t>Шамсутдинова</w:t>
      </w:r>
      <w:r>
        <w:rPr>
          <w:b/>
          <w:spacing w:val="10"/>
          <w:w w:val="95"/>
          <w:sz w:val="29"/>
        </w:rPr>
        <w:t xml:space="preserve"> </w:t>
      </w:r>
      <w:r>
        <w:rPr>
          <w:b/>
          <w:w w:val="95"/>
          <w:sz w:val="29"/>
        </w:rPr>
        <w:t>А.Г.</w:t>
      </w:r>
    </w:p>
    <w:p w14:paraId="16223CCE" w14:textId="77777777" w:rsidR="00AA2216" w:rsidRDefault="00000000">
      <w:pPr>
        <w:pStyle w:val="a3"/>
        <w:spacing w:before="4"/>
        <w:ind w:left="0"/>
        <w:jc w:val="left"/>
        <w:rPr>
          <w:b/>
          <w:sz w:val="24"/>
        </w:rPr>
      </w:pPr>
      <w:r>
        <w:rPr>
          <w:noProof/>
        </w:rPr>
        <w:drawing>
          <wp:anchor distT="0" distB="0" distL="0" distR="0" simplePos="0" relativeHeight="59" behindDoc="0" locked="0" layoutInCell="1" allowOverlap="1" wp14:anchorId="5199491C" wp14:editId="0096A878">
            <wp:simplePos x="0" y="0"/>
            <wp:positionH relativeFrom="page">
              <wp:posOffset>1249997</wp:posOffset>
            </wp:positionH>
            <wp:positionV relativeFrom="paragraph">
              <wp:posOffset>202597</wp:posOffset>
            </wp:positionV>
            <wp:extent cx="5593210" cy="6923532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210" cy="6923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8371DE" w14:textId="77777777" w:rsidR="00AA2216" w:rsidRDefault="00AA2216">
      <w:pPr>
        <w:rPr>
          <w:sz w:val="24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5FB432FB" w14:textId="77777777" w:rsidR="00AA2216" w:rsidRDefault="00000000">
      <w:pPr>
        <w:pStyle w:val="1"/>
        <w:spacing w:before="71"/>
        <w:ind w:left="429" w:right="721"/>
      </w:pPr>
      <w:r>
        <w:rPr>
          <w:w w:val="95"/>
        </w:rPr>
        <w:t>ПРИЛОЖЕНИЕ B</w:t>
      </w:r>
    </w:p>
    <w:p w14:paraId="1F149F27" w14:textId="77777777" w:rsidR="00AA2216" w:rsidRDefault="00AA2216">
      <w:pPr>
        <w:pStyle w:val="a3"/>
        <w:spacing w:before="7"/>
        <w:ind w:left="0"/>
        <w:jc w:val="left"/>
        <w:rPr>
          <w:b/>
          <w:sz w:val="27"/>
        </w:rPr>
      </w:pPr>
    </w:p>
    <w:p w14:paraId="752A5815" w14:textId="77777777" w:rsidR="00AA2216" w:rsidRDefault="00000000">
      <w:pPr>
        <w:spacing w:line="230" w:lineRule="auto"/>
        <w:ind w:left="408" w:right="721"/>
        <w:jc w:val="center"/>
        <w:rPr>
          <w:b/>
          <w:sz w:val="29"/>
        </w:rPr>
      </w:pPr>
      <w:r>
        <w:rPr>
          <w:b/>
          <w:w w:val="95"/>
          <w:sz w:val="29"/>
        </w:rPr>
        <w:t>Свидетельство</w:t>
      </w:r>
      <w:r>
        <w:rPr>
          <w:b/>
          <w:spacing w:val="19"/>
          <w:w w:val="95"/>
          <w:sz w:val="29"/>
        </w:rPr>
        <w:t xml:space="preserve"> </w:t>
      </w:r>
      <w:r>
        <w:rPr>
          <w:b/>
          <w:w w:val="95"/>
          <w:sz w:val="29"/>
        </w:rPr>
        <w:t>о</w:t>
      </w:r>
      <w:r>
        <w:rPr>
          <w:b/>
          <w:spacing w:val="47"/>
          <w:w w:val="95"/>
          <w:sz w:val="29"/>
        </w:rPr>
        <w:t xml:space="preserve"> </w:t>
      </w:r>
      <w:r>
        <w:rPr>
          <w:b/>
          <w:w w:val="95"/>
          <w:sz w:val="29"/>
        </w:rPr>
        <w:t>внесении</w:t>
      </w:r>
      <w:r>
        <w:rPr>
          <w:b/>
          <w:spacing w:val="8"/>
          <w:w w:val="95"/>
          <w:sz w:val="29"/>
        </w:rPr>
        <w:t xml:space="preserve"> </w:t>
      </w:r>
      <w:r>
        <w:rPr>
          <w:b/>
          <w:w w:val="95"/>
          <w:sz w:val="29"/>
        </w:rPr>
        <w:t>в</w:t>
      </w:r>
      <w:r>
        <w:rPr>
          <w:b/>
          <w:spacing w:val="27"/>
          <w:w w:val="95"/>
          <w:sz w:val="29"/>
        </w:rPr>
        <w:t xml:space="preserve"> </w:t>
      </w:r>
      <w:r>
        <w:rPr>
          <w:b/>
          <w:w w:val="95"/>
          <w:sz w:val="29"/>
        </w:rPr>
        <w:t>государственный</w:t>
      </w:r>
      <w:r>
        <w:rPr>
          <w:b/>
          <w:spacing w:val="7"/>
          <w:w w:val="95"/>
          <w:sz w:val="29"/>
        </w:rPr>
        <w:t xml:space="preserve"> </w:t>
      </w:r>
      <w:r>
        <w:rPr>
          <w:b/>
          <w:w w:val="95"/>
          <w:sz w:val="29"/>
        </w:rPr>
        <w:t>реестр</w:t>
      </w:r>
      <w:r>
        <w:rPr>
          <w:b/>
          <w:spacing w:val="-13"/>
          <w:w w:val="95"/>
          <w:sz w:val="29"/>
        </w:rPr>
        <w:t xml:space="preserve"> </w:t>
      </w:r>
      <w:r>
        <w:rPr>
          <w:b/>
          <w:w w:val="95"/>
          <w:sz w:val="29"/>
        </w:rPr>
        <w:t>прав</w:t>
      </w:r>
      <w:r>
        <w:rPr>
          <w:b/>
          <w:spacing w:val="25"/>
          <w:w w:val="95"/>
          <w:sz w:val="29"/>
        </w:rPr>
        <w:t xml:space="preserve"> </w:t>
      </w:r>
      <w:r>
        <w:rPr>
          <w:b/>
          <w:w w:val="95"/>
          <w:sz w:val="29"/>
        </w:rPr>
        <w:t>на</w:t>
      </w:r>
      <w:r>
        <w:rPr>
          <w:b/>
          <w:spacing w:val="20"/>
          <w:w w:val="95"/>
          <w:sz w:val="29"/>
        </w:rPr>
        <w:t xml:space="preserve"> </w:t>
      </w:r>
      <w:r>
        <w:rPr>
          <w:b/>
          <w:w w:val="95"/>
          <w:sz w:val="29"/>
        </w:rPr>
        <w:t>объекты,</w:t>
      </w:r>
      <w:r>
        <w:rPr>
          <w:b/>
          <w:spacing w:val="-66"/>
          <w:w w:val="95"/>
          <w:sz w:val="29"/>
        </w:rPr>
        <w:t xml:space="preserve"> </w:t>
      </w:r>
      <w:r>
        <w:rPr>
          <w:b/>
          <w:w w:val="95"/>
          <w:sz w:val="29"/>
        </w:rPr>
        <w:t>охраняемые</w:t>
      </w:r>
      <w:r>
        <w:rPr>
          <w:b/>
          <w:spacing w:val="-9"/>
          <w:w w:val="95"/>
          <w:sz w:val="29"/>
        </w:rPr>
        <w:t xml:space="preserve"> </w:t>
      </w:r>
      <w:r>
        <w:rPr>
          <w:b/>
          <w:w w:val="95"/>
          <w:sz w:val="29"/>
        </w:rPr>
        <w:t>авторским</w:t>
      </w:r>
      <w:r>
        <w:rPr>
          <w:b/>
          <w:spacing w:val="-12"/>
          <w:w w:val="95"/>
          <w:sz w:val="29"/>
        </w:rPr>
        <w:t xml:space="preserve"> </w:t>
      </w:r>
      <w:r>
        <w:rPr>
          <w:b/>
          <w:w w:val="95"/>
          <w:sz w:val="29"/>
        </w:rPr>
        <w:t>правом</w:t>
      </w:r>
      <w:r>
        <w:rPr>
          <w:b/>
          <w:spacing w:val="-13"/>
          <w:w w:val="95"/>
          <w:sz w:val="29"/>
        </w:rPr>
        <w:t xml:space="preserve"> </w:t>
      </w:r>
      <w:r>
        <w:rPr>
          <w:b/>
          <w:w w:val="95"/>
          <w:sz w:val="29"/>
        </w:rPr>
        <w:t>№50451</w:t>
      </w:r>
      <w:r>
        <w:rPr>
          <w:b/>
          <w:spacing w:val="-6"/>
          <w:w w:val="95"/>
          <w:sz w:val="29"/>
        </w:rPr>
        <w:t xml:space="preserve"> </w:t>
      </w:r>
      <w:r>
        <w:rPr>
          <w:b/>
          <w:w w:val="95"/>
          <w:sz w:val="29"/>
        </w:rPr>
        <w:t>от</w:t>
      </w:r>
      <w:r>
        <w:rPr>
          <w:b/>
          <w:spacing w:val="-4"/>
          <w:w w:val="95"/>
          <w:sz w:val="29"/>
        </w:rPr>
        <w:t xml:space="preserve"> </w:t>
      </w:r>
      <w:r>
        <w:rPr>
          <w:b/>
          <w:w w:val="95"/>
          <w:sz w:val="29"/>
        </w:rPr>
        <w:t>15.10.2024г.</w:t>
      </w:r>
      <w:r>
        <w:rPr>
          <w:b/>
          <w:spacing w:val="-15"/>
          <w:w w:val="95"/>
          <w:sz w:val="29"/>
        </w:rPr>
        <w:t xml:space="preserve"> </w:t>
      </w:r>
      <w:r>
        <w:rPr>
          <w:b/>
          <w:w w:val="95"/>
          <w:sz w:val="29"/>
        </w:rPr>
        <w:t>Алгоритм</w:t>
      </w:r>
    </w:p>
    <w:p w14:paraId="74821151" w14:textId="77777777" w:rsidR="00AA2216" w:rsidRDefault="00000000">
      <w:pPr>
        <w:pStyle w:val="1"/>
        <w:spacing w:line="230" w:lineRule="auto"/>
        <w:ind w:left="755" w:right="1065"/>
      </w:pPr>
      <w:r>
        <w:rPr>
          <w:w w:val="95"/>
        </w:rPr>
        <w:t>проведения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этической экспертизы онкоскрининга</w:t>
      </w:r>
      <w:r>
        <w:rPr>
          <w:spacing w:val="1"/>
          <w:w w:val="95"/>
        </w:rPr>
        <w:t xml:space="preserve"> </w:t>
      </w:r>
      <w:r>
        <w:rPr>
          <w:w w:val="95"/>
        </w:rPr>
        <w:t>//</w:t>
      </w:r>
      <w:r>
        <w:rPr>
          <w:spacing w:val="-66"/>
          <w:w w:val="95"/>
        </w:rPr>
        <w:t xml:space="preserve"> </w:t>
      </w:r>
      <w:r>
        <w:rPr>
          <w:w w:val="95"/>
        </w:rPr>
        <w:t>Шамсутдинова</w:t>
      </w:r>
      <w:r>
        <w:rPr>
          <w:spacing w:val="-21"/>
          <w:w w:val="95"/>
        </w:rPr>
        <w:t xml:space="preserve"> </w:t>
      </w:r>
      <w:r>
        <w:rPr>
          <w:w w:val="95"/>
        </w:rPr>
        <w:t>А.Г.</w:t>
      </w:r>
    </w:p>
    <w:p w14:paraId="3CDF3BA6" w14:textId="77777777" w:rsidR="00AA2216" w:rsidRDefault="00000000">
      <w:pPr>
        <w:pStyle w:val="a3"/>
        <w:spacing w:before="11"/>
        <w:ind w:left="0"/>
        <w:jc w:val="left"/>
        <w:rPr>
          <w:b/>
          <w:sz w:val="25"/>
        </w:rPr>
      </w:pPr>
      <w:r>
        <w:rPr>
          <w:noProof/>
        </w:rPr>
        <w:drawing>
          <wp:anchor distT="0" distB="0" distL="0" distR="0" simplePos="0" relativeHeight="60" behindDoc="0" locked="0" layoutInCell="1" allowOverlap="1" wp14:anchorId="2EC9A949" wp14:editId="09701703">
            <wp:simplePos x="0" y="0"/>
            <wp:positionH relativeFrom="page">
              <wp:posOffset>1164272</wp:posOffset>
            </wp:positionH>
            <wp:positionV relativeFrom="paragraph">
              <wp:posOffset>214327</wp:posOffset>
            </wp:positionV>
            <wp:extent cx="5731593" cy="6564820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93" cy="656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002672" w14:textId="77777777" w:rsidR="00AA2216" w:rsidRDefault="00AA2216">
      <w:pPr>
        <w:rPr>
          <w:sz w:val="25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2FCFC6C5" w14:textId="77777777" w:rsidR="00AA2216" w:rsidRDefault="00000000">
      <w:pPr>
        <w:spacing w:before="71"/>
        <w:ind w:left="420" w:right="721"/>
        <w:jc w:val="center"/>
        <w:rPr>
          <w:b/>
          <w:sz w:val="29"/>
        </w:rPr>
      </w:pPr>
      <w:r>
        <w:rPr>
          <w:b/>
          <w:w w:val="95"/>
          <w:sz w:val="29"/>
        </w:rPr>
        <w:t>ПРИЛОЖЕНИЕ Г</w:t>
      </w:r>
    </w:p>
    <w:p w14:paraId="510947DC" w14:textId="77777777" w:rsidR="00AA2216" w:rsidRDefault="00AA2216">
      <w:pPr>
        <w:pStyle w:val="a3"/>
        <w:spacing w:before="7"/>
        <w:ind w:left="0"/>
        <w:jc w:val="left"/>
        <w:rPr>
          <w:b/>
          <w:sz w:val="27"/>
        </w:rPr>
      </w:pPr>
    </w:p>
    <w:p w14:paraId="6C16AA05" w14:textId="77777777" w:rsidR="00AA2216" w:rsidRDefault="00000000">
      <w:pPr>
        <w:pStyle w:val="1"/>
        <w:spacing w:line="230" w:lineRule="auto"/>
        <w:ind w:left="408" w:right="721"/>
      </w:pPr>
      <w:r>
        <w:rPr>
          <w:w w:val="95"/>
        </w:rPr>
        <w:t>Свидетельство</w:t>
      </w:r>
      <w:r>
        <w:rPr>
          <w:spacing w:val="19"/>
          <w:w w:val="95"/>
        </w:rPr>
        <w:t xml:space="preserve"> </w:t>
      </w:r>
      <w:r>
        <w:rPr>
          <w:w w:val="95"/>
        </w:rPr>
        <w:t>о</w:t>
      </w:r>
      <w:r>
        <w:rPr>
          <w:spacing w:val="47"/>
          <w:w w:val="95"/>
        </w:rPr>
        <w:t xml:space="preserve"> </w:t>
      </w:r>
      <w:r>
        <w:rPr>
          <w:w w:val="95"/>
        </w:rPr>
        <w:t>внесении</w:t>
      </w:r>
      <w:r>
        <w:rPr>
          <w:spacing w:val="8"/>
          <w:w w:val="95"/>
        </w:rPr>
        <w:t xml:space="preserve"> </w:t>
      </w:r>
      <w:r>
        <w:rPr>
          <w:w w:val="95"/>
        </w:rPr>
        <w:t>в</w:t>
      </w:r>
      <w:r>
        <w:rPr>
          <w:spacing w:val="27"/>
          <w:w w:val="95"/>
        </w:rPr>
        <w:t xml:space="preserve"> </w:t>
      </w:r>
      <w:r>
        <w:rPr>
          <w:w w:val="95"/>
        </w:rPr>
        <w:t>государственный</w:t>
      </w:r>
      <w:r>
        <w:rPr>
          <w:spacing w:val="7"/>
          <w:w w:val="95"/>
        </w:rPr>
        <w:t xml:space="preserve"> </w:t>
      </w:r>
      <w:r>
        <w:rPr>
          <w:w w:val="95"/>
        </w:rPr>
        <w:t>реестр</w:t>
      </w:r>
      <w:r>
        <w:rPr>
          <w:spacing w:val="-13"/>
          <w:w w:val="95"/>
        </w:rPr>
        <w:t xml:space="preserve"> </w:t>
      </w:r>
      <w:r>
        <w:rPr>
          <w:w w:val="95"/>
        </w:rPr>
        <w:t>прав</w:t>
      </w:r>
      <w:r>
        <w:rPr>
          <w:spacing w:val="25"/>
          <w:w w:val="95"/>
        </w:rPr>
        <w:t xml:space="preserve"> </w:t>
      </w:r>
      <w:r>
        <w:rPr>
          <w:w w:val="95"/>
        </w:rPr>
        <w:t>на</w:t>
      </w:r>
      <w:r>
        <w:rPr>
          <w:spacing w:val="20"/>
          <w:w w:val="95"/>
        </w:rPr>
        <w:t xml:space="preserve"> </w:t>
      </w:r>
      <w:r>
        <w:rPr>
          <w:w w:val="95"/>
        </w:rPr>
        <w:t>объекты,</w:t>
      </w:r>
      <w:r>
        <w:rPr>
          <w:spacing w:val="-66"/>
          <w:w w:val="95"/>
        </w:rPr>
        <w:t xml:space="preserve"> </w:t>
      </w:r>
      <w:r>
        <w:rPr>
          <w:w w:val="95"/>
        </w:rPr>
        <w:t>охраняемые авторским правом №50447 от 15.10.2024г. Чек-лист для</w:t>
      </w:r>
      <w:r>
        <w:rPr>
          <w:spacing w:val="1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4"/>
          <w:w w:val="95"/>
        </w:rPr>
        <w:t xml:space="preserve"> </w:t>
      </w:r>
      <w:r>
        <w:rPr>
          <w:w w:val="95"/>
        </w:rPr>
        <w:t>этической</w:t>
      </w:r>
      <w:r>
        <w:rPr>
          <w:spacing w:val="-10"/>
          <w:w w:val="95"/>
        </w:rPr>
        <w:t xml:space="preserve"> </w:t>
      </w:r>
      <w:r>
        <w:rPr>
          <w:w w:val="95"/>
        </w:rPr>
        <w:t>экспертизы</w:t>
      </w:r>
      <w:r>
        <w:rPr>
          <w:spacing w:val="-3"/>
          <w:w w:val="95"/>
        </w:rPr>
        <w:t xml:space="preserve"> </w:t>
      </w:r>
      <w:r>
        <w:rPr>
          <w:w w:val="95"/>
        </w:rPr>
        <w:t>программ</w:t>
      </w:r>
      <w:r>
        <w:rPr>
          <w:spacing w:val="-7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11"/>
          <w:w w:val="95"/>
        </w:rPr>
        <w:t xml:space="preserve"> </w:t>
      </w:r>
      <w:r>
        <w:rPr>
          <w:w w:val="95"/>
        </w:rPr>
        <w:t>(на</w:t>
      </w:r>
      <w:r>
        <w:rPr>
          <w:spacing w:val="-1"/>
          <w:w w:val="95"/>
        </w:rPr>
        <w:t xml:space="preserve"> </w:t>
      </w:r>
      <w:r>
        <w:rPr>
          <w:w w:val="95"/>
        </w:rPr>
        <w:t>примере</w:t>
      </w:r>
    </w:p>
    <w:p w14:paraId="3C857F9F" w14:textId="77777777" w:rsidR="00AA2216" w:rsidRDefault="00000000">
      <w:pPr>
        <w:spacing w:line="242" w:lineRule="auto"/>
        <w:ind w:left="407" w:right="721"/>
        <w:jc w:val="center"/>
        <w:rPr>
          <w:b/>
          <w:sz w:val="29"/>
        </w:rPr>
      </w:pPr>
      <w:r>
        <w:rPr>
          <w:b/>
          <w:w w:val="95"/>
          <w:sz w:val="29"/>
        </w:rPr>
        <w:t>скрининга</w:t>
      </w:r>
      <w:r>
        <w:rPr>
          <w:b/>
          <w:spacing w:val="29"/>
          <w:w w:val="95"/>
          <w:sz w:val="29"/>
        </w:rPr>
        <w:t xml:space="preserve"> </w:t>
      </w:r>
      <w:r>
        <w:rPr>
          <w:b/>
          <w:w w:val="95"/>
          <w:sz w:val="29"/>
        </w:rPr>
        <w:t>рака</w:t>
      </w:r>
      <w:r>
        <w:rPr>
          <w:b/>
          <w:spacing w:val="30"/>
          <w:w w:val="95"/>
          <w:sz w:val="29"/>
        </w:rPr>
        <w:t xml:space="preserve"> </w:t>
      </w:r>
      <w:r>
        <w:rPr>
          <w:b/>
          <w:w w:val="95"/>
          <w:sz w:val="29"/>
        </w:rPr>
        <w:t>молочной</w:t>
      </w:r>
      <w:r>
        <w:rPr>
          <w:b/>
          <w:spacing w:val="-5"/>
          <w:w w:val="95"/>
          <w:sz w:val="29"/>
        </w:rPr>
        <w:t xml:space="preserve"> </w:t>
      </w:r>
      <w:r>
        <w:rPr>
          <w:b/>
          <w:w w:val="95"/>
          <w:sz w:val="29"/>
        </w:rPr>
        <w:t>железы,</w:t>
      </w:r>
      <w:r>
        <w:rPr>
          <w:b/>
          <w:spacing w:val="-10"/>
          <w:w w:val="95"/>
          <w:sz w:val="29"/>
        </w:rPr>
        <w:t xml:space="preserve"> </w:t>
      </w:r>
      <w:r>
        <w:rPr>
          <w:b/>
          <w:w w:val="95"/>
          <w:sz w:val="29"/>
        </w:rPr>
        <w:t>рака</w:t>
      </w:r>
      <w:r>
        <w:rPr>
          <w:b/>
          <w:spacing w:val="3"/>
          <w:w w:val="95"/>
          <w:sz w:val="29"/>
        </w:rPr>
        <w:t xml:space="preserve"> </w:t>
      </w:r>
      <w:r>
        <w:rPr>
          <w:b/>
          <w:w w:val="95"/>
          <w:sz w:val="29"/>
        </w:rPr>
        <w:t>шейки</w:t>
      </w:r>
      <w:r>
        <w:rPr>
          <w:b/>
          <w:spacing w:val="-5"/>
          <w:w w:val="95"/>
          <w:sz w:val="29"/>
        </w:rPr>
        <w:t xml:space="preserve"> </w:t>
      </w:r>
      <w:r>
        <w:rPr>
          <w:b/>
          <w:w w:val="95"/>
          <w:sz w:val="29"/>
        </w:rPr>
        <w:t>макти</w:t>
      </w:r>
      <w:r>
        <w:rPr>
          <w:b/>
          <w:spacing w:val="19"/>
          <w:w w:val="95"/>
          <w:sz w:val="29"/>
        </w:rPr>
        <w:t xml:space="preserve"> </w:t>
      </w:r>
      <w:r>
        <w:rPr>
          <w:b/>
          <w:w w:val="95"/>
          <w:sz w:val="29"/>
        </w:rPr>
        <w:t>и</w:t>
      </w:r>
      <w:r>
        <w:rPr>
          <w:b/>
          <w:spacing w:val="44"/>
          <w:w w:val="95"/>
          <w:sz w:val="29"/>
        </w:rPr>
        <w:t xml:space="preserve"> </w:t>
      </w:r>
      <w:r>
        <w:rPr>
          <w:b/>
          <w:w w:val="95"/>
          <w:sz w:val="29"/>
        </w:rPr>
        <w:t>рака</w:t>
      </w:r>
      <w:r>
        <w:rPr>
          <w:b/>
          <w:spacing w:val="-66"/>
          <w:w w:val="95"/>
          <w:sz w:val="29"/>
        </w:rPr>
        <w:t xml:space="preserve"> </w:t>
      </w:r>
      <w:r>
        <w:rPr>
          <w:b/>
          <w:sz w:val="29"/>
        </w:rPr>
        <w:t>предстательной</w:t>
      </w:r>
      <w:r>
        <w:rPr>
          <w:b/>
          <w:spacing w:val="-32"/>
          <w:sz w:val="29"/>
        </w:rPr>
        <w:t xml:space="preserve"> </w:t>
      </w:r>
      <w:r>
        <w:rPr>
          <w:b/>
          <w:sz w:val="29"/>
        </w:rPr>
        <w:t>железы)//</w:t>
      </w:r>
    </w:p>
    <w:p w14:paraId="687DCFB3" w14:textId="77777777" w:rsidR="00AA2216" w:rsidRDefault="00000000">
      <w:pPr>
        <w:pStyle w:val="1"/>
        <w:spacing w:line="316" w:lineRule="exact"/>
        <w:ind w:left="418" w:right="721"/>
      </w:pPr>
      <w:r>
        <w:rPr>
          <w:w w:val="95"/>
        </w:rPr>
        <w:t>Шамсутдинова</w:t>
      </w:r>
      <w:r>
        <w:rPr>
          <w:spacing w:val="10"/>
          <w:w w:val="95"/>
        </w:rPr>
        <w:t xml:space="preserve"> </w:t>
      </w:r>
      <w:r>
        <w:rPr>
          <w:w w:val="95"/>
        </w:rPr>
        <w:t>А.Г.</w:t>
      </w:r>
    </w:p>
    <w:p w14:paraId="3D95F72B" w14:textId="77777777" w:rsidR="00AA2216" w:rsidRDefault="00000000">
      <w:pPr>
        <w:pStyle w:val="a3"/>
        <w:spacing w:before="4"/>
        <w:ind w:left="0"/>
        <w:jc w:val="left"/>
        <w:rPr>
          <w:b/>
          <w:sz w:val="23"/>
        </w:rPr>
      </w:pPr>
      <w:r>
        <w:rPr>
          <w:noProof/>
        </w:rPr>
        <w:drawing>
          <wp:anchor distT="0" distB="0" distL="0" distR="0" simplePos="0" relativeHeight="61" behindDoc="0" locked="0" layoutInCell="1" allowOverlap="1" wp14:anchorId="2C2F83A1" wp14:editId="35D975CB">
            <wp:simplePos x="0" y="0"/>
            <wp:positionH relativeFrom="page">
              <wp:posOffset>1419225</wp:posOffset>
            </wp:positionH>
            <wp:positionV relativeFrom="paragraph">
              <wp:posOffset>195316</wp:posOffset>
            </wp:positionV>
            <wp:extent cx="5240312" cy="5431535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312" cy="543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38111A" w14:textId="77777777" w:rsidR="00AA2216" w:rsidRDefault="00AA2216">
      <w:pPr>
        <w:rPr>
          <w:sz w:val="23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2AF4DC2D" w14:textId="77777777" w:rsidR="00AA2216" w:rsidRDefault="00000000">
      <w:pPr>
        <w:spacing w:before="71"/>
        <w:ind w:left="435" w:right="721"/>
        <w:jc w:val="center"/>
        <w:rPr>
          <w:b/>
          <w:sz w:val="29"/>
        </w:rPr>
      </w:pPr>
      <w:r>
        <w:rPr>
          <w:b/>
          <w:w w:val="95"/>
          <w:sz w:val="29"/>
        </w:rPr>
        <w:t>ПРИЛОЖЕНИЕ Д</w:t>
      </w:r>
    </w:p>
    <w:p w14:paraId="0EAF7A00" w14:textId="77777777" w:rsidR="00AA2216" w:rsidRDefault="00AA2216">
      <w:pPr>
        <w:pStyle w:val="a3"/>
        <w:spacing w:before="1"/>
        <w:ind w:left="0"/>
        <w:jc w:val="left"/>
        <w:rPr>
          <w:b/>
          <w:sz w:val="27"/>
        </w:rPr>
      </w:pPr>
    </w:p>
    <w:p w14:paraId="7CE808B2" w14:textId="77777777" w:rsidR="00AA2216" w:rsidRDefault="00000000">
      <w:pPr>
        <w:pStyle w:val="1"/>
        <w:spacing w:line="235" w:lineRule="auto"/>
        <w:ind w:left="755" w:right="1074" w:hanging="7"/>
      </w:pPr>
      <w:r>
        <w:rPr>
          <w:w w:val="95"/>
        </w:rPr>
        <w:t>Образовательная программа для медицинских работников,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направленная на оптимизацию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процессов скрининга,</w:t>
      </w:r>
      <w:r>
        <w:rPr>
          <w:spacing w:val="1"/>
          <w:w w:val="95"/>
        </w:rPr>
        <w:t xml:space="preserve"> </w:t>
      </w:r>
      <w:r>
        <w:rPr>
          <w:w w:val="95"/>
        </w:rPr>
        <w:t>улучшение</w:t>
      </w:r>
      <w:r>
        <w:rPr>
          <w:spacing w:val="-66"/>
          <w:w w:val="95"/>
        </w:rPr>
        <w:t xml:space="preserve"> </w:t>
      </w:r>
      <w:r>
        <w:rPr>
          <w:w w:val="95"/>
        </w:rPr>
        <w:t>коммуникативных</w:t>
      </w:r>
      <w:r>
        <w:rPr>
          <w:spacing w:val="5"/>
          <w:w w:val="95"/>
        </w:rPr>
        <w:t xml:space="preserve"> </w:t>
      </w:r>
      <w:r>
        <w:rPr>
          <w:w w:val="95"/>
        </w:rPr>
        <w:t>навыков</w:t>
      </w:r>
      <w:r>
        <w:rPr>
          <w:spacing w:val="14"/>
          <w:w w:val="95"/>
        </w:rPr>
        <w:t xml:space="preserve"> </w:t>
      </w:r>
      <w:r>
        <w:rPr>
          <w:w w:val="95"/>
        </w:rPr>
        <w:t>и</w:t>
      </w:r>
      <w:r>
        <w:rPr>
          <w:spacing w:val="3"/>
          <w:w w:val="95"/>
        </w:rPr>
        <w:t xml:space="preserve"> </w:t>
      </w:r>
      <w:r>
        <w:rPr>
          <w:w w:val="95"/>
        </w:rPr>
        <w:t>повышение</w:t>
      </w:r>
      <w:r>
        <w:rPr>
          <w:spacing w:val="8"/>
          <w:w w:val="95"/>
        </w:rPr>
        <w:t xml:space="preserve"> </w:t>
      </w:r>
      <w:r>
        <w:rPr>
          <w:w w:val="95"/>
        </w:rPr>
        <w:t>информированности</w:t>
      </w:r>
      <w:r>
        <w:rPr>
          <w:spacing w:val="1"/>
          <w:w w:val="95"/>
        </w:rPr>
        <w:t xml:space="preserve"> </w:t>
      </w:r>
      <w:r>
        <w:rPr>
          <w:w w:val="95"/>
        </w:rPr>
        <w:t>населения</w:t>
      </w:r>
      <w:r>
        <w:rPr>
          <w:spacing w:val="-12"/>
          <w:w w:val="95"/>
        </w:rPr>
        <w:t xml:space="preserve"> </w:t>
      </w:r>
      <w:r>
        <w:rPr>
          <w:w w:val="95"/>
        </w:rPr>
        <w:t>о важности</w:t>
      </w:r>
      <w:r>
        <w:rPr>
          <w:spacing w:val="-22"/>
          <w:w w:val="95"/>
        </w:rPr>
        <w:t xml:space="preserve"> </w:t>
      </w:r>
      <w:r>
        <w:rPr>
          <w:w w:val="95"/>
        </w:rPr>
        <w:t>профилактических</w:t>
      </w:r>
      <w:r>
        <w:rPr>
          <w:spacing w:val="-17"/>
          <w:w w:val="95"/>
        </w:rPr>
        <w:t xml:space="preserve"> </w:t>
      </w:r>
      <w:r>
        <w:rPr>
          <w:w w:val="95"/>
        </w:rPr>
        <w:t>осмотров</w:t>
      </w:r>
    </w:p>
    <w:p w14:paraId="6CA2856E" w14:textId="77777777" w:rsidR="00AA2216" w:rsidRDefault="00AA2216">
      <w:pPr>
        <w:pStyle w:val="a3"/>
        <w:ind w:left="0"/>
        <w:jc w:val="left"/>
        <w:rPr>
          <w:b/>
          <w:sz w:val="32"/>
        </w:rPr>
      </w:pPr>
    </w:p>
    <w:p w14:paraId="31E5B50A" w14:textId="77777777" w:rsidR="00AA2216" w:rsidRDefault="00000000">
      <w:pPr>
        <w:pStyle w:val="a3"/>
        <w:spacing w:before="258" w:line="327" w:lineRule="exact"/>
        <w:ind w:left="352" w:right="651"/>
        <w:jc w:val="center"/>
      </w:pPr>
      <w:r>
        <w:rPr>
          <w:w w:val="95"/>
        </w:rPr>
        <w:t>Некоммерческое</w:t>
      </w:r>
      <w:r>
        <w:rPr>
          <w:spacing w:val="20"/>
          <w:w w:val="95"/>
        </w:rPr>
        <w:t xml:space="preserve"> </w:t>
      </w:r>
      <w:r>
        <w:rPr>
          <w:w w:val="95"/>
        </w:rPr>
        <w:t>акционерное</w:t>
      </w:r>
      <w:r>
        <w:rPr>
          <w:spacing w:val="21"/>
          <w:w w:val="95"/>
        </w:rPr>
        <w:t xml:space="preserve"> </w:t>
      </w:r>
      <w:r>
        <w:rPr>
          <w:w w:val="95"/>
        </w:rPr>
        <w:t>общество</w:t>
      </w:r>
    </w:p>
    <w:p w14:paraId="545EFFA6" w14:textId="77777777" w:rsidR="00AA2216" w:rsidRDefault="00000000">
      <w:pPr>
        <w:pStyle w:val="a3"/>
        <w:spacing w:before="4" w:line="230" w:lineRule="auto"/>
        <w:ind w:left="1346" w:right="1674"/>
        <w:jc w:val="center"/>
      </w:pPr>
      <w:r>
        <w:rPr>
          <w:w w:val="95"/>
        </w:rPr>
        <w:t>«Казахский</w:t>
      </w:r>
      <w:r>
        <w:rPr>
          <w:spacing w:val="1"/>
          <w:w w:val="95"/>
        </w:rPr>
        <w:t xml:space="preserve"> </w:t>
      </w:r>
      <w:r>
        <w:rPr>
          <w:w w:val="95"/>
        </w:rPr>
        <w:t>национальный медицинский</w:t>
      </w:r>
      <w:r>
        <w:rPr>
          <w:spacing w:val="1"/>
          <w:w w:val="95"/>
        </w:rPr>
        <w:t xml:space="preserve"> </w:t>
      </w:r>
      <w:r>
        <w:rPr>
          <w:w w:val="95"/>
        </w:rPr>
        <w:t>университет имени</w:t>
      </w:r>
      <w:r>
        <w:rPr>
          <w:spacing w:val="-66"/>
          <w:w w:val="95"/>
        </w:rPr>
        <w:t xml:space="preserve"> </w:t>
      </w:r>
      <w:r>
        <w:rPr>
          <w:spacing w:val="-2"/>
        </w:rPr>
        <w:t>С.Д.</w:t>
      </w:r>
      <w:r>
        <w:rPr>
          <w:spacing w:val="-18"/>
        </w:rPr>
        <w:t xml:space="preserve"> </w:t>
      </w:r>
      <w:r>
        <w:rPr>
          <w:spacing w:val="-2"/>
        </w:rPr>
        <w:t>Асфендиярова»</w:t>
      </w:r>
    </w:p>
    <w:p w14:paraId="5B8253ED" w14:textId="77777777" w:rsidR="00AA2216" w:rsidRDefault="00AA2216">
      <w:pPr>
        <w:pStyle w:val="a3"/>
        <w:ind w:left="0"/>
        <w:jc w:val="left"/>
        <w:rPr>
          <w:sz w:val="32"/>
        </w:rPr>
      </w:pPr>
    </w:p>
    <w:p w14:paraId="31DA9606" w14:textId="77777777" w:rsidR="00AA2216" w:rsidRDefault="00AA2216">
      <w:pPr>
        <w:pStyle w:val="a3"/>
        <w:ind w:left="0"/>
        <w:jc w:val="left"/>
        <w:rPr>
          <w:sz w:val="32"/>
        </w:rPr>
      </w:pPr>
    </w:p>
    <w:p w14:paraId="29BA1F60" w14:textId="77777777" w:rsidR="00AA2216" w:rsidRDefault="00AA2216">
      <w:pPr>
        <w:pStyle w:val="a3"/>
        <w:ind w:left="0"/>
        <w:jc w:val="left"/>
        <w:rPr>
          <w:sz w:val="32"/>
        </w:rPr>
      </w:pPr>
    </w:p>
    <w:p w14:paraId="64526C61" w14:textId="77777777" w:rsidR="00AA2216" w:rsidRDefault="00000000">
      <w:pPr>
        <w:spacing w:before="189"/>
        <w:ind w:left="352" w:right="651"/>
        <w:jc w:val="center"/>
        <w:rPr>
          <w:b/>
          <w:sz w:val="37"/>
        </w:rPr>
      </w:pPr>
      <w:r>
        <w:rPr>
          <w:b/>
          <w:w w:val="95"/>
          <w:sz w:val="37"/>
        </w:rPr>
        <w:t>ПРОГРАММА</w:t>
      </w:r>
      <w:r>
        <w:rPr>
          <w:b/>
          <w:spacing w:val="39"/>
          <w:w w:val="95"/>
          <w:sz w:val="37"/>
        </w:rPr>
        <w:t xml:space="preserve"> </w:t>
      </w:r>
      <w:r>
        <w:rPr>
          <w:b/>
          <w:w w:val="95"/>
          <w:sz w:val="37"/>
        </w:rPr>
        <w:t>ОБУЧЕНИЯ</w:t>
      </w:r>
    </w:p>
    <w:p w14:paraId="4914C285" w14:textId="77777777" w:rsidR="00AA2216" w:rsidRDefault="00000000">
      <w:pPr>
        <w:pStyle w:val="1"/>
        <w:spacing w:before="305" w:line="327" w:lineRule="exact"/>
        <w:ind w:left="448" w:right="721"/>
      </w:pPr>
      <w:r>
        <w:rPr>
          <w:w w:val="95"/>
        </w:rPr>
        <w:t>«СОБЛЮДЕНИЕ</w:t>
      </w:r>
      <w:r>
        <w:rPr>
          <w:spacing w:val="17"/>
          <w:w w:val="95"/>
        </w:rPr>
        <w:t xml:space="preserve"> </w:t>
      </w:r>
      <w:r>
        <w:rPr>
          <w:w w:val="95"/>
        </w:rPr>
        <w:t>БИОЭТИЧЕСКИХ</w:t>
      </w:r>
      <w:r>
        <w:rPr>
          <w:spacing w:val="55"/>
          <w:w w:val="95"/>
        </w:rPr>
        <w:t xml:space="preserve"> </w:t>
      </w:r>
      <w:r>
        <w:rPr>
          <w:w w:val="95"/>
        </w:rPr>
        <w:t>ПРИНЦИПОВ</w:t>
      </w:r>
    </w:p>
    <w:p w14:paraId="3C7736C4" w14:textId="77777777" w:rsidR="00AA2216" w:rsidRDefault="00000000">
      <w:pPr>
        <w:spacing w:before="4" w:line="230" w:lineRule="auto"/>
        <w:ind w:left="436" w:right="721"/>
        <w:jc w:val="center"/>
        <w:rPr>
          <w:b/>
          <w:sz w:val="29"/>
        </w:rPr>
      </w:pPr>
      <w:r>
        <w:rPr>
          <w:b/>
          <w:w w:val="95"/>
          <w:sz w:val="29"/>
        </w:rPr>
        <w:t>ПРИ</w:t>
      </w:r>
      <w:r>
        <w:rPr>
          <w:b/>
          <w:spacing w:val="37"/>
          <w:w w:val="95"/>
          <w:sz w:val="29"/>
        </w:rPr>
        <w:t xml:space="preserve"> </w:t>
      </w:r>
      <w:r>
        <w:rPr>
          <w:b/>
          <w:w w:val="95"/>
          <w:sz w:val="29"/>
        </w:rPr>
        <w:t>ПРОВЕДЕНИИ</w:t>
      </w:r>
      <w:r>
        <w:rPr>
          <w:b/>
          <w:spacing w:val="38"/>
          <w:w w:val="95"/>
          <w:sz w:val="29"/>
        </w:rPr>
        <w:t xml:space="preserve"> </w:t>
      </w:r>
      <w:r>
        <w:rPr>
          <w:b/>
          <w:w w:val="95"/>
          <w:sz w:val="29"/>
        </w:rPr>
        <w:t>СКРИНИНГА</w:t>
      </w:r>
      <w:r>
        <w:rPr>
          <w:b/>
          <w:spacing w:val="38"/>
          <w:w w:val="95"/>
          <w:sz w:val="29"/>
        </w:rPr>
        <w:t xml:space="preserve"> </w:t>
      </w:r>
      <w:r>
        <w:rPr>
          <w:b/>
          <w:w w:val="95"/>
          <w:sz w:val="29"/>
        </w:rPr>
        <w:t>НА</w:t>
      </w:r>
      <w:r>
        <w:rPr>
          <w:b/>
          <w:spacing w:val="38"/>
          <w:w w:val="95"/>
          <w:sz w:val="29"/>
        </w:rPr>
        <w:t xml:space="preserve"> </w:t>
      </w:r>
      <w:r>
        <w:rPr>
          <w:b/>
          <w:w w:val="95"/>
          <w:sz w:val="29"/>
        </w:rPr>
        <w:t>ОНКОПАТОЛОГИЮ</w:t>
      </w:r>
      <w:r>
        <w:rPr>
          <w:b/>
          <w:spacing w:val="-66"/>
          <w:w w:val="95"/>
          <w:sz w:val="29"/>
        </w:rPr>
        <w:t xml:space="preserve"> </w:t>
      </w:r>
      <w:r>
        <w:rPr>
          <w:b/>
          <w:w w:val="95"/>
          <w:sz w:val="29"/>
        </w:rPr>
        <w:t>РЕПРОДУКТИВНОЙ</w:t>
      </w:r>
      <w:r>
        <w:rPr>
          <w:b/>
          <w:spacing w:val="-20"/>
          <w:w w:val="95"/>
          <w:sz w:val="29"/>
        </w:rPr>
        <w:t xml:space="preserve"> </w:t>
      </w:r>
      <w:r>
        <w:rPr>
          <w:b/>
          <w:w w:val="95"/>
          <w:sz w:val="29"/>
        </w:rPr>
        <w:t>СИСТЕМЫ»</w:t>
      </w:r>
    </w:p>
    <w:p w14:paraId="447CDDDC" w14:textId="77777777" w:rsidR="00AA2216" w:rsidRDefault="00AA2216">
      <w:pPr>
        <w:pStyle w:val="a3"/>
        <w:ind w:left="0"/>
        <w:jc w:val="left"/>
        <w:rPr>
          <w:b/>
          <w:sz w:val="32"/>
        </w:rPr>
      </w:pPr>
    </w:p>
    <w:p w14:paraId="055826E7" w14:textId="77777777" w:rsidR="00AA2216" w:rsidRDefault="00000000">
      <w:pPr>
        <w:spacing w:before="261" w:line="249" w:lineRule="auto"/>
        <w:ind w:left="1540" w:right="1853" w:firstLine="18"/>
        <w:jc w:val="center"/>
        <w:rPr>
          <w:sz w:val="24"/>
        </w:rPr>
      </w:pP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ВРАЧЕЙ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6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ПЕРСОНАЛА,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ЗАНЯТОГО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6"/>
          <w:sz w:val="24"/>
        </w:rPr>
        <w:t xml:space="preserve"> </w:t>
      </w:r>
      <w:r>
        <w:rPr>
          <w:sz w:val="24"/>
        </w:rPr>
        <w:t>СКРИНИНГА</w:t>
      </w:r>
    </w:p>
    <w:p w14:paraId="21D92790" w14:textId="77777777" w:rsidR="00AA2216" w:rsidRDefault="00AA2216">
      <w:pPr>
        <w:pStyle w:val="a3"/>
        <w:ind w:left="0"/>
        <w:jc w:val="left"/>
        <w:rPr>
          <w:sz w:val="26"/>
        </w:rPr>
      </w:pPr>
    </w:p>
    <w:p w14:paraId="22CF8945" w14:textId="77777777" w:rsidR="00AA2216" w:rsidRDefault="00AA2216">
      <w:pPr>
        <w:pStyle w:val="a3"/>
        <w:ind w:left="0"/>
        <w:jc w:val="left"/>
        <w:rPr>
          <w:sz w:val="26"/>
        </w:rPr>
      </w:pPr>
    </w:p>
    <w:p w14:paraId="0ED1DA43" w14:textId="77777777" w:rsidR="00AA2216" w:rsidRDefault="00AA2216">
      <w:pPr>
        <w:pStyle w:val="a3"/>
        <w:ind w:left="0"/>
        <w:jc w:val="left"/>
        <w:rPr>
          <w:sz w:val="26"/>
        </w:rPr>
      </w:pPr>
    </w:p>
    <w:p w14:paraId="23AEE6AD" w14:textId="77777777" w:rsidR="00AA2216" w:rsidRDefault="00AA2216">
      <w:pPr>
        <w:pStyle w:val="a3"/>
        <w:ind w:left="0"/>
        <w:jc w:val="left"/>
        <w:rPr>
          <w:sz w:val="26"/>
        </w:rPr>
      </w:pPr>
    </w:p>
    <w:p w14:paraId="07D44661" w14:textId="77777777" w:rsidR="00AA2216" w:rsidRDefault="00AA2216">
      <w:pPr>
        <w:pStyle w:val="a3"/>
        <w:ind w:left="0"/>
        <w:jc w:val="left"/>
        <w:rPr>
          <w:sz w:val="26"/>
        </w:rPr>
      </w:pPr>
    </w:p>
    <w:p w14:paraId="759CAE4F" w14:textId="77777777" w:rsidR="00AA2216" w:rsidRDefault="00AA2216">
      <w:pPr>
        <w:pStyle w:val="a3"/>
        <w:ind w:left="0"/>
        <w:jc w:val="left"/>
        <w:rPr>
          <w:sz w:val="26"/>
        </w:rPr>
      </w:pPr>
    </w:p>
    <w:p w14:paraId="16D7F9F3" w14:textId="77777777" w:rsidR="00AA2216" w:rsidRDefault="00AA2216">
      <w:pPr>
        <w:pStyle w:val="a3"/>
        <w:ind w:left="0"/>
        <w:jc w:val="left"/>
        <w:rPr>
          <w:sz w:val="26"/>
        </w:rPr>
      </w:pPr>
    </w:p>
    <w:p w14:paraId="769C8C75" w14:textId="77777777" w:rsidR="00AA2216" w:rsidRDefault="00AA2216">
      <w:pPr>
        <w:pStyle w:val="a3"/>
        <w:ind w:left="0"/>
        <w:jc w:val="left"/>
        <w:rPr>
          <w:sz w:val="26"/>
        </w:rPr>
      </w:pPr>
    </w:p>
    <w:p w14:paraId="6EC552A5" w14:textId="77777777" w:rsidR="00AA2216" w:rsidRDefault="00AA2216">
      <w:pPr>
        <w:pStyle w:val="a3"/>
        <w:ind w:left="0"/>
        <w:jc w:val="left"/>
        <w:rPr>
          <w:sz w:val="26"/>
        </w:rPr>
      </w:pPr>
    </w:p>
    <w:p w14:paraId="230084BF" w14:textId="77777777" w:rsidR="00AA2216" w:rsidRDefault="00AA2216">
      <w:pPr>
        <w:pStyle w:val="a3"/>
        <w:ind w:left="0"/>
        <w:jc w:val="left"/>
        <w:rPr>
          <w:sz w:val="26"/>
        </w:rPr>
      </w:pPr>
    </w:p>
    <w:p w14:paraId="65F15027" w14:textId="77777777" w:rsidR="00AA2216" w:rsidRDefault="00AA2216">
      <w:pPr>
        <w:pStyle w:val="a3"/>
        <w:ind w:left="0"/>
        <w:jc w:val="left"/>
        <w:rPr>
          <w:sz w:val="26"/>
        </w:rPr>
      </w:pPr>
    </w:p>
    <w:p w14:paraId="759CCDEB" w14:textId="77777777" w:rsidR="00AA2216" w:rsidRDefault="00AA2216">
      <w:pPr>
        <w:pStyle w:val="a3"/>
        <w:ind w:left="0"/>
        <w:jc w:val="left"/>
        <w:rPr>
          <w:sz w:val="26"/>
        </w:rPr>
      </w:pPr>
    </w:p>
    <w:p w14:paraId="1B94A3D7" w14:textId="77777777" w:rsidR="00AA2216" w:rsidRDefault="00AA2216">
      <w:pPr>
        <w:pStyle w:val="a3"/>
        <w:ind w:left="0"/>
        <w:jc w:val="left"/>
        <w:rPr>
          <w:sz w:val="26"/>
        </w:rPr>
      </w:pPr>
    </w:p>
    <w:p w14:paraId="305E1F23" w14:textId="77777777" w:rsidR="00AA2216" w:rsidRDefault="00AA2216">
      <w:pPr>
        <w:pStyle w:val="a3"/>
        <w:ind w:left="0"/>
        <w:jc w:val="left"/>
        <w:rPr>
          <w:sz w:val="26"/>
        </w:rPr>
      </w:pPr>
    </w:p>
    <w:p w14:paraId="25DD45C0" w14:textId="77777777" w:rsidR="00AA2216" w:rsidRDefault="00AA2216">
      <w:pPr>
        <w:pStyle w:val="a3"/>
        <w:ind w:left="0"/>
        <w:jc w:val="left"/>
        <w:rPr>
          <w:sz w:val="26"/>
        </w:rPr>
      </w:pPr>
    </w:p>
    <w:p w14:paraId="34C9ADE5" w14:textId="77777777" w:rsidR="00AA2216" w:rsidRDefault="00AA2216">
      <w:pPr>
        <w:pStyle w:val="a3"/>
        <w:ind w:left="0"/>
        <w:jc w:val="left"/>
        <w:rPr>
          <w:sz w:val="26"/>
        </w:rPr>
      </w:pPr>
    </w:p>
    <w:p w14:paraId="3820E72F" w14:textId="77777777" w:rsidR="00AA2216" w:rsidRDefault="00AA2216">
      <w:pPr>
        <w:pStyle w:val="a3"/>
        <w:ind w:left="0"/>
        <w:jc w:val="left"/>
        <w:rPr>
          <w:sz w:val="26"/>
        </w:rPr>
      </w:pPr>
    </w:p>
    <w:p w14:paraId="6151CA5E" w14:textId="77777777" w:rsidR="00AA2216" w:rsidRDefault="00AA2216">
      <w:pPr>
        <w:pStyle w:val="a3"/>
        <w:ind w:left="0"/>
        <w:jc w:val="left"/>
        <w:rPr>
          <w:sz w:val="26"/>
        </w:rPr>
      </w:pPr>
    </w:p>
    <w:p w14:paraId="19CD5F41" w14:textId="77777777" w:rsidR="00AA2216" w:rsidRDefault="00AA2216">
      <w:pPr>
        <w:pStyle w:val="a3"/>
        <w:spacing w:before="1"/>
        <w:ind w:left="0"/>
        <w:jc w:val="left"/>
        <w:rPr>
          <w:sz w:val="35"/>
        </w:rPr>
      </w:pPr>
    </w:p>
    <w:p w14:paraId="76CBF1B0" w14:textId="77777777" w:rsidR="00AA2216" w:rsidRDefault="00000000">
      <w:pPr>
        <w:pStyle w:val="1"/>
        <w:spacing w:before="1"/>
        <w:ind w:left="413" w:right="721"/>
      </w:pPr>
      <w:r>
        <w:rPr>
          <w:w w:val="95"/>
        </w:rPr>
        <w:t>Алматы</w:t>
      </w:r>
      <w:r>
        <w:rPr>
          <w:spacing w:val="-1"/>
          <w:w w:val="95"/>
        </w:rPr>
        <w:t xml:space="preserve"> </w:t>
      </w:r>
      <w:r>
        <w:rPr>
          <w:w w:val="95"/>
        </w:rPr>
        <w:t>2024</w:t>
      </w:r>
    </w:p>
    <w:p w14:paraId="0903EC2B" w14:textId="77777777" w:rsidR="00AA2216" w:rsidRDefault="00AA2216">
      <w:pPr>
        <w:sectPr w:rsidR="00AA2216">
          <w:pgSz w:w="11910" w:h="16840"/>
          <w:pgMar w:top="1360" w:right="280" w:bottom="1180" w:left="1440" w:header="0" w:footer="913" w:gutter="0"/>
          <w:cols w:space="720"/>
        </w:sectPr>
      </w:pPr>
    </w:p>
    <w:p w14:paraId="7687F194" w14:textId="77777777" w:rsidR="00AA2216" w:rsidRDefault="00000000">
      <w:pPr>
        <w:spacing w:before="71"/>
        <w:ind w:left="429" w:right="721"/>
        <w:jc w:val="center"/>
        <w:rPr>
          <w:b/>
          <w:sz w:val="29"/>
        </w:rPr>
      </w:pPr>
      <w:r>
        <w:rPr>
          <w:b/>
          <w:sz w:val="29"/>
        </w:rPr>
        <w:t>СОДЕРЖАНИЕ</w:t>
      </w:r>
    </w:p>
    <w:p w14:paraId="584BB14D" w14:textId="77777777" w:rsidR="00AA2216" w:rsidRDefault="00AA2216">
      <w:pPr>
        <w:pStyle w:val="a3"/>
        <w:ind w:left="0"/>
        <w:jc w:val="left"/>
        <w:rPr>
          <w:b/>
          <w:sz w:val="20"/>
        </w:rPr>
      </w:pPr>
    </w:p>
    <w:p w14:paraId="6ADDBE99" w14:textId="77777777" w:rsidR="00AA2216" w:rsidRDefault="00AA2216">
      <w:pPr>
        <w:pStyle w:val="a3"/>
        <w:spacing w:before="2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177" w:type="dxa"/>
        <w:tblLayout w:type="fixed"/>
        <w:tblLook w:val="01E0" w:firstRow="1" w:lastRow="1" w:firstColumn="1" w:lastColumn="1" w:noHBand="0" w:noVBand="0"/>
      </w:tblPr>
      <w:tblGrid>
        <w:gridCol w:w="8882"/>
        <w:gridCol w:w="714"/>
      </w:tblGrid>
      <w:tr w:rsidR="00AA2216" w14:paraId="78F394B6" w14:textId="77777777">
        <w:trPr>
          <w:trHeight w:val="320"/>
        </w:trPr>
        <w:tc>
          <w:tcPr>
            <w:tcW w:w="8882" w:type="dxa"/>
          </w:tcPr>
          <w:p w14:paraId="57E5D570" w14:textId="77777777" w:rsidR="00AA2216" w:rsidRDefault="00000000">
            <w:pPr>
              <w:pStyle w:val="TableParagraph"/>
              <w:spacing w:line="300" w:lineRule="exact"/>
              <w:ind w:left="200"/>
              <w:rPr>
                <w:sz w:val="29"/>
              </w:rPr>
            </w:pPr>
            <w:r>
              <w:rPr>
                <w:w w:val="95"/>
                <w:sz w:val="29"/>
              </w:rPr>
              <w:t>1.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Общие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положения</w:t>
            </w:r>
          </w:p>
        </w:tc>
        <w:tc>
          <w:tcPr>
            <w:tcW w:w="714" w:type="dxa"/>
          </w:tcPr>
          <w:p w14:paraId="273A0C38" w14:textId="77777777" w:rsidR="00AA2216" w:rsidRDefault="00000000">
            <w:pPr>
              <w:pStyle w:val="TableParagraph"/>
              <w:spacing w:line="300" w:lineRule="exact"/>
              <w:ind w:left="42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3</w:t>
            </w:r>
          </w:p>
        </w:tc>
      </w:tr>
      <w:tr w:rsidR="00AA2216" w14:paraId="5B60F796" w14:textId="77777777">
        <w:trPr>
          <w:trHeight w:val="320"/>
        </w:trPr>
        <w:tc>
          <w:tcPr>
            <w:tcW w:w="8882" w:type="dxa"/>
          </w:tcPr>
          <w:p w14:paraId="339CF830" w14:textId="77777777" w:rsidR="00AA2216" w:rsidRDefault="00000000">
            <w:pPr>
              <w:pStyle w:val="TableParagraph"/>
              <w:spacing w:line="300" w:lineRule="exact"/>
              <w:ind w:left="200"/>
              <w:rPr>
                <w:sz w:val="29"/>
              </w:rPr>
            </w:pPr>
            <w:r>
              <w:rPr>
                <w:w w:val="95"/>
                <w:sz w:val="29"/>
              </w:rPr>
              <w:t>2.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Глоссарий</w:t>
            </w:r>
          </w:p>
        </w:tc>
        <w:tc>
          <w:tcPr>
            <w:tcW w:w="714" w:type="dxa"/>
          </w:tcPr>
          <w:p w14:paraId="27EA1CD6" w14:textId="77777777" w:rsidR="00AA2216" w:rsidRDefault="00000000">
            <w:pPr>
              <w:pStyle w:val="TableParagraph"/>
              <w:spacing w:line="300" w:lineRule="exact"/>
              <w:ind w:left="42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4</w:t>
            </w:r>
          </w:p>
        </w:tc>
      </w:tr>
      <w:tr w:rsidR="00AA2216" w14:paraId="650452ED" w14:textId="77777777">
        <w:trPr>
          <w:trHeight w:val="328"/>
        </w:trPr>
        <w:tc>
          <w:tcPr>
            <w:tcW w:w="8882" w:type="dxa"/>
          </w:tcPr>
          <w:p w14:paraId="32071806" w14:textId="77777777" w:rsidR="00AA2216" w:rsidRDefault="00000000">
            <w:pPr>
              <w:pStyle w:val="TableParagraph"/>
              <w:spacing w:line="308" w:lineRule="exact"/>
              <w:ind w:left="200"/>
              <w:rPr>
                <w:sz w:val="29"/>
              </w:rPr>
            </w:pPr>
            <w:r>
              <w:rPr>
                <w:w w:val="95"/>
                <w:sz w:val="29"/>
              </w:rPr>
              <w:t>3.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Тематика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Программы</w:t>
            </w:r>
          </w:p>
        </w:tc>
        <w:tc>
          <w:tcPr>
            <w:tcW w:w="714" w:type="dxa"/>
          </w:tcPr>
          <w:p w14:paraId="5531728C" w14:textId="77777777" w:rsidR="00AA2216" w:rsidRDefault="00000000">
            <w:pPr>
              <w:pStyle w:val="TableParagraph"/>
              <w:spacing w:line="308" w:lineRule="exact"/>
              <w:ind w:left="42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5</w:t>
            </w:r>
          </w:p>
        </w:tc>
      </w:tr>
      <w:tr w:rsidR="00AA2216" w14:paraId="2C43E3EB" w14:textId="77777777">
        <w:trPr>
          <w:trHeight w:val="328"/>
        </w:trPr>
        <w:tc>
          <w:tcPr>
            <w:tcW w:w="8882" w:type="dxa"/>
          </w:tcPr>
          <w:p w14:paraId="71EE47C7" w14:textId="77777777" w:rsidR="00AA2216" w:rsidRDefault="00000000">
            <w:pPr>
              <w:pStyle w:val="TableParagraph"/>
              <w:spacing w:line="308" w:lineRule="exact"/>
              <w:ind w:left="200"/>
              <w:rPr>
                <w:sz w:val="29"/>
              </w:rPr>
            </w:pPr>
            <w:r>
              <w:rPr>
                <w:w w:val="95"/>
                <w:sz w:val="29"/>
              </w:rPr>
              <w:t>4.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Цель,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задачи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3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ожидаемые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результаты Программы</w:t>
            </w:r>
          </w:p>
        </w:tc>
        <w:tc>
          <w:tcPr>
            <w:tcW w:w="714" w:type="dxa"/>
          </w:tcPr>
          <w:p w14:paraId="5D449CE5" w14:textId="77777777" w:rsidR="00AA2216" w:rsidRDefault="00000000">
            <w:pPr>
              <w:pStyle w:val="TableParagraph"/>
              <w:spacing w:line="308" w:lineRule="exact"/>
              <w:ind w:left="42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6</w:t>
            </w:r>
          </w:p>
        </w:tc>
      </w:tr>
      <w:tr w:rsidR="00AA2216" w14:paraId="065C91A3" w14:textId="77777777">
        <w:trPr>
          <w:trHeight w:val="320"/>
        </w:trPr>
        <w:tc>
          <w:tcPr>
            <w:tcW w:w="8882" w:type="dxa"/>
          </w:tcPr>
          <w:p w14:paraId="438B8956" w14:textId="77777777" w:rsidR="00AA2216" w:rsidRDefault="00000000">
            <w:pPr>
              <w:pStyle w:val="TableParagraph"/>
              <w:spacing w:line="300" w:lineRule="exact"/>
              <w:ind w:left="200"/>
              <w:rPr>
                <w:sz w:val="29"/>
              </w:rPr>
            </w:pPr>
            <w:r>
              <w:rPr>
                <w:w w:val="95"/>
                <w:sz w:val="29"/>
              </w:rPr>
              <w:t>5.</w:t>
            </w:r>
            <w:r>
              <w:rPr>
                <w:spacing w:val="2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Структура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содержание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Программы</w:t>
            </w:r>
          </w:p>
        </w:tc>
        <w:tc>
          <w:tcPr>
            <w:tcW w:w="714" w:type="dxa"/>
          </w:tcPr>
          <w:p w14:paraId="5B206F59" w14:textId="77777777" w:rsidR="00AA2216" w:rsidRDefault="00000000">
            <w:pPr>
              <w:pStyle w:val="TableParagraph"/>
              <w:spacing w:line="300" w:lineRule="exact"/>
              <w:ind w:left="42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7</w:t>
            </w:r>
          </w:p>
        </w:tc>
      </w:tr>
      <w:tr w:rsidR="00AA2216" w14:paraId="6642A297" w14:textId="77777777">
        <w:trPr>
          <w:trHeight w:val="320"/>
        </w:trPr>
        <w:tc>
          <w:tcPr>
            <w:tcW w:w="8882" w:type="dxa"/>
          </w:tcPr>
          <w:p w14:paraId="284BC7B3" w14:textId="77777777" w:rsidR="00AA2216" w:rsidRDefault="00000000">
            <w:pPr>
              <w:pStyle w:val="TableParagraph"/>
              <w:spacing w:line="300" w:lineRule="exact"/>
              <w:ind w:left="200"/>
              <w:rPr>
                <w:sz w:val="29"/>
              </w:rPr>
            </w:pPr>
            <w:r>
              <w:rPr>
                <w:w w:val="95"/>
                <w:sz w:val="29"/>
              </w:rPr>
              <w:t>6.</w:t>
            </w:r>
            <w:r>
              <w:rPr>
                <w:spacing w:val="2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Организация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учебного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процесса</w:t>
            </w:r>
          </w:p>
        </w:tc>
        <w:tc>
          <w:tcPr>
            <w:tcW w:w="714" w:type="dxa"/>
          </w:tcPr>
          <w:p w14:paraId="7E38DB51" w14:textId="77777777" w:rsidR="00AA2216" w:rsidRDefault="00000000">
            <w:pPr>
              <w:pStyle w:val="TableParagraph"/>
              <w:spacing w:line="300" w:lineRule="exact"/>
              <w:ind w:left="42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9</w:t>
            </w:r>
          </w:p>
        </w:tc>
      </w:tr>
      <w:tr w:rsidR="00AA2216" w14:paraId="6436DF3E" w14:textId="77777777">
        <w:trPr>
          <w:trHeight w:val="320"/>
        </w:trPr>
        <w:tc>
          <w:tcPr>
            <w:tcW w:w="8882" w:type="dxa"/>
          </w:tcPr>
          <w:p w14:paraId="256477EA" w14:textId="77777777" w:rsidR="00AA2216" w:rsidRDefault="00000000">
            <w:pPr>
              <w:pStyle w:val="TableParagraph"/>
              <w:spacing w:line="300" w:lineRule="exact"/>
              <w:ind w:left="200"/>
              <w:rPr>
                <w:sz w:val="29"/>
              </w:rPr>
            </w:pPr>
            <w:r>
              <w:rPr>
                <w:w w:val="95"/>
                <w:sz w:val="29"/>
              </w:rPr>
              <w:t>7.</w:t>
            </w:r>
            <w:r>
              <w:rPr>
                <w:spacing w:val="3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Учебно-методическое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обеспечение</w:t>
            </w:r>
            <w:r>
              <w:rPr>
                <w:spacing w:val="-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Программы</w:t>
            </w:r>
          </w:p>
        </w:tc>
        <w:tc>
          <w:tcPr>
            <w:tcW w:w="714" w:type="dxa"/>
          </w:tcPr>
          <w:p w14:paraId="1A59058E" w14:textId="77777777" w:rsidR="00AA2216" w:rsidRDefault="00000000">
            <w:pPr>
              <w:pStyle w:val="TableParagraph"/>
              <w:spacing w:line="300" w:lineRule="exact"/>
              <w:ind w:left="42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9</w:t>
            </w:r>
          </w:p>
        </w:tc>
      </w:tr>
      <w:tr w:rsidR="00AA2216" w14:paraId="582BEBD2" w14:textId="77777777">
        <w:trPr>
          <w:trHeight w:val="320"/>
        </w:trPr>
        <w:tc>
          <w:tcPr>
            <w:tcW w:w="8882" w:type="dxa"/>
          </w:tcPr>
          <w:p w14:paraId="281F3261" w14:textId="77777777" w:rsidR="00AA2216" w:rsidRDefault="00000000">
            <w:pPr>
              <w:pStyle w:val="TableParagraph"/>
              <w:spacing w:line="300" w:lineRule="exact"/>
              <w:ind w:left="200"/>
              <w:rPr>
                <w:sz w:val="29"/>
              </w:rPr>
            </w:pPr>
            <w:r>
              <w:rPr>
                <w:w w:val="95"/>
                <w:sz w:val="29"/>
              </w:rPr>
              <w:t>8.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Модуль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1:</w:t>
            </w:r>
            <w:r>
              <w:rPr>
                <w:spacing w:val="3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Основы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биоэтики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скрининга</w:t>
            </w:r>
          </w:p>
        </w:tc>
        <w:tc>
          <w:tcPr>
            <w:tcW w:w="714" w:type="dxa"/>
          </w:tcPr>
          <w:p w14:paraId="4FDC7972" w14:textId="77777777" w:rsidR="00AA2216" w:rsidRDefault="00000000">
            <w:pPr>
              <w:pStyle w:val="TableParagraph"/>
              <w:spacing w:line="300" w:lineRule="exact"/>
              <w:ind w:left="204" w:right="179"/>
              <w:jc w:val="center"/>
              <w:rPr>
                <w:sz w:val="29"/>
              </w:rPr>
            </w:pPr>
            <w:r>
              <w:rPr>
                <w:sz w:val="29"/>
              </w:rPr>
              <w:t>10</w:t>
            </w:r>
          </w:p>
        </w:tc>
      </w:tr>
      <w:tr w:rsidR="00AA2216" w14:paraId="2314C709" w14:textId="77777777">
        <w:trPr>
          <w:trHeight w:val="640"/>
        </w:trPr>
        <w:tc>
          <w:tcPr>
            <w:tcW w:w="8882" w:type="dxa"/>
          </w:tcPr>
          <w:p w14:paraId="2802B63A" w14:textId="77777777" w:rsidR="00AA2216" w:rsidRDefault="00000000">
            <w:pPr>
              <w:pStyle w:val="TableParagraph"/>
              <w:spacing w:line="320" w:lineRule="exact"/>
              <w:ind w:left="200"/>
              <w:rPr>
                <w:sz w:val="29"/>
              </w:rPr>
            </w:pPr>
            <w:r>
              <w:rPr>
                <w:w w:val="95"/>
                <w:sz w:val="29"/>
              </w:rPr>
              <w:t>8.1.Тема 1.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Введение в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биоэтику: основные принципы и их значение в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медицинской</w:t>
            </w:r>
            <w:r>
              <w:rPr>
                <w:spacing w:val="-21"/>
                <w:sz w:val="29"/>
              </w:rPr>
              <w:t xml:space="preserve"> </w:t>
            </w:r>
            <w:r>
              <w:rPr>
                <w:sz w:val="29"/>
              </w:rPr>
              <w:t>практике</w:t>
            </w:r>
          </w:p>
        </w:tc>
        <w:tc>
          <w:tcPr>
            <w:tcW w:w="714" w:type="dxa"/>
          </w:tcPr>
          <w:p w14:paraId="0B1587DF" w14:textId="77777777" w:rsidR="00AA2216" w:rsidRDefault="00AA2216"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 w14:paraId="540A1D59" w14:textId="77777777" w:rsidR="00AA2216" w:rsidRDefault="00000000">
            <w:pPr>
              <w:pStyle w:val="TableParagraph"/>
              <w:spacing w:before="1" w:line="314" w:lineRule="exact"/>
              <w:ind w:left="204" w:right="179"/>
              <w:jc w:val="center"/>
              <w:rPr>
                <w:sz w:val="29"/>
              </w:rPr>
            </w:pPr>
            <w:r>
              <w:rPr>
                <w:sz w:val="29"/>
              </w:rPr>
              <w:t>10</w:t>
            </w:r>
          </w:p>
        </w:tc>
      </w:tr>
      <w:tr w:rsidR="00AA2216" w14:paraId="45E2E036" w14:textId="77777777">
        <w:trPr>
          <w:trHeight w:val="656"/>
        </w:trPr>
        <w:tc>
          <w:tcPr>
            <w:tcW w:w="8882" w:type="dxa"/>
          </w:tcPr>
          <w:p w14:paraId="6F2466BA" w14:textId="77777777" w:rsidR="00AA2216" w:rsidRDefault="00000000">
            <w:pPr>
              <w:pStyle w:val="TableParagraph"/>
              <w:tabs>
                <w:tab w:val="left" w:pos="1560"/>
                <w:tab w:val="left" w:pos="2072"/>
                <w:tab w:val="left" w:pos="3640"/>
                <w:tab w:val="left" w:pos="4088"/>
                <w:tab w:val="left" w:pos="5528"/>
                <w:tab w:val="left" w:pos="6808"/>
                <w:tab w:val="left" w:pos="8359"/>
              </w:tabs>
              <w:spacing w:line="320" w:lineRule="exact"/>
              <w:ind w:left="200"/>
              <w:rPr>
                <w:sz w:val="29"/>
              </w:rPr>
            </w:pPr>
            <w:r>
              <w:rPr>
                <w:sz w:val="29"/>
              </w:rPr>
              <w:t>8.2.Тема</w:t>
            </w:r>
            <w:r>
              <w:rPr>
                <w:sz w:val="29"/>
              </w:rPr>
              <w:tab/>
              <w:t>2.</w:t>
            </w:r>
            <w:r>
              <w:rPr>
                <w:sz w:val="29"/>
              </w:rPr>
              <w:tab/>
              <w:t>Этические</w:t>
            </w:r>
            <w:r>
              <w:rPr>
                <w:sz w:val="29"/>
              </w:rPr>
              <w:tab/>
              <w:t>и</w:t>
            </w:r>
            <w:r>
              <w:rPr>
                <w:sz w:val="29"/>
              </w:rPr>
              <w:tab/>
              <w:t>правовые</w:t>
            </w:r>
            <w:r>
              <w:rPr>
                <w:sz w:val="29"/>
              </w:rPr>
              <w:tab/>
              <w:t>аспекты</w:t>
            </w:r>
            <w:r>
              <w:rPr>
                <w:sz w:val="29"/>
              </w:rPr>
              <w:tab/>
              <w:t>скрининга</w:t>
            </w:r>
            <w:r>
              <w:rPr>
                <w:sz w:val="29"/>
              </w:rPr>
              <w:tab/>
              <w:t>на</w:t>
            </w:r>
          </w:p>
          <w:p w14:paraId="6285F231" w14:textId="77777777" w:rsidR="00AA2216" w:rsidRDefault="00000000">
            <w:pPr>
              <w:pStyle w:val="TableParagraph"/>
              <w:spacing w:before="3" w:line="313" w:lineRule="exact"/>
              <w:ind w:left="200"/>
              <w:rPr>
                <w:sz w:val="29"/>
              </w:rPr>
            </w:pPr>
            <w:r>
              <w:rPr>
                <w:w w:val="95"/>
                <w:sz w:val="29"/>
              </w:rPr>
              <w:t>онкопатологию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репродуктивной</w:t>
            </w:r>
            <w:r>
              <w:rPr>
                <w:spacing w:val="2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системы</w:t>
            </w:r>
          </w:p>
        </w:tc>
        <w:tc>
          <w:tcPr>
            <w:tcW w:w="714" w:type="dxa"/>
          </w:tcPr>
          <w:p w14:paraId="47A92F1F" w14:textId="77777777" w:rsidR="00AA2216" w:rsidRDefault="00AA2216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14:paraId="408192A0" w14:textId="77777777" w:rsidR="00AA2216" w:rsidRDefault="00000000">
            <w:pPr>
              <w:pStyle w:val="TableParagraph"/>
              <w:spacing w:line="313" w:lineRule="exact"/>
              <w:ind w:left="204" w:right="179"/>
              <w:jc w:val="center"/>
              <w:rPr>
                <w:sz w:val="29"/>
              </w:rPr>
            </w:pPr>
            <w:r>
              <w:rPr>
                <w:sz w:val="29"/>
              </w:rPr>
              <w:t>11</w:t>
            </w:r>
          </w:p>
        </w:tc>
      </w:tr>
      <w:tr w:rsidR="00AA2216" w14:paraId="1F13236C" w14:textId="77777777">
        <w:trPr>
          <w:trHeight w:val="640"/>
        </w:trPr>
        <w:tc>
          <w:tcPr>
            <w:tcW w:w="8882" w:type="dxa"/>
          </w:tcPr>
          <w:p w14:paraId="2BC05A86" w14:textId="77777777" w:rsidR="00AA2216" w:rsidRDefault="00000000">
            <w:pPr>
              <w:pStyle w:val="TableParagraph"/>
              <w:spacing w:line="320" w:lineRule="exact"/>
              <w:ind w:left="200"/>
              <w:rPr>
                <w:sz w:val="29"/>
              </w:rPr>
            </w:pPr>
            <w:r>
              <w:rPr>
                <w:spacing w:val="-2"/>
                <w:sz w:val="29"/>
              </w:rPr>
              <w:t>8.3.Тема</w:t>
            </w:r>
            <w:r>
              <w:rPr>
                <w:spacing w:val="-12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3.</w:t>
            </w:r>
            <w:r>
              <w:rPr>
                <w:spacing w:val="-5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Понятие</w:t>
            </w:r>
            <w:r>
              <w:rPr>
                <w:spacing w:val="-12"/>
                <w:sz w:val="29"/>
              </w:rPr>
              <w:t xml:space="preserve"> </w:t>
            </w:r>
            <w:r>
              <w:rPr>
                <w:spacing w:val="-1"/>
                <w:sz w:val="29"/>
              </w:rPr>
              <w:t>информированного</w:t>
            </w:r>
            <w:r>
              <w:rPr>
                <w:spacing w:val="-12"/>
                <w:sz w:val="29"/>
              </w:rPr>
              <w:t xml:space="preserve"> </w:t>
            </w:r>
            <w:r>
              <w:rPr>
                <w:spacing w:val="-1"/>
                <w:sz w:val="29"/>
              </w:rPr>
              <w:t>согласия</w:t>
            </w:r>
            <w:r>
              <w:rPr>
                <w:spacing w:val="-16"/>
                <w:sz w:val="29"/>
              </w:rPr>
              <w:t xml:space="preserve"> </w:t>
            </w:r>
            <w:r>
              <w:rPr>
                <w:spacing w:val="-1"/>
                <w:sz w:val="29"/>
              </w:rPr>
              <w:t>и</w:t>
            </w:r>
            <w:r>
              <w:rPr>
                <w:spacing w:val="-7"/>
                <w:sz w:val="29"/>
              </w:rPr>
              <w:t xml:space="preserve"> </w:t>
            </w:r>
            <w:r>
              <w:rPr>
                <w:spacing w:val="-1"/>
                <w:sz w:val="29"/>
              </w:rPr>
              <w:t>его</w:t>
            </w:r>
            <w:r>
              <w:rPr>
                <w:spacing w:val="-12"/>
                <w:sz w:val="29"/>
              </w:rPr>
              <w:t xml:space="preserve"> </w:t>
            </w:r>
            <w:r>
              <w:rPr>
                <w:spacing w:val="-1"/>
                <w:sz w:val="29"/>
              </w:rPr>
              <w:t>применение</w:t>
            </w:r>
            <w:r>
              <w:rPr>
                <w:spacing w:val="-12"/>
                <w:sz w:val="29"/>
              </w:rPr>
              <w:t xml:space="preserve"> </w:t>
            </w:r>
            <w:r>
              <w:rPr>
                <w:spacing w:val="-1"/>
                <w:sz w:val="29"/>
              </w:rPr>
              <w:t>в</w:t>
            </w:r>
            <w:r>
              <w:rPr>
                <w:spacing w:val="-69"/>
                <w:sz w:val="29"/>
              </w:rPr>
              <w:t xml:space="preserve"> </w:t>
            </w:r>
            <w:r>
              <w:rPr>
                <w:sz w:val="29"/>
              </w:rPr>
              <w:t>скрининге</w:t>
            </w:r>
          </w:p>
        </w:tc>
        <w:tc>
          <w:tcPr>
            <w:tcW w:w="714" w:type="dxa"/>
          </w:tcPr>
          <w:p w14:paraId="0D5D9788" w14:textId="77777777" w:rsidR="00AA2216" w:rsidRDefault="00AA2216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14:paraId="5A8AEF82" w14:textId="77777777" w:rsidR="00AA2216" w:rsidRDefault="00000000">
            <w:pPr>
              <w:pStyle w:val="TableParagraph"/>
              <w:spacing w:line="314" w:lineRule="exact"/>
              <w:ind w:left="204" w:right="179"/>
              <w:jc w:val="center"/>
              <w:rPr>
                <w:sz w:val="29"/>
              </w:rPr>
            </w:pPr>
            <w:r>
              <w:rPr>
                <w:sz w:val="29"/>
              </w:rPr>
              <w:t>12</w:t>
            </w:r>
          </w:p>
        </w:tc>
      </w:tr>
      <w:tr w:rsidR="00AA2216" w14:paraId="3BC2B2B3" w14:textId="77777777">
        <w:trPr>
          <w:trHeight w:val="640"/>
        </w:trPr>
        <w:tc>
          <w:tcPr>
            <w:tcW w:w="8882" w:type="dxa"/>
          </w:tcPr>
          <w:p w14:paraId="3C42ADDE" w14:textId="77777777" w:rsidR="00AA2216" w:rsidRDefault="00000000">
            <w:pPr>
              <w:pStyle w:val="TableParagraph"/>
              <w:tabs>
                <w:tab w:val="left" w:pos="648"/>
              </w:tabs>
              <w:spacing w:line="320" w:lineRule="exact"/>
              <w:ind w:left="200" w:right="254"/>
              <w:rPr>
                <w:sz w:val="29"/>
              </w:rPr>
            </w:pPr>
            <w:r>
              <w:rPr>
                <w:sz w:val="29"/>
              </w:rPr>
              <w:t>9.</w:t>
            </w:r>
            <w:r>
              <w:rPr>
                <w:sz w:val="29"/>
              </w:rPr>
              <w:tab/>
            </w:r>
            <w:r>
              <w:rPr>
                <w:w w:val="95"/>
                <w:sz w:val="29"/>
              </w:rPr>
              <w:t>Модуль</w:t>
            </w:r>
            <w:r>
              <w:rPr>
                <w:spacing w:val="5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2: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Специфические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биоэтические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вопросы</w:t>
            </w:r>
            <w:r>
              <w:rPr>
                <w:spacing w:val="3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2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клинические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навыки</w:t>
            </w:r>
          </w:p>
        </w:tc>
        <w:tc>
          <w:tcPr>
            <w:tcW w:w="714" w:type="dxa"/>
          </w:tcPr>
          <w:p w14:paraId="6514EA00" w14:textId="77777777" w:rsidR="00AA2216" w:rsidRDefault="00AA2216"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 w14:paraId="6E61DF5C" w14:textId="77777777" w:rsidR="00AA2216" w:rsidRDefault="00000000">
            <w:pPr>
              <w:pStyle w:val="TableParagraph"/>
              <w:spacing w:before="1" w:line="314" w:lineRule="exact"/>
              <w:ind w:left="204" w:right="179"/>
              <w:jc w:val="center"/>
              <w:rPr>
                <w:sz w:val="29"/>
              </w:rPr>
            </w:pPr>
            <w:r>
              <w:rPr>
                <w:sz w:val="29"/>
              </w:rPr>
              <w:t>13</w:t>
            </w:r>
          </w:p>
        </w:tc>
      </w:tr>
      <w:tr w:rsidR="00AA2216" w14:paraId="3C9AF7DB" w14:textId="77777777">
        <w:trPr>
          <w:trHeight w:val="640"/>
        </w:trPr>
        <w:tc>
          <w:tcPr>
            <w:tcW w:w="8882" w:type="dxa"/>
          </w:tcPr>
          <w:p w14:paraId="374E549F" w14:textId="77777777" w:rsidR="00AA2216" w:rsidRDefault="00000000">
            <w:pPr>
              <w:pStyle w:val="TableParagraph"/>
              <w:spacing w:line="320" w:lineRule="exact"/>
              <w:ind w:left="200"/>
              <w:rPr>
                <w:sz w:val="29"/>
              </w:rPr>
            </w:pPr>
            <w:r>
              <w:rPr>
                <w:sz w:val="29"/>
              </w:rPr>
              <w:t>9.1.Тема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4.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Этические проблемы при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скрининге на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рак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молочной</w:t>
            </w:r>
            <w:r>
              <w:rPr>
                <w:spacing w:val="-70"/>
                <w:sz w:val="29"/>
              </w:rPr>
              <w:t xml:space="preserve"> </w:t>
            </w:r>
            <w:r>
              <w:rPr>
                <w:sz w:val="29"/>
              </w:rPr>
              <w:t>железы</w:t>
            </w:r>
          </w:p>
        </w:tc>
        <w:tc>
          <w:tcPr>
            <w:tcW w:w="714" w:type="dxa"/>
          </w:tcPr>
          <w:p w14:paraId="53111833" w14:textId="77777777" w:rsidR="00AA2216" w:rsidRDefault="00AA2216"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 w14:paraId="51DA3E75" w14:textId="77777777" w:rsidR="00AA2216" w:rsidRDefault="00000000">
            <w:pPr>
              <w:pStyle w:val="TableParagraph"/>
              <w:spacing w:before="1" w:line="314" w:lineRule="exact"/>
              <w:ind w:left="204" w:right="179"/>
              <w:jc w:val="center"/>
              <w:rPr>
                <w:sz w:val="29"/>
              </w:rPr>
            </w:pPr>
            <w:r>
              <w:rPr>
                <w:sz w:val="29"/>
              </w:rPr>
              <w:t>13</w:t>
            </w:r>
          </w:p>
        </w:tc>
      </w:tr>
      <w:tr w:rsidR="00AA2216" w14:paraId="41558BED" w14:textId="77777777">
        <w:trPr>
          <w:trHeight w:val="656"/>
        </w:trPr>
        <w:tc>
          <w:tcPr>
            <w:tcW w:w="8882" w:type="dxa"/>
          </w:tcPr>
          <w:p w14:paraId="20234EDF" w14:textId="77777777" w:rsidR="00AA2216" w:rsidRDefault="00000000">
            <w:pPr>
              <w:pStyle w:val="TableParagraph"/>
              <w:spacing w:line="320" w:lineRule="exact"/>
              <w:ind w:left="200"/>
              <w:rPr>
                <w:sz w:val="29"/>
              </w:rPr>
            </w:pPr>
            <w:r>
              <w:rPr>
                <w:w w:val="95"/>
                <w:sz w:val="29"/>
              </w:rPr>
              <w:t>9.2.Тема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5.</w:t>
            </w:r>
            <w:r>
              <w:rPr>
                <w:spacing w:val="2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Этические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проблемы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скрининге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на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рак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шейки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матки</w:t>
            </w:r>
          </w:p>
        </w:tc>
        <w:tc>
          <w:tcPr>
            <w:tcW w:w="714" w:type="dxa"/>
          </w:tcPr>
          <w:p w14:paraId="05959157" w14:textId="77777777" w:rsidR="00AA2216" w:rsidRDefault="00AA2216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14:paraId="55F55F4A" w14:textId="77777777" w:rsidR="00AA2216" w:rsidRDefault="00000000">
            <w:pPr>
              <w:pStyle w:val="TableParagraph"/>
              <w:spacing w:line="313" w:lineRule="exact"/>
              <w:ind w:left="204" w:right="179"/>
              <w:jc w:val="center"/>
              <w:rPr>
                <w:sz w:val="29"/>
              </w:rPr>
            </w:pPr>
            <w:r>
              <w:rPr>
                <w:sz w:val="29"/>
              </w:rPr>
              <w:t>15</w:t>
            </w:r>
          </w:p>
        </w:tc>
      </w:tr>
      <w:tr w:rsidR="00AA2216" w14:paraId="6136F3EB" w14:textId="77777777">
        <w:trPr>
          <w:trHeight w:val="640"/>
        </w:trPr>
        <w:tc>
          <w:tcPr>
            <w:tcW w:w="8882" w:type="dxa"/>
          </w:tcPr>
          <w:p w14:paraId="09E5C81C" w14:textId="77777777" w:rsidR="00AA2216" w:rsidRDefault="00000000">
            <w:pPr>
              <w:pStyle w:val="TableParagraph"/>
              <w:spacing w:line="320" w:lineRule="exact"/>
              <w:ind w:left="200"/>
              <w:rPr>
                <w:sz w:val="29"/>
              </w:rPr>
            </w:pPr>
            <w:r>
              <w:rPr>
                <w:w w:val="95"/>
                <w:sz w:val="29"/>
              </w:rPr>
              <w:t>9.3.Тема 6. Этические проблемы при скрининге на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рак предстательной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железы</w:t>
            </w:r>
          </w:p>
        </w:tc>
        <w:tc>
          <w:tcPr>
            <w:tcW w:w="714" w:type="dxa"/>
          </w:tcPr>
          <w:p w14:paraId="4F3A98D0" w14:textId="77777777" w:rsidR="00AA2216" w:rsidRDefault="00AA2216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14:paraId="160537B6" w14:textId="77777777" w:rsidR="00AA2216" w:rsidRDefault="00000000">
            <w:pPr>
              <w:pStyle w:val="TableParagraph"/>
              <w:spacing w:line="313" w:lineRule="exact"/>
              <w:ind w:left="204" w:right="179"/>
              <w:jc w:val="center"/>
              <w:rPr>
                <w:sz w:val="29"/>
              </w:rPr>
            </w:pPr>
            <w:r>
              <w:rPr>
                <w:sz w:val="29"/>
              </w:rPr>
              <w:t>16</w:t>
            </w:r>
          </w:p>
        </w:tc>
      </w:tr>
      <w:tr w:rsidR="00AA2216" w14:paraId="7DF39478" w14:textId="77777777">
        <w:trPr>
          <w:trHeight w:val="640"/>
        </w:trPr>
        <w:tc>
          <w:tcPr>
            <w:tcW w:w="8882" w:type="dxa"/>
          </w:tcPr>
          <w:p w14:paraId="14385E0F" w14:textId="77777777" w:rsidR="00AA2216" w:rsidRDefault="00000000">
            <w:pPr>
              <w:pStyle w:val="TableParagraph"/>
              <w:tabs>
                <w:tab w:val="left" w:pos="1896"/>
                <w:tab w:val="left" w:pos="4264"/>
                <w:tab w:val="left" w:pos="7095"/>
                <w:tab w:val="left" w:pos="7463"/>
              </w:tabs>
              <w:spacing w:line="320" w:lineRule="exact"/>
              <w:ind w:left="200" w:right="254"/>
              <w:rPr>
                <w:sz w:val="29"/>
              </w:rPr>
            </w:pPr>
            <w:r>
              <w:rPr>
                <w:sz w:val="29"/>
              </w:rPr>
              <w:t>9.4.Тема</w:t>
            </w:r>
            <w:r>
              <w:rPr>
                <w:spacing w:val="127"/>
                <w:sz w:val="29"/>
              </w:rPr>
              <w:t xml:space="preserve"> </w:t>
            </w:r>
            <w:r>
              <w:rPr>
                <w:sz w:val="29"/>
              </w:rPr>
              <w:t>7.</w:t>
            </w:r>
            <w:r>
              <w:rPr>
                <w:sz w:val="29"/>
              </w:rPr>
              <w:tab/>
              <w:t>Коммуникация</w:t>
            </w:r>
            <w:r>
              <w:rPr>
                <w:spacing w:val="74"/>
                <w:sz w:val="29"/>
              </w:rPr>
              <w:t xml:space="preserve"> </w:t>
            </w:r>
            <w:r>
              <w:rPr>
                <w:sz w:val="29"/>
              </w:rPr>
              <w:t>с</w:t>
            </w:r>
            <w:r>
              <w:rPr>
                <w:sz w:val="29"/>
              </w:rPr>
              <w:tab/>
              <w:t>пациентами:</w:t>
            </w:r>
            <w:r>
              <w:rPr>
                <w:spacing w:val="77"/>
                <w:sz w:val="29"/>
              </w:rPr>
              <w:t xml:space="preserve"> </w:t>
            </w:r>
            <w:r>
              <w:rPr>
                <w:sz w:val="29"/>
              </w:rPr>
              <w:t>методы</w:t>
            </w:r>
            <w:r>
              <w:rPr>
                <w:sz w:val="29"/>
              </w:rPr>
              <w:tab/>
              <w:t>и</w:t>
            </w:r>
            <w:r>
              <w:rPr>
                <w:sz w:val="29"/>
              </w:rPr>
              <w:tab/>
            </w:r>
            <w:r>
              <w:rPr>
                <w:spacing w:val="-7"/>
                <w:sz w:val="29"/>
              </w:rPr>
              <w:t>стратегии</w:t>
            </w:r>
            <w:r>
              <w:rPr>
                <w:spacing w:val="-69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получения</w:t>
            </w:r>
            <w:r>
              <w:rPr>
                <w:spacing w:val="-2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информированного</w:t>
            </w:r>
            <w:r>
              <w:rPr>
                <w:spacing w:val="-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согласия</w:t>
            </w:r>
          </w:p>
        </w:tc>
        <w:tc>
          <w:tcPr>
            <w:tcW w:w="714" w:type="dxa"/>
          </w:tcPr>
          <w:p w14:paraId="517D1733" w14:textId="77777777" w:rsidR="00AA2216" w:rsidRDefault="00AA2216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14:paraId="46EFF0BE" w14:textId="77777777" w:rsidR="00AA2216" w:rsidRDefault="00000000">
            <w:pPr>
              <w:pStyle w:val="TableParagraph"/>
              <w:spacing w:line="314" w:lineRule="exact"/>
              <w:ind w:left="204" w:right="179"/>
              <w:jc w:val="center"/>
              <w:rPr>
                <w:sz w:val="29"/>
              </w:rPr>
            </w:pPr>
            <w:r>
              <w:rPr>
                <w:sz w:val="29"/>
              </w:rPr>
              <w:t>18</w:t>
            </w:r>
          </w:p>
        </w:tc>
      </w:tr>
      <w:tr w:rsidR="00AA2216" w14:paraId="73D52DBA" w14:textId="77777777">
        <w:trPr>
          <w:trHeight w:val="640"/>
        </w:trPr>
        <w:tc>
          <w:tcPr>
            <w:tcW w:w="8882" w:type="dxa"/>
          </w:tcPr>
          <w:p w14:paraId="0493AB92" w14:textId="77777777" w:rsidR="00AA2216" w:rsidRDefault="00000000">
            <w:pPr>
              <w:pStyle w:val="TableParagraph"/>
              <w:spacing w:line="320" w:lineRule="exact"/>
              <w:ind w:left="200" w:right="254"/>
              <w:rPr>
                <w:sz w:val="29"/>
              </w:rPr>
            </w:pPr>
            <w:r>
              <w:rPr>
                <w:w w:val="95"/>
                <w:sz w:val="29"/>
              </w:rPr>
              <w:t>9.5.Тема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8.</w:t>
            </w:r>
            <w:r>
              <w:rPr>
                <w:spacing w:val="2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Анализ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клинических</w:t>
            </w:r>
            <w:r>
              <w:rPr>
                <w:spacing w:val="-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случаев:</w:t>
            </w:r>
            <w:r>
              <w:rPr>
                <w:spacing w:val="-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принятие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этических</w:t>
            </w:r>
            <w:r>
              <w:rPr>
                <w:spacing w:val="-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решений</w:t>
            </w:r>
            <w:r>
              <w:rPr>
                <w:spacing w:val="-65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в</w:t>
            </w:r>
            <w:r>
              <w:rPr>
                <w:spacing w:val="-2"/>
                <w:sz w:val="29"/>
              </w:rPr>
              <w:t xml:space="preserve"> </w:t>
            </w:r>
            <w:r>
              <w:rPr>
                <w:sz w:val="29"/>
              </w:rPr>
              <w:t>сложных</w:t>
            </w:r>
            <w:r>
              <w:rPr>
                <w:spacing w:val="-41"/>
                <w:sz w:val="29"/>
              </w:rPr>
              <w:t xml:space="preserve"> </w:t>
            </w:r>
            <w:r>
              <w:rPr>
                <w:sz w:val="29"/>
              </w:rPr>
              <w:t>ситуациях</w:t>
            </w:r>
          </w:p>
        </w:tc>
        <w:tc>
          <w:tcPr>
            <w:tcW w:w="714" w:type="dxa"/>
          </w:tcPr>
          <w:p w14:paraId="3029A9C7" w14:textId="77777777" w:rsidR="00AA2216" w:rsidRDefault="00AA2216"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 w14:paraId="4962F170" w14:textId="77777777" w:rsidR="00AA2216" w:rsidRDefault="00000000">
            <w:pPr>
              <w:pStyle w:val="TableParagraph"/>
              <w:spacing w:before="1" w:line="314" w:lineRule="exact"/>
              <w:ind w:left="204" w:right="179"/>
              <w:jc w:val="center"/>
              <w:rPr>
                <w:sz w:val="29"/>
              </w:rPr>
            </w:pPr>
            <w:r>
              <w:rPr>
                <w:sz w:val="29"/>
              </w:rPr>
              <w:t>19</w:t>
            </w:r>
          </w:p>
        </w:tc>
      </w:tr>
      <w:tr w:rsidR="00AA2216" w14:paraId="579BDC1C" w14:textId="77777777">
        <w:trPr>
          <w:trHeight w:val="328"/>
        </w:trPr>
        <w:tc>
          <w:tcPr>
            <w:tcW w:w="8882" w:type="dxa"/>
          </w:tcPr>
          <w:p w14:paraId="544822D1" w14:textId="77777777" w:rsidR="00AA2216" w:rsidRDefault="00000000">
            <w:pPr>
              <w:pStyle w:val="TableParagraph"/>
              <w:spacing w:line="308" w:lineRule="exact"/>
              <w:ind w:left="200"/>
              <w:rPr>
                <w:sz w:val="29"/>
              </w:rPr>
            </w:pPr>
            <w:r>
              <w:rPr>
                <w:w w:val="95"/>
                <w:sz w:val="29"/>
              </w:rPr>
              <w:t>10.</w:t>
            </w:r>
            <w:r>
              <w:rPr>
                <w:spacing w:val="6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Модуль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3:</w:t>
            </w:r>
            <w:r>
              <w:rPr>
                <w:spacing w:val="2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Практическое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применение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международные</w:t>
            </w:r>
            <w:r>
              <w:rPr>
                <w:spacing w:val="-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стандарты</w:t>
            </w:r>
          </w:p>
        </w:tc>
        <w:tc>
          <w:tcPr>
            <w:tcW w:w="714" w:type="dxa"/>
          </w:tcPr>
          <w:p w14:paraId="6E6C9BA4" w14:textId="77777777" w:rsidR="00AA2216" w:rsidRDefault="00000000">
            <w:pPr>
              <w:pStyle w:val="TableParagraph"/>
              <w:spacing w:line="308" w:lineRule="exact"/>
              <w:ind w:left="204" w:right="179"/>
              <w:jc w:val="center"/>
              <w:rPr>
                <w:sz w:val="29"/>
              </w:rPr>
            </w:pPr>
            <w:r>
              <w:rPr>
                <w:sz w:val="29"/>
              </w:rPr>
              <w:t>20</w:t>
            </w:r>
          </w:p>
        </w:tc>
      </w:tr>
      <w:tr w:rsidR="00AA2216" w14:paraId="1484AC9F" w14:textId="77777777">
        <w:trPr>
          <w:trHeight w:val="648"/>
        </w:trPr>
        <w:tc>
          <w:tcPr>
            <w:tcW w:w="8882" w:type="dxa"/>
          </w:tcPr>
          <w:p w14:paraId="11580FFE" w14:textId="77777777" w:rsidR="00AA2216" w:rsidRDefault="00000000">
            <w:pPr>
              <w:pStyle w:val="TableParagraph"/>
              <w:spacing w:line="320" w:lineRule="exact"/>
              <w:ind w:left="200"/>
              <w:rPr>
                <w:sz w:val="29"/>
              </w:rPr>
            </w:pPr>
            <w:r>
              <w:rPr>
                <w:w w:val="95"/>
                <w:sz w:val="29"/>
              </w:rPr>
              <w:t>10.1.Тема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9.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Юридические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аспекты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права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пациентов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проведении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скрининга</w:t>
            </w:r>
          </w:p>
        </w:tc>
        <w:tc>
          <w:tcPr>
            <w:tcW w:w="714" w:type="dxa"/>
          </w:tcPr>
          <w:p w14:paraId="7A6A3360" w14:textId="77777777" w:rsidR="00AA2216" w:rsidRDefault="00AA2216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14:paraId="5741DB3E" w14:textId="77777777" w:rsidR="00AA2216" w:rsidRDefault="00000000">
            <w:pPr>
              <w:pStyle w:val="TableParagraph"/>
              <w:spacing w:line="314" w:lineRule="exact"/>
              <w:ind w:left="204" w:right="179"/>
              <w:jc w:val="center"/>
              <w:rPr>
                <w:sz w:val="29"/>
              </w:rPr>
            </w:pPr>
            <w:r>
              <w:rPr>
                <w:sz w:val="29"/>
              </w:rPr>
              <w:t>20</w:t>
            </w:r>
          </w:p>
        </w:tc>
      </w:tr>
      <w:tr w:rsidR="00AA2216" w14:paraId="4269716A" w14:textId="77777777">
        <w:trPr>
          <w:trHeight w:val="640"/>
        </w:trPr>
        <w:tc>
          <w:tcPr>
            <w:tcW w:w="8882" w:type="dxa"/>
          </w:tcPr>
          <w:p w14:paraId="40DF1419" w14:textId="77777777" w:rsidR="00AA2216" w:rsidRDefault="00000000">
            <w:pPr>
              <w:pStyle w:val="TableParagraph"/>
              <w:tabs>
                <w:tab w:val="left" w:pos="1656"/>
                <w:tab w:val="left" w:pos="2248"/>
                <w:tab w:val="left" w:pos="5993"/>
                <w:tab w:val="left" w:pos="6394"/>
              </w:tabs>
              <w:spacing w:line="320" w:lineRule="exact"/>
              <w:ind w:left="200" w:right="254"/>
              <w:rPr>
                <w:sz w:val="29"/>
              </w:rPr>
            </w:pPr>
            <w:r>
              <w:rPr>
                <w:sz w:val="29"/>
              </w:rPr>
              <w:t>10.2.Тема</w:t>
            </w:r>
            <w:r>
              <w:rPr>
                <w:sz w:val="29"/>
              </w:rPr>
              <w:tab/>
              <w:t>10.</w:t>
            </w:r>
            <w:r>
              <w:rPr>
                <w:sz w:val="29"/>
              </w:rPr>
              <w:tab/>
              <w:t>Международные</w:t>
            </w:r>
            <w:r>
              <w:rPr>
                <w:spacing w:val="107"/>
                <w:sz w:val="29"/>
              </w:rPr>
              <w:t xml:space="preserve"> </w:t>
            </w:r>
            <w:r>
              <w:rPr>
                <w:sz w:val="29"/>
              </w:rPr>
              <w:t>стандарты</w:t>
            </w:r>
            <w:r>
              <w:rPr>
                <w:sz w:val="29"/>
              </w:rPr>
              <w:tab/>
              <w:t>и</w:t>
            </w:r>
            <w:r>
              <w:rPr>
                <w:sz w:val="29"/>
              </w:rPr>
              <w:tab/>
              <w:t>рекомендации</w:t>
            </w:r>
            <w:r>
              <w:rPr>
                <w:spacing w:val="13"/>
                <w:sz w:val="29"/>
              </w:rPr>
              <w:t xml:space="preserve"> </w:t>
            </w:r>
            <w:r>
              <w:rPr>
                <w:sz w:val="29"/>
              </w:rPr>
              <w:t>по</w:t>
            </w:r>
            <w:r>
              <w:rPr>
                <w:spacing w:val="-70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скринингу</w:t>
            </w:r>
            <w:r>
              <w:rPr>
                <w:spacing w:val="-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на</w:t>
            </w:r>
            <w:r>
              <w:rPr>
                <w:spacing w:val="-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онкопатологию</w:t>
            </w:r>
            <w:r>
              <w:rPr>
                <w:spacing w:val="-2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репродуктивной</w:t>
            </w:r>
            <w:r>
              <w:rPr>
                <w:spacing w:val="-2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системы</w:t>
            </w:r>
          </w:p>
        </w:tc>
        <w:tc>
          <w:tcPr>
            <w:tcW w:w="714" w:type="dxa"/>
          </w:tcPr>
          <w:p w14:paraId="4912CFBC" w14:textId="77777777" w:rsidR="00AA2216" w:rsidRDefault="00AA2216"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 w14:paraId="71B8322A" w14:textId="77777777" w:rsidR="00AA2216" w:rsidRDefault="00000000">
            <w:pPr>
              <w:pStyle w:val="TableParagraph"/>
              <w:spacing w:before="1" w:line="314" w:lineRule="exact"/>
              <w:ind w:left="204" w:right="179"/>
              <w:jc w:val="center"/>
              <w:rPr>
                <w:sz w:val="29"/>
              </w:rPr>
            </w:pPr>
            <w:r>
              <w:rPr>
                <w:sz w:val="29"/>
              </w:rPr>
              <w:t>22</w:t>
            </w:r>
          </w:p>
        </w:tc>
      </w:tr>
      <w:tr w:rsidR="00AA2216" w14:paraId="5DCE904F" w14:textId="77777777">
        <w:trPr>
          <w:trHeight w:val="640"/>
        </w:trPr>
        <w:tc>
          <w:tcPr>
            <w:tcW w:w="8882" w:type="dxa"/>
          </w:tcPr>
          <w:p w14:paraId="6230C899" w14:textId="77777777" w:rsidR="00AA2216" w:rsidRDefault="00000000">
            <w:pPr>
              <w:pStyle w:val="TableParagraph"/>
              <w:tabs>
                <w:tab w:val="left" w:pos="5306"/>
              </w:tabs>
              <w:spacing w:line="320" w:lineRule="exact"/>
              <w:ind w:left="200" w:right="254"/>
              <w:rPr>
                <w:sz w:val="29"/>
              </w:rPr>
            </w:pPr>
            <w:r>
              <w:rPr>
                <w:sz w:val="29"/>
              </w:rPr>
              <w:t>10.3.Тема</w:t>
            </w:r>
            <w:r>
              <w:rPr>
                <w:spacing w:val="123"/>
                <w:sz w:val="29"/>
              </w:rPr>
              <w:t xml:space="preserve"> </w:t>
            </w:r>
            <w:r>
              <w:rPr>
                <w:sz w:val="29"/>
              </w:rPr>
              <w:t>11.</w:t>
            </w:r>
            <w:r>
              <w:rPr>
                <w:spacing w:val="131"/>
                <w:sz w:val="29"/>
              </w:rPr>
              <w:t xml:space="preserve"> </w:t>
            </w:r>
            <w:r>
              <w:rPr>
                <w:sz w:val="29"/>
              </w:rPr>
              <w:t>Учет</w:t>
            </w:r>
            <w:r>
              <w:rPr>
                <w:spacing w:val="128"/>
                <w:sz w:val="29"/>
              </w:rPr>
              <w:t xml:space="preserve"> </w:t>
            </w:r>
            <w:r>
              <w:rPr>
                <w:sz w:val="29"/>
              </w:rPr>
              <w:t>национальных</w:t>
            </w:r>
            <w:r>
              <w:rPr>
                <w:spacing w:val="91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z w:val="29"/>
              </w:rPr>
              <w:tab/>
              <w:t>социальных</w:t>
            </w:r>
            <w:r>
              <w:rPr>
                <w:spacing w:val="9"/>
                <w:sz w:val="29"/>
              </w:rPr>
              <w:t xml:space="preserve"> </w:t>
            </w:r>
            <w:r>
              <w:rPr>
                <w:sz w:val="29"/>
              </w:rPr>
              <w:t>контекстов</w:t>
            </w:r>
            <w:r>
              <w:rPr>
                <w:spacing w:val="17"/>
                <w:sz w:val="29"/>
              </w:rPr>
              <w:t xml:space="preserve"> </w:t>
            </w:r>
            <w:r>
              <w:rPr>
                <w:sz w:val="29"/>
              </w:rPr>
              <w:t>в</w:t>
            </w:r>
            <w:r>
              <w:rPr>
                <w:spacing w:val="-70"/>
                <w:sz w:val="29"/>
              </w:rPr>
              <w:t xml:space="preserve"> </w:t>
            </w:r>
            <w:r>
              <w:rPr>
                <w:sz w:val="29"/>
              </w:rPr>
              <w:t>скрининге.</w:t>
            </w:r>
          </w:p>
        </w:tc>
        <w:tc>
          <w:tcPr>
            <w:tcW w:w="714" w:type="dxa"/>
          </w:tcPr>
          <w:p w14:paraId="048C6E4D" w14:textId="77777777" w:rsidR="00AA2216" w:rsidRDefault="00AA2216"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 w14:paraId="1A7035D9" w14:textId="77777777" w:rsidR="00AA2216" w:rsidRDefault="00000000">
            <w:pPr>
              <w:pStyle w:val="TableParagraph"/>
              <w:spacing w:before="1" w:line="314" w:lineRule="exact"/>
              <w:ind w:left="204" w:right="179"/>
              <w:jc w:val="center"/>
              <w:rPr>
                <w:sz w:val="29"/>
              </w:rPr>
            </w:pPr>
            <w:r>
              <w:rPr>
                <w:sz w:val="29"/>
              </w:rPr>
              <w:t>23</w:t>
            </w:r>
          </w:p>
        </w:tc>
      </w:tr>
      <w:tr w:rsidR="00AA2216" w14:paraId="1E9C8065" w14:textId="77777777">
        <w:trPr>
          <w:trHeight w:val="319"/>
        </w:trPr>
        <w:tc>
          <w:tcPr>
            <w:tcW w:w="8882" w:type="dxa"/>
          </w:tcPr>
          <w:p w14:paraId="588315AB" w14:textId="77777777" w:rsidR="00AA2216" w:rsidRDefault="00000000">
            <w:pPr>
              <w:pStyle w:val="TableParagraph"/>
              <w:spacing w:line="300" w:lineRule="exact"/>
              <w:ind w:left="200"/>
              <w:rPr>
                <w:sz w:val="29"/>
              </w:rPr>
            </w:pPr>
            <w:r>
              <w:rPr>
                <w:w w:val="95"/>
                <w:sz w:val="29"/>
              </w:rPr>
              <w:t>11.</w:t>
            </w:r>
            <w:r>
              <w:rPr>
                <w:spacing w:val="94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Список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использованных</w:t>
            </w:r>
            <w:r>
              <w:rPr>
                <w:spacing w:val="-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источников</w:t>
            </w:r>
          </w:p>
        </w:tc>
        <w:tc>
          <w:tcPr>
            <w:tcW w:w="714" w:type="dxa"/>
          </w:tcPr>
          <w:p w14:paraId="37E31B56" w14:textId="77777777" w:rsidR="00AA2216" w:rsidRDefault="00000000">
            <w:pPr>
              <w:pStyle w:val="TableParagraph"/>
              <w:spacing w:line="300" w:lineRule="exact"/>
              <w:ind w:left="204" w:right="179"/>
              <w:jc w:val="center"/>
              <w:rPr>
                <w:sz w:val="29"/>
              </w:rPr>
            </w:pPr>
            <w:r>
              <w:rPr>
                <w:sz w:val="29"/>
              </w:rPr>
              <w:t>25</w:t>
            </w:r>
          </w:p>
        </w:tc>
      </w:tr>
    </w:tbl>
    <w:p w14:paraId="74F66779" w14:textId="77777777" w:rsidR="00AA2216" w:rsidRDefault="00AA2216">
      <w:pPr>
        <w:spacing w:line="300" w:lineRule="exact"/>
        <w:jc w:val="center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2BEC836C" w14:textId="77777777" w:rsidR="00AA2216" w:rsidRDefault="00000000">
      <w:pPr>
        <w:pStyle w:val="1"/>
        <w:numPr>
          <w:ilvl w:val="1"/>
          <w:numId w:val="18"/>
        </w:numPr>
        <w:tabs>
          <w:tab w:val="left" w:pos="3959"/>
        </w:tabs>
        <w:spacing w:before="71"/>
        <w:jc w:val="left"/>
      </w:pPr>
      <w:r>
        <w:rPr>
          <w:w w:val="95"/>
        </w:rPr>
        <w:t>Общие</w:t>
      </w:r>
      <w:r>
        <w:rPr>
          <w:spacing w:val="11"/>
          <w:w w:val="95"/>
        </w:rPr>
        <w:t xml:space="preserve"> </w:t>
      </w:r>
      <w:r>
        <w:rPr>
          <w:w w:val="95"/>
        </w:rPr>
        <w:t>положения</w:t>
      </w:r>
    </w:p>
    <w:p w14:paraId="2B7A8075" w14:textId="77777777" w:rsidR="00AA2216" w:rsidRDefault="00AA2216">
      <w:pPr>
        <w:pStyle w:val="a3"/>
        <w:spacing w:before="4"/>
        <w:ind w:left="0"/>
        <w:jc w:val="left"/>
        <w:rPr>
          <w:b/>
          <w:sz w:val="27"/>
        </w:rPr>
      </w:pPr>
    </w:p>
    <w:p w14:paraId="159EC127" w14:textId="77777777" w:rsidR="00AA2216" w:rsidRDefault="00000000">
      <w:pPr>
        <w:pStyle w:val="a3"/>
        <w:spacing w:line="232" w:lineRule="auto"/>
        <w:ind w:right="390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«Соблюдение</w:t>
      </w:r>
      <w:r>
        <w:rPr>
          <w:spacing w:val="1"/>
        </w:rPr>
        <w:t xml:space="preserve"> </w:t>
      </w:r>
      <w:r>
        <w:t>биоэтических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rPr>
          <w:w w:val="95"/>
        </w:rPr>
        <w:t>проведении скрининга на</w:t>
      </w:r>
      <w:r>
        <w:rPr>
          <w:spacing w:val="1"/>
          <w:w w:val="95"/>
        </w:rPr>
        <w:t xml:space="preserve"> </w:t>
      </w:r>
      <w:r>
        <w:rPr>
          <w:w w:val="95"/>
        </w:rPr>
        <w:t>онкопатологию репродуктивной системы»</w:t>
      </w:r>
      <w:r>
        <w:rPr>
          <w:spacing w:val="1"/>
          <w:w w:val="95"/>
        </w:rPr>
        <w:t xml:space="preserve"> </w:t>
      </w:r>
      <w:r>
        <w:rPr>
          <w:w w:val="95"/>
        </w:rPr>
        <w:t>(далее</w:t>
      </w:r>
      <w:r>
        <w:rPr>
          <w:spacing w:val="1"/>
          <w:w w:val="95"/>
        </w:rPr>
        <w:t xml:space="preserve"> </w:t>
      </w:r>
      <w:r>
        <w:rPr>
          <w:w w:val="95"/>
        </w:rPr>
        <w:t>–</w:t>
      </w:r>
      <w:r>
        <w:rPr>
          <w:spacing w:val="1"/>
          <w:w w:val="95"/>
        </w:rPr>
        <w:t xml:space="preserve"> </w:t>
      </w:r>
      <w:r>
        <w:t>Программа) предназначена для врачей и среднего медицинского персонала,</w:t>
      </w:r>
      <w:r>
        <w:rPr>
          <w:spacing w:val="1"/>
        </w:rPr>
        <w:t xml:space="preserve"> </w:t>
      </w:r>
      <w:r>
        <w:rPr>
          <w:w w:val="95"/>
        </w:rPr>
        <w:t>занятого в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 и проведении скрининга,</w:t>
      </w:r>
      <w:r>
        <w:rPr>
          <w:spacing w:val="65"/>
        </w:rPr>
        <w:t xml:space="preserve"> </w:t>
      </w:r>
      <w:r>
        <w:rPr>
          <w:w w:val="95"/>
        </w:rPr>
        <w:t>преимущественно скрининга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8"/>
          <w:w w:val="95"/>
        </w:rPr>
        <w:t xml:space="preserve"> </w:t>
      </w:r>
      <w:r>
        <w:rPr>
          <w:w w:val="95"/>
        </w:rPr>
        <w:t>рак молочной</w:t>
      </w:r>
      <w:r>
        <w:rPr>
          <w:spacing w:val="3"/>
          <w:w w:val="95"/>
        </w:rPr>
        <w:t xml:space="preserve"> </w:t>
      </w:r>
      <w:r>
        <w:rPr>
          <w:w w:val="95"/>
        </w:rPr>
        <w:t>железы,</w:t>
      </w:r>
      <w:r>
        <w:rPr>
          <w:spacing w:val="5"/>
          <w:w w:val="95"/>
        </w:rPr>
        <w:t xml:space="preserve"> </w:t>
      </w:r>
      <w:r>
        <w:rPr>
          <w:w w:val="95"/>
        </w:rPr>
        <w:t>рака</w:t>
      </w:r>
      <w:r>
        <w:rPr>
          <w:spacing w:val="-4"/>
          <w:w w:val="95"/>
        </w:rPr>
        <w:t xml:space="preserve"> </w:t>
      </w:r>
      <w:r>
        <w:rPr>
          <w:w w:val="95"/>
        </w:rPr>
        <w:t>шейки</w:t>
      </w:r>
      <w:r>
        <w:rPr>
          <w:spacing w:val="-18"/>
          <w:w w:val="95"/>
        </w:rPr>
        <w:t xml:space="preserve"> </w:t>
      </w:r>
      <w:r>
        <w:rPr>
          <w:w w:val="95"/>
        </w:rPr>
        <w:t>матки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3"/>
          <w:w w:val="95"/>
        </w:rPr>
        <w:t xml:space="preserve"> </w:t>
      </w:r>
      <w:r>
        <w:rPr>
          <w:w w:val="95"/>
        </w:rPr>
        <w:t>рака</w:t>
      </w:r>
      <w:r>
        <w:rPr>
          <w:spacing w:val="-3"/>
          <w:w w:val="95"/>
        </w:rPr>
        <w:t xml:space="preserve"> </w:t>
      </w:r>
      <w:r>
        <w:rPr>
          <w:w w:val="95"/>
        </w:rPr>
        <w:t>предстательной</w:t>
      </w:r>
      <w:r>
        <w:rPr>
          <w:spacing w:val="-19"/>
          <w:w w:val="95"/>
        </w:rPr>
        <w:t xml:space="preserve"> </w:t>
      </w:r>
      <w:r>
        <w:rPr>
          <w:w w:val="95"/>
        </w:rPr>
        <w:t>железы.</w:t>
      </w:r>
    </w:p>
    <w:p w14:paraId="0664B4F0" w14:textId="77777777" w:rsidR="00AA2216" w:rsidRDefault="00000000">
      <w:pPr>
        <w:pStyle w:val="a3"/>
        <w:spacing w:before="3" w:line="230" w:lineRule="auto"/>
        <w:ind w:right="554"/>
      </w:pPr>
      <w:r>
        <w:t>Актуальность внедрения Программы обусловлена ключевыми аспектами,</w:t>
      </w:r>
      <w:r>
        <w:rPr>
          <w:spacing w:val="1"/>
        </w:rPr>
        <w:t xml:space="preserve"> </w:t>
      </w:r>
      <w:r>
        <w:rPr>
          <w:w w:val="95"/>
        </w:rPr>
        <w:t>связанными с современными вызовами в области здравоохранения и биоэтики.</w:t>
      </w:r>
      <w:r>
        <w:rPr>
          <w:spacing w:val="-66"/>
          <w:w w:val="95"/>
        </w:rPr>
        <w:t xml:space="preserve"> </w:t>
      </w:r>
      <w:r>
        <w:t>Биоэтика является важной междисциплинарной областью, которая изучает</w:t>
      </w:r>
      <w:r>
        <w:rPr>
          <w:spacing w:val="-70"/>
        </w:rPr>
        <w:t xml:space="preserve"> </w:t>
      </w:r>
      <w:r>
        <w:rPr>
          <w:w w:val="95"/>
        </w:rPr>
        <w:t>моральные и этические аспекты биомедицинских исследований и практик. С</w:t>
      </w:r>
      <w:r>
        <w:rPr>
          <w:spacing w:val="1"/>
          <w:w w:val="95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биомедицинских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rPr>
          <w:w w:val="95"/>
        </w:rPr>
        <w:t>необходимость в систематическом подходе к этическим вопросам становится</w:t>
      </w:r>
      <w:r>
        <w:rPr>
          <w:spacing w:val="1"/>
          <w:w w:val="95"/>
        </w:rPr>
        <w:t xml:space="preserve"> </w:t>
      </w:r>
      <w:r>
        <w:t>особенно</w:t>
      </w:r>
      <w:r>
        <w:rPr>
          <w:spacing w:val="-26"/>
        </w:rPr>
        <w:t xml:space="preserve"> </w:t>
      </w:r>
      <w:r>
        <w:t>актуальной.</w:t>
      </w:r>
    </w:p>
    <w:p w14:paraId="607DFE67" w14:textId="77777777" w:rsidR="00AA2216" w:rsidRDefault="00000000">
      <w:pPr>
        <w:pStyle w:val="a3"/>
        <w:spacing w:before="17" w:line="230" w:lineRule="auto"/>
        <w:ind w:right="546"/>
      </w:pPr>
      <w:r>
        <w:t>Рак молочной</w:t>
      </w:r>
      <w:r>
        <w:rPr>
          <w:spacing w:val="1"/>
        </w:rPr>
        <w:t xml:space="preserve"> </w:t>
      </w:r>
      <w:r>
        <w:t>железы,</w:t>
      </w:r>
      <w:r>
        <w:rPr>
          <w:spacing w:val="1"/>
        </w:rPr>
        <w:t xml:space="preserve"> </w:t>
      </w:r>
      <w:r>
        <w:t>рак</w:t>
      </w:r>
      <w:r>
        <w:rPr>
          <w:spacing w:val="1"/>
        </w:rPr>
        <w:t xml:space="preserve"> </w:t>
      </w:r>
      <w:r>
        <w:t>шейки</w:t>
      </w:r>
      <w:r>
        <w:rPr>
          <w:spacing w:val="1"/>
        </w:rPr>
        <w:t xml:space="preserve"> </w:t>
      </w:r>
      <w:r>
        <w:t>матки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рак</w:t>
      </w:r>
      <w:r>
        <w:rPr>
          <w:spacing w:val="1"/>
        </w:rPr>
        <w:t xml:space="preserve"> </w:t>
      </w:r>
      <w:r>
        <w:t>предстательной железы</w:t>
      </w:r>
      <w:r>
        <w:rPr>
          <w:spacing w:val="1"/>
        </w:rPr>
        <w:t xml:space="preserve"> </w:t>
      </w:r>
      <w:r>
        <w:rPr>
          <w:spacing w:val="-1"/>
        </w:rPr>
        <w:t xml:space="preserve">являются одними из наиболее распространенных </w:t>
      </w:r>
      <w:r>
        <w:t>и серьезных медицинских</w:t>
      </w:r>
      <w:r>
        <w:rPr>
          <w:spacing w:val="-70"/>
        </w:rPr>
        <w:t xml:space="preserve"> </w:t>
      </w:r>
      <w:r>
        <w:rPr>
          <w:w w:val="95"/>
        </w:rPr>
        <w:t>проблем современности, которые часто приводят к высокой заболеваемости и</w:t>
      </w:r>
      <w:r>
        <w:rPr>
          <w:spacing w:val="1"/>
          <w:w w:val="95"/>
        </w:rPr>
        <w:t xml:space="preserve"> </w:t>
      </w:r>
      <w:r>
        <w:t>смертности, что</w:t>
      </w:r>
      <w:r>
        <w:rPr>
          <w:spacing w:val="1"/>
        </w:rPr>
        <w:t xml:space="preserve"> </w:t>
      </w:r>
      <w:r>
        <w:t>делает своевременное выявление и</w:t>
      </w:r>
      <w:r>
        <w:rPr>
          <w:spacing w:val="1"/>
        </w:rPr>
        <w:t xml:space="preserve"> </w:t>
      </w:r>
      <w:r>
        <w:t>диагностику крайне</w:t>
      </w:r>
      <w:r>
        <w:rPr>
          <w:spacing w:val="1"/>
        </w:rPr>
        <w:t xml:space="preserve"> </w:t>
      </w:r>
      <w:r>
        <w:rPr>
          <w:w w:val="95"/>
        </w:rPr>
        <w:t>важными для</w:t>
      </w:r>
      <w:r>
        <w:rPr>
          <w:spacing w:val="65"/>
        </w:rPr>
        <w:t xml:space="preserve"> </w:t>
      </w:r>
      <w:r>
        <w:rPr>
          <w:w w:val="95"/>
        </w:rPr>
        <w:t>эффективного лечения и улучшения качества жизни пациентов.</w:t>
      </w:r>
      <w:r>
        <w:rPr>
          <w:spacing w:val="1"/>
          <w:w w:val="95"/>
        </w:rPr>
        <w:t xml:space="preserve"> </w:t>
      </w:r>
      <w:r>
        <w:t>С увеличением числа случаев этих заболеваний возрастает потребность в</w:t>
      </w:r>
      <w:r>
        <w:rPr>
          <w:spacing w:val="1"/>
        </w:rPr>
        <w:t xml:space="preserve"> </w:t>
      </w:r>
      <w:r>
        <w:t>эффективных скрининговых программах, которые позволяют выявлять эти</w:t>
      </w:r>
      <w:r>
        <w:rPr>
          <w:spacing w:val="-70"/>
        </w:rPr>
        <w:t xml:space="preserve"> </w:t>
      </w:r>
      <w:r>
        <w:rPr>
          <w:w w:val="95"/>
        </w:rPr>
        <w:t>заболевания</w:t>
      </w:r>
      <w:r>
        <w:rPr>
          <w:spacing w:val="-17"/>
          <w:w w:val="95"/>
        </w:rPr>
        <w:t xml:space="preserve"> </w:t>
      </w:r>
      <w:r>
        <w:rPr>
          <w:w w:val="95"/>
        </w:rPr>
        <w:t>на</w:t>
      </w:r>
      <w:r>
        <w:rPr>
          <w:spacing w:val="-11"/>
          <w:w w:val="95"/>
        </w:rPr>
        <w:t xml:space="preserve"> </w:t>
      </w:r>
      <w:r>
        <w:rPr>
          <w:w w:val="95"/>
        </w:rPr>
        <w:t>ранних</w:t>
      </w:r>
      <w:r>
        <w:rPr>
          <w:spacing w:val="-30"/>
          <w:w w:val="95"/>
        </w:rPr>
        <w:t xml:space="preserve"> </w:t>
      </w:r>
      <w:r>
        <w:rPr>
          <w:w w:val="95"/>
        </w:rPr>
        <w:t>стадиях,</w:t>
      </w:r>
      <w:r>
        <w:rPr>
          <w:spacing w:val="-2"/>
          <w:w w:val="95"/>
        </w:rPr>
        <w:t xml:space="preserve"> </w:t>
      </w:r>
      <w:r>
        <w:rPr>
          <w:w w:val="95"/>
        </w:rPr>
        <w:t>когда</w:t>
      </w:r>
      <w:r>
        <w:rPr>
          <w:spacing w:val="-10"/>
          <w:w w:val="95"/>
        </w:rPr>
        <w:t xml:space="preserve"> </w:t>
      </w:r>
      <w:r>
        <w:rPr>
          <w:w w:val="95"/>
        </w:rPr>
        <w:t>лечение</w:t>
      </w:r>
      <w:r>
        <w:rPr>
          <w:spacing w:val="-11"/>
          <w:w w:val="95"/>
        </w:rPr>
        <w:t xml:space="preserve"> </w:t>
      </w:r>
      <w:r>
        <w:rPr>
          <w:w w:val="95"/>
        </w:rPr>
        <w:t>наиболее</w:t>
      </w:r>
      <w:r>
        <w:rPr>
          <w:spacing w:val="-10"/>
          <w:w w:val="95"/>
        </w:rPr>
        <w:t xml:space="preserve"> </w:t>
      </w:r>
      <w:r>
        <w:rPr>
          <w:w w:val="95"/>
        </w:rPr>
        <w:t>эффективно.</w:t>
      </w:r>
    </w:p>
    <w:p w14:paraId="5C959D7E" w14:textId="77777777" w:rsidR="00AA2216" w:rsidRDefault="00000000">
      <w:pPr>
        <w:pStyle w:val="a3"/>
        <w:spacing w:before="15" w:line="232" w:lineRule="auto"/>
        <w:ind w:right="549"/>
      </w:pPr>
      <w:r>
        <w:t>Скрининг на онкопатологии играет важную роль в ранней диагностике и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рака.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аспектами скрининга, крайне важным является соблюдение биоэтических</w:t>
      </w:r>
      <w:r>
        <w:rPr>
          <w:spacing w:val="1"/>
        </w:rPr>
        <w:t xml:space="preserve"> </w:t>
      </w:r>
      <w:r>
        <w:t>принципов.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скрининговых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высококвалифицированными</w:t>
      </w:r>
      <w:r>
        <w:rPr>
          <w:spacing w:val="1"/>
        </w:rPr>
        <w:t xml:space="preserve"> </w:t>
      </w:r>
      <w:r>
        <w:t>специалистами, но и обладать глубоким пониманием этических аспектов</w:t>
      </w:r>
      <w:r>
        <w:rPr>
          <w:spacing w:val="1"/>
        </w:rPr>
        <w:t xml:space="preserve"> </w:t>
      </w:r>
      <w:r>
        <w:rPr>
          <w:w w:val="95"/>
        </w:rPr>
        <w:t>своей деятельности. Это включает уважение к правам пациентов, обеспечение</w:t>
      </w:r>
      <w:r>
        <w:rPr>
          <w:spacing w:val="1"/>
          <w:w w:val="95"/>
        </w:rPr>
        <w:t xml:space="preserve"> </w:t>
      </w:r>
      <w:r>
        <w:rPr>
          <w:w w:val="95"/>
        </w:rPr>
        <w:t>их информированного согласия, конфиденциальность, балансирование между</w:t>
      </w:r>
      <w:r>
        <w:rPr>
          <w:spacing w:val="1"/>
          <w:w w:val="95"/>
        </w:rPr>
        <w:t xml:space="preserve"> </w:t>
      </w:r>
      <w:r>
        <w:t>рисками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скрининговых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справедливое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26"/>
        </w:rPr>
        <w:t xml:space="preserve"> </w:t>
      </w:r>
      <w:r>
        <w:t>медицинских</w:t>
      </w:r>
      <w:r>
        <w:rPr>
          <w:spacing w:val="-41"/>
        </w:rPr>
        <w:t xml:space="preserve"> </w:t>
      </w:r>
      <w:r>
        <w:t>ресурсов.</w:t>
      </w:r>
    </w:p>
    <w:p w14:paraId="72C7D013" w14:textId="77777777" w:rsidR="00AA2216" w:rsidRDefault="00000000">
      <w:pPr>
        <w:pStyle w:val="a3"/>
        <w:spacing w:line="230" w:lineRule="auto"/>
        <w:ind w:right="557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стандартов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онкологические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рак</w:t>
      </w:r>
      <w:r>
        <w:rPr>
          <w:spacing w:val="1"/>
        </w:rPr>
        <w:t xml:space="preserve"> </w:t>
      </w:r>
      <w:r>
        <w:rPr>
          <w:w w:val="95"/>
        </w:rPr>
        <w:t>молочной</w:t>
      </w:r>
      <w:r>
        <w:rPr>
          <w:spacing w:val="-12"/>
          <w:w w:val="95"/>
        </w:rPr>
        <w:t xml:space="preserve"> </w:t>
      </w:r>
      <w:r>
        <w:rPr>
          <w:w w:val="95"/>
        </w:rPr>
        <w:t>железы,</w:t>
      </w:r>
      <w:r>
        <w:rPr>
          <w:spacing w:val="-9"/>
          <w:w w:val="95"/>
        </w:rPr>
        <w:t xml:space="preserve"> </w:t>
      </w:r>
      <w:r>
        <w:rPr>
          <w:w w:val="95"/>
        </w:rPr>
        <w:t>шейки</w:t>
      </w:r>
      <w:r>
        <w:rPr>
          <w:spacing w:val="-29"/>
          <w:w w:val="95"/>
        </w:rPr>
        <w:t xml:space="preserve"> </w:t>
      </w:r>
      <w:r>
        <w:rPr>
          <w:w w:val="95"/>
        </w:rPr>
        <w:t>матки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предстательной</w:t>
      </w:r>
      <w:r>
        <w:rPr>
          <w:spacing w:val="-11"/>
          <w:w w:val="95"/>
        </w:rPr>
        <w:t xml:space="preserve"> </w:t>
      </w:r>
      <w:r>
        <w:rPr>
          <w:w w:val="95"/>
        </w:rPr>
        <w:t>железы.</w:t>
      </w:r>
    </w:p>
    <w:p w14:paraId="768658EB" w14:textId="77777777" w:rsidR="00AA2216" w:rsidRDefault="00000000">
      <w:pPr>
        <w:pStyle w:val="a3"/>
        <w:spacing w:line="232" w:lineRule="auto"/>
        <w:ind w:right="553"/>
      </w:pPr>
      <w:r>
        <w:rPr>
          <w:w w:val="95"/>
        </w:rPr>
        <w:t>Внедрение Программы позволит медицинским работникам глубже</w:t>
      </w:r>
      <w:r>
        <w:rPr>
          <w:spacing w:val="1"/>
          <w:w w:val="95"/>
        </w:rPr>
        <w:t xml:space="preserve"> </w:t>
      </w:r>
      <w:r>
        <w:rPr>
          <w:w w:val="95"/>
        </w:rPr>
        <w:t>понять и</w:t>
      </w:r>
      <w:r>
        <w:rPr>
          <w:spacing w:val="1"/>
          <w:w w:val="95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биоэтические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(пациентами)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 уровня доверия к</w:t>
      </w:r>
      <w:r>
        <w:rPr>
          <w:spacing w:val="1"/>
        </w:rPr>
        <w:t xml:space="preserve"> </w:t>
      </w:r>
      <w:r>
        <w:t>медицинской системе 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высокий уровень общественного интереса и</w:t>
      </w:r>
      <w:r>
        <w:rPr>
          <w:spacing w:val="1"/>
        </w:rPr>
        <w:t xml:space="preserve"> </w:t>
      </w:r>
      <w:r>
        <w:t>обеспокоенности 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онкологических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rPr>
          <w:spacing w:val="-1"/>
        </w:rPr>
        <w:t>биоэтическим</w:t>
      </w:r>
      <w:r>
        <w:rPr>
          <w:spacing w:val="-17"/>
        </w:rPr>
        <w:t xml:space="preserve"> </w:t>
      </w:r>
      <w:r>
        <w:rPr>
          <w:spacing w:val="-1"/>
        </w:rPr>
        <w:t>принципам</w:t>
      </w:r>
      <w:r>
        <w:rPr>
          <w:spacing w:val="-17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14"/>
        </w:rPr>
        <w:t xml:space="preserve"> </w:t>
      </w:r>
      <w:r>
        <w:t>улучшению</w:t>
      </w:r>
      <w:r>
        <w:rPr>
          <w:spacing w:val="-17"/>
        </w:rPr>
        <w:t xml:space="preserve"> </w:t>
      </w:r>
      <w:r>
        <w:t>общественного</w:t>
      </w:r>
    </w:p>
    <w:p w14:paraId="1B0E1E7E" w14:textId="77777777" w:rsidR="00AA2216" w:rsidRDefault="00AA2216">
      <w:pPr>
        <w:spacing w:line="232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07B489A4" w14:textId="77777777" w:rsidR="00AA2216" w:rsidRDefault="00000000">
      <w:pPr>
        <w:pStyle w:val="a3"/>
        <w:spacing w:before="81" w:line="230" w:lineRule="auto"/>
        <w:ind w:right="573"/>
      </w:pPr>
      <w:r>
        <w:rPr>
          <w:w w:val="95"/>
        </w:rPr>
        <w:t>здравоохранения и</w:t>
      </w:r>
      <w:r>
        <w:rPr>
          <w:spacing w:val="1"/>
          <w:w w:val="95"/>
        </w:rPr>
        <w:t xml:space="preserve"> </w:t>
      </w:r>
      <w:r>
        <w:rPr>
          <w:w w:val="95"/>
        </w:rPr>
        <w:t>укреплению моральных и</w:t>
      </w:r>
      <w:r>
        <w:rPr>
          <w:spacing w:val="1"/>
          <w:w w:val="95"/>
        </w:rPr>
        <w:t xml:space="preserve"> </w:t>
      </w:r>
      <w:r>
        <w:rPr>
          <w:w w:val="95"/>
        </w:rPr>
        <w:t>этических основ медицинской</w:t>
      </w:r>
      <w:r>
        <w:rPr>
          <w:spacing w:val="1"/>
          <w:w w:val="95"/>
        </w:rPr>
        <w:t xml:space="preserve"> </w:t>
      </w:r>
      <w:r>
        <w:t>практики.</w:t>
      </w:r>
    </w:p>
    <w:p w14:paraId="3410FF18" w14:textId="77777777" w:rsidR="00AA2216" w:rsidRDefault="00000000">
      <w:pPr>
        <w:pStyle w:val="a3"/>
        <w:spacing w:line="232" w:lineRule="auto"/>
        <w:ind w:right="556"/>
      </w:pPr>
      <w:r>
        <w:rPr>
          <w:w w:val="95"/>
        </w:rPr>
        <w:t>Программа разработана с учетом международных рекомендаций и стандартов,</w:t>
      </w:r>
      <w:r>
        <w:rPr>
          <w:spacing w:val="1"/>
          <w:w w:val="95"/>
        </w:rPr>
        <w:t xml:space="preserve"> </w:t>
      </w:r>
      <w:r>
        <w:t>что позволит привести национальные практики скрининга в соответствие с</w:t>
      </w:r>
      <w:r>
        <w:rPr>
          <w:spacing w:val="-70"/>
        </w:rPr>
        <w:t xml:space="preserve"> </w:t>
      </w:r>
      <w:r>
        <w:t>лучшими</w:t>
      </w:r>
      <w:r>
        <w:rPr>
          <w:spacing w:val="1"/>
        </w:rPr>
        <w:t xml:space="preserve"> </w:t>
      </w:r>
      <w:r>
        <w:t>мировыми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конкурентоспособность</w:t>
      </w:r>
      <w:r>
        <w:rPr>
          <w:spacing w:val="1"/>
        </w:rPr>
        <w:t xml:space="preserve"> </w:t>
      </w:r>
      <w:r>
        <w:rPr>
          <w:w w:val="95"/>
        </w:rPr>
        <w:t>отечественных медицинских учреждений. Внедрение данной образовательной</w:t>
      </w:r>
      <w:r>
        <w:rPr>
          <w:spacing w:val="1"/>
          <w:w w:val="9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улучшению 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этической составляющей медицинской 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скрининга на</w:t>
      </w:r>
      <w:r>
        <w:rPr>
          <w:spacing w:val="1"/>
        </w:rPr>
        <w:t xml:space="preserve"> </w:t>
      </w:r>
      <w:r>
        <w:t>онкопатологию репродуктивной системы, что в конечном итоге приведет к</w:t>
      </w:r>
      <w:r>
        <w:rPr>
          <w:spacing w:val="-70"/>
        </w:rPr>
        <w:t xml:space="preserve"> </w:t>
      </w:r>
      <w:r>
        <w:rPr>
          <w:w w:val="95"/>
        </w:rPr>
        <w:t>снижению</w:t>
      </w:r>
      <w:r>
        <w:rPr>
          <w:spacing w:val="-14"/>
          <w:w w:val="95"/>
        </w:rPr>
        <w:t xml:space="preserve"> </w:t>
      </w:r>
      <w:r>
        <w:rPr>
          <w:w w:val="95"/>
        </w:rPr>
        <w:t>заболеваемости</w:t>
      </w:r>
      <w:r>
        <w:rPr>
          <w:spacing w:val="4"/>
          <w:w w:val="95"/>
        </w:rPr>
        <w:t xml:space="preserve"> </w:t>
      </w:r>
      <w:r>
        <w:rPr>
          <w:w w:val="95"/>
        </w:rPr>
        <w:t>и</w:t>
      </w:r>
      <w:r>
        <w:rPr>
          <w:spacing w:val="3"/>
          <w:w w:val="95"/>
        </w:rPr>
        <w:t xml:space="preserve"> </w:t>
      </w:r>
      <w:r>
        <w:rPr>
          <w:w w:val="95"/>
        </w:rPr>
        <w:t>смертности</w:t>
      </w:r>
      <w:r>
        <w:rPr>
          <w:spacing w:val="3"/>
          <w:w w:val="95"/>
        </w:rPr>
        <w:t xml:space="preserve"> </w:t>
      </w:r>
      <w:r>
        <w:rPr>
          <w:w w:val="95"/>
        </w:rPr>
        <w:t>от</w:t>
      </w:r>
      <w:r>
        <w:rPr>
          <w:spacing w:val="-2"/>
          <w:w w:val="95"/>
        </w:rPr>
        <w:t xml:space="preserve"> </w:t>
      </w:r>
      <w:r>
        <w:rPr>
          <w:w w:val="95"/>
        </w:rPr>
        <w:t>этих</w:t>
      </w:r>
      <w:r>
        <w:rPr>
          <w:spacing w:val="-26"/>
          <w:w w:val="95"/>
        </w:rPr>
        <w:t xml:space="preserve"> </w:t>
      </w:r>
      <w:r>
        <w:rPr>
          <w:w w:val="95"/>
        </w:rPr>
        <w:t>серьезных</w:t>
      </w:r>
      <w:r>
        <w:rPr>
          <w:spacing w:val="-25"/>
          <w:w w:val="95"/>
        </w:rPr>
        <w:t xml:space="preserve"> </w:t>
      </w:r>
      <w:r>
        <w:rPr>
          <w:w w:val="95"/>
        </w:rPr>
        <w:t>заболеваний.</w:t>
      </w:r>
    </w:p>
    <w:p w14:paraId="0B16FD22" w14:textId="77777777" w:rsidR="00AA2216" w:rsidRDefault="00AA2216">
      <w:pPr>
        <w:pStyle w:val="a3"/>
        <w:spacing w:before="1"/>
        <w:ind w:left="0"/>
        <w:jc w:val="left"/>
        <w:rPr>
          <w:sz w:val="26"/>
        </w:rPr>
      </w:pPr>
    </w:p>
    <w:p w14:paraId="0BF9CAC9" w14:textId="77777777" w:rsidR="00AA2216" w:rsidRDefault="00000000">
      <w:pPr>
        <w:pStyle w:val="1"/>
        <w:numPr>
          <w:ilvl w:val="1"/>
          <w:numId w:val="18"/>
        </w:numPr>
        <w:tabs>
          <w:tab w:val="left" w:pos="4472"/>
        </w:tabs>
        <w:spacing w:before="1"/>
        <w:ind w:left="4472" w:hanging="289"/>
        <w:jc w:val="left"/>
      </w:pPr>
      <w:r>
        <w:t>Глоссарий</w:t>
      </w:r>
    </w:p>
    <w:p w14:paraId="08E534CC" w14:textId="77777777" w:rsidR="00AA2216" w:rsidRDefault="00AA2216">
      <w:pPr>
        <w:pStyle w:val="a3"/>
        <w:spacing w:before="5"/>
        <w:ind w:left="0"/>
        <w:jc w:val="left"/>
        <w:rPr>
          <w:b/>
          <w:sz w:val="27"/>
        </w:rPr>
      </w:pPr>
    </w:p>
    <w:p w14:paraId="5C273D4A" w14:textId="77777777" w:rsidR="00AA2216" w:rsidRDefault="00000000">
      <w:pPr>
        <w:pStyle w:val="a3"/>
        <w:spacing w:line="232" w:lineRule="auto"/>
        <w:ind w:right="566"/>
      </w:pPr>
      <w:r>
        <w:rPr>
          <w:i/>
        </w:rPr>
        <w:t>Биоэтика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междисциплинарная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исследующая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биомедицины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охватывает 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пациентов, генетические исследования, экологии и</w:t>
      </w:r>
      <w:r>
        <w:rPr>
          <w:spacing w:val="1"/>
        </w:rPr>
        <w:t xml:space="preserve"> </w:t>
      </w:r>
      <w:r>
        <w:t>социальные аспекты</w:t>
      </w:r>
      <w:r>
        <w:rPr>
          <w:spacing w:val="1"/>
        </w:rPr>
        <w:t xml:space="preserve"> </w:t>
      </w:r>
      <w:r>
        <w:t>медицинской</w:t>
      </w:r>
      <w:r>
        <w:rPr>
          <w:spacing w:val="-18"/>
        </w:rPr>
        <w:t xml:space="preserve"> </w:t>
      </w:r>
      <w:r>
        <w:t>практики.</w:t>
      </w:r>
    </w:p>
    <w:p w14:paraId="68672F26" w14:textId="77777777" w:rsidR="00AA2216" w:rsidRDefault="00000000">
      <w:pPr>
        <w:pStyle w:val="a3"/>
        <w:spacing w:before="3" w:line="230" w:lineRule="auto"/>
        <w:ind w:right="562"/>
        <w:rPr>
          <w:rFonts w:ascii="Calibri" w:hAnsi="Calibri"/>
          <w:sz w:val="22"/>
        </w:rPr>
      </w:pPr>
      <w:r>
        <w:rPr>
          <w:i/>
          <w:spacing w:val="-1"/>
        </w:rPr>
        <w:t xml:space="preserve">Биоэтические принципы </w:t>
      </w:r>
      <w:r>
        <w:rPr>
          <w:rFonts w:ascii="Calibri" w:hAnsi="Calibri"/>
          <w:spacing w:val="-1"/>
          <w:sz w:val="22"/>
        </w:rPr>
        <w:t>–</w:t>
      </w:r>
      <w:r>
        <w:rPr>
          <w:rFonts w:ascii="Calibri" w:hAnsi="Calibri"/>
          <w:sz w:val="22"/>
        </w:rPr>
        <w:t xml:space="preserve"> </w:t>
      </w:r>
      <w:r>
        <w:rPr>
          <w:spacing w:val="-1"/>
        </w:rPr>
        <w:t xml:space="preserve">основополагающие </w:t>
      </w:r>
      <w:r>
        <w:t>нормы, которые регулируют</w:t>
      </w:r>
      <w:r>
        <w:rPr>
          <w:spacing w:val="1"/>
        </w:rPr>
        <w:t xml:space="preserve"> </w:t>
      </w:r>
      <w:r>
        <w:t>взаимодействие между медицинскими работниками и пациентами, а также</w:t>
      </w:r>
      <w:r>
        <w:rPr>
          <w:spacing w:val="1"/>
        </w:rPr>
        <w:t xml:space="preserve"> </w:t>
      </w:r>
      <w:r>
        <w:rPr>
          <w:w w:val="95"/>
        </w:rPr>
        <w:t>определяют</w:t>
      </w:r>
      <w:r>
        <w:rPr>
          <w:spacing w:val="-12"/>
          <w:w w:val="95"/>
        </w:rPr>
        <w:t xml:space="preserve"> </w:t>
      </w:r>
      <w:r>
        <w:rPr>
          <w:w w:val="95"/>
        </w:rPr>
        <w:t>этические</w:t>
      </w:r>
      <w:r>
        <w:rPr>
          <w:spacing w:val="-13"/>
          <w:w w:val="95"/>
        </w:rPr>
        <w:t xml:space="preserve"> </w:t>
      </w:r>
      <w:r>
        <w:rPr>
          <w:w w:val="95"/>
        </w:rPr>
        <w:t>рамки</w:t>
      </w:r>
      <w:r>
        <w:rPr>
          <w:spacing w:val="-7"/>
          <w:w w:val="95"/>
        </w:rPr>
        <w:t xml:space="preserve"> </w:t>
      </w:r>
      <w:r>
        <w:rPr>
          <w:w w:val="95"/>
        </w:rPr>
        <w:t>для</w:t>
      </w:r>
      <w:r>
        <w:rPr>
          <w:spacing w:val="-20"/>
          <w:w w:val="95"/>
        </w:rPr>
        <w:t xml:space="preserve"> </w:t>
      </w:r>
      <w:r>
        <w:rPr>
          <w:w w:val="95"/>
        </w:rPr>
        <w:t>биомедицинских</w:t>
      </w:r>
      <w:r>
        <w:rPr>
          <w:spacing w:val="-32"/>
          <w:w w:val="95"/>
        </w:rPr>
        <w:t xml:space="preserve"> </w:t>
      </w:r>
      <w:r>
        <w:rPr>
          <w:w w:val="95"/>
        </w:rPr>
        <w:t>исследований</w:t>
      </w:r>
      <w:r>
        <w:rPr>
          <w:rFonts w:ascii="Calibri" w:hAnsi="Calibri"/>
          <w:w w:val="95"/>
          <w:sz w:val="22"/>
        </w:rPr>
        <w:t>.</w:t>
      </w:r>
    </w:p>
    <w:p w14:paraId="5988BAE4" w14:textId="77777777" w:rsidR="00AA2216" w:rsidRDefault="00000000">
      <w:pPr>
        <w:pStyle w:val="a3"/>
        <w:spacing w:line="232" w:lineRule="auto"/>
        <w:ind w:right="540"/>
      </w:pPr>
      <w:r>
        <w:rPr>
          <w:i/>
          <w:w w:val="95"/>
        </w:rPr>
        <w:t xml:space="preserve">Диспансеризация </w:t>
      </w:r>
      <w:r>
        <w:rPr>
          <w:w w:val="95"/>
        </w:rPr>
        <w:t>– комплекс</w:t>
      </w:r>
      <w:r>
        <w:rPr>
          <w:spacing w:val="1"/>
          <w:w w:val="95"/>
        </w:rPr>
        <w:t xml:space="preserve"> </w:t>
      </w:r>
      <w:r>
        <w:rPr>
          <w:w w:val="95"/>
        </w:rPr>
        <w:t>профилактических мероприятий, направленных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раннее выявление хронических неинфекционных заболеваний и факторов</w:t>
      </w:r>
      <w:r>
        <w:rPr>
          <w:spacing w:val="1"/>
          <w:w w:val="95"/>
        </w:rPr>
        <w:t xml:space="preserve"> </w:t>
      </w:r>
      <w:r>
        <w:t>риска их</w:t>
      </w:r>
      <w:r>
        <w:rPr>
          <w:spacing w:val="1"/>
        </w:rPr>
        <w:t xml:space="preserve"> </w:t>
      </w:r>
      <w:r>
        <w:t>развития. Она</w:t>
      </w:r>
      <w:r>
        <w:rPr>
          <w:spacing w:val="1"/>
        </w:rPr>
        <w:t xml:space="preserve"> </w:t>
      </w:r>
      <w:r>
        <w:t>включает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медицинский осмотр</w:t>
      </w:r>
      <w:r>
        <w:rPr>
          <w:spacing w:val="1"/>
        </w:rPr>
        <w:t xml:space="preserve"> </w:t>
      </w:r>
      <w:r>
        <w:t>врачами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специальностей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rPr>
          <w:w w:val="95"/>
        </w:rPr>
        <w:t>обследования</w:t>
      </w:r>
      <w:r>
        <w:rPr>
          <w:spacing w:val="-23"/>
          <w:w w:val="95"/>
        </w:rPr>
        <w:t xml:space="preserve"> </w:t>
      </w:r>
      <w:r>
        <w:rPr>
          <w:w w:val="95"/>
        </w:rPr>
        <w:t>для</w:t>
      </w:r>
      <w:r>
        <w:rPr>
          <w:spacing w:val="-22"/>
          <w:w w:val="95"/>
        </w:rPr>
        <w:t xml:space="preserve"> </w:t>
      </w:r>
      <w:r>
        <w:rPr>
          <w:w w:val="95"/>
        </w:rPr>
        <w:t>оценки</w:t>
      </w:r>
      <w:r>
        <w:rPr>
          <w:spacing w:val="-11"/>
          <w:w w:val="95"/>
        </w:rPr>
        <w:t xml:space="preserve"> </w:t>
      </w:r>
      <w:r>
        <w:rPr>
          <w:w w:val="95"/>
        </w:rPr>
        <w:t>состояния</w:t>
      </w:r>
      <w:r>
        <w:rPr>
          <w:spacing w:val="-14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-22"/>
          <w:w w:val="95"/>
        </w:rPr>
        <w:t xml:space="preserve"> </w:t>
      </w:r>
      <w:r>
        <w:rPr>
          <w:w w:val="95"/>
        </w:rPr>
        <w:t>населения.</w:t>
      </w:r>
    </w:p>
    <w:p w14:paraId="6D76A0DB" w14:textId="77777777" w:rsidR="00AA2216" w:rsidRDefault="00000000">
      <w:pPr>
        <w:pStyle w:val="a3"/>
        <w:spacing w:line="230" w:lineRule="auto"/>
        <w:ind w:right="564"/>
      </w:pPr>
      <w:r>
        <w:rPr>
          <w:i/>
          <w:w w:val="95"/>
        </w:rPr>
        <w:t xml:space="preserve">Скрининг </w:t>
      </w:r>
      <w:r>
        <w:rPr>
          <w:w w:val="95"/>
        </w:rPr>
        <w:t>– метод выявления заболеваний на ранних стадиях у людей, которые</w:t>
      </w:r>
      <w:r>
        <w:rPr>
          <w:spacing w:val="-66"/>
          <w:w w:val="95"/>
        </w:rPr>
        <w:t xml:space="preserve"> </w:t>
      </w:r>
      <w:r>
        <w:rPr>
          <w:w w:val="95"/>
        </w:rPr>
        <w:t>не</w:t>
      </w:r>
      <w:r>
        <w:rPr>
          <w:spacing w:val="-4"/>
          <w:w w:val="95"/>
        </w:rPr>
        <w:t xml:space="preserve"> </w:t>
      </w:r>
      <w:r>
        <w:rPr>
          <w:w w:val="95"/>
        </w:rPr>
        <w:t>имеют</w:t>
      </w:r>
      <w:r>
        <w:rPr>
          <w:spacing w:val="-18"/>
          <w:w w:val="95"/>
        </w:rPr>
        <w:t xml:space="preserve"> </w:t>
      </w:r>
      <w:r>
        <w:rPr>
          <w:w w:val="95"/>
        </w:rPr>
        <w:t>симптомов</w:t>
      </w:r>
      <w:r>
        <w:rPr>
          <w:spacing w:val="-13"/>
          <w:w w:val="95"/>
        </w:rPr>
        <w:t xml:space="preserve"> </w:t>
      </w:r>
      <w:r>
        <w:rPr>
          <w:w w:val="95"/>
        </w:rPr>
        <w:t>заболевания.</w:t>
      </w:r>
    </w:p>
    <w:p w14:paraId="7B05DE34" w14:textId="77777777" w:rsidR="00AA2216" w:rsidRDefault="00000000">
      <w:pPr>
        <w:pStyle w:val="a3"/>
        <w:spacing w:line="232" w:lineRule="auto"/>
        <w:ind w:right="557"/>
      </w:pPr>
      <w:r>
        <w:rPr>
          <w:i/>
        </w:rPr>
        <w:t>Популяционный</w:t>
      </w:r>
      <w:r>
        <w:rPr>
          <w:i/>
          <w:spacing w:val="1"/>
        </w:rPr>
        <w:t xml:space="preserve"> </w:t>
      </w:r>
      <w:r>
        <w:rPr>
          <w:i/>
        </w:rPr>
        <w:t>скрининг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определенной целевой группы систематически предлагается одинаковый</w:t>
      </w:r>
      <w:r>
        <w:rPr>
          <w:spacing w:val="1"/>
        </w:rPr>
        <w:t xml:space="preserve"> </w:t>
      </w:r>
      <w:r>
        <w:rPr>
          <w:w w:val="95"/>
        </w:rPr>
        <w:t>скрининг-тест в соответствии с утвержденными программами и протоколами.</w:t>
      </w:r>
      <w:r>
        <w:rPr>
          <w:spacing w:val="1"/>
          <w:w w:val="95"/>
        </w:rPr>
        <w:t xml:space="preserve"> </w:t>
      </w:r>
      <w:r>
        <w:rPr>
          <w:w w:val="95"/>
        </w:rPr>
        <w:t>Он представляет собой организованную и интегрированную систему, где все</w:t>
      </w:r>
      <w:r>
        <w:rPr>
          <w:spacing w:val="1"/>
          <w:w w:val="95"/>
        </w:rPr>
        <w:t xml:space="preserve"> </w:t>
      </w:r>
      <w:r>
        <w:t>мероприятия тщательно планируются, координируются, контролируются и</w:t>
      </w:r>
      <w:r>
        <w:rPr>
          <w:spacing w:val="-70"/>
        </w:rPr>
        <w:t xml:space="preserve"> </w:t>
      </w:r>
      <w:r>
        <w:t>оцениваются</w:t>
      </w:r>
      <w:r>
        <w:rPr>
          <w:spacing w:val="-31"/>
        </w:rPr>
        <w:t xml:space="preserve"> </w:t>
      </w:r>
      <w:r>
        <w:t>для</w:t>
      </w:r>
      <w:r>
        <w:rPr>
          <w:spacing w:val="-30"/>
        </w:rPr>
        <w:t xml:space="preserve"> </w:t>
      </w:r>
      <w:r>
        <w:t>повышения</w:t>
      </w:r>
      <w:r>
        <w:rPr>
          <w:spacing w:val="-31"/>
        </w:rPr>
        <w:t xml:space="preserve"> </w:t>
      </w:r>
      <w:r>
        <w:t>качества.</w:t>
      </w:r>
    </w:p>
    <w:p w14:paraId="2B2A596B" w14:textId="77777777" w:rsidR="00AA2216" w:rsidRDefault="00000000">
      <w:pPr>
        <w:pStyle w:val="a3"/>
        <w:spacing w:line="230" w:lineRule="auto"/>
        <w:ind w:right="559"/>
      </w:pPr>
      <w:r>
        <w:rPr>
          <w:i/>
          <w:w w:val="95"/>
        </w:rPr>
        <w:t xml:space="preserve">Учебно-методический комплекс </w:t>
      </w:r>
      <w:r>
        <w:rPr>
          <w:w w:val="95"/>
        </w:rPr>
        <w:t>(УМК) – совокупность учебно-методической</w:t>
      </w:r>
      <w:r>
        <w:rPr>
          <w:spacing w:val="1"/>
          <w:w w:val="95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дисциплины.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прохождения</w:t>
      </w:r>
      <w:r>
        <w:rPr>
          <w:spacing w:val="-31"/>
        </w:rPr>
        <w:t xml:space="preserve"> </w:t>
      </w:r>
      <w:r>
        <w:t>дисциплины.</w:t>
      </w:r>
    </w:p>
    <w:p w14:paraId="12B52056" w14:textId="77777777" w:rsidR="00AA2216" w:rsidRDefault="00000000">
      <w:pPr>
        <w:pStyle w:val="a3"/>
        <w:spacing w:before="14" w:line="230" w:lineRule="auto"/>
        <w:ind w:right="562"/>
      </w:pPr>
      <w:r>
        <w:rPr>
          <w:i/>
          <w:spacing w:val="-1"/>
        </w:rPr>
        <w:t>Учебно-тематический</w:t>
      </w:r>
      <w:r>
        <w:rPr>
          <w:i/>
          <w:spacing w:val="-8"/>
        </w:rPr>
        <w:t xml:space="preserve"> </w:t>
      </w:r>
      <w:r>
        <w:rPr>
          <w:i/>
        </w:rPr>
        <w:t>план</w:t>
      </w:r>
      <w:r>
        <w:rPr>
          <w:i/>
          <w:spacing w:val="-4"/>
        </w:rPr>
        <w:t xml:space="preserve"> </w:t>
      </w:r>
      <w:r>
        <w:t>(УТП)</w:t>
      </w:r>
      <w:r>
        <w:rPr>
          <w:spacing w:val="-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документ,</w:t>
      </w:r>
      <w:r>
        <w:rPr>
          <w:spacing w:val="-1"/>
        </w:rPr>
        <w:t xml:space="preserve"> </w:t>
      </w:r>
      <w:r>
        <w:t>составленный</w:t>
      </w:r>
      <w:r>
        <w:rPr>
          <w:spacing w:val="-1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основании</w:t>
      </w:r>
      <w:r>
        <w:rPr>
          <w:spacing w:val="-70"/>
        </w:rPr>
        <w:t xml:space="preserve"> </w:t>
      </w:r>
      <w:r>
        <w:t>рабочей программы дисциплины, рабочего учебного плана и календарного</w:t>
      </w:r>
      <w:r>
        <w:rPr>
          <w:spacing w:val="-70"/>
        </w:rPr>
        <w:t xml:space="preserve"> </w:t>
      </w:r>
      <w:r>
        <w:rPr>
          <w:w w:val="95"/>
        </w:rPr>
        <w:t>учебного графика. В нем раскрывается последовательность изучения разделов</w:t>
      </w:r>
      <w:r>
        <w:rPr>
          <w:spacing w:val="1"/>
          <w:w w:val="95"/>
        </w:rPr>
        <w:t xml:space="preserve"> </w:t>
      </w:r>
      <w:r>
        <w:t>и тем программы, распределение учебного времени по разделам и темам</w:t>
      </w:r>
      <w:r>
        <w:rPr>
          <w:spacing w:val="1"/>
        </w:rPr>
        <w:t xml:space="preserve"> </w:t>
      </w:r>
      <w:r>
        <w:t>дисциплины.</w:t>
      </w:r>
    </w:p>
    <w:p w14:paraId="49A63B23" w14:textId="77777777" w:rsidR="00AA2216" w:rsidRDefault="00AA2216">
      <w:pPr>
        <w:spacing w:line="230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09379AE4" w14:textId="77777777" w:rsidR="00AA2216" w:rsidRDefault="00000000">
      <w:pPr>
        <w:pStyle w:val="1"/>
        <w:numPr>
          <w:ilvl w:val="1"/>
          <w:numId w:val="18"/>
        </w:numPr>
        <w:tabs>
          <w:tab w:val="left" w:pos="3751"/>
        </w:tabs>
        <w:spacing w:before="71"/>
        <w:ind w:left="3751" w:hanging="289"/>
        <w:jc w:val="left"/>
      </w:pPr>
      <w:r>
        <w:rPr>
          <w:spacing w:val="-3"/>
        </w:rPr>
        <w:t>Тематика</w:t>
      </w:r>
      <w:r>
        <w:rPr>
          <w:spacing w:val="-12"/>
        </w:rPr>
        <w:t xml:space="preserve"> </w:t>
      </w:r>
      <w:r>
        <w:rPr>
          <w:spacing w:val="-3"/>
        </w:rPr>
        <w:t>программы</w:t>
      </w:r>
    </w:p>
    <w:p w14:paraId="353DC2E5" w14:textId="77777777" w:rsidR="00AA2216" w:rsidRDefault="00AA2216">
      <w:pPr>
        <w:pStyle w:val="a3"/>
        <w:spacing w:before="4"/>
        <w:ind w:left="0"/>
        <w:jc w:val="left"/>
        <w:rPr>
          <w:b/>
          <w:sz w:val="27"/>
        </w:rPr>
      </w:pPr>
    </w:p>
    <w:p w14:paraId="1D6A8929" w14:textId="77777777" w:rsidR="00AA2216" w:rsidRDefault="00000000">
      <w:pPr>
        <w:pStyle w:val="a3"/>
        <w:spacing w:line="232" w:lineRule="auto"/>
        <w:ind w:right="564"/>
      </w:pPr>
      <w:r>
        <w:t>Образовательная программа</w:t>
      </w:r>
      <w:r>
        <w:rPr>
          <w:spacing w:val="1"/>
        </w:rPr>
        <w:t xml:space="preserve"> </w:t>
      </w:r>
      <w:r>
        <w:t>«Соблюдение биоэтических принципов при</w:t>
      </w:r>
      <w:r>
        <w:rPr>
          <w:spacing w:val="1"/>
        </w:rPr>
        <w:t xml:space="preserve"> </w:t>
      </w:r>
      <w:r>
        <w:t>проведении скрининга на</w:t>
      </w:r>
      <w:r>
        <w:rPr>
          <w:spacing w:val="1"/>
        </w:rPr>
        <w:t xml:space="preserve"> </w:t>
      </w:r>
      <w:r>
        <w:t>онкопатологию репродуктивной системы» для</w:t>
      </w:r>
      <w:r>
        <w:rPr>
          <w:spacing w:val="1"/>
        </w:rPr>
        <w:t xml:space="preserve"> </w:t>
      </w:r>
      <w:r>
        <w:t>врачей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медицинского персонала,</w:t>
      </w:r>
      <w:r>
        <w:rPr>
          <w:spacing w:val="1"/>
        </w:rPr>
        <w:t xml:space="preserve"> </w:t>
      </w:r>
      <w:r>
        <w:t>занятого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и</w:t>
      </w:r>
      <w:r>
        <w:rPr>
          <w:spacing w:val="1"/>
        </w:rPr>
        <w:t xml:space="preserve"> </w:t>
      </w:r>
      <w:r>
        <w:rPr>
          <w:w w:val="95"/>
        </w:rPr>
        <w:t>проведении скрининга, преимущественно скрининга на рак молочной железы,</w:t>
      </w:r>
      <w:r>
        <w:rPr>
          <w:spacing w:val="1"/>
          <w:w w:val="95"/>
        </w:rPr>
        <w:t xml:space="preserve"> </w:t>
      </w:r>
      <w:r>
        <w:rPr>
          <w:w w:val="95"/>
        </w:rPr>
        <w:t>рака</w:t>
      </w:r>
      <w:r>
        <w:rPr>
          <w:spacing w:val="-19"/>
          <w:w w:val="95"/>
        </w:rPr>
        <w:t xml:space="preserve"> </w:t>
      </w:r>
      <w:r>
        <w:rPr>
          <w:w w:val="95"/>
        </w:rPr>
        <w:t>шейки</w:t>
      </w:r>
      <w:r>
        <w:rPr>
          <w:spacing w:val="-13"/>
          <w:w w:val="95"/>
        </w:rPr>
        <w:t xml:space="preserve"> </w:t>
      </w:r>
      <w:r>
        <w:rPr>
          <w:w w:val="95"/>
        </w:rPr>
        <w:t>матки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рака</w:t>
      </w:r>
      <w:r>
        <w:rPr>
          <w:spacing w:val="-19"/>
          <w:w w:val="95"/>
        </w:rPr>
        <w:t xml:space="preserve"> </w:t>
      </w:r>
      <w:r>
        <w:rPr>
          <w:w w:val="95"/>
        </w:rPr>
        <w:t>предстательной</w:t>
      </w:r>
      <w:r>
        <w:rPr>
          <w:spacing w:val="-29"/>
          <w:w w:val="95"/>
        </w:rPr>
        <w:t xml:space="preserve"> </w:t>
      </w:r>
      <w:r>
        <w:rPr>
          <w:w w:val="95"/>
        </w:rPr>
        <w:t>железы.</w:t>
      </w:r>
    </w:p>
    <w:p w14:paraId="1B1CA5B1" w14:textId="77777777" w:rsidR="00AA2216" w:rsidRDefault="00000000">
      <w:pPr>
        <w:pStyle w:val="a3"/>
        <w:spacing w:line="232" w:lineRule="auto"/>
        <w:ind w:right="560"/>
      </w:pPr>
      <w:r>
        <w:t>Новизна Программы</w:t>
      </w:r>
      <w:r>
        <w:rPr>
          <w:spacing w:val="1"/>
        </w:rPr>
        <w:t xml:space="preserve"> </w:t>
      </w:r>
      <w:r>
        <w:t>заключается в</w:t>
      </w:r>
      <w:r>
        <w:rPr>
          <w:spacing w:val="1"/>
        </w:rPr>
        <w:t xml:space="preserve"> </w:t>
      </w:r>
      <w:r>
        <w:t>том, что</w:t>
      </w:r>
      <w:r>
        <w:rPr>
          <w:spacing w:val="1"/>
        </w:rPr>
        <w:t xml:space="preserve"> </w:t>
      </w:r>
      <w:r>
        <w:t>она объединяет принципы</w:t>
      </w:r>
      <w:r>
        <w:rPr>
          <w:spacing w:val="1"/>
        </w:rPr>
        <w:t xml:space="preserve"> </w:t>
      </w:r>
      <w:r>
        <w:t>биоэтики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аспектами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онкологические</w:t>
      </w:r>
      <w:r>
        <w:rPr>
          <w:spacing w:val="1"/>
        </w:rPr>
        <w:t xml:space="preserve"> </w:t>
      </w:r>
      <w:r>
        <w:t>заболевания, что</w:t>
      </w:r>
      <w:r>
        <w:rPr>
          <w:spacing w:val="1"/>
        </w:rPr>
        <w:t xml:space="preserve"> </w:t>
      </w:r>
      <w:r>
        <w:t>позволяет медицинским работникам лучше</w:t>
      </w:r>
      <w:r>
        <w:rPr>
          <w:spacing w:val="1"/>
        </w:rPr>
        <w:t xml:space="preserve"> </w:t>
      </w:r>
      <w:r>
        <w:t>понимать и</w:t>
      </w:r>
      <w:r>
        <w:rPr>
          <w:spacing w:val="1"/>
        </w:rPr>
        <w:t xml:space="preserve"> </w:t>
      </w:r>
      <w:r>
        <w:t>применять этические нормы в своей повседневной практике. В Программу</w:t>
      </w:r>
      <w:r>
        <w:rPr>
          <w:spacing w:val="1"/>
        </w:rPr>
        <w:t xml:space="preserve"> </w:t>
      </w:r>
      <w:r>
        <w:t>включены материалы из различных областей медицины и</w:t>
      </w:r>
      <w:r>
        <w:rPr>
          <w:spacing w:val="1"/>
        </w:rPr>
        <w:t xml:space="preserve"> </w:t>
      </w:r>
      <w:r>
        <w:t>биоэтики, что</w:t>
      </w:r>
      <w:r>
        <w:rPr>
          <w:spacing w:val="1"/>
        </w:rPr>
        <w:t xml:space="preserve"> </w:t>
      </w:r>
      <w:r>
        <w:rPr>
          <w:w w:val="95"/>
        </w:rPr>
        <w:t>обеспечивает комплексный подход к обучению. Это позволяет учитывать все</w:t>
      </w:r>
      <w:r>
        <w:rPr>
          <w:spacing w:val="1"/>
          <w:w w:val="95"/>
        </w:rPr>
        <w:t xml:space="preserve"> </w:t>
      </w:r>
      <w:r>
        <w:t>аспекты скрининга – от</w:t>
      </w:r>
      <w:r>
        <w:rPr>
          <w:spacing w:val="1"/>
        </w:rPr>
        <w:t xml:space="preserve"> </w:t>
      </w:r>
      <w:r>
        <w:t>медицинских до</w:t>
      </w:r>
      <w:r>
        <w:rPr>
          <w:spacing w:val="1"/>
        </w:rPr>
        <w:t xml:space="preserve"> </w:t>
      </w:r>
      <w:r>
        <w:t>этических и</w:t>
      </w:r>
      <w:r>
        <w:rPr>
          <w:spacing w:val="1"/>
        </w:rPr>
        <w:t xml:space="preserve"> </w:t>
      </w:r>
      <w:r>
        <w:t>правовых. Особое</w:t>
      </w:r>
      <w:r>
        <w:rPr>
          <w:spacing w:val="1"/>
        </w:rPr>
        <w:t xml:space="preserve"> </w:t>
      </w:r>
      <w:r>
        <w:rPr>
          <w:w w:val="95"/>
        </w:rPr>
        <w:t>внимание уделяется скринингу на рак молочной железы, рак</w:t>
      </w:r>
      <w:r>
        <w:rPr>
          <w:spacing w:val="1"/>
          <w:w w:val="95"/>
        </w:rPr>
        <w:t xml:space="preserve"> </w:t>
      </w:r>
      <w:r>
        <w:rPr>
          <w:w w:val="95"/>
        </w:rPr>
        <w:t>шейки матки и</w:t>
      </w:r>
      <w:r>
        <w:rPr>
          <w:spacing w:val="1"/>
          <w:w w:val="95"/>
        </w:rPr>
        <w:t xml:space="preserve"> </w:t>
      </w:r>
      <w:r>
        <w:rPr>
          <w:w w:val="95"/>
        </w:rPr>
        <w:t>рак предстательной железы, что позволяет более глубоко изучить особенности</w:t>
      </w:r>
      <w:r>
        <w:rPr>
          <w:spacing w:val="-66"/>
          <w:w w:val="95"/>
        </w:rPr>
        <w:t xml:space="preserve"> </w:t>
      </w:r>
      <w:r>
        <w:rPr>
          <w:w w:val="95"/>
        </w:rPr>
        <w:t>и специфические биоэтические проблемы, связанные с этими заболеваниями.</w:t>
      </w:r>
      <w:r>
        <w:rPr>
          <w:spacing w:val="1"/>
          <w:w w:val="95"/>
        </w:rPr>
        <w:t xml:space="preserve"> </w:t>
      </w:r>
      <w:r>
        <w:t>Особенностью</w:t>
      </w:r>
      <w:r>
        <w:rPr>
          <w:spacing w:val="-15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то,</w:t>
      </w:r>
      <w:r>
        <w:rPr>
          <w:spacing w:val="-3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обучение</w:t>
      </w:r>
      <w:r>
        <w:rPr>
          <w:spacing w:val="-9"/>
        </w:rPr>
        <w:t xml:space="preserve"> </w:t>
      </w:r>
      <w:r>
        <w:t>охватывает</w:t>
      </w:r>
      <w:r>
        <w:rPr>
          <w:spacing w:val="-8"/>
        </w:rPr>
        <w:t xml:space="preserve"> </w:t>
      </w:r>
      <w:r>
        <w:t>ключевые</w:t>
      </w:r>
      <w:r>
        <w:rPr>
          <w:spacing w:val="-70"/>
        </w:rPr>
        <w:t xml:space="preserve"> </w:t>
      </w:r>
      <w:r>
        <w:t>биоэтические принципы: уважение к</w:t>
      </w:r>
      <w:r>
        <w:rPr>
          <w:spacing w:val="1"/>
        </w:rPr>
        <w:t xml:space="preserve"> </w:t>
      </w:r>
      <w:r>
        <w:t>автономии пациента, благодеяние и</w:t>
      </w:r>
      <w:r>
        <w:rPr>
          <w:spacing w:val="1"/>
        </w:rPr>
        <w:t xml:space="preserve"> </w:t>
      </w:r>
      <w:r>
        <w:t>справедливость. Участники изучают, как эти принципы применяются при</w:t>
      </w:r>
      <w:r>
        <w:rPr>
          <w:spacing w:val="1"/>
        </w:rPr>
        <w:t xml:space="preserve"> </w:t>
      </w:r>
      <w:r>
        <w:rPr>
          <w:w w:val="95"/>
        </w:rPr>
        <w:t>принятии решений о проведении скрининга и интерпретации его результатов.</w:t>
      </w:r>
      <w:r>
        <w:rPr>
          <w:spacing w:val="1"/>
          <w:w w:val="95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5"/>
        </w:rPr>
        <w:t>пациентами, включая получение информированного согласия на</w:t>
      </w:r>
      <w:r>
        <w:rPr>
          <w:spacing w:val="1"/>
          <w:w w:val="95"/>
        </w:rPr>
        <w:t xml:space="preserve"> </w:t>
      </w:r>
      <w:r>
        <w:rPr>
          <w:w w:val="95"/>
        </w:rPr>
        <w:t>проведение</w:t>
      </w:r>
      <w:r>
        <w:rPr>
          <w:spacing w:val="1"/>
          <w:w w:val="95"/>
        </w:rPr>
        <w:t xml:space="preserve"> </w:t>
      </w:r>
      <w:r>
        <w:rPr>
          <w:w w:val="95"/>
        </w:rPr>
        <w:t>скрининга, разъяснение рисков и преимуществ процедур, а также обсуждение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возможных результатов и дальнейших шагов. Программа </w:t>
      </w:r>
      <w:r>
        <w:t>также охватывает</w:t>
      </w:r>
      <w:r>
        <w:rPr>
          <w:spacing w:val="-70"/>
        </w:rPr>
        <w:t xml:space="preserve"> </w:t>
      </w:r>
      <w:r>
        <w:rPr>
          <w:w w:val="95"/>
        </w:rPr>
        <w:t>юридические аспекты проведения скрининга и права участников (пациентов),</w:t>
      </w:r>
      <w:r>
        <w:rPr>
          <w:spacing w:val="1"/>
          <w:w w:val="95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медицинским работникам понимать правовую базу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и защищать интересы пациентов. В Программе учитываются</w:t>
      </w:r>
      <w:r>
        <w:rPr>
          <w:spacing w:val="1"/>
        </w:rPr>
        <w:t xml:space="preserve"> </w:t>
      </w:r>
      <w:r>
        <w:t>национальные и социальные аспекты, которые могут влиять на проведение</w:t>
      </w:r>
      <w:r>
        <w:rPr>
          <w:spacing w:val="-70"/>
        </w:rPr>
        <w:t xml:space="preserve"> </w:t>
      </w:r>
      <w:r>
        <w:rPr>
          <w:w w:val="95"/>
        </w:rPr>
        <w:t>скрининга, что позволяет медицинским работникам учитывать разнообразие</w:t>
      </w:r>
      <w:r>
        <w:rPr>
          <w:spacing w:val="1"/>
          <w:w w:val="95"/>
        </w:rPr>
        <w:t xml:space="preserve"> </w:t>
      </w:r>
      <w:r>
        <w:rPr>
          <w:w w:val="95"/>
        </w:rPr>
        <w:t>пациентов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3"/>
          <w:w w:val="95"/>
        </w:rPr>
        <w:t xml:space="preserve"> </w:t>
      </w:r>
      <w:r>
        <w:rPr>
          <w:w w:val="95"/>
        </w:rPr>
        <w:t>адаптировать</w:t>
      </w:r>
      <w:r>
        <w:rPr>
          <w:spacing w:val="-9"/>
          <w:w w:val="95"/>
        </w:rPr>
        <w:t xml:space="preserve"> </w:t>
      </w:r>
      <w:r>
        <w:rPr>
          <w:w w:val="95"/>
        </w:rPr>
        <w:t>свои</w:t>
      </w:r>
      <w:r>
        <w:rPr>
          <w:spacing w:val="-19"/>
          <w:w w:val="95"/>
        </w:rPr>
        <w:t xml:space="preserve"> </w:t>
      </w:r>
      <w:r>
        <w:rPr>
          <w:w w:val="95"/>
        </w:rPr>
        <w:t>подходы</w:t>
      </w:r>
      <w:r>
        <w:rPr>
          <w:spacing w:val="-6"/>
          <w:w w:val="95"/>
        </w:rPr>
        <w:t xml:space="preserve"> </w:t>
      </w:r>
      <w:r>
        <w:rPr>
          <w:w w:val="95"/>
        </w:rPr>
        <w:t>к их</w:t>
      </w:r>
      <w:r>
        <w:rPr>
          <w:spacing w:val="17"/>
          <w:w w:val="95"/>
        </w:rPr>
        <w:t xml:space="preserve"> </w:t>
      </w:r>
      <w:r>
        <w:rPr>
          <w:w w:val="95"/>
        </w:rPr>
        <w:t>потребностям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3"/>
          <w:w w:val="95"/>
        </w:rPr>
        <w:t xml:space="preserve"> </w:t>
      </w:r>
      <w:r>
        <w:rPr>
          <w:w w:val="95"/>
        </w:rPr>
        <w:t>ожиданиям.</w:t>
      </w:r>
    </w:p>
    <w:p w14:paraId="350D28D4" w14:textId="77777777" w:rsidR="00AA2216" w:rsidRDefault="00000000">
      <w:pPr>
        <w:pStyle w:val="a3"/>
        <w:spacing w:line="291" w:lineRule="exact"/>
      </w:pPr>
      <w:r>
        <w:rPr>
          <w:w w:val="95"/>
        </w:rPr>
        <w:t>Программа</w:t>
      </w:r>
      <w:r>
        <w:rPr>
          <w:spacing w:val="54"/>
          <w:w w:val="95"/>
        </w:rPr>
        <w:t xml:space="preserve"> </w:t>
      </w:r>
      <w:r>
        <w:rPr>
          <w:w w:val="95"/>
        </w:rPr>
        <w:t>базируется</w:t>
      </w:r>
      <w:r>
        <w:rPr>
          <w:spacing w:val="22"/>
          <w:w w:val="95"/>
        </w:rPr>
        <w:t xml:space="preserve"> </w:t>
      </w:r>
      <w:r>
        <w:rPr>
          <w:w w:val="95"/>
        </w:rPr>
        <w:t>на</w:t>
      </w:r>
      <w:r>
        <w:rPr>
          <w:spacing w:val="76"/>
        </w:rPr>
        <w:t xml:space="preserve"> </w:t>
      </w:r>
      <w:r>
        <w:rPr>
          <w:w w:val="95"/>
        </w:rPr>
        <w:t>международных</w:t>
      </w:r>
      <w:r>
        <w:rPr>
          <w:spacing w:val="5"/>
          <w:w w:val="95"/>
        </w:rPr>
        <w:t xml:space="preserve"> </w:t>
      </w:r>
      <w:r>
        <w:rPr>
          <w:w w:val="95"/>
        </w:rPr>
        <w:t>стандартах</w:t>
      </w:r>
      <w:r>
        <w:rPr>
          <w:spacing w:val="29"/>
          <w:w w:val="95"/>
        </w:rPr>
        <w:t xml:space="preserve"> </w:t>
      </w:r>
      <w:r>
        <w:rPr>
          <w:w w:val="95"/>
        </w:rPr>
        <w:t>и</w:t>
      </w:r>
      <w:r>
        <w:rPr>
          <w:spacing w:val="84"/>
        </w:rPr>
        <w:t xml:space="preserve"> </w:t>
      </w:r>
      <w:r>
        <w:rPr>
          <w:w w:val="95"/>
        </w:rPr>
        <w:t>рекомендациях,</w:t>
      </w:r>
      <w:r>
        <w:rPr>
          <w:spacing w:val="42"/>
          <w:w w:val="95"/>
        </w:rPr>
        <w:t xml:space="preserve"> </w:t>
      </w:r>
      <w:r>
        <w:rPr>
          <w:w w:val="95"/>
        </w:rPr>
        <w:t>что</w:t>
      </w:r>
    </w:p>
    <w:p w14:paraId="54E42954" w14:textId="77777777" w:rsidR="00AA2216" w:rsidRDefault="00000000">
      <w:pPr>
        <w:pStyle w:val="a3"/>
        <w:spacing w:before="5" w:line="230" w:lineRule="auto"/>
        <w:ind w:right="560"/>
      </w:pPr>
      <w:r>
        <w:t>обеспечивает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мировым</w:t>
      </w:r>
      <w:r>
        <w:rPr>
          <w:spacing w:val="1"/>
        </w:rPr>
        <w:t xml:space="preserve"> </w:t>
      </w:r>
      <w:r>
        <w:rPr>
          <w:w w:val="95"/>
        </w:rPr>
        <w:t>практикам</w:t>
      </w:r>
      <w:r>
        <w:rPr>
          <w:spacing w:val="-1"/>
          <w:w w:val="95"/>
        </w:rPr>
        <w:t xml:space="preserve"> </w:t>
      </w:r>
      <w:r>
        <w:rPr>
          <w:w w:val="95"/>
        </w:rPr>
        <w:t>в</w:t>
      </w:r>
      <w:r>
        <w:rPr>
          <w:spacing w:val="23"/>
          <w:w w:val="95"/>
        </w:rPr>
        <w:t xml:space="preserve"> </w:t>
      </w:r>
      <w:r>
        <w:rPr>
          <w:w w:val="95"/>
        </w:rPr>
        <w:t>области</w:t>
      </w:r>
      <w:r>
        <w:rPr>
          <w:spacing w:val="20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-15"/>
          <w:w w:val="95"/>
        </w:rPr>
        <w:t xml:space="preserve"> </w:t>
      </w:r>
      <w:r>
        <w:rPr>
          <w:w w:val="95"/>
        </w:rPr>
        <w:t>на</w:t>
      </w:r>
      <w:r>
        <w:rPr>
          <w:spacing w:val="11"/>
          <w:w w:val="95"/>
        </w:rPr>
        <w:t xml:space="preserve"> </w:t>
      </w:r>
      <w:r>
        <w:rPr>
          <w:w w:val="95"/>
        </w:rPr>
        <w:t>онкопатологии</w:t>
      </w:r>
      <w:r>
        <w:rPr>
          <w:spacing w:val="20"/>
          <w:w w:val="95"/>
        </w:rPr>
        <w:t xml:space="preserve"> </w:t>
      </w:r>
      <w:r>
        <w:rPr>
          <w:w w:val="95"/>
        </w:rPr>
        <w:t>репродуктивной</w:t>
      </w:r>
      <w:r>
        <w:rPr>
          <w:spacing w:val="-7"/>
          <w:w w:val="95"/>
        </w:rPr>
        <w:t xml:space="preserve"> </w:t>
      </w:r>
      <w:r>
        <w:rPr>
          <w:w w:val="95"/>
        </w:rPr>
        <w:t>системы.</w:t>
      </w:r>
    </w:p>
    <w:p w14:paraId="50124CF6" w14:textId="77777777" w:rsidR="00AA2216" w:rsidRDefault="00AA2216">
      <w:pPr>
        <w:pStyle w:val="a3"/>
        <w:spacing w:before="10"/>
        <w:ind w:left="0"/>
        <w:jc w:val="left"/>
        <w:rPr>
          <w:sz w:val="26"/>
        </w:rPr>
      </w:pPr>
    </w:p>
    <w:p w14:paraId="691F6436" w14:textId="77777777" w:rsidR="00AA2216" w:rsidRDefault="00000000">
      <w:pPr>
        <w:pStyle w:val="a3"/>
        <w:spacing w:before="1" w:line="327" w:lineRule="exact"/>
        <w:jc w:val="left"/>
      </w:pPr>
      <w:r>
        <w:rPr>
          <w:w w:val="95"/>
        </w:rPr>
        <w:t>Тематика</w:t>
      </w:r>
      <w:r>
        <w:rPr>
          <w:spacing w:val="2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-1"/>
          <w:w w:val="95"/>
        </w:rPr>
        <w:t xml:space="preserve"> </w:t>
      </w:r>
      <w:r>
        <w:rPr>
          <w:w w:val="95"/>
        </w:rPr>
        <w:t>содержит</w:t>
      </w:r>
      <w:r>
        <w:rPr>
          <w:spacing w:val="6"/>
          <w:w w:val="95"/>
        </w:rPr>
        <w:t xml:space="preserve"> </w:t>
      </w:r>
      <w:r>
        <w:rPr>
          <w:w w:val="95"/>
        </w:rPr>
        <w:t>11</w:t>
      </w:r>
      <w:r>
        <w:rPr>
          <w:spacing w:val="2"/>
          <w:w w:val="95"/>
        </w:rPr>
        <w:t xml:space="preserve"> </w:t>
      </w:r>
      <w:r>
        <w:rPr>
          <w:w w:val="95"/>
        </w:rPr>
        <w:t>тем,</w:t>
      </w:r>
      <w:r>
        <w:rPr>
          <w:spacing w:val="13"/>
          <w:w w:val="95"/>
        </w:rPr>
        <w:t xml:space="preserve"> </w:t>
      </w:r>
      <w:r>
        <w:rPr>
          <w:w w:val="95"/>
        </w:rPr>
        <w:t>входящих</w:t>
      </w:r>
      <w:r>
        <w:rPr>
          <w:spacing w:val="-22"/>
          <w:w w:val="95"/>
        </w:rPr>
        <w:t xml:space="preserve"> </w:t>
      </w:r>
      <w:r>
        <w:rPr>
          <w:w w:val="95"/>
        </w:rPr>
        <w:t>в</w:t>
      </w:r>
      <w:r>
        <w:rPr>
          <w:spacing w:val="39"/>
          <w:w w:val="95"/>
        </w:rPr>
        <w:t xml:space="preserve"> </w:t>
      </w:r>
      <w:r>
        <w:rPr>
          <w:w w:val="95"/>
        </w:rPr>
        <w:t>3</w:t>
      </w:r>
      <w:r>
        <w:rPr>
          <w:spacing w:val="26"/>
          <w:w w:val="95"/>
        </w:rPr>
        <w:t xml:space="preserve"> </w:t>
      </w:r>
      <w:r>
        <w:rPr>
          <w:w w:val="95"/>
        </w:rPr>
        <w:t>модуля.</w:t>
      </w:r>
    </w:p>
    <w:p w14:paraId="74546C91" w14:textId="77777777" w:rsidR="00AA2216" w:rsidRDefault="00000000">
      <w:pPr>
        <w:spacing w:line="320" w:lineRule="exact"/>
        <w:ind w:left="258"/>
        <w:rPr>
          <w:i/>
          <w:sz w:val="29"/>
        </w:rPr>
      </w:pPr>
      <w:r>
        <w:rPr>
          <w:i/>
          <w:w w:val="95"/>
          <w:sz w:val="29"/>
        </w:rPr>
        <w:t>Модуль 1:</w:t>
      </w:r>
      <w:r>
        <w:rPr>
          <w:i/>
          <w:spacing w:val="29"/>
          <w:w w:val="95"/>
          <w:sz w:val="29"/>
        </w:rPr>
        <w:t xml:space="preserve"> </w:t>
      </w:r>
      <w:r>
        <w:rPr>
          <w:i/>
          <w:w w:val="95"/>
          <w:sz w:val="29"/>
        </w:rPr>
        <w:t>Основы биоэтики</w:t>
      </w:r>
      <w:r>
        <w:rPr>
          <w:i/>
          <w:spacing w:val="5"/>
          <w:w w:val="95"/>
          <w:sz w:val="29"/>
        </w:rPr>
        <w:t xml:space="preserve"> </w:t>
      </w:r>
      <w:r>
        <w:rPr>
          <w:i/>
          <w:w w:val="95"/>
          <w:sz w:val="29"/>
        </w:rPr>
        <w:t>и</w:t>
      </w:r>
      <w:r>
        <w:rPr>
          <w:i/>
          <w:spacing w:val="5"/>
          <w:w w:val="95"/>
          <w:sz w:val="29"/>
        </w:rPr>
        <w:t xml:space="preserve"> </w:t>
      </w:r>
      <w:r>
        <w:rPr>
          <w:i/>
          <w:w w:val="95"/>
          <w:sz w:val="29"/>
        </w:rPr>
        <w:t>скрининга</w:t>
      </w:r>
    </w:p>
    <w:p w14:paraId="65D5E7AA" w14:textId="77777777" w:rsidR="00AA2216" w:rsidRDefault="00000000">
      <w:pPr>
        <w:pStyle w:val="a4"/>
        <w:numPr>
          <w:ilvl w:val="0"/>
          <w:numId w:val="17"/>
        </w:numPr>
        <w:tabs>
          <w:tab w:val="left" w:pos="1108"/>
          <w:tab w:val="left" w:pos="2499"/>
          <w:tab w:val="left" w:pos="2883"/>
          <w:tab w:val="left" w:pos="4322"/>
          <w:tab w:val="left" w:pos="7201"/>
          <w:tab w:val="left" w:pos="7602"/>
          <w:tab w:val="left" w:pos="8146"/>
          <w:tab w:val="left" w:pos="9473"/>
        </w:tabs>
        <w:spacing w:line="242" w:lineRule="auto"/>
        <w:ind w:right="572" w:firstLine="432"/>
        <w:rPr>
          <w:sz w:val="29"/>
        </w:rPr>
      </w:pPr>
      <w:r>
        <w:rPr>
          <w:sz w:val="29"/>
        </w:rPr>
        <w:t>Введение</w:t>
      </w:r>
      <w:r>
        <w:rPr>
          <w:sz w:val="29"/>
        </w:rPr>
        <w:tab/>
        <w:t>в</w:t>
      </w:r>
      <w:r>
        <w:rPr>
          <w:sz w:val="29"/>
        </w:rPr>
        <w:tab/>
        <w:t>биоэтику:</w:t>
      </w:r>
      <w:r>
        <w:rPr>
          <w:sz w:val="29"/>
        </w:rPr>
        <w:tab/>
        <w:t>основные</w:t>
      </w:r>
      <w:r>
        <w:rPr>
          <w:spacing w:val="127"/>
          <w:sz w:val="29"/>
        </w:rPr>
        <w:t xml:space="preserve"> </w:t>
      </w:r>
      <w:r>
        <w:rPr>
          <w:sz w:val="29"/>
        </w:rPr>
        <w:t>принципы</w:t>
      </w:r>
      <w:r>
        <w:rPr>
          <w:sz w:val="29"/>
        </w:rPr>
        <w:tab/>
        <w:t>и</w:t>
      </w:r>
      <w:r>
        <w:rPr>
          <w:sz w:val="29"/>
        </w:rPr>
        <w:tab/>
        <w:t>их</w:t>
      </w:r>
      <w:r>
        <w:rPr>
          <w:sz w:val="29"/>
        </w:rPr>
        <w:tab/>
        <w:t>значение</w:t>
      </w:r>
      <w:r>
        <w:rPr>
          <w:sz w:val="29"/>
        </w:rPr>
        <w:tab/>
      </w:r>
      <w:r>
        <w:rPr>
          <w:spacing w:val="-1"/>
          <w:sz w:val="29"/>
        </w:rPr>
        <w:t>в</w:t>
      </w:r>
      <w:r>
        <w:rPr>
          <w:spacing w:val="-70"/>
          <w:sz w:val="29"/>
        </w:rPr>
        <w:t xml:space="preserve"> </w:t>
      </w:r>
      <w:r>
        <w:rPr>
          <w:sz w:val="29"/>
        </w:rPr>
        <w:t>медицинской</w:t>
      </w:r>
      <w:r>
        <w:rPr>
          <w:spacing w:val="-21"/>
          <w:sz w:val="29"/>
        </w:rPr>
        <w:t xml:space="preserve"> </w:t>
      </w:r>
      <w:r>
        <w:rPr>
          <w:sz w:val="29"/>
        </w:rPr>
        <w:t>практике.</w:t>
      </w:r>
    </w:p>
    <w:p w14:paraId="5A2561A9" w14:textId="77777777" w:rsidR="00AA2216" w:rsidRDefault="00000000">
      <w:pPr>
        <w:pStyle w:val="a4"/>
        <w:numPr>
          <w:ilvl w:val="0"/>
          <w:numId w:val="17"/>
        </w:numPr>
        <w:tabs>
          <w:tab w:val="left" w:pos="1108"/>
          <w:tab w:val="left" w:pos="2642"/>
          <w:tab w:val="left" w:pos="3058"/>
          <w:tab w:val="left" w:pos="4450"/>
          <w:tab w:val="left" w:pos="5698"/>
          <w:tab w:val="left" w:pos="7202"/>
          <w:tab w:val="left" w:pos="7762"/>
        </w:tabs>
        <w:spacing w:line="230" w:lineRule="auto"/>
        <w:ind w:right="558" w:firstLine="432"/>
        <w:rPr>
          <w:sz w:val="29"/>
        </w:rPr>
      </w:pPr>
      <w:r>
        <w:rPr>
          <w:sz w:val="29"/>
        </w:rPr>
        <w:t>Этические</w:t>
      </w:r>
      <w:r>
        <w:rPr>
          <w:sz w:val="29"/>
        </w:rPr>
        <w:tab/>
        <w:t>и</w:t>
      </w:r>
      <w:r>
        <w:rPr>
          <w:sz w:val="29"/>
        </w:rPr>
        <w:tab/>
        <w:t>правовые</w:t>
      </w:r>
      <w:r>
        <w:rPr>
          <w:sz w:val="29"/>
        </w:rPr>
        <w:tab/>
        <w:t>аспекты</w:t>
      </w:r>
      <w:r>
        <w:rPr>
          <w:sz w:val="29"/>
        </w:rPr>
        <w:tab/>
        <w:t>скрининга</w:t>
      </w:r>
      <w:r>
        <w:rPr>
          <w:sz w:val="29"/>
        </w:rPr>
        <w:tab/>
        <w:t>на</w:t>
      </w:r>
      <w:r>
        <w:rPr>
          <w:sz w:val="29"/>
        </w:rPr>
        <w:tab/>
      </w:r>
      <w:r>
        <w:rPr>
          <w:spacing w:val="-5"/>
          <w:sz w:val="29"/>
        </w:rPr>
        <w:t>онкопатологию</w:t>
      </w:r>
      <w:r>
        <w:rPr>
          <w:spacing w:val="-70"/>
          <w:sz w:val="29"/>
        </w:rPr>
        <w:t xml:space="preserve"> </w:t>
      </w:r>
      <w:r>
        <w:rPr>
          <w:sz w:val="29"/>
        </w:rPr>
        <w:t>репродуктивной</w:t>
      </w:r>
      <w:r>
        <w:rPr>
          <w:spacing w:val="-37"/>
          <w:sz w:val="29"/>
        </w:rPr>
        <w:t xml:space="preserve"> </w:t>
      </w:r>
      <w:r>
        <w:rPr>
          <w:sz w:val="29"/>
        </w:rPr>
        <w:t>системы.</w:t>
      </w:r>
    </w:p>
    <w:p w14:paraId="672088BA" w14:textId="77777777" w:rsidR="00AA2216" w:rsidRDefault="00000000">
      <w:pPr>
        <w:pStyle w:val="a4"/>
        <w:numPr>
          <w:ilvl w:val="0"/>
          <w:numId w:val="17"/>
        </w:numPr>
        <w:tabs>
          <w:tab w:val="left" w:pos="1108"/>
        </w:tabs>
        <w:spacing w:line="317" w:lineRule="exact"/>
        <w:ind w:left="1107"/>
        <w:rPr>
          <w:sz w:val="29"/>
        </w:rPr>
      </w:pPr>
      <w:r>
        <w:rPr>
          <w:w w:val="95"/>
          <w:sz w:val="29"/>
        </w:rPr>
        <w:t>Понятие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информированного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согласия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его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применение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23"/>
          <w:w w:val="95"/>
          <w:sz w:val="29"/>
        </w:rPr>
        <w:t xml:space="preserve"> </w:t>
      </w:r>
      <w:r>
        <w:rPr>
          <w:w w:val="95"/>
          <w:sz w:val="29"/>
        </w:rPr>
        <w:t>скрининге.</w:t>
      </w:r>
    </w:p>
    <w:p w14:paraId="662A3CD5" w14:textId="77777777" w:rsidR="00AA2216" w:rsidRDefault="00000000">
      <w:pPr>
        <w:spacing w:line="320" w:lineRule="exact"/>
        <w:ind w:left="258"/>
        <w:rPr>
          <w:i/>
          <w:sz w:val="29"/>
        </w:rPr>
      </w:pPr>
      <w:r>
        <w:rPr>
          <w:i/>
          <w:w w:val="95"/>
          <w:sz w:val="29"/>
        </w:rPr>
        <w:t>Модуль</w:t>
      </w:r>
      <w:r>
        <w:rPr>
          <w:i/>
          <w:spacing w:val="20"/>
          <w:w w:val="95"/>
          <w:sz w:val="29"/>
        </w:rPr>
        <w:t xml:space="preserve"> </w:t>
      </w:r>
      <w:r>
        <w:rPr>
          <w:i/>
          <w:w w:val="95"/>
          <w:sz w:val="29"/>
        </w:rPr>
        <w:t>2:</w:t>
      </w:r>
      <w:r>
        <w:rPr>
          <w:i/>
          <w:spacing w:val="58"/>
          <w:w w:val="95"/>
          <w:sz w:val="29"/>
        </w:rPr>
        <w:t xml:space="preserve"> </w:t>
      </w:r>
      <w:r>
        <w:rPr>
          <w:i/>
          <w:w w:val="95"/>
          <w:sz w:val="29"/>
        </w:rPr>
        <w:t>Специфические</w:t>
      </w:r>
      <w:r>
        <w:rPr>
          <w:i/>
          <w:spacing w:val="-8"/>
          <w:w w:val="95"/>
          <w:sz w:val="29"/>
        </w:rPr>
        <w:t xml:space="preserve"> </w:t>
      </w:r>
      <w:r>
        <w:rPr>
          <w:i/>
          <w:w w:val="95"/>
          <w:sz w:val="29"/>
        </w:rPr>
        <w:t>биоэтические</w:t>
      </w:r>
      <w:r>
        <w:rPr>
          <w:i/>
          <w:spacing w:val="27"/>
          <w:w w:val="95"/>
          <w:sz w:val="29"/>
        </w:rPr>
        <w:t xml:space="preserve"> </w:t>
      </w:r>
      <w:r>
        <w:rPr>
          <w:i/>
          <w:w w:val="95"/>
          <w:sz w:val="29"/>
        </w:rPr>
        <w:t>вопросы</w:t>
      </w:r>
      <w:r>
        <w:rPr>
          <w:i/>
          <w:spacing w:val="20"/>
          <w:w w:val="95"/>
          <w:sz w:val="29"/>
        </w:rPr>
        <w:t xml:space="preserve"> </w:t>
      </w:r>
      <w:r>
        <w:rPr>
          <w:i/>
          <w:w w:val="95"/>
          <w:sz w:val="29"/>
        </w:rPr>
        <w:t>и</w:t>
      </w:r>
      <w:r>
        <w:rPr>
          <w:i/>
          <w:spacing w:val="26"/>
          <w:w w:val="95"/>
          <w:sz w:val="29"/>
        </w:rPr>
        <w:t xml:space="preserve"> </w:t>
      </w:r>
      <w:r>
        <w:rPr>
          <w:i/>
          <w:w w:val="95"/>
          <w:sz w:val="29"/>
        </w:rPr>
        <w:t>клинические</w:t>
      </w:r>
      <w:r>
        <w:rPr>
          <w:i/>
          <w:spacing w:val="27"/>
          <w:w w:val="95"/>
          <w:sz w:val="29"/>
        </w:rPr>
        <w:t xml:space="preserve"> </w:t>
      </w:r>
      <w:r>
        <w:rPr>
          <w:i/>
          <w:w w:val="95"/>
          <w:sz w:val="29"/>
        </w:rPr>
        <w:t>навыки</w:t>
      </w:r>
    </w:p>
    <w:p w14:paraId="7D6C9B7B" w14:textId="77777777" w:rsidR="00AA2216" w:rsidRDefault="00000000">
      <w:pPr>
        <w:pStyle w:val="a4"/>
        <w:numPr>
          <w:ilvl w:val="0"/>
          <w:numId w:val="17"/>
        </w:numPr>
        <w:tabs>
          <w:tab w:val="left" w:pos="1108"/>
        </w:tabs>
        <w:spacing w:line="327" w:lineRule="exact"/>
        <w:ind w:left="1107"/>
        <w:rPr>
          <w:sz w:val="29"/>
        </w:rPr>
      </w:pPr>
      <w:r>
        <w:rPr>
          <w:w w:val="95"/>
          <w:sz w:val="29"/>
        </w:rPr>
        <w:t>Этические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проблемы</w:t>
      </w:r>
      <w:r>
        <w:rPr>
          <w:spacing w:val="15"/>
          <w:w w:val="95"/>
          <w:sz w:val="29"/>
        </w:rPr>
        <w:t xml:space="preserve"> </w:t>
      </w:r>
      <w:r>
        <w:rPr>
          <w:w w:val="95"/>
          <w:sz w:val="29"/>
        </w:rPr>
        <w:t>при</w:t>
      </w:r>
      <w:r>
        <w:rPr>
          <w:spacing w:val="28"/>
          <w:w w:val="95"/>
          <w:sz w:val="29"/>
        </w:rPr>
        <w:t xml:space="preserve"> </w:t>
      </w:r>
      <w:r>
        <w:rPr>
          <w:w w:val="95"/>
          <w:sz w:val="29"/>
        </w:rPr>
        <w:t>скрининге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рак</w:t>
      </w:r>
      <w:r>
        <w:rPr>
          <w:spacing w:val="25"/>
          <w:w w:val="95"/>
          <w:sz w:val="29"/>
        </w:rPr>
        <w:t xml:space="preserve"> </w:t>
      </w:r>
      <w:r>
        <w:rPr>
          <w:w w:val="95"/>
          <w:sz w:val="29"/>
        </w:rPr>
        <w:t>молочной</w:t>
      </w:r>
      <w:r>
        <w:rPr>
          <w:spacing w:val="28"/>
          <w:w w:val="95"/>
          <w:sz w:val="29"/>
        </w:rPr>
        <w:t xml:space="preserve"> </w:t>
      </w:r>
      <w:r>
        <w:rPr>
          <w:w w:val="95"/>
          <w:sz w:val="29"/>
        </w:rPr>
        <w:t>железы.</w:t>
      </w:r>
    </w:p>
    <w:p w14:paraId="4A95B14C" w14:textId="77777777" w:rsidR="00AA2216" w:rsidRDefault="00AA2216">
      <w:pPr>
        <w:spacing w:line="327" w:lineRule="exact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6BBF94F0" w14:textId="77777777" w:rsidR="00AA2216" w:rsidRDefault="00000000">
      <w:pPr>
        <w:pStyle w:val="a4"/>
        <w:numPr>
          <w:ilvl w:val="0"/>
          <w:numId w:val="17"/>
        </w:numPr>
        <w:tabs>
          <w:tab w:val="left" w:pos="1108"/>
        </w:tabs>
        <w:spacing w:before="71" w:line="327" w:lineRule="exact"/>
        <w:ind w:left="1107"/>
        <w:rPr>
          <w:sz w:val="29"/>
        </w:rPr>
      </w:pPr>
      <w:r>
        <w:rPr>
          <w:w w:val="95"/>
          <w:sz w:val="29"/>
        </w:rPr>
        <w:t>Этические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проблемы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при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скрининге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рак</w:t>
      </w:r>
      <w:r>
        <w:rPr>
          <w:spacing w:val="16"/>
          <w:w w:val="95"/>
          <w:sz w:val="29"/>
        </w:rPr>
        <w:t xml:space="preserve"> </w:t>
      </w:r>
      <w:r>
        <w:rPr>
          <w:w w:val="95"/>
          <w:sz w:val="29"/>
        </w:rPr>
        <w:t>шейки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матки.</w:t>
      </w:r>
    </w:p>
    <w:p w14:paraId="2FC19D58" w14:textId="77777777" w:rsidR="00AA2216" w:rsidRDefault="00000000">
      <w:pPr>
        <w:pStyle w:val="a4"/>
        <w:numPr>
          <w:ilvl w:val="0"/>
          <w:numId w:val="17"/>
        </w:numPr>
        <w:tabs>
          <w:tab w:val="left" w:pos="1108"/>
        </w:tabs>
        <w:spacing w:line="320" w:lineRule="exact"/>
        <w:ind w:left="1107"/>
        <w:rPr>
          <w:sz w:val="29"/>
        </w:rPr>
      </w:pPr>
      <w:r>
        <w:rPr>
          <w:w w:val="95"/>
          <w:sz w:val="29"/>
        </w:rPr>
        <w:t>Этические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проблемы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при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скрининге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рак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предстательной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железы.</w:t>
      </w:r>
    </w:p>
    <w:p w14:paraId="31BE1103" w14:textId="77777777" w:rsidR="00AA2216" w:rsidRDefault="00000000">
      <w:pPr>
        <w:pStyle w:val="a4"/>
        <w:numPr>
          <w:ilvl w:val="0"/>
          <w:numId w:val="17"/>
        </w:numPr>
        <w:tabs>
          <w:tab w:val="left" w:pos="1108"/>
          <w:tab w:val="left" w:pos="3186"/>
          <w:tab w:val="left" w:pos="3571"/>
          <w:tab w:val="left" w:pos="5330"/>
          <w:tab w:val="left" w:pos="6498"/>
          <w:tab w:val="left" w:pos="6914"/>
          <w:tab w:val="left" w:pos="8353"/>
        </w:tabs>
        <w:spacing w:before="4" w:line="230" w:lineRule="auto"/>
        <w:ind w:right="548" w:firstLine="432"/>
        <w:rPr>
          <w:sz w:val="29"/>
        </w:rPr>
      </w:pPr>
      <w:r>
        <w:rPr>
          <w:sz w:val="29"/>
        </w:rPr>
        <w:t>Коммуникация</w:t>
      </w:r>
      <w:r>
        <w:rPr>
          <w:sz w:val="29"/>
        </w:rPr>
        <w:tab/>
        <w:t>с</w:t>
      </w:r>
      <w:r>
        <w:rPr>
          <w:sz w:val="29"/>
        </w:rPr>
        <w:tab/>
        <w:t>пациентами:</w:t>
      </w:r>
      <w:r>
        <w:rPr>
          <w:sz w:val="29"/>
        </w:rPr>
        <w:tab/>
        <w:t>методы</w:t>
      </w:r>
      <w:r>
        <w:rPr>
          <w:sz w:val="29"/>
        </w:rPr>
        <w:tab/>
        <w:t>и</w:t>
      </w:r>
      <w:r>
        <w:rPr>
          <w:sz w:val="29"/>
        </w:rPr>
        <w:tab/>
        <w:t>стратегии</w:t>
      </w:r>
      <w:r>
        <w:rPr>
          <w:sz w:val="29"/>
        </w:rPr>
        <w:tab/>
      </w:r>
      <w:r>
        <w:rPr>
          <w:spacing w:val="-4"/>
          <w:sz w:val="29"/>
        </w:rPr>
        <w:t>получения</w:t>
      </w:r>
      <w:r>
        <w:rPr>
          <w:spacing w:val="-70"/>
          <w:sz w:val="29"/>
        </w:rPr>
        <w:t xml:space="preserve"> </w:t>
      </w:r>
      <w:r>
        <w:rPr>
          <w:sz w:val="29"/>
        </w:rPr>
        <w:t>информированного</w:t>
      </w:r>
      <w:r>
        <w:rPr>
          <w:spacing w:val="-26"/>
          <w:sz w:val="29"/>
        </w:rPr>
        <w:t xml:space="preserve"> </w:t>
      </w:r>
      <w:r>
        <w:rPr>
          <w:sz w:val="29"/>
        </w:rPr>
        <w:t>согласия.</w:t>
      </w:r>
    </w:p>
    <w:p w14:paraId="639F63F9" w14:textId="77777777" w:rsidR="00AA2216" w:rsidRDefault="00000000">
      <w:pPr>
        <w:pStyle w:val="a4"/>
        <w:numPr>
          <w:ilvl w:val="0"/>
          <w:numId w:val="17"/>
        </w:numPr>
        <w:tabs>
          <w:tab w:val="left" w:pos="1108"/>
        </w:tabs>
        <w:spacing w:line="230" w:lineRule="auto"/>
        <w:ind w:right="549" w:firstLine="432"/>
        <w:rPr>
          <w:sz w:val="29"/>
        </w:rPr>
      </w:pPr>
      <w:r>
        <w:rPr>
          <w:w w:val="95"/>
          <w:sz w:val="29"/>
        </w:rPr>
        <w:t>Анализ клинических случаев: принятие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этических решений 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сложных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ситуациях.</w:t>
      </w:r>
    </w:p>
    <w:p w14:paraId="74CB3706" w14:textId="77777777" w:rsidR="00AA2216" w:rsidRDefault="00000000">
      <w:pPr>
        <w:spacing w:before="5" w:line="327" w:lineRule="exact"/>
        <w:ind w:left="258"/>
        <w:rPr>
          <w:i/>
          <w:sz w:val="29"/>
        </w:rPr>
      </w:pPr>
      <w:r>
        <w:rPr>
          <w:i/>
          <w:w w:val="95"/>
          <w:sz w:val="29"/>
        </w:rPr>
        <w:t>Модуль</w:t>
      </w:r>
      <w:r>
        <w:rPr>
          <w:i/>
          <w:spacing w:val="11"/>
          <w:w w:val="95"/>
          <w:sz w:val="29"/>
        </w:rPr>
        <w:t xml:space="preserve"> </w:t>
      </w:r>
      <w:r>
        <w:rPr>
          <w:i/>
          <w:w w:val="95"/>
          <w:sz w:val="29"/>
        </w:rPr>
        <w:t>3:</w:t>
      </w:r>
      <w:r>
        <w:rPr>
          <w:i/>
          <w:spacing w:val="45"/>
          <w:w w:val="95"/>
          <w:sz w:val="29"/>
        </w:rPr>
        <w:t xml:space="preserve"> </w:t>
      </w:r>
      <w:r>
        <w:rPr>
          <w:i/>
          <w:w w:val="95"/>
          <w:sz w:val="29"/>
        </w:rPr>
        <w:t>Практическое</w:t>
      </w:r>
      <w:r>
        <w:rPr>
          <w:i/>
          <w:spacing w:val="17"/>
          <w:w w:val="95"/>
          <w:sz w:val="29"/>
        </w:rPr>
        <w:t xml:space="preserve"> </w:t>
      </w:r>
      <w:r>
        <w:rPr>
          <w:i/>
          <w:w w:val="95"/>
          <w:sz w:val="29"/>
        </w:rPr>
        <w:t>применение</w:t>
      </w:r>
      <w:r>
        <w:rPr>
          <w:i/>
          <w:spacing w:val="-14"/>
          <w:w w:val="95"/>
          <w:sz w:val="29"/>
        </w:rPr>
        <w:t xml:space="preserve"> </w:t>
      </w:r>
      <w:r>
        <w:rPr>
          <w:i/>
          <w:w w:val="95"/>
          <w:sz w:val="29"/>
        </w:rPr>
        <w:t>и</w:t>
      </w:r>
      <w:r>
        <w:rPr>
          <w:i/>
          <w:spacing w:val="17"/>
          <w:w w:val="95"/>
          <w:sz w:val="29"/>
        </w:rPr>
        <w:t xml:space="preserve"> </w:t>
      </w:r>
      <w:r>
        <w:rPr>
          <w:i/>
          <w:w w:val="95"/>
          <w:sz w:val="29"/>
        </w:rPr>
        <w:t>международные</w:t>
      </w:r>
      <w:r>
        <w:rPr>
          <w:i/>
          <w:spacing w:val="16"/>
          <w:w w:val="95"/>
          <w:sz w:val="29"/>
        </w:rPr>
        <w:t xml:space="preserve"> </w:t>
      </w:r>
      <w:r>
        <w:rPr>
          <w:i/>
          <w:w w:val="95"/>
          <w:sz w:val="29"/>
        </w:rPr>
        <w:t>стандарты</w:t>
      </w:r>
    </w:p>
    <w:p w14:paraId="330ACCC7" w14:textId="77777777" w:rsidR="00AA2216" w:rsidRDefault="00000000">
      <w:pPr>
        <w:pStyle w:val="a4"/>
        <w:numPr>
          <w:ilvl w:val="0"/>
          <w:numId w:val="17"/>
        </w:numPr>
        <w:tabs>
          <w:tab w:val="left" w:pos="1108"/>
        </w:tabs>
        <w:spacing w:line="320" w:lineRule="exact"/>
        <w:ind w:left="1107"/>
        <w:rPr>
          <w:sz w:val="29"/>
        </w:rPr>
      </w:pPr>
      <w:r>
        <w:rPr>
          <w:w w:val="95"/>
          <w:sz w:val="29"/>
        </w:rPr>
        <w:t>Юридические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аспекты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32"/>
          <w:w w:val="95"/>
          <w:sz w:val="29"/>
        </w:rPr>
        <w:t xml:space="preserve"> </w:t>
      </w:r>
      <w:r>
        <w:rPr>
          <w:w w:val="95"/>
          <w:sz w:val="29"/>
        </w:rPr>
        <w:t>права</w:t>
      </w:r>
      <w:r>
        <w:rPr>
          <w:spacing w:val="22"/>
          <w:w w:val="95"/>
          <w:sz w:val="29"/>
        </w:rPr>
        <w:t xml:space="preserve"> </w:t>
      </w:r>
      <w:r>
        <w:rPr>
          <w:w w:val="95"/>
          <w:sz w:val="29"/>
        </w:rPr>
        <w:t>пациентов</w:t>
      </w:r>
      <w:r>
        <w:rPr>
          <w:spacing w:val="6"/>
          <w:w w:val="95"/>
          <w:sz w:val="29"/>
        </w:rPr>
        <w:t xml:space="preserve"> </w:t>
      </w:r>
      <w:r>
        <w:rPr>
          <w:w w:val="95"/>
          <w:sz w:val="29"/>
        </w:rPr>
        <w:t>при</w:t>
      </w:r>
      <w:r>
        <w:rPr>
          <w:spacing w:val="32"/>
          <w:w w:val="95"/>
          <w:sz w:val="29"/>
        </w:rPr>
        <w:t xml:space="preserve"> </w:t>
      </w:r>
      <w:r>
        <w:rPr>
          <w:w w:val="95"/>
          <w:sz w:val="29"/>
        </w:rPr>
        <w:t>проведении скрининга.</w:t>
      </w:r>
    </w:p>
    <w:p w14:paraId="405EC1D7" w14:textId="77777777" w:rsidR="00AA2216" w:rsidRDefault="00000000">
      <w:pPr>
        <w:pStyle w:val="a4"/>
        <w:numPr>
          <w:ilvl w:val="0"/>
          <w:numId w:val="17"/>
        </w:numPr>
        <w:tabs>
          <w:tab w:val="left" w:pos="1108"/>
          <w:tab w:val="left" w:pos="3380"/>
          <w:tab w:val="left" w:pos="4887"/>
          <w:tab w:val="left" w:pos="5303"/>
          <w:tab w:val="left" w:pos="7270"/>
          <w:tab w:val="left" w:pos="7815"/>
          <w:tab w:val="left" w:pos="9334"/>
        </w:tabs>
        <w:spacing w:before="5" w:line="230" w:lineRule="auto"/>
        <w:ind w:right="559" w:firstLine="432"/>
        <w:rPr>
          <w:sz w:val="29"/>
        </w:rPr>
      </w:pPr>
      <w:r>
        <w:rPr>
          <w:sz w:val="29"/>
        </w:rPr>
        <w:t>Международные</w:t>
      </w:r>
      <w:r>
        <w:rPr>
          <w:sz w:val="29"/>
        </w:rPr>
        <w:tab/>
        <w:t>стандарты</w:t>
      </w:r>
      <w:r>
        <w:rPr>
          <w:sz w:val="29"/>
        </w:rPr>
        <w:tab/>
        <w:t>и</w:t>
      </w:r>
      <w:r>
        <w:rPr>
          <w:sz w:val="29"/>
        </w:rPr>
        <w:tab/>
        <w:t>рекомендации</w:t>
      </w:r>
      <w:r>
        <w:rPr>
          <w:sz w:val="29"/>
        </w:rPr>
        <w:tab/>
        <w:t>по</w:t>
      </w:r>
      <w:r>
        <w:rPr>
          <w:sz w:val="29"/>
        </w:rPr>
        <w:tab/>
        <w:t>скринингу</w:t>
      </w:r>
      <w:r>
        <w:rPr>
          <w:sz w:val="29"/>
        </w:rPr>
        <w:tab/>
        <w:t>на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онкопатологию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репродуктивной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системы.</w:t>
      </w:r>
    </w:p>
    <w:p w14:paraId="0E3F1CE4" w14:textId="77777777" w:rsidR="00AA2216" w:rsidRDefault="00000000">
      <w:pPr>
        <w:pStyle w:val="a4"/>
        <w:numPr>
          <w:ilvl w:val="0"/>
          <w:numId w:val="17"/>
        </w:numPr>
        <w:tabs>
          <w:tab w:val="left" w:pos="1108"/>
        </w:tabs>
        <w:spacing w:line="230" w:lineRule="auto"/>
        <w:ind w:right="559" w:firstLine="432"/>
        <w:rPr>
          <w:sz w:val="29"/>
        </w:rPr>
      </w:pPr>
      <w:r>
        <w:rPr>
          <w:w w:val="95"/>
          <w:sz w:val="29"/>
        </w:rPr>
        <w:t>Учет национальных и социальных контекстов в скрининге.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Заключительное обсуждение 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оценка полученных знаний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навыков по всем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темам.</w:t>
      </w:r>
    </w:p>
    <w:p w14:paraId="26440AC1" w14:textId="77777777" w:rsidR="00AA2216" w:rsidRDefault="00000000">
      <w:pPr>
        <w:pStyle w:val="a3"/>
        <w:spacing w:line="232" w:lineRule="auto"/>
        <w:ind w:right="540"/>
      </w:pPr>
      <w:r>
        <w:rPr>
          <w:w w:val="95"/>
        </w:rPr>
        <w:t>Эти три модуля обеспечат комплексное и углубленное изучение биоэтических</w:t>
      </w:r>
      <w:r>
        <w:rPr>
          <w:spacing w:val="1"/>
          <w:w w:val="95"/>
        </w:rPr>
        <w:t xml:space="preserve"> </w:t>
      </w:r>
      <w:r>
        <w:t>принципов,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 скрининга на</w:t>
      </w:r>
      <w:r>
        <w:rPr>
          <w:spacing w:val="1"/>
        </w:rPr>
        <w:t xml:space="preserve"> </w:t>
      </w:r>
      <w:r>
        <w:t>онкопатологию</w:t>
      </w:r>
      <w:r>
        <w:rPr>
          <w:spacing w:val="1"/>
        </w:rPr>
        <w:t xml:space="preserve"> </w:t>
      </w:r>
      <w:r>
        <w:t>репродуктивной системы.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подробно рассмотрена 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 отдельно.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аудитории, преподаватель может</w:t>
      </w:r>
      <w:r>
        <w:rPr>
          <w:spacing w:val="1"/>
        </w:rPr>
        <w:t xml:space="preserve"> </w:t>
      </w:r>
      <w:r>
        <w:rPr>
          <w:w w:val="95"/>
        </w:rPr>
        <w:t>объединять</w:t>
      </w:r>
      <w:r>
        <w:rPr>
          <w:spacing w:val="-21"/>
          <w:w w:val="95"/>
        </w:rPr>
        <w:t xml:space="preserve"> </w:t>
      </w:r>
      <w:r>
        <w:rPr>
          <w:w w:val="95"/>
        </w:rPr>
        <w:t>темы,</w:t>
      </w:r>
      <w:r>
        <w:rPr>
          <w:spacing w:val="-8"/>
          <w:w w:val="95"/>
        </w:rPr>
        <w:t xml:space="preserve"> </w:t>
      </w:r>
      <w:r>
        <w:rPr>
          <w:w w:val="95"/>
        </w:rPr>
        <w:t>например,</w:t>
      </w:r>
      <w:r>
        <w:rPr>
          <w:spacing w:val="-8"/>
          <w:w w:val="95"/>
        </w:rPr>
        <w:t xml:space="preserve"> </w:t>
      </w:r>
      <w:r>
        <w:rPr>
          <w:w w:val="95"/>
        </w:rPr>
        <w:t>4,</w:t>
      </w:r>
      <w:r>
        <w:rPr>
          <w:spacing w:val="-9"/>
          <w:w w:val="95"/>
        </w:rPr>
        <w:t xml:space="preserve"> </w:t>
      </w:r>
      <w:r>
        <w:rPr>
          <w:w w:val="95"/>
        </w:rPr>
        <w:t>5</w:t>
      </w:r>
      <w:r>
        <w:rPr>
          <w:spacing w:val="-16"/>
          <w:w w:val="95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6,</w:t>
      </w:r>
      <w:r>
        <w:rPr>
          <w:spacing w:val="9"/>
          <w:w w:val="95"/>
        </w:rPr>
        <w:t xml:space="preserve"> </w:t>
      </w:r>
      <w:r>
        <w:rPr>
          <w:w w:val="95"/>
        </w:rPr>
        <w:t>по</w:t>
      </w:r>
      <w:r>
        <w:rPr>
          <w:spacing w:val="-16"/>
          <w:w w:val="95"/>
        </w:rPr>
        <w:t xml:space="preserve"> </w:t>
      </w:r>
      <w:r>
        <w:rPr>
          <w:w w:val="95"/>
        </w:rPr>
        <w:t>своему</w:t>
      </w:r>
      <w:r>
        <w:rPr>
          <w:spacing w:val="-16"/>
          <w:w w:val="95"/>
        </w:rPr>
        <w:t xml:space="preserve"> </w:t>
      </w:r>
      <w:r>
        <w:rPr>
          <w:w w:val="95"/>
        </w:rPr>
        <w:t>усмотрению.</w:t>
      </w:r>
    </w:p>
    <w:p w14:paraId="1B5D633C" w14:textId="77777777" w:rsidR="00AA2216" w:rsidRDefault="00AA2216">
      <w:pPr>
        <w:pStyle w:val="a3"/>
        <w:spacing w:before="11"/>
        <w:ind w:left="0"/>
        <w:jc w:val="left"/>
        <w:rPr>
          <w:sz w:val="26"/>
        </w:rPr>
      </w:pPr>
    </w:p>
    <w:p w14:paraId="68B4B575" w14:textId="77777777" w:rsidR="00AA2216" w:rsidRDefault="00000000">
      <w:pPr>
        <w:pStyle w:val="1"/>
        <w:numPr>
          <w:ilvl w:val="1"/>
          <w:numId w:val="18"/>
        </w:numPr>
        <w:tabs>
          <w:tab w:val="left" w:pos="1893"/>
        </w:tabs>
        <w:ind w:left="1892" w:hanging="290"/>
        <w:jc w:val="left"/>
      </w:pPr>
      <w:r>
        <w:rPr>
          <w:w w:val="95"/>
        </w:rPr>
        <w:t>Цель,</w:t>
      </w:r>
      <w:r>
        <w:rPr>
          <w:spacing w:val="19"/>
          <w:w w:val="95"/>
        </w:rPr>
        <w:t xml:space="preserve"> </w:t>
      </w:r>
      <w:r>
        <w:rPr>
          <w:w w:val="95"/>
        </w:rPr>
        <w:t>задачи</w:t>
      </w:r>
      <w:r>
        <w:rPr>
          <w:spacing w:val="24"/>
          <w:w w:val="95"/>
        </w:rPr>
        <w:t xml:space="preserve"> </w:t>
      </w:r>
      <w:r>
        <w:rPr>
          <w:w w:val="95"/>
        </w:rPr>
        <w:t>и</w:t>
      </w:r>
      <w:r>
        <w:rPr>
          <w:spacing w:val="24"/>
          <w:w w:val="95"/>
        </w:rPr>
        <w:t xml:space="preserve"> </w:t>
      </w:r>
      <w:r>
        <w:rPr>
          <w:w w:val="95"/>
        </w:rPr>
        <w:t>ожидаемые</w:t>
      </w:r>
      <w:r>
        <w:rPr>
          <w:spacing w:val="6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7"/>
          <w:w w:val="95"/>
        </w:rPr>
        <w:t xml:space="preserve"> </w:t>
      </w:r>
      <w:r>
        <w:rPr>
          <w:w w:val="95"/>
        </w:rPr>
        <w:t>программы</w:t>
      </w:r>
    </w:p>
    <w:p w14:paraId="77A24056" w14:textId="77777777" w:rsidR="00AA2216" w:rsidRDefault="00AA2216">
      <w:pPr>
        <w:pStyle w:val="a3"/>
        <w:spacing w:before="5"/>
        <w:ind w:left="0"/>
        <w:jc w:val="left"/>
        <w:rPr>
          <w:b/>
          <w:sz w:val="27"/>
        </w:rPr>
      </w:pPr>
    </w:p>
    <w:p w14:paraId="268B2698" w14:textId="77777777" w:rsidR="00AA2216" w:rsidRDefault="00000000">
      <w:pPr>
        <w:pStyle w:val="a3"/>
        <w:spacing w:line="232" w:lineRule="auto"/>
        <w:ind w:right="546"/>
      </w:pPr>
      <w:r>
        <w:t>Целью Программы является обеспечение врачей и среднего медицинского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биоэтических принципов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скрининга на</w:t>
      </w:r>
      <w:r>
        <w:rPr>
          <w:spacing w:val="1"/>
        </w:rPr>
        <w:t xml:space="preserve"> </w:t>
      </w:r>
      <w:r>
        <w:t>онкопатологию</w:t>
      </w:r>
      <w:r>
        <w:rPr>
          <w:spacing w:val="1"/>
        </w:rPr>
        <w:t xml:space="preserve"> </w:t>
      </w:r>
      <w:r>
        <w:rPr>
          <w:w w:val="95"/>
        </w:rPr>
        <w:t>репродуктивной системы, с</w:t>
      </w:r>
      <w:r>
        <w:rPr>
          <w:spacing w:val="1"/>
          <w:w w:val="95"/>
        </w:rPr>
        <w:t xml:space="preserve"> </w:t>
      </w:r>
      <w:r>
        <w:rPr>
          <w:w w:val="95"/>
        </w:rPr>
        <w:t>особым акцентом на скрининг на рак молочной</w:t>
      </w:r>
      <w:r>
        <w:rPr>
          <w:spacing w:val="1"/>
          <w:w w:val="95"/>
        </w:rPr>
        <w:t xml:space="preserve"> </w:t>
      </w:r>
      <w:r>
        <w:rPr>
          <w:w w:val="95"/>
        </w:rPr>
        <w:t>железы,</w:t>
      </w:r>
      <w:r>
        <w:rPr>
          <w:spacing w:val="-10"/>
          <w:w w:val="95"/>
        </w:rPr>
        <w:t xml:space="preserve"> </w:t>
      </w:r>
      <w:r>
        <w:rPr>
          <w:w w:val="95"/>
        </w:rPr>
        <w:t>рак</w:t>
      </w:r>
      <w:r>
        <w:rPr>
          <w:spacing w:val="-14"/>
          <w:w w:val="95"/>
        </w:rPr>
        <w:t xml:space="preserve"> </w:t>
      </w:r>
      <w:r>
        <w:rPr>
          <w:w w:val="95"/>
        </w:rPr>
        <w:t>шейки</w:t>
      </w:r>
      <w:r>
        <w:rPr>
          <w:spacing w:val="-12"/>
          <w:w w:val="95"/>
        </w:rPr>
        <w:t xml:space="preserve"> </w:t>
      </w:r>
      <w:r>
        <w:rPr>
          <w:w w:val="95"/>
        </w:rPr>
        <w:t>матки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рак</w:t>
      </w:r>
      <w:r>
        <w:rPr>
          <w:spacing w:val="-13"/>
          <w:w w:val="95"/>
        </w:rPr>
        <w:t xml:space="preserve"> </w:t>
      </w:r>
      <w:r>
        <w:rPr>
          <w:w w:val="95"/>
        </w:rPr>
        <w:t>предстательной</w:t>
      </w:r>
      <w:r>
        <w:rPr>
          <w:spacing w:val="-30"/>
          <w:w w:val="95"/>
        </w:rPr>
        <w:t xml:space="preserve"> </w:t>
      </w:r>
      <w:r>
        <w:rPr>
          <w:w w:val="95"/>
        </w:rPr>
        <w:t>железы.</w:t>
      </w:r>
    </w:p>
    <w:p w14:paraId="435458BB" w14:textId="77777777" w:rsidR="00AA2216" w:rsidRDefault="00000000">
      <w:pPr>
        <w:pStyle w:val="a3"/>
        <w:spacing w:line="325" w:lineRule="exact"/>
      </w:pPr>
      <w:r>
        <w:rPr>
          <w:w w:val="95"/>
        </w:rPr>
        <w:t>Задачи</w:t>
      </w:r>
      <w:r>
        <w:rPr>
          <w:spacing w:val="10"/>
          <w:w w:val="95"/>
        </w:rPr>
        <w:t xml:space="preserve"> </w:t>
      </w:r>
      <w:r>
        <w:rPr>
          <w:w w:val="95"/>
        </w:rPr>
        <w:t>Программы:</w:t>
      </w:r>
    </w:p>
    <w:p w14:paraId="15DCCAAA" w14:textId="77777777" w:rsidR="00AA2216" w:rsidRDefault="00000000">
      <w:pPr>
        <w:pStyle w:val="a4"/>
        <w:numPr>
          <w:ilvl w:val="0"/>
          <w:numId w:val="16"/>
        </w:numPr>
        <w:tabs>
          <w:tab w:val="left" w:pos="1108"/>
        </w:tabs>
        <w:spacing w:before="43" w:line="232" w:lineRule="auto"/>
        <w:ind w:right="540" w:firstLine="432"/>
        <w:jc w:val="both"/>
        <w:rPr>
          <w:sz w:val="29"/>
        </w:rPr>
      </w:pPr>
      <w:r>
        <w:rPr>
          <w:w w:val="95"/>
          <w:sz w:val="29"/>
        </w:rPr>
        <w:t>Ознакомление обучающихся с основными биоэтическими принципами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(уважение</w:t>
      </w:r>
      <w:r>
        <w:rPr>
          <w:spacing w:val="1"/>
          <w:sz w:val="29"/>
        </w:rPr>
        <w:t xml:space="preserve"> </w:t>
      </w:r>
      <w:r>
        <w:rPr>
          <w:sz w:val="29"/>
        </w:rPr>
        <w:t>к</w:t>
      </w:r>
      <w:r>
        <w:rPr>
          <w:spacing w:val="1"/>
          <w:sz w:val="29"/>
        </w:rPr>
        <w:t xml:space="preserve"> </w:t>
      </w:r>
      <w:r>
        <w:rPr>
          <w:sz w:val="29"/>
        </w:rPr>
        <w:t>автономии</w:t>
      </w:r>
      <w:r>
        <w:rPr>
          <w:spacing w:val="1"/>
          <w:sz w:val="29"/>
        </w:rPr>
        <w:t xml:space="preserve"> </w:t>
      </w:r>
      <w:r>
        <w:rPr>
          <w:sz w:val="29"/>
        </w:rPr>
        <w:t>пациента,</w:t>
      </w:r>
      <w:r>
        <w:rPr>
          <w:spacing w:val="1"/>
          <w:sz w:val="29"/>
        </w:rPr>
        <w:t xml:space="preserve"> </w:t>
      </w:r>
      <w:r>
        <w:rPr>
          <w:sz w:val="29"/>
        </w:rPr>
        <w:t>благодеяние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справедливость),</w:t>
      </w:r>
      <w:r>
        <w:rPr>
          <w:spacing w:val="1"/>
          <w:sz w:val="29"/>
        </w:rPr>
        <w:t xml:space="preserve"> </w:t>
      </w:r>
      <w:r>
        <w:rPr>
          <w:sz w:val="29"/>
        </w:rPr>
        <w:t>их</w:t>
      </w:r>
      <w:r>
        <w:rPr>
          <w:spacing w:val="1"/>
          <w:sz w:val="29"/>
        </w:rPr>
        <w:t xml:space="preserve"> </w:t>
      </w:r>
      <w:r>
        <w:rPr>
          <w:sz w:val="29"/>
        </w:rPr>
        <w:t>значением в медицинской практике и понимание того, как эти принципы</w:t>
      </w:r>
      <w:r>
        <w:rPr>
          <w:spacing w:val="1"/>
          <w:sz w:val="29"/>
        </w:rPr>
        <w:t xml:space="preserve"> </w:t>
      </w:r>
      <w:r>
        <w:rPr>
          <w:sz w:val="29"/>
        </w:rPr>
        <w:t>применяются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контексте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онкологические</w:t>
      </w:r>
      <w:r>
        <w:rPr>
          <w:spacing w:val="1"/>
          <w:sz w:val="29"/>
        </w:rPr>
        <w:t xml:space="preserve"> </w:t>
      </w:r>
      <w:r>
        <w:rPr>
          <w:sz w:val="29"/>
        </w:rPr>
        <w:t>заболевания</w:t>
      </w:r>
      <w:r>
        <w:rPr>
          <w:spacing w:val="1"/>
          <w:sz w:val="29"/>
        </w:rPr>
        <w:t xml:space="preserve"> </w:t>
      </w:r>
      <w:r>
        <w:rPr>
          <w:sz w:val="29"/>
        </w:rPr>
        <w:t>репродуктивной</w:t>
      </w:r>
      <w:r>
        <w:rPr>
          <w:spacing w:val="-37"/>
          <w:sz w:val="29"/>
        </w:rPr>
        <w:t xml:space="preserve"> </w:t>
      </w:r>
      <w:r>
        <w:rPr>
          <w:sz w:val="29"/>
        </w:rPr>
        <w:t>системы.</w:t>
      </w:r>
    </w:p>
    <w:p w14:paraId="52578F3C" w14:textId="77777777" w:rsidR="00AA2216" w:rsidRDefault="00000000">
      <w:pPr>
        <w:pStyle w:val="a4"/>
        <w:numPr>
          <w:ilvl w:val="0"/>
          <w:numId w:val="16"/>
        </w:numPr>
        <w:tabs>
          <w:tab w:val="left" w:pos="1108"/>
        </w:tabs>
        <w:spacing w:before="3" w:line="230" w:lineRule="auto"/>
        <w:ind w:right="556" w:firstLine="432"/>
        <w:jc w:val="both"/>
        <w:rPr>
          <w:sz w:val="29"/>
        </w:rPr>
      </w:pPr>
      <w:r>
        <w:rPr>
          <w:sz w:val="29"/>
        </w:rPr>
        <w:t>Обучение</w:t>
      </w:r>
      <w:r>
        <w:rPr>
          <w:spacing w:val="1"/>
          <w:sz w:val="29"/>
        </w:rPr>
        <w:t xml:space="preserve"> </w:t>
      </w:r>
      <w:r>
        <w:rPr>
          <w:sz w:val="29"/>
        </w:rPr>
        <w:t>методам</w:t>
      </w:r>
      <w:r>
        <w:rPr>
          <w:spacing w:val="1"/>
          <w:sz w:val="29"/>
        </w:rPr>
        <w:t xml:space="preserve"> </w:t>
      </w:r>
      <w:r>
        <w:rPr>
          <w:sz w:val="29"/>
        </w:rPr>
        <w:t>эффективного</w:t>
      </w:r>
      <w:r>
        <w:rPr>
          <w:spacing w:val="1"/>
          <w:sz w:val="29"/>
        </w:rPr>
        <w:t xml:space="preserve"> </w:t>
      </w:r>
      <w:r>
        <w:rPr>
          <w:sz w:val="29"/>
        </w:rPr>
        <w:t>общения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пациентами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1"/>
          <w:sz w:val="29"/>
        </w:rPr>
        <w:t xml:space="preserve"> </w:t>
      </w:r>
      <w:r>
        <w:rPr>
          <w:sz w:val="29"/>
        </w:rPr>
        <w:t>получения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информированного</w:t>
      </w:r>
      <w:r>
        <w:rPr>
          <w:spacing w:val="1"/>
          <w:sz w:val="29"/>
        </w:rPr>
        <w:t xml:space="preserve"> </w:t>
      </w:r>
      <w:r>
        <w:rPr>
          <w:sz w:val="29"/>
        </w:rPr>
        <w:t>согласия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стратегиям</w:t>
      </w:r>
      <w:r>
        <w:rPr>
          <w:spacing w:val="1"/>
          <w:sz w:val="29"/>
        </w:rPr>
        <w:t xml:space="preserve"> </w:t>
      </w:r>
      <w:r>
        <w:rPr>
          <w:sz w:val="29"/>
        </w:rPr>
        <w:t>предоставления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пациентам полной 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достоверной информации 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скрининге, включая риски,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преимущества</w:t>
      </w:r>
      <w:r>
        <w:rPr>
          <w:spacing w:val="-26"/>
          <w:sz w:val="29"/>
        </w:rPr>
        <w:t xml:space="preserve"> </w:t>
      </w:r>
      <w:r>
        <w:rPr>
          <w:sz w:val="29"/>
        </w:rPr>
        <w:t>и</w:t>
      </w:r>
      <w:r>
        <w:rPr>
          <w:spacing w:val="-20"/>
          <w:sz w:val="29"/>
        </w:rPr>
        <w:t xml:space="preserve"> </w:t>
      </w:r>
      <w:r>
        <w:rPr>
          <w:sz w:val="29"/>
        </w:rPr>
        <w:t>альтернативы.</w:t>
      </w:r>
    </w:p>
    <w:p w14:paraId="041EC279" w14:textId="77777777" w:rsidR="00AA2216" w:rsidRDefault="00000000">
      <w:pPr>
        <w:pStyle w:val="a4"/>
        <w:numPr>
          <w:ilvl w:val="0"/>
          <w:numId w:val="16"/>
        </w:numPr>
        <w:tabs>
          <w:tab w:val="left" w:pos="1108"/>
        </w:tabs>
        <w:spacing w:line="235" w:lineRule="auto"/>
        <w:ind w:right="551" w:firstLine="432"/>
        <w:jc w:val="both"/>
        <w:rPr>
          <w:sz w:val="29"/>
        </w:rPr>
      </w:pPr>
      <w:r>
        <w:rPr>
          <w:w w:val="95"/>
          <w:sz w:val="29"/>
        </w:rPr>
        <w:t>Рассмотрение этических проблем, связанных с ложноположительными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 ложноотрицательными результатами, и обучение методам информирования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пациентов</w:t>
      </w:r>
      <w:r>
        <w:rPr>
          <w:spacing w:val="1"/>
          <w:sz w:val="29"/>
        </w:rPr>
        <w:t xml:space="preserve"> </w:t>
      </w:r>
      <w:r>
        <w:rPr>
          <w:sz w:val="29"/>
        </w:rPr>
        <w:t>о</w:t>
      </w:r>
      <w:r>
        <w:rPr>
          <w:spacing w:val="1"/>
          <w:sz w:val="29"/>
        </w:rPr>
        <w:t xml:space="preserve"> </w:t>
      </w:r>
      <w:r>
        <w:rPr>
          <w:sz w:val="29"/>
        </w:rPr>
        <w:t>возможных</w:t>
      </w:r>
      <w:r>
        <w:rPr>
          <w:spacing w:val="1"/>
          <w:sz w:val="29"/>
        </w:rPr>
        <w:t xml:space="preserve"> </w:t>
      </w:r>
      <w:r>
        <w:rPr>
          <w:sz w:val="29"/>
        </w:rPr>
        <w:t>ошибках в</w:t>
      </w:r>
      <w:r>
        <w:rPr>
          <w:spacing w:val="1"/>
          <w:sz w:val="29"/>
        </w:rPr>
        <w:t xml:space="preserve"> </w:t>
      </w:r>
      <w:r>
        <w:rPr>
          <w:sz w:val="29"/>
        </w:rPr>
        <w:t>результатах скрининга и</w:t>
      </w:r>
      <w:r>
        <w:rPr>
          <w:spacing w:val="1"/>
          <w:sz w:val="29"/>
        </w:rPr>
        <w:t xml:space="preserve"> </w:t>
      </w:r>
      <w:r>
        <w:rPr>
          <w:sz w:val="29"/>
        </w:rPr>
        <w:t>способах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минимизации</w:t>
      </w:r>
      <w:r>
        <w:rPr>
          <w:spacing w:val="-31"/>
          <w:w w:val="95"/>
          <w:sz w:val="29"/>
        </w:rPr>
        <w:t xml:space="preserve"> </w:t>
      </w:r>
      <w:r>
        <w:rPr>
          <w:w w:val="95"/>
          <w:sz w:val="29"/>
        </w:rPr>
        <w:t>их</w:t>
      </w:r>
      <w:r>
        <w:rPr>
          <w:spacing w:val="-36"/>
          <w:w w:val="95"/>
          <w:sz w:val="29"/>
        </w:rPr>
        <w:t xml:space="preserve"> </w:t>
      </w:r>
      <w:r>
        <w:rPr>
          <w:w w:val="95"/>
          <w:sz w:val="29"/>
        </w:rPr>
        <w:t>негативного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воздействия.</w:t>
      </w:r>
    </w:p>
    <w:p w14:paraId="2B174EFC" w14:textId="77777777" w:rsidR="00AA2216" w:rsidRDefault="00000000">
      <w:pPr>
        <w:pStyle w:val="a4"/>
        <w:numPr>
          <w:ilvl w:val="0"/>
          <w:numId w:val="16"/>
        </w:numPr>
        <w:tabs>
          <w:tab w:val="left" w:pos="1108"/>
        </w:tabs>
        <w:spacing w:line="230" w:lineRule="auto"/>
        <w:ind w:right="551" w:firstLine="432"/>
        <w:jc w:val="both"/>
        <w:rPr>
          <w:sz w:val="29"/>
        </w:rPr>
      </w:pPr>
      <w:r>
        <w:rPr>
          <w:sz w:val="29"/>
        </w:rPr>
        <w:t>Обучение</w:t>
      </w:r>
      <w:r>
        <w:rPr>
          <w:spacing w:val="1"/>
          <w:sz w:val="29"/>
        </w:rPr>
        <w:t xml:space="preserve"> </w:t>
      </w:r>
      <w:r>
        <w:rPr>
          <w:sz w:val="29"/>
        </w:rPr>
        <w:t>методам</w:t>
      </w:r>
      <w:r>
        <w:rPr>
          <w:spacing w:val="1"/>
          <w:sz w:val="29"/>
        </w:rPr>
        <w:t xml:space="preserve"> </w:t>
      </w:r>
      <w:r>
        <w:rPr>
          <w:sz w:val="29"/>
        </w:rPr>
        <w:t>анализа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разрешения</w:t>
      </w:r>
      <w:r>
        <w:rPr>
          <w:spacing w:val="1"/>
          <w:sz w:val="29"/>
        </w:rPr>
        <w:t xml:space="preserve"> </w:t>
      </w:r>
      <w:r>
        <w:rPr>
          <w:sz w:val="29"/>
        </w:rPr>
        <w:t>этических</w:t>
      </w:r>
      <w:r>
        <w:rPr>
          <w:spacing w:val="1"/>
          <w:sz w:val="29"/>
        </w:rPr>
        <w:t xml:space="preserve"> </w:t>
      </w:r>
      <w:r>
        <w:rPr>
          <w:sz w:val="29"/>
        </w:rPr>
        <w:t>дилемм,</w:t>
      </w:r>
      <w:r>
        <w:rPr>
          <w:spacing w:val="1"/>
          <w:sz w:val="29"/>
        </w:rPr>
        <w:t xml:space="preserve"> </w:t>
      </w:r>
      <w:r>
        <w:rPr>
          <w:sz w:val="29"/>
        </w:rPr>
        <w:t>возникающих в</w:t>
      </w:r>
      <w:r>
        <w:rPr>
          <w:spacing w:val="1"/>
          <w:sz w:val="29"/>
        </w:rPr>
        <w:t xml:space="preserve"> </w:t>
      </w:r>
      <w:r>
        <w:rPr>
          <w:sz w:val="29"/>
        </w:rPr>
        <w:t>процессе скрининга. Учет</w:t>
      </w:r>
      <w:r>
        <w:rPr>
          <w:spacing w:val="1"/>
          <w:sz w:val="29"/>
        </w:rPr>
        <w:t xml:space="preserve"> </w:t>
      </w:r>
      <w:r>
        <w:rPr>
          <w:sz w:val="29"/>
        </w:rPr>
        <w:t>национальных и</w:t>
      </w:r>
      <w:r>
        <w:rPr>
          <w:spacing w:val="1"/>
          <w:sz w:val="29"/>
        </w:rPr>
        <w:t xml:space="preserve"> </w:t>
      </w:r>
      <w:r>
        <w:rPr>
          <w:sz w:val="29"/>
        </w:rPr>
        <w:t>социальных</w:t>
      </w:r>
      <w:r>
        <w:rPr>
          <w:spacing w:val="1"/>
          <w:sz w:val="29"/>
        </w:rPr>
        <w:t xml:space="preserve"> </w:t>
      </w:r>
      <w:r>
        <w:rPr>
          <w:sz w:val="29"/>
        </w:rPr>
        <w:t>контекстов.</w:t>
      </w:r>
    </w:p>
    <w:p w14:paraId="383DE7C6" w14:textId="77777777" w:rsidR="00AA2216" w:rsidRDefault="00000000">
      <w:pPr>
        <w:pStyle w:val="a3"/>
        <w:spacing w:line="323" w:lineRule="exact"/>
      </w:pPr>
      <w:r>
        <w:rPr>
          <w:w w:val="95"/>
        </w:rPr>
        <w:t>Ожидаемые</w:t>
      </w:r>
      <w:r>
        <w:rPr>
          <w:spacing w:val="13"/>
          <w:w w:val="95"/>
        </w:rPr>
        <w:t xml:space="preserve"> </w:t>
      </w:r>
      <w:r>
        <w:rPr>
          <w:w w:val="95"/>
        </w:rPr>
        <w:t>результаты.</w:t>
      </w:r>
      <w:r>
        <w:rPr>
          <w:spacing w:val="25"/>
          <w:w w:val="95"/>
        </w:rPr>
        <w:t xml:space="preserve"> </w:t>
      </w:r>
      <w:r>
        <w:rPr>
          <w:w w:val="95"/>
        </w:rPr>
        <w:t>По</w:t>
      </w:r>
      <w:r>
        <w:rPr>
          <w:spacing w:val="14"/>
          <w:w w:val="95"/>
        </w:rPr>
        <w:t xml:space="preserve"> </w:t>
      </w:r>
      <w:r>
        <w:rPr>
          <w:w w:val="95"/>
        </w:rPr>
        <w:t>завершении</w:t>
      </w:r>
      <w:r>
        <w:rPr>
          <w:spacing w:val="22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0"/>
          <w:w w:val="95"/>
        </w:rPr>
        <w:t xml:space="preserve"> </w:t>
      </w:r>
      <w:r>
        <w:rPr>
          <w:w w:val="95"/>
        </w:rPr>
        <w:t>обучающиеся</w:t>
      </w:r>
      <w:r>
        <w:rPr>
          <w:spacing w:val="5"/>
          <w:w w:val="95"/>
        </w:rPr>
        <w:t xml:space="preserve"> </w:t>
      </w:r>
      <w:r>
        <w:rPr>
          <w:w w:val="95"/>
        </w:rPr>
        <w:t>смогут:</w:t>
      </w:r>
    </w:p>
    <w:p w14:paraId="39F162AF" w14:textId="77777777" w:rsidR="00AA2216" w:rsidRDefault="00AA2216">
      <w:pPr>
        <w:spacing w:line="323" w:lineRule="exact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7C639F8C" w14:textId="77777777" w:rsidR="00AA2216" w:rsidRDefault="00000000">
      <w:pPr>
        <w:pStyle w:val="a4"/>
        <w:numPr>
          <w:ilvl w:val="0"/>
          <w:numId w:val="15"/>
        </w:numPr>
        <w:tabs>
          <w:tab w:val="left" w:pos="1107"/>
          <w:tab w:val="left" w:pos="1108"/>
        </w:tabs>
        <w:spacing w:before="97" w:line="230" w:lineRule="auto"/>
        <w:ind w:right="574" w:firstLine="432"/>
        <w:jc w:val="left"/>
        <w:rPr>
          <w:sz w:val="29"/>
        </w:rPr>
      </w:pPr>
      <w:r>
        <w:rPr>
          <w:sz w:val="29"/>
        </w:rPr>
        <w:t>Понимать</w:t>
      </w:r>
      <w:r>
        <w:rPr>
          <w:spacing w:val="31"/>
          <w:sz w:val="29"/>
        </w:rPr>
        <w:t xml:space="preserve"> </w:t>
      </w:r>
      <w:r>
        <w:rPr>
          <w:sz w:val="29"/>
        </w:rPr>
        <w:t>и</w:t>
      </w:r>
      <w:r>
        <w:rPr>
          <w:spacing w:val="71"/>
          <w:sz w:val="29"/>
        </w:rPr>
        <w:t xml:space="preserve"> </w:t>
      </w:r>
      <w:r>
        <w:rPr>
          <w:sz w:val="29"/>
        </w:rPr>
        <w:t>применять</w:t>
      </w:r>
      <w:r>
        <w:rPr>
          <w:spacing w:val="31"/>
          <w:sz w:val="29"/>
        </w:rPr>
        <w:t xml:space="preserve"> </w:t>
      </w:r>
      <w:r>
        <w:rPr>
          <w:sz w:val="29"/>
        </w:rPr>
        <w:t>основные</w:t>
      </w:r>
      <w:r>
        <w:rPr>
          <w:spacing w:val="34"/>
          <w:sz w:val="29"/>
        </w:rPr>
        <w:t xml:space="preserve"> </w:t>
      </w:r>
      <w:r>
        <w:rPr>
          <w:sz w:val="29"/>
        </w:rPr>
        <w:t>биоэтические</w:t>
      </w:r>
      <w:r>
        <w:rPr>
          <w:spacing w:val="19"/>
          <w:sz w:val="29"/>
        </w:rPr>
        <w:t xml:space="preserve"> </w:t>
      </w:r>
      <w:r>
        <w:rPr>
          <w:sz w:val="29"/>
        </w:rPr>
        <w:t>принципы</w:t>
      </w:r>
      <w:r>
        <w:rPr>
          <w:spacing w:val="34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своей</w:t>
      </w:r>
      <w:r>
        <w:rPr>
          <w:spacing w:val="-70"/>
          <w:sz w:val="29"/>
        </w:rPr>
        <w:t xml:space="preserve"> </w:t>
      </w:r>
      <w:r>
        <w:rPr>
          <w:sz w:val="29"/>
        </w:rPr>
        <w:t>практике.</w:t>
      </w:r>
    </w:p>
    <w:p w14:paraId="14ECC51C" w14:textId="77777777" w:rsidR="00AA2216" w:rsidRDefault="00000000">
      <w:pPr>
        <w:pStyle w:val="a4"/>
        <w:numPr>
          <w:ilvl w:val="0"/>
          <w:numId w:val="15"/>
        </w:numPr>
        <w:tabs>
          <w:tab w:val="left" w:pos="1107"/>
          <w:tab w:val="left" w:pos="1108"/>
          <w:tab w:val="left" w:pos="2931"/>
          <w:tab w:val="left" w:pos="5410"/>
          <w:tab w:val="left" w:pos="5858"/>
          <w:tab w:val="left" w:pos="7617"/>
          <w:tab w:val="left" w:pos="8354"/>
        </w:tabs>
        <w:spacing w:before="7" w:line="336" w:lineRule="exact"/>
        <w:ind w:right="559" w:firstLine="432"/>
        <w:jc w:val="left"/>
        <w:rPr>
          <w:sz w:val="29"/>
        </w:rPr>
      </w:pPr>
      <w:r>
        <w:rPr>
          <w:sz w:val="29"/>
        </w:rPr>
        <w:t>Эффективно</w:t>
      </w:r>
      <w:r>
        <w:rPr>
          <w:sz w:val="29"/>
        </w:rPr>
        <w:tab/>
        <w:t>коммуницировать</w:t>
      </w:r>
      <w:r>
        <w:rPr>
          <w:sz w:val="29"/>
        </w:rPr>
        <w:tab/>
        <w:t>с</w:t>
      </w:r>
      <w:r>
        <w:rPr>
          <w:sz w:val="29"/>
        </w:rPr>
        <w:tab/>
        <w:t>пациентами</w:t>
      </w:r>
      <w:r>
        <w:rPr>
          <w:sz w:val="29"/>
        </w:rPr>
        <w:tab/>
        <w:t>для</w:t>
      </w:r>
      <w:r>
        <w:rPr>
          <w:sz w:val="29"/>
        </w:rPr>
        <w:tab/>
      </w:r>
      <w:r>
        <w:rPr>
          <w:spacing w:val="-5"/>
          <w:sz w:val="29"/>
        </w:rPr>
        <w:t>получения</w:t>
      </w:r>
      <w:r>
        <w:rPr>
          <w:spacing w:val="-70"/>
          <w:sz w:val="29"/>
        </w:rPr>
        <w:t xml:space="preserve"> </w:t>
      </w:r>
      <w:r>
        <w:rPr>
          <w:sz w:val="29"/>
        </w:rPr>
        <w:t>информированного</w:t>
      </w:r>
      <w:r>
        <w:rPr>
          <w:spacing w:val="-26"/>
          <w:sz w:val="29"/>
        </w:rPr>
        <w:t xml:space="preserve"> </w:t>
      </w:r>
      <w:r>
        <w:rPr>
          <w:sz w:val="29"/>
        </w:rPr>
        <w:t>согласия.</w:t>
      </w:r>
    </w:p>
    <w:p w14:paraId="5A527167" w14:textId="77777777" w:rsidR="00AA2216" w:rsidRDefault="00000000">
      <w:pPr>
        <w:pStyle w:val="a4"/>
        <w:numPr>
          <w:ilvl w:val="0"/>
          <w:numId w:val="15"/>
        </w:numPr>
        <w:tabs>
          <w:tab w:val="left" w:pos="1107"/>
          <w:tab w:val="left" w:pos="1108"/>
          <w:tab w:val="left" w:pos="2259"/>
          <w:tab w:val="left" w:pos="3730"/>
          <w:tab w:val="left" w:pos="5122"/>
          <w:tab w:val="left" w:pos="5555"/>
          <w:tab w:val="left" w:pos="7259"/>
          <w:tab w:val="left" w:pos="9179"/>
        </w:tabs>
        <w:spacing w:line="230" w:lineRule="auto"/>
        <w:ind w:right="560" w:firstLine="432"/>
        <w:jc w:val="left"/>
        <w:rPr>
          <w:sz w:val="29"/>
        </w:rPr>
      </w:pPr>
      <w:r>
        <w:rPr>
          <w:sz w:val="29"/>
        </w:rPr>
        <w:t>Решать</w:t>
      </w:r>
      <w:r>
        <w:rPr>
          <w:sz w:val="29"/>
        </w:rPr>
        <w:tab/>
        <w:t>этические</w:t>
      </w:r>
      <w:r>
        <w:rPr>
          <w:sz w:val="29"/>
        </w:rPr>
        <w:tab/>
        <w:t>дилеммы</w:t>
      </w:r>
      <w:r>
        <w:rPr>
          <w:sz w:val="29"/>
        </w:rPr>
        <w:tab/>
        <w:t>и</w:t>
      </w:r>
      <w:r>
        <w:rPr>
          <w:sz w:val="29"/>
        </w:rPr>
        <w:tab/>
        <w:t>конфликты,</w:t>
      </w:r>
      <w:r>
        <w:rPr>
          <w:sz w:val="29"/>
        </w:rPr>
        <w:tab/>
        <w:t>возникающие</w:t>
      </w:r>
      <w:r>
        <w:rPr>
          <w:sz w:val="29"/>
        </w:rPr>
        <w:tab/>
      </w:r>
      <w:r>
        <w:rPr>
          <w:spacing w:val="-5"/>
          <w:sz w:val="29"/>
        </w:rPr>
        <w:t>при</w:t>
      </w:r>
      <w:r>
        <w:rPr>
          <w:spacing w:val="-70"/>
          <w:sz w:val="29"/>
        </w:rPr>
        <w:t xml:space="preserve"> </w:t>
      </w:r>
      <w:r>
        <w:rPr>
          <w:sz w:val="29"/>
        </w:rPr>
        <w:t>проведении</w:t>
      </w:r>
      <w:r>
        <w:rPr>
          <w:spacing w:val="-21"/>
          <w:sz w:val="29"/>
        </w:rPr>
        <w:t xml:space="preserve"> </w:t>
      </w:r>
      <w:r>
        <w:rPr>
          <w:sz w:val="29"/>
        </w:rPr>
        <w:t>скрининга.</w:t>
      </w:r>
    </w:p>
    <w:p w14:paraId="27D55908" w14:textId="77777777" w:rsidR="00AA2216" w:rsidRDefault="00000000">
      <w:pPr>
        <w:pStyle w:val="a4"/>
        <w:numPr>
          <w:ilvl w:val="0"/>
          <w:numId w:val="15"/>
        </w:numPr>
        <w:tabs>
          <w:tab w:val="left" w:pos="1107"/>
          <w:tab w:val="left" w:pos="1108"/>
        </w:tabs>
        <w:spacing w:line="336" w:lineRule="exact"/>
        <w:ind w:right="573" w:firstLine="432"/>
        <w:jc w:val="left"/>
        <w:rPr>
          <w:sz w:val="29"/>
        </w:rPr>
      </w:pPr>
      <w:r>
        <w:rPr>
          <w:sz w:val="29"/>
        </w:rPr>
        <w:t>Обеспечивать</w:t>
      </w:r>
      <w:r>
        <w:rPr>
          <w:spacing w:val="60"/>
          <w:sz w:val="29"/>
        </w:rPr>
        <w:t xml:space="preserve"> </w:t>
      </w:r>
      <w:r>
        <w:rPr>
          <w:sz w:val="29"/>
        </w:rPr>
        <w:t>справедливый</w:t>
      </w:r>
      <w:r>
        <w:rPr>
          <w:spacing w:val="54"/>
          <w:sz w:val="29"/>
        </w:rPr>
        <w:t xml:space="preserve"> </w:t>
      </w:r>
      <w:r>
        <w:rPr>
          <w:sz w:val="29"/>
        </w:rPr>
        <w:t>доступ</w:t>
      </w:r>
      <w:r>
        <w:rPr>
          <w:spacing w:val="12"/>
          <w:sz w:val="29"/>
        </w:rPr>
        <w:t xml:space="preserve"> </w:t>
      </w:r>
      <w:r>
        <w:rPr>
          <w:sz w:val="29"/>
        </w:rPr>
        <w:t>к</w:t>
      </w:r>
      <w:r>
        <w:rPr>
          <w:spacing w:val="25"/>
          <w:sz w:val="29"/>
        </w:rPr>
        <w:t xml:space="preserve"> </w:t>
      </w:r>
      <w:r>
        <w:rPr>
          <w:sz w:val="29"/>
        </w:rPr>
        <w:t>скринингу</w:t>
      </w:r>
      <w:r>
        <w:rPr>
          <w:spacing w:val="63"/>
          <w:sz w:val="29"/>
        </w:rPr>
        <w:t xml:space="preserve"> </w:t>
      </w:r>
      <w:r>
        <w:rPr>
          <w:sz w:val="29"/>
        </w:rPr>
        <w:t>для</w:t>
      </w:r>
      <w:r>
        <w:rPr>
          <w:spacing w:val="18"/>
          <w:sz w:val="29"/>
        </w:rPr>
        <w:t xml:space="preserve"> </w:t>
      </w:r>
      <w:r>
        <w:rPr>
          <w:sz w:val="29"/>
        </w:rPr>
        <w:t>всех</w:t>
      </w:r>
      <w:r>
        <w:rPr>
          <w:spacing w:val="6"/>
          <w:sz w:val="29"/>
        </w:rPr>
        <w:t xml:space="preserve"> </w:t>
      </w:r>
      <w:r>
        <w:rPr>
          <w:sz w:val="29"/>
        </w:rPr>
        <w:t>групп</w:t>
      </w:r>
      <w:r>
        <w:rPr>
          <w:spacing w:val="-70"/>
          <w:sz w:val="29"/>
        </w:rPr>
        <w:t xml:space="preserve"> </w:t>
      </w:r>
      <w:r>
        <w:rPr>
          <w:sz w:val="29"/>
        </w:rPr>
        <w:t>населения.</w:t>
      </w:r>
    </w:p>
    <w:p w14:paraId="3EC54EDD" w14:textId="77777777" w:rsidR="00AA2216" w:rsidRDefault="00000000">
      <w:pPr>
        <w:pStyle w:val="a4"/>
        <w:numPr>
          <w:ilvl w:val="0"/>
          <w:numId w:val="15"/>
        </w:numPr>
        <w:tabs>
          <w:tab w:val="left" w:pos="1107"/>
          <w:tab w:val="left" w:pos="1108"/>
        </w:tabs>
        <w:spacing w:line="230" w:lineRule="auto"/>
        <w:ind w:right="569" w:firstLine="432"/>
        <w:jc w:val="left"/>
        <w:rPr>
          <w:sz w:val="29"/>
        </w:rPr>
      </w:pPr>
      <w:r>
        <w:rPr>
          <w:w w:val="95"/>
          <w:sz w:val="29"/>
        </w:rPr>
        <w:t>Учитывать национальные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социальные контексты при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организации и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проведении</w:t>
      </w:r>
      <w:r>
        <w:rPr>
          <w:spacing w:val="-21"/>
          <w:sz w:val="29"/>
        </w:rPr>
        <w:t xml:space="preserve"> </w:t>
      </w:r>
      <w:r>
        <w:rPr>
          <w:sz w:val="29"/>
        </w:rPr>
        <w:t>скрининга.</w:t>
      </w:r>
    </w:p>
    <w:p w14:paraId="326F4EA6" w14:textId="77777777" w:rsidR="00AA2216" w:rsidRDefault="00000000">
      <w:pPr>
        <w:pStyle w:val="a4"/>
        <w:numPr>
          <w:ilvl w:val="0"/>
          <w:numId w:val="15"/>
        </w:numPr>
        <w:tabs>
          <w:tab w:val="left" w:pos="1107"/>
          <w:tab w:val="left" w:pos="1108"/>
        </w:tabs>
        <w:spacing w:line="336" w:lineRule="exact"/>
        <w:ind w:right="557" w:firstLine="432"/>
        <w:jc w:val="left"/>
        <w:rPr>
          <w:sz w:val="29"/>
        </w:rPr>
      </w:pPr>
      <w:r>
        <w:rPr>
          <w:sz w:val="29"/>
        </w:rPr>
        <w:t>Поддерживать и</w:t>
      </w:r>
      <w:r>
        <w:rPr>
          <w:spacing w:val="1"/>
          <w:sz w:val="29"/>
        </w:rPr>
        <w:t xml:space="preserve"> </w:t>
      </w:r>
      <w:r>
        <w:rPr>
          <w:sz w:val="29"/>
        </w:rPr>
        <w:t>повышать</w:t>
      </w:r>
      <w:r>
        <w:rPr>
          <w:spacing w:val="1"/>
          <w:sz w:val="29"/>
        </w:rPr>
        <w:t xml:space="preserve"> </w:t>
      </w:r>
      <w:r>
        <w:rPr>
          <w:sz w:val="29"/>
        </w:rPr>
        <w:t>высокие</w:t>
      </w:r>
      <w:r>
        <w:rPr>
          <w:spacing w:val="1"/>
          <w:sz w:val="29"/>
        </w:rPr>
        <w:t xml:space="preserve"> </w:t>
      </w:r>
      <w:r>
        <w:rPr>
          <w:sz w:val="29"/>
        </w:rPr>
        <w:t>этические</w:t>
      </w:r>
      <w:r>
        <w:rPr>
          <w:spacing w:val="1"/>
          <w:sz w:val="29"/>
        </w:rPr>
        <w:t xml:space="preserve"> </w:t>
      </w:r>
      <w:r>
        <w:rPr>
          <w:sz w:val="29"/>
        </w:rPr>
        <w:t>стандарты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своей</w:t>
      </w:r>
      <w:r>
        <w:rPr>
          <w:spacing w:val="-70"/>
          <w:sz w:val="29"/>
        </w:rPr>
        <w:t xml:space="preserve"> </w:t>
      </w:r>
      <w:r>
        <w:rPr>
          <w:sz w:val="29"/>
        </w:rPr>
        <w:t>профессиональной</w:t>
      </w:r>
      <w:r>
        <w:rPr>
          <w:spacing w:val="-37"/>
          <w:sz w:val="29"/>
        </w:rPr>
        <w:t xml:space="preserve"> </w:t>
      </w:r>
      <w:r>
        <w:rPr>
          <w:sz w:val="29"/>
        </w:rPr>
        <w:t>деятельности.</w:t>
      </w:r>
    </w:p>
    <w:p w14:paraId="73291264" w14:textId="77777777" w:rsidR="00AA2216" w:rsidRDefault="00AA2216">
      <w:pPr>
        <w:pStyle w:val="a3"/>
        <w:spacing w:before="7"/>
        <w:ind w:left="0"/>
        <w:jc w:val="left"/>
        <w:rPr>
          <w:sz w:val="25"/>
        </w:rPr>
      </w:pPr>
    </w:p>
    <w:p w14:paraId="09B3693D" w14:textId="77777777" w:rsidR="00AA2216" w:rsidRDefault="00000000">
      <w:pPr>
        <w:pStyle w:val="1"/>
        <w:numPr>
          <w:ilvl w:val="1"/>
          <w:numId w:val="18"/>
        </w:numPr>
        <w:tabs>
          <w:tab w:val="left" w:pos="2758"/>
        </w:tabs>
        <w:ind w:left="2757" w:right="152" w:hanging="2758"/>
        <w:jc w:val="left"/>
      </w:pPr>
      <w:r>
        <w:rPr>
          <w:w w:val="95"/>
        </w:rPr>
        <w:t>Структура</w:t>
      </w:r>
      <w:r>
        <w:rPr>
          <w:spacing w:val="14"/>
          <w:w w:val="95"/>
        </w:rPr>
        <w:t xml:space="preserve"> </w:t>
      </w:r>
      <w:r>
        <w:rPr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6"/>
          <w:w w:val="95"/>
        </w:rPr>
        <w:t xml:space="preserve"> </w:t>
      </w:r>
      <w:r>
        <w:rPr>
          <w:w w:val="95"/>
        </w:rPr>
        <w:t>Программы</w:t>
      </w:r>
    </w:p>
    <w:p w14:paraId="42D8F3A5" w14:textId="77777777" w:rsidR="00AA2216" w:rsidRDefault="00AA2216">
      <w:pPr>
        <w:pStyle w:val="a3"/>
        <w:spacing w:before="8"/>
        <w:ind w:left="0"/>
        <w:jc w:val="left"/>
        <w:rPr>
          <w:b/>
          <w:sz w:val="26"/>
        </w:rPr>
      </w:pPr>
    </w:p>
    <w:p w14:paraId="1807DA69" w14:textId="77777777" w:rsidR="00AA2216" w:rsidRDefault="00000000">
      <w:pPr>
        <w:pStyle w:val="a3"/>
        <w:spacing w:line="327" w:lineRule="exact"/>
      </w:pPr>
      <w:r>
        <w:rPr>
          <w:w w:val="95"/>
        </w:rPr>
        <w:t>Тематика</w:t>
      </w:r>
      <w:r>
        <w:rPr>
          <w:spacing w:val="2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-1"/>
          <w:w w:val="95"/>
        </w:rPr>
        <w:t xml:space="preserve"> </w:t>
      </w:r>
      <w:r>
        <w:rPr>
          <w:w w:val="95"/>
        </w:rPr>
        <w:t>содержит</w:t>
      </w:r>
      <w:r>
        <w:rPr>
          <w:spacing w:val="6"/>
          <w:w w:val="95"/>
        </w:rPr>
        <w:t xml:space="preserve"> </w:t>
      </w:r>
      <w:r>
        <w:rPr>
          <w:w w:val="95"/>
        </w:rPr>
        <w:t>12</w:t>
      </w:r>
      <w:r>
        <w:rPr>
          <w:spacing w:val="2"/>
          <w:w w:val="95"/>
        </w:rPr>
        <w:t xml:space="preserve"> </w:t>
      </w:r>
      <w:r>
        <w:rPr>
          <w:w w:val="95"/>
        </w:rPr>
        <w:t>тем,</w:t>
      </w:r>
      <w:r>
        <w:rPr>
          <w:spacing w:val="13"/>
          <w:w w:val="95"/>
        </w:rPr>
        <w:t xml:space="preserve"> </w:t>
      </w:r>
      <w:r>
        <w:rPr>
          <w:w w:val="95"/>
        </w:rPr>
        <w:t>входящих</w:t>
      </w:r>
      <w:r>
        <w:rPr>
          <w:spacing w:val="-22"/>
          <w:w w:val="95"/>
        </w:rPr>
        <w:t xml:space="preserve"> </w:t>
      </w:r>
      <w:r>
        <w:rPr>
          <w:w w:val="95"/>
        </w:rPr>
        <w:t>в</w:t>
      </w:r>
      <w:r>
        <w:rPr>
          <w:spacing w:val="39"/>
          <w:w w:val="95"/>
        </w:rPr>
        <w:t xml:space="preserve"> </w:t>
      </w:r>
      <w:r>
        <w:rPr>
          <w:w w:val="95"/>
        </w:rPr>
        <w:t>3</w:t>
      </w:r>
      <w:r>
        <w:rPr>
          <w:spacing w:val="26"/>
          <w:w w:val="95"/>
        </w:rPr>
        <w:t xml:space="preserve"> </w:t>
      </w:r>
      <w:r>
        <w:rPr>
          <w:w w:val="95"/>
        </w:rPr>
        <w:t>модуля.</w:t>
      </w:r>
    </w:p>
    <w:p w14:paraId="00529CFB" w14:textId="77777777" w:rsidR="00AA2216" w:rsidRDefault="00000000">
      <w:pPr>
        <w:spacing w:line="327" w:lineRule="exact"/>
        <w:ind w:left="258"/>
        <w:jc w:val="both"/>
        <w:rPr>
          <w:i/>
          <w:sz w:val="29"/>
        </w:rPr>
      </w:pPr>
      <w:r>
        <w:rPr>
          <w:i/>
          <w:w w:val="95"/>
          <w:sz w:val="29"/>
        </w:rPr>
        <w:t>Модуль 1:</w:t>
      </w:r>
      <w:r>
        <w:rPr>
          <w:i/>
          <w:spacing w:val="29"/>
          <w:w w:val="95"/>
          <w:sz w:val="29"/>
        </w:rPr>
        <w:t xml:space="preserve"> </w:t>
      </w:r>
      <w:r>
        <w:rPr>
          <w:i/>
          <w:w w:val="95"/>
          <w:sz w:val="29"/>
        </w:rPr>
        <w:t>Основы биоэтики</w:t>
      </w:r>
      <w:r>
        <w:rPr>
          <w:i/>
          <w:spacing w:val="5"/>
          <w:w w:val="95"/>
          <w:sz w:val="29"/>
        </w:rPr>
        <w:t xml:space="preserve"> </w:t>
      </w:r>
      <w:r>
        <w:rPr>
          <w:i/>
          <w:w w:val="95"/>
          <w:sz w:val="29"/>
        </w:rPr>
        <w:t>и</w:t>
      </w:r>
      <w:r>
        <w:rPr>
          <w:i/>
          <w:spacing w:val="5"/>
          <w:w w:val="95"/>
          <w:sz w:val="29"/>
        </w:rPr>
        <w:t xml:space="preserve"> </w:t>
      </w:r>
      <w:r>
        <w:rPr>
          <w:i/>
          <w:w w:val="95"/>
          <w:sz w:val="29"/>
        </w:rPr>
        <w:t>скрининга</w:t>
      </w:r>
    </w:p>
    <w:p w14:paraId="7C5CEA73" w14:textId="77777777" w:rsidR="00AA2216" w:rsidRDefault="00000000">
      <w:pPr>
        <w:pStyle w:val="a4"/>
        <w:numPr>
          <w:ilvl w:val="0"/>
          <w:numId w:val="14"/>
        </w:numPr>
        <w:tabs>
          <w:tab w:val="left" w:pos="1108"/>
        </w:tabs>
        <w:spacing w:before="14" w:line="230" w:lineRule="auto"/>
        <w:ind w:right="565" w:firstLine="432"/>
        <w:jc w:val="both"/>
        <w:rPr>
          <w:sz w:val="29"/>
        </w:rPr>
      </w:pPr>
      <w:r>
        <w:rPr>
          <w:sz w:val="29"/>
        </w:rPr>
        <w:t>Введение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биоэтику:</w:t>
      </w:r>
      <w:r>
        <w:rPr>
          <w:spacing w:val="1"/>
          <w:sz w:val="29"/>
        </w:rPr>
        <w:t xml:space="preserve"> </w:t>
      </w:r>
      <w:r>
        <w:rPr>
          <w:sz w:val="29"/>
        </w:rPr>
        <w:t>основные</w:t>
      </w:r>
      <w:r>
        <w:rPr>
          <w:spacing w:val="1"/>
          <w:sz w:val="29"/>
        </w:rPr>
        <w:t xml:space="preserve"> </w:t>
      </w:r>
      <w:r>
        <w:rPr>
          <w:sz w:val="29"/>
        </w:rPr>
        <w:t>принципы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их</w:t>
      </w:r>
      <w:r>
        <w:rPr>
          <w:spacing w:val="1"/>
          <w:sz w:val="29"/>
        </w:rPr>
        <w:t xml:space="preserve"> </w:t>
      </w:r>
      <w:r>
        <w:rPr>
          <w:sz w:val="29"/>
        </w:rPr>
        <w:t>значение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медицинской практике. Будет представлено общее понимание основ биоэтики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и их применения в медицинской практике, с особым акцентом на процесс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скрининга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онкопатологию</w:t>
      </w:r>
      <w:r>
        <w:rPr>
          <w:spacing w:val="-25"/>
          <w:w w:val="95"/>
          <w:sz w:val="29"/>
        </w:rPr>
        <w:t xml:space="preserve"> </w:t>
      </w:r>
      <w:r>
        <w:rPr>
          <w:w w:val="95"/>
          <w:sz w:val="29"/>
        </w:rPr>
        <w:t>репродуктивной</w:t>
      </w:r>
      <w:r>
        <w:rPr>
          <w:spacing w:val="-30"/>
          <w:w w:val="95"/>
          <w:sz w:val="29"/>
        </w:rPr>
        <w:t xml:space="preserve"> </w:t>
      </w:r>
      <w:r>
        <w:rPr>
          <w:w w:val="95"/>
          <w:sz w:val="29"/>
        </w:rPr>
        <w:t>системы.</w:t>
      </w:r>
    </w:p>
    <w:p w14:paraId="139B307F" w14:textId="77777777" w:rsidR="00AA2216" w:rsidRDefault="00000000">
      <w:pPr>
        <w:pStyle w:val="a4"/>
        <w:numPr>
          <w:ilvl w:val="0"/>
          <w:numId w:val="14"/>
        </w:numPr>
        <w:tabs>
          <w:tab w:val="left" w:pos="1108"/>
        </w:tabs>
        <w:spacing w:line="232" w:lineRule="auto"/>
        <w:ind w:right="558" w:firstLine="432"/>
        <w:jc w:val="both"/>
        <w:rPr>
          <w:sz w:val="29"/>
        </w:rPr>
      </w:pPr>
      <w:r>
        <w:rPr>
          <w:sz w:val="29"/>
        </w:rPr>
        <w:t>Этические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правовые</w:t>
      </w:r>
      <w:r>
        <w:rPr>
          <w:spacing w:val="1"/>
          <w:sz w:val="29"/>
        </w:rPr>
        <w:t xml:space="preserve"> </w:t>
      </w:r>
      <w:r>
        <w:rPr>
          <w:sz w:val="29"/>
        </w:rPr>
        <w:t>аспекты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онкопатологию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репродуктивной системы. Будет обеспечено глубокое понимание этических 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правовых</w:t>
      </w:r>
      <w:r>
        <w:rPr>
          <w:spacing w:val="1"/>
          <w:sz w:val="29"/>
        </w:rPr>
        <w:t xml:space="preserve"> </w:t>
      </w:r>
      <w:r>
        <w:rPr>
          <w:sz w:val="29"/>
        </w:rPr>
        <w:t>аспектов,</w:t>
      </w:r>
      <w:r>
        <w:rPr>
          <w:spacing w:val="1"/>
          <w:sz w:val="29"/>
        </w:rPr>
        <w:t xml:space="preserve"> </w:t>
      </w:r>
      <w:r>
        <w:rPr>
          <w:sz w:val="29"/>
        </w:rPr>
        <w:t>связанных</w:t>
      </w:r>
      <w:r>
        <w:rPr>
          <w:spacing w:val="1"/>
          <w:sz w:val="29"/>
        </w:rPr>
        <w:t xml:space="preserve"> </w:t>
      </w:r>
      <w:r>
        <w:rPr>
          <w:sz w:val="29"/>
        </w:rPr>
        <w:t>со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скринингом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онкопатологию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репродуктивной системы, с особым вниманием к раку молочной железы, раку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шейки матки и раку предстательной железы. Рассмотрены основные правовые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нормы, регулирующие скрининг, и способы соблюдения этических стандартов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в</w:t>
      </w:r>
      <w:r>
        <w:rPr>
          <w:spacing w:val="-2"/>
          <w:sz w:val="29"/>
        </w:rPr>
        <w:t xml:space="preserve"> </w:t>
      </w:r>
      <w:r>
        <w:rPr>
          <w:sz w:val="29"/>
        </w:rPr>
        <w:t>клинической</w:t>
      </w:r>
      <w:r>
        <w:rPr>
          <w:spacing w:val="-36"/>
          <w:sz w:val="29"/>
        </w:rPr>
        <w:t xml:space="preserve"> </w:t>
      </w:r>
      <w:r>
        <w:rPr>
          <w:sz w:val="29"/>
        </w:rPr>
        <w:t>практике.</w:t>
      </w:r>
    </w:p>
    <w:p w14:paraId="43A03D98" w14:textId="77777777" w:rsidR="00AA2216" w:rsidRDefault="00000000">
      <w:pPr>
        <w:pStyle w:val="a4"/>
        <w:numPr>
          <w:ilvl w:val="0"/>
          <w:numId w:val="14"/>
        </w:numPr>
        <w:tabs>
          <w:tab w:val="left" w:pos="1108"/>
        </w:tabs>
        <w:spacing w:line="230" w:lineRule="auto"/>
        <w:ind w:right="551" w:firstLine="432"/>
        <w:jc w:val="both"/>
        <w:rPr>
          <w:sz w:val="29"/>
        </w:rPr>
      </w:pPr>
      <w:r>
        <w:rPr>
          <w:spacing w:val="-2"/>
          <w:sz w:val="29"/>
        </w:rPr>
        <w:t xml:space="preserve">Понятие информированного </w:t>
      </w:r>
      <w:r>
        <w:rPr>
          <w:spacing w:val="-1"/>
          <w:sz w:val="29"/>
        </w:rPr>
        <w:t>согласия и его применение в скрининге.</w:t>
      </w:r>
      <w:r>
        <w:rPr>
          <w:spacing w:val="-70"/>
          <w:sz w:val="29"/>
        </w:rPr>
        <w:t xml:space="preserve"> </w:t>
      </w:r>
      <w:r>
        <w:rPr>
          <w:sz w:val="29"/>
        </w:rPr>
        <w:t>Будет</w:t>
      </w:r>
      <w:r>
        <w:rPr>
          <w:spacing w:val="1"/>
          <w:sz w:val="29"/>
        </w:rPr>
        <w:t xml:space="preserve"> </w:t>
      </w:r>
      <w:r>
        <w:rPr>
          <w:sz w:val="29"/>
        </w:rPr>
        <w:t>дано</w:t>
      </w:r>
      <w:r>
        <w:rPr>
          <w:spacing w:val="1"/>
          <w:sz w:val="29"/>
        </w:rPr>
        <w:t xml:space="preserve"> </w:t>
      </w:r>
      <w:r>
        <w:rPr>
          <w:sz w:val="29"/>
        </w:rPr>
        <w:t>понятие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информированного</w:t>
      </w:r>
      <w:r>
        <w:rPr>
          <w:spacing w:val="1"/>
          <w:sz w:val="29"/>
        </w:rPr>
        <w:t xml:space="preserve"> </w:t>
      </w:r>
      <w:r>
        <w:rPr>
          <w:sz w:val="29"/>
        </w:rPr>
        <w:t>согласия,</w:t>
      </w:r>
      <w:r>
        <w:rPr>
          <w:spacing w:val="1"/>
          <w:sz w:val="29"/>
        </w:rPr>
        <w:t xml:space="preserve"> </w:t>
      </w:r>
      <w:r>
        <w:rPr>
          <w:sz w:val="29"/>
        </w:rPr>
        <w:t>его</w:t>
      </w:r>
      <w:r>
        <w:rPr>
          <w:spacing w:val="1"/>
          <w:sz w:val="29"/>
        </w:rPr>
        <w:t xml:space="preserve"> </w:t>
      </w:r>
      <w:r>
        <w:rPr>
          <w:sz w:val="29"/>
        </w:rPr>
        <w:t>значимости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медицинской практике и особенности применения при проведении скрининга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онкопатологию репродуктивной системы. Рассмотрен процесс получения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информированного согласия, его документирование и решение этических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проблем,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связанных</w:t>
      </w:r>
      <w:r>
        <w:rPr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>с</w:t>
      </w:r>
      <w:r>
        <w:rPr>
          <w:spacing w:val="22"/>
          <w:w w:val="95"/>
          <w:sz w:val="29"/>
        </w:rPr>
        <w:t xml:space="preserve"> </w:t>
      </w:r>
      <w:r>
        <w:rPr>
          <w:w w:val="95"/>
          <w:sz w:val="29"/>
        </w:rPr>
        <w:t>информированием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пациентов/участников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скрининга.</w:t>
      </w:r>
    </w:p>
    <w:p w14:paraId="7567D8AA" w14:textId="77777777" w:rsidR="00AA2216" w:rsidRDefault="00AA2216">
      <w:pPr>
        <w:pStyle w:val="a3"/>
        <w:spacing w:before="10"/>
        <w:ind w:left="0"/>
        <w:jc w:val="left"/>
        <w:rPr>
          <w:sz w:val="27"/>
        </w:rPr>
      </w:pPr>
    </w:p>
    <w:p w14:paraId="2BEFF9E7" w14:textId="77777777" w:rsidR="00AA2216" w:rsidRDefault="00000000">
      <w:pPr>
        <w:spacing w:line="327" w:lineRule="exact"/>
        <w:ind w:left="258"/>
        <w:jc w:val="both"/>
        <w:rPr>
          <w:i/>
          <w:sz w:val="29"/>
        </w:rPr>
      </w:pPr>
      <w:r>
        <w:rPr>
          <w:i/>
          <w:w w:val="95"/>
          <w:sz w:val="29"/>
        </w:rPr>
        <w:t>Модуль</w:t>
      </w:r>
      <w:r>
        <w:rPr>
          <w:i/>
          <w:spacing w:val="9"/>
          <w:w w:val="95"/>
          <w:sz w:val="29"/>
        </w:rPr>
        <w:t xml:space="preserve"> </w:t>
      </w:r>
      <w:r>
        <w:rPr>
          <w:i/>
          <w:w w:val="95"/>
          <w:sz w:val="29"/>
        </w:rPr>
        <w:t>2:</w:t>
      </w:r>
      <w:r>
        <w:rPr>
          <w:i/>
          <w:spacing w:val="42"/>
          <w:w w:val="95"/>
          <w:sz w:val="29"/>
        </w:rPr>
        <w:t xml:space="preserve"> </w:t>
      </w:r>
      <w:r>
        <w:rPr>
          <w:i/>
          <w:w w:val="95"/>
          <w:sz w:val="29"/>
        </w:rPr>
        <w:t>Специфические</w:t>
      </w:r>
      <w:r>
        <w:rPr>
          <w:i/>
          <w:spacing w:val="-8"/>
          <w:w w:val="95"/>
          <w:sz w:val="29"/>
        </w:rPr>
        <w:t xml:space="preserve"> </w:t>
      </w:r>
      <w:r>
        <w:rPr>
          <w:i/>
          <w:w w:val="95"/>
          <w:sz w:val="29"/>
        </w:rPr>
        <w:t>биоэтические</w:t>
      </w:r>
      <w:r>
        <w:rPr>
          <w:i/>
          <w:spacing w:val="14"/>
          <w:w w:val="95"/>
          <w:sz w:val="29"/>
        </w:rPr>
        <w:t xml:space="preserve"> </w:t>
      </w:r>
      <w:r>
        <w:rPr>
          <w:i/>
          <w:w w:val="95"/>
          <w:sz w:val="29"/>
        </w:rPr>
        <w:t>вопросы</w:t>
      </w:r>
      <w:r>
        <w:rPr>
          <w:i/>
          <w:spacing w:val="9"/>
          <w:w w:val="95"/>
          <w:sz w:val="29"/>
        </w:rPr>
        <w:t xml:space="preserve"> </w:t>
      </w:r>
      <w:r>
        <w:rPr>
          <w:i/>
          <w:w w:val="95"/>
          <w:sz w:val="29"/>
        </w:rPr>
        <w:t>и</w:t>
      </w:r>
      <w:r>
        <w:rPr>
          <w:i/>
          <w:spacing w:val="15"/>
          <w:w w:val="95"/>
          <w:sz w:val="29"/>
        </w:rPr>
        <w:t xml:space="preserve"> </w:t>
      </w:r>
      <w:r>
        <w:rPr>
          <w:i/>
          <w:w w:val="95"/>
          <w:sz w:val="29"/>
        </w:rPr>
        <w:t>клинические</w:t>
      </w:r>
      <w:r>
        <w:rPr>
          <w:i/>
          <w:spacing w:val="14"/>
          <w:w w:val="95"/>
          <w:sz w:val="29"/>
        </w:rPr>
        <w:t xml:space="preserve"> </w:t>
      </w:r>
      <w:r>
        <w:rPr>
          <w:i/>
          <w:w w:val="95"/>
          <w:sz w:val="29"/>
        </w:rPr>
        <w:t>навыки</w:t>
      </w:r>
    </w:p>
    <w:p w14:paraId="3052EE68" w14:textId="77777777" w:rsidR="00AA2216" w:rsidRDefault="00000000">
      <w:pPr>
        <w:pStyle w:val="a4"/>
        <w:numPr>
          <w:ilvl w:val="0"/>
          <w:numId w:val="14"/>
        </w:numPr>
        <w:tabs>
          <w:tab w:val="left" w:pos="1108"/>
        </w:tabs>
        <w:spacing w:before="5" w:line="230" w:lineRule="auto"/>
        <w:ind w:right="562" w:firstLine="432"/>
        <w:jc w:val="both"/>
        <w:rPr>
          <w:sz w:val="29"/>
        </w:rPr>
      </w:pPr>
      <w:r>
        <w:rPr>
          <w:sz w:val="29"/>
        </w:rPr>
        <w:t>Этические проблемы при скрининге на рак молочной железы. Будет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дано глубокое понимание этических проблем, связанных со скринингом на рак</w:t>
      </w:r>
      <w:r>
        <w:rPr>
          <w:spacing w:val="-66"/>
          <w:w w:val="95"/>
          <w:sz w:val="29"/>
        </w:rPr>
        <w:t xml:space="preserve"> </w:t>
      </w:r>
      <w:r>
        <w:rPr>
          <w:w w:val="95"/>
          <w:sz w:val="29"/>
        </w:rPr>
        <w:t>молочной железы, а также подходы к их разрешению. Рассмотрены ключевые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этические</w:t>
      </w:r>
      <w:r>
        <w:rPr>
          <w:spacing w:val="1"/>
          <w:sz w:val="29"/>
        </w:rPr>
        <w:t xml:space="preserve"> </w:t>
      </w:r>
      <w:r>
        <w:rPr>
          <w:sz w:val="29"/>
        </w:rPr>
        <w:t>дилеммы,</w:t>
      </w:r>
      <w:r>
        <w:rPr>
          <w:spacing w:val="1"/>
          <w:sz w:val="29"/>
        </w:rPr>
        <w:t xml:space="preserve"> </w:t>
      </w:r>
      <w:r>
        <w:rPr>
          <w:sz w:val="29"/>
        </w:rPr>
        <w:t>возникающие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процессе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скрининга,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способы</w:t>
      </w:r>
      <w:r>
        <w:rPr>
          <w:spacing w:val="1"/>
          <w:sz w:val="29"/>
        </w:rPr>
        <w:t xml:space="preserve"> </w:t>
      </w:r>
      <w:r>
        <w:rPr>
          <w:sz w:val="29"/>
        </w:rPr>
        <w:t>обеспечения соблюдения этических стандартов при работе с участниками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скрининга/пациентами.</w:t>
      </w:r>
    </w:p>
    <w:p w14:paraId="7890DD4D" w14:textId="77777777" w:rsidR="00AA2216" w:rsidRDefault="00000000">
      <w:pPr>
        <w:pStyle w:val="a4"/>
        <w:numPr>
          <w:ilvl w:val="0"/>
          <w:numId w:val="14"/>
        </w:numPr>
        <w:tabs>
          <w:tab w:val="left" w:pos="1108"/>
        </w:tabs>
        <w:spacing w:before="16" w:line="230" w:lineRule="auto"/>
        <w:ind w:right="541" w:firstLine="432"/>
        <w:jc w:val="both"/>
        <w:rPr>
          <w:sz w:val="29"/>
        </w:rPr>
      </w:pPr>
      <w:r>
        <w:rPr>
          <w:w w:val="95"/>
          <w:sz w:val="29"/>
        </w:rPr>
        <w:t>Этические проблемы при скрининге на рак шейки матки. Обучающиеся</w:t>
      </w:r>
      <w:r>
        <w:rPr>
          <w:spacing w:val="-66"/>
          <w:w w:val="95"/>
          <w:sz w:val="29"/>
        </w:rPr>
        <w:t xml:space="preserve"> </w:t>
      </w:r>
      <w:r>
        <w:rPr>
          <w:w w:val="95"/>
          <w:sz w:val="29"/>
        </w:rPr>
        <w:t>будут</w:t>
      </w:r>
      <w:r>
        <w:rPr>
          <w:spacing w:val="37"/>
          <w:w w:val="95"/>
          <w:sz w:val="29"/>
        </w:rPr>
        <w:t xml:space="preserve"> </w:t>
      </w:r>
      <w:r>
        <w:rPr>
          <w:w w:val="95"/>
          <w:sz w:val="29"/>
        </w:rPr>
        <w:t>обеспечены</w:t>
      </w:r>
      <w:r>
        <w:rPr>
          <w:spacing w:val="34"/>
          <w:w w:val="95"/>
          <w:sz w:val="29"/>
        </w:rPr>
        <w:t xml:space="preserve"> </w:t>
      </w:r>
      <w:r>
        <w:rPr>
          <w:w w:val="95"/>
          <w:sz w:val="29"/>
        </w:rPr>
        <w:t>всесторонним</w:t>
      </w:r>
      <w:r>
        <w:rPr>
          <w:spacing w:val="25"/>
          <w:w w:val="95"/>
          <w:sz w:val="29"/>
        </w:rPr>
        <w:t xml:space="preserve"> </w:t>
      </w:r>
      <w:r>
        <w:rPr>
          <w:w w:val="95"/>
          <w:sz w:val="29"/>
        </w:rPr>
        <w:t>пониманием</w:t>
      </w:r>
      <w:r>
        <w:rPr>
          <w:spacing w:val="24"/>
          <w:w w:val="95"/>
          <w:sz w:val="29"/>
        </w:rPr>
        <w:t xml:space="preserve"> </w:t>
      </w:r>
      <w:r>
        <w:rPr>
          <w:w w:val="95"/>
          <w:sz w:val="29"/>
        </w:rPr>
        <w:t>этических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вопросов,</w:t>
      </w:r>
      <w:r>
        <w:rPr>
          <w:spacing w:val="49"/>
          <w:w w:val="95"/>
          <w:sz w:val="29"/>
        </w:rPr>
        <w:t xml:space="preserve"> </w:t>
      </w:r>
      <w:r>
        <w:rPr>
          <w:w w:val="95"/>
          <w:sz w:val="29"/>
        </w:rPr>
        <w:t>связанных</w:t>
      </w:r>
    </w:p>
    <w:p w14:paraId="6886C4C9" w14:textId="77777777" w:rsidR="00AA2216" w:rsidRDefault="00AA2216">
      <w:pPr>
        <w:spacing w:line="230" w:lineRule="auto"/>
        <w:jc w:val="both"/>
        <w:rPr>
          <w:sz w:val="29"/>
        </w:rPr>
        <w:sectPr w:rsidR="00AA2216">
          <w:pgSz w:w="11910" w:h="16840"/>
          <w:pgMar w:top="1020" w:right="280" w:bottom="1180" w:left="1440" w:header="0" w:footer="913" w:gutter="0"/>
          <w:cols w:space="720"/>
        </w:sectPr>
      </w:pPr>
    </w:p>
    <w:p w14:paraId="15384FEE" w14:textId="77777777" w:rsidR="00AA2216" w:rsidRDefault="00000000">
      <w:pPr>
        <w:pStyle w:val="a3"/>
        <w:spacing w:before="81" w:line="230" w:lineRule="auto"/>
        <w:ind w:right="572"/>
      </w:pP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скринингом на</w:t>
      </w:r>
      <w:r>
        <w:rPr>
          <w:spacing w:val="1"/>
          <w:w w:val="95"/>
        </w:rPr>
        <w:t xml:space="preserve"> </w:t>
      </w:r>
      <w:r>
        <w:rPr>
          <w:w w:val="95"/>
        </w:rPr>
        <w:t>рак шейки матки, а</w:t>
      </w:r>
      <w:r>
        <w:rPr>
          <w:spacing w:val="1"/>
          <w:w w:val="95"/>
        </w:rPr>
        <w:t xml:space="preserve"> </w:t>
      </w:r>
      <w:r>
        <w:rPr>
          <w:w w:val="95"/>
        </w:rPr>
        <w:t>также методов их</w:t>
      </w:r>
      <w:r>
        <w:rPr>
          <w:spacing w:val="1"/>
          <w:w w:val="95"/>
        </w:rPr>
        <w:t xml:space="preserve"> </w:t>
      </w:r>
      <w:r>
        <w:rPr>
          <w:w w:val="95"/>
        </w:rPr>
        <w:t>разрешения. Будут</w:t>
      </w:r>
      <w:r>
        <w:rPr>
          <w:spacing w:val="1"/>
          <w:w w:val="95"/>
        </w:rPr>
        <w:t xml:space="preserve"> </w:t>
      </w:r>
      <w:r>
        <w:rPr>
          <w:w w:val="95"/>
        </w:rPr>
        <w:t>изучены основные этические дилеммы, возникающие в процессе скрининга, и</w:t>
      </w:r>
      <w:r>
        <w:rPr>
          <w:spacing w:val="1"/>
          <w:w w:val="95"/>
        </w:rPr>
        <w:t xml:space="preserve"> </w:t>
      </w:r>
      <w:r>
        <w:t>определены подходы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соблюдения этических норм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rPr>
          <w:w w:val="95"/>
        </w:rPr>
        <w:t>взаимодействии</w:t>
      </w:r>
      <w:r>
        <w:rPr>
          <w:spacing w:val="-13"/>
          <w:w w:val="95"/>
        </w:rPr>
        <w:t xml:space="preserve"> </w:t>
      </w:r>
      <w:r>
        <w:rPr>
          <w:w w:val="95"/>
        </w:rPr>
        <w:t>с</w:t>
      </w:r>
      <w:r>
        <w:rPr>
          <w:spacing w:val="-31"/>
          <w:w w:val="95"/>
        </w:rPr>
        <w:t xml:space="preserve"> </w:t>
      </w:r>
      <w:r>
        <w:rPr>
          <w:w w:val="95"/>
        </w:rPr>
        <w:t>участниками</w:t>
      </w:r>
      <w:r>
        <w:rPr>
          <w:spacing w:val="-30"/>
          <w:w w:val="95"/>
        </w:rPr>
        <w:t xml:space="preserve"> </w:t>
      </w:r>
      <w:r>
        <w:rPr>
          <w:w w:val="95"/>
        </w:rPr>
        <w:t>скрининга/пациентами.</w:t>
      </w:r>
    </w:p>
    <w:p w14:paraId="2C5F0912" w14:textId="77777777" w:rsidR="00AA2216" w:rsidRDefault="00000000">
      <w:pPr>
        <w:pStyle w:val="a4"/>
        <w:numPr>
          <w:ilvl w:val="0"/>
          <w:numId w:val="14"/>
        </w:numPr>
        <w:tabs>
          <w:tab w:val="left" w:pos="1108"/>
        </w:tabs>
        <w:spacing w:line="232" w:lineRule="auto"/>
        <w:ind w:right="566" w:firstLine="432"/>
        <w:jc w:val="both"/>
        <w:rPr>
          <w:sz w:val="29"/>
        </w:rPr>
      </w:pPr>
      <w:r>
        <w:rPr>
          <w:sz w:val="29"/>
        </w:rPr>
        <w:t>Этические проблемы при скрининге на рак предстательной железы.</w:t>
      </w:r>
      <w:r>
        <w:rPr>
          <w:spacing w:val="1"/>
          <w:sz w:val="29"/>
        </w:rPr>
        <w:t xml:space="preserve"> </w:t>
      </w:r>
      <w:r>
        <w:rPr>
          <w:sz w:val="29"/>
        </w:rPr>
        <w:t>Будет</w:t>
      </w:r>
      <w:r>
        <w:rPr>
          <w:spacing w:val="1"/>
          <w:sz w:val="29"/>
        </w:rPr>
        <w:t xml:space="preserve"> </w:t>
      </w:r>
      <w:r>
        <w:rPr>
          <w:sz w:val="29"/>
        </w:rPr>
        <w:t>дано</w:t>
      </w:r>
      <w:r>
        <w:rPr>
          <w:spacing w:val="1"/>
          <w:sz w:val="29"/>
        </w:rPr>
        <w:t xml:space="preserve"> </w:t>
      </w:r>
      <w:r>
        <w:rPr>
          <w:sz w:val="29"/>
        </w:rPr>
        <w:t>всестороннее понимание этических вопросов, связанных со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скринингом на</w:t>
      </w:r>
      <w:r>
        <w:rPr>
          <w:spacing w:val="1"/>
          <w:sz w:val="29"/>
        </w:rPr>
        <w:t xml:space="preserve"> </w:t>
      </w:r>
      <w:r>
        <w:rPr>
          <w:sz w:val="29"/>
        </w:rPr>
        <w:t>рак</w:t>
      </w:r>
      <w:r>
        <w:rPr>
          <w:spacing w:val="1"/>
          <w:sz w:val="29"/>
        </w:rPr>
        <w:t xml:space="preserve"> </w:t>
      </w:r>
      <w:r>
        <w:rPr>
          <w:sz w:val="29"/>
        </w:rPr>
        <w:t>предстательной железы, и</w:t>
      </w:r>
      <w:r>
        <w:rPr>
          <w:spacing w:val="1"/>
          <w:sz w:val="29"/>
        </w:rPr>
        <w:t xml:space="preserve"> </w:t>
      </w:r>
      <w:r>
        <w:rPr>
          <w:sz w:val="29"/>
        </w:rPr>
        <w:t>подходов к</w:t>
      </w:r>
      <w:r>
        <w:rPr>
          <w:spacing w:val="1"/>
          <w:sz w:val="29"/>
        </w:rPr>
        <w:t xml:space="preserve"> </w:t>
      </w:r>
      <w:r>
        <w:rPr>
          <w:sz w:val="29"/>
        </w:rPr>
        <w:t>их</w:t>
      </w:r>
      <w:r>
        <w:rPr>
          <w:spacing w:val="1"/>
          <w:sz w:val="29"/>
        </w:rPr>
        <w:t xml:space="preserve"> </w:t>
      </w:r>
      <w:r>
        <w:rPr>
          <w:sz w:val="29"/>
        </w:rPr>
        <w:t>решению.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Изучены основные этические дилеммы, возникающие в процессе скрининга, 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определены методы</w:t>
      </w:r>
      <w:r>
        <w:rPr>
          <w:spacing w:val="1"/>
          <w:sz w:val="29"/>
        </w:rPr>
        <w:t xml:space="preserve"> </w:t>
      </w:r>
      <w:r>
        <w:rPr>
          <w:sz w:val="29"/>
        </w:rPr>
        <w:t>обеспечения соблюдения</w:t>
      </w:r>
      <w:r>
        <w:rPr>
          <w:spacing w:val="1"/>
          <w:sz w:val="29"/>
        </w:rPr>
        <w:t xml:space="preserve"> </w:t>
      </w:r>
      <w:r>
        <w:rPr>
          <w:sz w:val="29"/>
        </w:rPr>
        <w:t>этических стандартов при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взаимодействии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с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участниками</w:t>
      </w:r>
      <w:r>
        <w:rPr>
          <w:spacing w:val="-30"/>
          <w:w w:val="95"/>
          <w:sz w:val="29"/>
        </w:rPr>
        <w:t xml:space="preserve"> </w:t>
      </w:r>
      <w:r>
        <w:rPr>
          <w:w w:val="95"/>
          <w:sz w:val="29"/>
        </w:rPr>
        <w:t>скрининга/пациентами.</w:t>
      </w:r>
    </w:p>
    <w:p w14:paraId="54EBC670" w14:textId="77777777" w:rsidR="00AA2216" w:rsidRDefault="00000000">
      <w:pPr>
        <w:pStyle w:val="a4"/>
        <w:numPr>
          <w:ilvl w:val="0"/>
          <w:numId w:val="14"/>
        </w:numPr>
        <w:tabs>
          <w:tab w:val="left" w:pos="1108"/>
        </w:tabs>
        <w:spacing w:line="232" w:lineRule="auto"/>
        <w:ind w:right="557" w:firstLine="432"/>
        <w:jc w:val="both"/>
        <w:rPr>
          <w:sz w:val="29"/>
        </w:rPr>
      </w:pPr>
      <w:r>
        <w:rPr>
          <w:sz w:val="29"/>
        </w:rPr>
        <w:t>Коммуникация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пациентами:</w:t>
      </w:r>
      <w:r>
        <w:rPr>
          <w:spacing w:val="1"/>
          <w:sz w:val="29"/>
        </w:rPr>
        <w:t xml:space="preserve"> </w:t>
      </w:r>
      <w:r>
        <w:rPr>
          <w:sz w:val="29"/>
        </w:rPr>
        <w:t>методы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стратегии</w:t>
      </w:r>
      <w:r>
        <w:rPr>
          <w:spacing w:val="1"/>
          <w:sz w:val="29"/>
        </w:rPr>
        <w:t xml:space="preserve"> </w:t>
      </w:r>
      <w:r>
        <w:rPr>
          <w:sz w:val="29"/>
        </w:rPr>
        <w:t>получения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информированного согласия. Будут даны</w:t>
      </w:r>
      <w:r>
        <w:rPr>
          <w:spacing w:val="1"/>
          <w:sz w:val="29"/>
        </w:rPr>
        <w:t xml:space="preserve"> </w:t>
      </w:r>
      <w:r>
        <w:rPr>
          <w:sz w:val="29"/>
        </w:rPr>
        <w:t>знания и</w:t>
      </w:r>
      <w:r>
        <w:rPr>
          <w:spacing w:val="1"/>
          <w:sz w:val="29"/>
        </w:rPr>
        <w:t xml:space="preserve"> </w:t>
      </w:r>
      <w:r>
        <w:rPr>
          <w:sz w:val="29"/>
        </w:rPr>
        <w:t>навыки эффективной</w:t>
      </w:r>
      <w:r>
        <w:rPr>
          <w:spacing w:val="1"/>
          <w:sz w:val="29"/>
        </w:rPr>
        <w:t xml:space="preserve"> </w:t>
      </w:r>
      <w:r>
        <w:rPr>
          <w:sz w:val="29"/>
        </w:rPr>
        <w:t>коммуникации с пациентами для получения информированного согласия.</w:t>
      </w:r>
      <w:r>
        <w:rPr>
          <w:spacing w:val="1"/>
          <w:sz w:val="29"/>
        </w:rPr>
        <w:t xml:space="preserve"> </w:t>
      </w:r>
      <w:r>
        <w:rPr>
          <w:sz w:val="29"/>
        </w:rPr>
        <w:t>Рассмотрены</w:t>
      </w:r>
      <w:r>
        <w:rPr>
          <w:spacing w:val="1"/>
          <w:sz w:val="29"/>
        </w:rPr>
        <w:t xml:space="preserve"> </w:t>
      </w:r>
      <w:r>
        <w:rPr>
          <w:sz w:val="29"/>
        </w:rPr>
        <w:t>методы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стратегии,</w:t>
      </w:r>
      <w:r>
        <w:rPr>
          <w:spacing w:val="1"/>
          <w:sz w:val="29"/>
        </w:rPr>
        <w:t xml:space="preserve"> </w:t>
      </w:r>
      <w:r>
        <w:rPr>
          <w:sz w:val="29"/>
        </w:rPr>
        <w:t>которые</w:t>
      </w:r>
      <w:r>
        <w:rPr>
          <w:spacing w:val="1"/>
          <w:sz w:val="29"/>
        </w:rPr>
        <w:t xml:space="preserve"> </w:t>
      </w:r>
      <w:r>
        <w:rPr>
          <w:sz w:val="29"/>
        </w:rPr>
        <w:t>помогают</w:t>
      </w:r>
      <w:r>
        <w:rPr>
          <w:spacing w:val="1"/>
          <w:sz w:val="29"/>
        </w:rPr>
        <w:t xml:space="preserve"> </w:t>
      </w:r>
      <w:r>
        <w:rPr>
          <w:sz w:val="29"/>
        </w:rPr>
        <w:t>медицинским</w:t>
      </w:r>
      <w:r>
        <w:rPr>
          <w:spacing w:val="1"/>
          <w:sz w:val="29"/>
        </w:rPr>
        <w:t xml:space="preserve"> </w:t>
      </w:r>
      <w:r>
        <w:rPr>
          <w:spacing w:val="-2"/>
          <w:sz w:val="29"/>
        </w:rPr>
        <w:t>работникам информировать участников/пациентов о процедурах скрининга,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объяснять риски и преимущества, и обеспечивать добровольное и осознанное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согласие.</w:t>
      </w:r>
    </w:p>
    <w:p w14:paraId="74289ACA" w14:textId="77777777" w:rsidR="00AA2216" w:rsidRDefault="00000000">
      <w:pPr>
        <w:pStyle w:val="a4"/>
        <w:numPr>
          <w:ilvl w:val="0"/>
          <w:numId w:val="14"/>
        </w:numPr>
        <w:tabs>
          <w:tab w:val="left" w:pos="1108"/>
        </w:tabs>
        <w:spacing w:line="232" w:lineRule="auto"/>
        <w:ind w:right="549" w:firstLine="432"/>
        <w:jc w:val="both"/>
        <w:rPr>
          <w:sz w:val="29"/>
        </w:rPr>
      </w:pPr>
      <w:r>
        <w:rPr>
          <w:w w:val="95"/>
          <w:sz w:val="29"/>
        </w:rPr>
        <w:t>Анализ клинических случаев: принятие этических решений в сложных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ситуациях. Обучающиеся получат навыки анализа клинических случаев и</w:t>
      </w:r>
      <w:r>
        <w:rPr>
          <w:spacing w:val="1"/>
          <w:sz w:val="29"/>
        </w:rPr>
        <w:t xml:space="preserve"> </w:t>
      </w:r>
      <w:r>
        <w:rPr>
          <w:sz w:val="29"/>
        </w:rPr>
        <w:t>принятия</w:t>
      </w:r>
      <w:r>
        <w:rPr>
          <w:spacing w:val="1"/>
          <w:sz w:val="29"/>
        </w:rPr>
        <w:t xml:space="preserve"> </w:t>
      </w:r>
      <w:r>
        <w:rPr>
          <w:sz w:val="29"/>
        </w:rPr>
        <w:t>этически</w:t>
      </w:r>
      <w:r>
        <w:rPr>
          <w:spacing w:val="1"/>
          <w:sz w:val="29"/>
        </w:rPr>
        <w:t xml:space="preserve"> </w:t>
      </w:r>
      <w:r>
        <w:rPr>
          <w:sz w:val="29"/>
        </w:rPr>
        <w:t>обоснованных</w:t>
      </w:r>
      <w:r>
        <w:rPr>
          <w:spacing w:val="1"/>
          <w:sz w:val="29"/>
        </w:rPr>
        <w:t xml:space="preserve"> </w:t>
      </w:r>
      <w:r>
        <w:rPr>
          <w:sz w:val="29"/>
        </w:rPr>
        <w:t>решений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сложных</w:t>
      </w:r>
      <w:r>
        <w:rPr>
          <w:spacing w:val="1"/>
          <w:sz w:val="29"/>
        </w:rPr>
        <w:t xml:space="preserve"> </w:t>
      </w:r>
      <w:r>
        <w:rPr>
          <w:sz w:val="29"/>
        </w:rPr>
        <w:t>ситуациях,</w:t>
      </w:r>
      <w:r>
        <w:rPr>
          <w:spacing w:val="1"/>
          <w:sz w:val="29"/>
        </w:rPr>
        <w:t xml:space="preserve"> </w:t>
      </w:r>
      <w:r>
        <w:rPr>
          <w:sz w:val="29"/>
        </w:rPr>
        <w:t>возникающих</w:t>
      </w:r>
      <w:r>
        <w:rPr>
          <w:spacing w:val="1"/>
          <w:sz w:val="29"/>
        </w:rPr>
        <w:t xml:space="preserve"> </w:t>
      </w:r>
      <w:r>
        <w:rPr>
          <w:sz w:val="29"/>
        </w:rPr>
        <w:t>при</w:t>
      </w:r>
      <w:r>
        <w:rPr>
          <w:spacing w:val="1"/>
          <w:sz w:val="29"/>
        </w:rPr>
        <w:t xml:space="preserve"> </w:t>
      </w:r>
      <w:r>
        <w:rPr>
          <w:sz w:val="29"/>
        </w:rPr>
        <w:t>проведении</w:t>
      </w:r>
      <w:r>
        <w:rPr>
          <w:spacing w:val="1"/>
          <w:sz w:val="29"/>
        </w:rPr>
        <w:t xml:space="preserve"> </w:t>
      </w:r>
      <w:r>
        <w:rPr>
          <w:sz w:val="29"/>
        </w:rPr>
        <w:t>онкоскрининга.</w:t>
      </w:r>
      <w:r>
        <w:rPr>
          <w:spacing w:val="1"/>
          <w:sz w:val="29"/>
        </w:rPr>
        <w:t xml:space="preserve"> </w:t>
      </w:r>
      <w:r>
        <w:rPr>
          <w:sz w:val="29"/>
        </w:rPr>
        <w:t>Будут</w:t>
      </w:r>
      <w:r>
        <w:rPr>
          <w:spacing w:val="1"/>
          <w:sz w:val="29"/>
        </w:rPr>
        <w:t xml:space="preserve"> </w:t>
      </w:r>
      <w:r>
        <w:rPr>
          <w:sz w:val="29"/>
        </w:rPr>
        <w:t>рассмотрены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конкретные примеры, выявлены ключевые этические дилеммы и определены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подходы</w:t>
      </w:r>
      <w:r>
        <w:rPr>
          <w:spacing w:val="-11"/>
          <w:sz w:val="29"/>
        </w:rPr>
        <w:t xml:space="preserve"> </w:t>
      </w:r>
      <w:r>
        <w:rPr>
          <w:sz w:val="29"/>
        </w:rPr>
        <w:t>к</w:t>
      </w:r>
      <w:r>
        <w:rPr>
          <w:spacing w:val="-22"/>
          <w:sz w:val="29"/>
        </w:rPr>
        <w:t xml:space="preserve"> </w:t>
      </w:r>
      <w:r>
        <w:rPr>
          <w:sz w:val="29"/>
        </w:rPr>
        <w:t>их</w:t>
      </w:r>
      <w:r>
        <w:rPr>
          <w:spacing w:val="-10"/>
          <w:sz w:val="29"/>
        </w:rPr>
        <w:t xml:space="preserve"> </w:t>
      </w:r>
      <w:r>
        <w:rPr>
          <w:sz w:val="29"/>
        </w:rPr>
        <w:t>разрешению.</w:t>
      </w:r>
    </w:p>
    <w:p w14:paraId="54C72AFF" w14:textId="77777777" w:rsidR="00AA2216" w:rsidRDefault="00AA2216">
      <w:pPr>
        <w:pStyle w:val="a3"/>
        <w:spacing w:before="10"/>
        <w:ind w:left="0"/>
        <w:jc w:val="left"/>
        <w:rPr>
          <w:sz w:val="25"/>
        </w:rPr>
      </w:pPr>
    </w:p>
    <w:p w14:paraId="77C95CF6" w14:textId="77777777" w:rsidR="00AA2216" w:rsidRDefault="00000000">
      <w:pPr>
        <w:spacing w:before="1" w:line="327" w:lineRule="exact"/>
        <w:ind w:left="258"/>
        <w:jc w:val="both"/>
        <w:rPr>
          <w:i/>
          <w:sz w:val="29"/>
        </w:rPr>
      </w:pPr>
      <w:r>
        <w:rPr>
          <w:i/>
          <w:w w:val="95"/>
          <w:sz w:val="29"/>
        </w:rPr>
        <w:t>Модуль</w:t>
      </w:r>
      <w:r>
        <w:rPr>
          <w:i/>
          <w:spacing w:val="11"/>
          <w:w w:val="95"/>
          <w:sz w:val="29"/>
        </w:rPr>
        <w:t xml:space="preserve"> </w:t>
      </w:r>
      <w:r>
        <w:rPr>
          <w:i/>
          <w:w w:val="95"/>
          <w:sz w:val="29"/>
        </w:rPr>
        <w:t>3:</w:t>
      </w:r>
      <w:r>
        <w:rPr>
          <w:i/>
          <w:spacing w:val="45"/>
          <w:w w:val="95"/>
          <w:sz w:val="29"/>
        </w:rPr>
        <w:t xml:space="preserve"> </w:t>
      </w:r>
      <w:r>
        <w:rPr>
          <w:i/>
          <w:w w:val="95"/>
          <w:sz w:val="29"/>
        </w:rPr>
        <w:t>Практическое</w:t>
      </w:r>
      <w:r>
        <w:rPr>
          <w:i/>
          <w:spacing w:val="17"/>
          <w:w w:val="95"/>
          <w:sz w:val="29"/>
        </w:rPr>
        <w:t xml:space="preserve"> </w:t>
      </w:r>
      <w:r>
        <w:rPr>
          <w:i/>
          <w:w w:val="95"/>
          <w:sz w:val="29"/>
        </w:rPr>
        <w:t>применение</w:t>
      </w:r>
      <w:r>
        <w:rPr>
          <w:i/>
          <w:spacing w:val="-14"/>
          <w:w w:val="95"/>
          <w:sz w:val="29"/>
        </w:rPr>
        <w:t xml:space="preserve"> </w:t>
      </w:r>
      <w:r>
        <w:rPr>
          <w:i/>
          <w:w w:val="95"/>
          <w:sz w:val="29"/>
        </w:rPr>
        <w:t>и</w:t>
      </w:r>
      <w:r>
        <w:rPr>
          <w:i/>
          <w:spacing w:val="17"/>
          <w:w w:val="95"/>
          <w:sz w:val="29"/>
        </w:rPr>
        <w:t xml:space="preserve"> </w:t>
      </w:r>
      <w:r>
        <w:rPr>
          <w:i/>
          <w:w w:val="95"/>
          <w:sz w:val="29"/>
        </w:rPr>
        <w:t>международные</w:t>
      </w:r>
      <w:r>
        <w:rPr>
          <w:i/>
          <w:spacing w:val="16"/>
          <w:w w:val="95"/>
          <w:sz w:val="29"/>
        </w:rPr>
        <w:t xml:space="preserve"> </w:t>
      </w:r>
      <w:r>
        <w:rPr>
          <w:i/>
          <w:w w:val="95"/>
          <w:sz w:val="29"/>
        </w:rPr>
        <w:t>стандарты</w:t>
      </w:r>
    </w:p>
    <w:p w14:paraId="030051E4" w14:textId="77777777" w:rsidR="00AA2216" w:rsidRDefault="00000000">
      <w:pPr>
        <w:pStyle w:val="a4"/>
        <w:numPr>
          <w:ilvl w:val="0"/>
          <w:numId w:val="14"/>
        </w:numPr>
        <w:tabs>
          <w:tab w:val="left" w:pos="1108"/>
        </w:tabs>
        <w:spacing w:before="1" w:line="232" w:lineRule="auto"/>
        <w:ind w:right="546" w:firstLine="432"/>
        <w:jc w:val="both"/>
        <w:rPr>
          <w:sz w:val="29"/>
        </w:rPr>
      </w:pPr>
      <w:r>
        <w:rPr>
          <w:w w:val="95"/>
          <w:sz w:val="29"/>
        </w:rPr>
        <w:t>Юридические аспекты и права пациентов при проведении скрининга.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Обучающиеся будут обеспечены всесторонним пониманием юридических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аспектов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 прав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участников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скрининга/пациентов при проведении скрининга</w:t>
      </w:r>
      <w:r>
        <w:rPr>
          <w:spacing w:val="1"/>
          <w:w w:val="95"/>
          <w:sz w:val="29"/>
        </w:rPr>
        <w:t xml:space="preserve"> </w:t>
      </w:r>
      <w:r>
        <w:rPr>
          <w:spacing w:val="-1"/>
          <w:sz w:val="29"/>
        </w:rPr>
        <w:t xml:space="preserve">на онкологические заболевания. Будут изучены </w:t>
      </w:r>
      <w:r>
        <w:rPr>
          <w:sz w:val="29"/>
        </w:rPr>
        <w:t>основные правовые нормы,</w:t>
      </w:r>
      <w:r>
        <w:rPr>
          <w:spacing w:val="-70"/>
          <w:sz w:val="29"/>
        </w:rPr>
        <w:t xml:space="preserve"> </w:t>
      </w:r>
      <w:r>
        <w:rPr>
          <w:spacing w:val="-1"/>
          <w:sz w:val="29"/>
        </w:rPr>
        <w:t xml:space="preserve">регулирующие процесс скрининга, и методы обеспечения соблюдения </w:t>
      </w:r>
      <w:r>
        <w:rPr>
          <w:sz w:val="29"/>
        </w:rPr>
        <w:t>прав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участников/пациентов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клинической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практике.</w:t>
      </w:r>
    </w:p>
    <w:p w14:paraId="3E524982" w14:textId="77777777" w:rsidR="00AA2216" w:rsidRDefault="00000000">
      <w:pPr>
        <w:pStyle w:val="a4"/>
        <w:numPr>
          <w:ilvl w:val="0"/>
          <w:numId w:val="14"/>
        </w:numPr>
        <w:tabs>
          <w:tab w:val="left" w:pos="1108"/>
        </w:tabs>
        <w:spacing w:line="230" w:lineRule="auto"/>
        <w:ind w:right="544" w:firstLine="432"/>
        <w:jc w:val="both"/>
        <w:rPr>
          <w:sz w:val="29"/>
        </w:rPr>
      </w:pPr>
      <w:r>
        <w:rPr>
          <w:sz w:val="29"/>
        </w:rPr>
        <w:t>Международные</w:t>
      </w:r>
      <w:r>
        <w:rPr>
          <w:spacing w:val="1"/>
          <w:sz w:val="29"/>
        </w:rPr>
        <w:t xml:space="preserve"> </w:t>
      </w:r>
      <w:r>
        <w:rPr>
          <w:sz w:val="29"/>
        </w:rPr>
        <w:t>стандарты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рекомендации</w:t>
      </w:r>
      <w:r>
        <w:rPr>
          <w:spacing w:val="1"/>
          <w:sz w:val="29"/>
        </w:rPr>
        <w:t xml:space="preserve"> </w:t>
      </w:r>
      <w:r>
        <w:rPr>
          <w:sz w:val="29"/>
        </w:rPr>
        <w:t>по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скринингу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онкопатологию</w:t>
      </w:r>
      <w:r>
        <w:rPr>
          <w:spacing w:val="1"/>
          <w:sz w:val="29"/>
        </w:rPr>
        <w:t xml:space="preserve"> </w:t>
      </w:r>
      <w:r>
        <w:rPr>
          <w:sz w:val="29"/>
        </w:rPr>
        <w:t>репродуктивной</w:t>
      </w:r>
      <w:r>
        <w:rPr>
          <w:spacing w:val="1"/>
          <w:sz w:val="29"/>
        </w:rPr>
        <w:t xml:space="preserve"> </w:t>
      </w:r>
      <w:r>
        <w:rPr>
          <w:sz w:val="29"/>
        </w:rPr>
        <w:t>системы.</w:t>
      </w:r>
      <w:r>
        <w:rPr>
          <w:spacing w:val="1"/>
          <w:sz w:val="29"/>
        </w:rPr>
        <w:t xml:space="preserve"> </w:t>
      </w:r>
      <w:r>
        <w:rPr>
          <w:sz w:val="29"/>
        </w:rPr>
        <w:t>Будут</w:t>
      </w:r>
      <w:r>
        <w:rPr>
          <w:spacing w:val="1"/>
          <w:sz w:val="29"/>
        </w:rPr>
        <w:t xml:space="preserve"> </w:t>
      </w:r>
      <w:r>
        <w:rPr>
          <w:sz w:val="29"/>
        </w:rPr>
        <w:t>даны</w:t>
      </w:r>
      <w:r>
        <w:rPr>
          <w:spacing w:val="1"/>
          <w:sz w:val="29"/>
        </w:rPr>
        <w:t xml:space="preserve"> </w:t>
      </w:r>
      <w:r>
        <w:rPr>
          <w:sz w:val="29"/>
        </w:rPr>
        <w:t>знания</w:t>
      </w:r>
      <w:r>
        <w:rPr>
          <w:spacing w:val="1"/>
          <w:sz w:val="29"/>
        </w:rPr>
        <w:t xml:space="preserve"> </w:t>
      </w:r>
      <w:r>
        <w:rPr>
          <w:sz w:val="29"/>
        </w:rPr>
        <w:t>о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международных стандартах и рекомендациях по скринингу на онкопатологию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репродуктивной системы, включая рак молочной железы, рак шейки матки 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рак</w:t>
      </w:r>
      <w:r>
        <w:rPr>
          <w:spacing w:val="1"/>
          <w:sz w:val="29"/>
        </w:rPr>
        <w:t xml:space="preserve"> </w:t>
      </w:r>
      <w:r>
        <w:rPr>
          <w:sz w:val="29"/>
        </w:rPr>
        <w:t>предстательной</w:t>
      </w:r>
      <w:r>
        <w:rPr>
          <w:spacing w:val="1"/>
          <w:sz w:val="29"/>
        </w:rPr>
        <w:t xml:space="preserve"> </w:t>
      </w:r>
      <w:r>
        <w:rPr>
          <w:sz w:val="29"/>
        </w:rPr>
        <w:t>железы.</w:t>
      </w:r>
      <w:r>
        <w:rPr>
          <w:spacing w:val="1"/>
          <w:sz w:val="29"/>
        </w:rPr>
        <w:t xml:space="preserve"> </w:t>
      </w:r>
      <w:r>
        <w:rPr>
          <w:sz w:val="29"/>
        </w:rPr>
        <w:t>Рассмотрены</w:t>
      </w:r>
      <w:r>
        <w:rPr>
          <w:spacing w:val="1"/>
          <w:sz w:val="29"/>
        </w:rPr>
        <w:t xml:space="preserve"> </w:t>
      </w:r>
      <w:r>
        <w:rPr>
          <w:sz w:val="29"/>
        </w:rPr>
        <w:t>ключевые</w:t>
      </w:r>
      <w:r>
        <w:rPr>
          <w:spacing w:val="1"/>
          <w:sz w:val="29"/>
        </w:rPr>
        <w:t xml:space="preserve"> </w:t>
      </w:r>
      <w:r>
        <w:rPr>
          <w:sz w:val="29"/>
        </w:rPr>
        <w:t>рекомендации,</w:t>
      </w:r>
      <w:r>
        <w:rPr>
          <w:spacing w:val="1"/>
          <w:sz w:val="29"/>
        </w:rPr>
        <w:t xml:space="preserve"> </w:t>
      </w:r>
      <w:r>
        <w:rPr>
          <w:sz w:val="29"/>
        </w:rPr>
        <w:t>их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обоснование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применение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клинической</w:t>
      </w:r>
      <w:r>
        <w:rPr>
          <w:spacing w:val="-30"/>
          <w:w w:val="95"/>
          <w:sz w:val="29"/>
        </w:rPr>
        <w:t xml:space="preserve"> </w:t>
      </w:r>
      <w:r>
        <w:rPr>
          <w:w w:val="95"/>
          <w:sz w:val="29"/>
        </w:rPr>
        <w:t>практике.</w:t>
      </w:r>
    </w:p>
    <w:p w14:paraId="75DAC41C" w14:textId="77777777" w:rsidR="00AA2216" w:rsidRDefault="00000000">
      <w:pPr>
        <w:pStyle w:val="a4"/>
        <w:numPr>
          <w:ilvl w:val="0"/>
          <w:numId w:val="14"/>
        </w:numPr>
        <w:tabs>
          <w:tab w:val="left" w:pos="1108"/>
        </w:tabs>
        <w:spacing w:line="232" w:lineRule="auto"/>
        <w:ind w:right="552" w:firstLine="432"/>
        <w:jc w:val="both"/>
        <w:rPr>
          <w:sz w:val="29"/>
        </w:rPr>
      </w:pPr>
      <w:r>
        <w:rPr>
          <w:sz w:val="29"/>
        </w:rPr>
        <w:t>Учет</w:t>
      </w:r>
      <w:r>
        <w:rPr>
          <w:spacing w:val="1"/>
          <w:sz w:val="29"/>
        </w:rPr>
        <w:t xml:space="preserve"> </w:t>
      </w:r>
      <w:r>
        <w:rPr>
          <w:sz w:val="29"/>
        </w:rPr>
        <w:t>национальных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социальных</w:t>
      </w:r>
      <w:r>
        <w:rPr>
          <w:spacing w:val="1"/>
          <w:sz w:val="29"/>
        </w:rPr>
        <w:t xml:space="preserve"> </w:t>
      </w:r>
      <w:r>
        <w:rPr>
          <w:sz w:val="29"/>
        </w:rPr>
        <w:t>контекстов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скрининге.</w:t>
      </w:r>
      <w:r>
        <w:rPr>
          <w:spacing w:val="1"/>
          <w:sz w:val="29"/>
        </w:rPr>
        <w:t xml:space="preserve"> </w:t>
      </w:r>
      <w:r>
        <w:rPr>
          <w:sz w:val="29"/>
        </w:rPr>
        <w:t>Предоставить</w:t>
      </w:r>
      <w:r>
        <w:rPr>
          <w:spacing w:val="1"/>
          <w:sz w:val="29"/>
        </w:rPr>
        <w:t xml:space="preserve"> </w:t>
      </w:r>
      <w:r>
        <w:rPr>
          <w:sz w:val="29"/>
        </w:rPr>
        <w:t>слушателям</w:t>
      </w:r>
      <w:r>
        <w:rPr>
          <w:spacing w:val="1"/>
          <w:sz w:val="29"/>
        </w:rPr>
        <w:t xml:space="preserve"> </w:t>
      </w:r>
      <w:r>
        <w:rPr>
          <w:sz w:val="29"/>
        </w:rPr>
        <w:t>всестороннее</w:t>
      </w:r>
      <w:r>
        <w:rPr>
          <w:spacing w:val="1"/>
          <w:sz w:val="29"/>
        </w:rPr>
        <w:t xml:space="preserve"> </w:t>
      </w:r>
      <w:r>
        <w:rPr>
          <w:sz w:val="29"/>
        </w:rPr>
        <w:t>понимание</w:t>
      </w:r>
      <w:r>
        <w:rPr>
          <w:spacing w:val="1"/>
          <w:sz w:val="29"/>
        </w:rPr>
        <w:t xml:space="preserve"> </w:t>
      </w:r>
      <w:r>
        <w:rPr>
          <w:sz w:val="29"/>
        </w:rPr>
        <w:t>важности</w:t>
      </w:r>
      <w:r>
        <w:rPr>
          <w:spacing w:val="1"/>
          <w:sz w:val="29"/>
        </w:rPr>
        <w:t xml:space="preserve"> </w:t>
      </w:r>
      <w:r>
        <w:rPr>
          <w:sz w:val="29"/>
        </w:rPr>
        <w:t>учета</w:t>
      </w:r>
      <w:r>
        <w:rPr>
          <w:spacing w:val="1"/>
          <w:sz w:val="29"/>
        </w:rPr>
        <w:t xml:space="preserve"> </w:t>
      </w:r>
      <w:r>
        <w:rPr>
          <w:sz w:val="29"/>
        </w:rPr>
        <w:t>национальных и</w:t>
      </w:r>
      <w:r>
        <w:rPr>
          <w:spacing w:val="1"/>
          <w:sz w:val="29"/>
        </w:rPr>
        <w:t xml:space="preserve"> </w:t>
      </w:r>
      <w:r>
        <w:rPr>
          <w:sz w:val="29"/>
        </w:rPr>
        <w:t>социальных</w:t>
      </w:r>
      <w:r>
        <w:rPr>
          <w:spacing w:val="1"/>
          <w:sz w:val="29"/>
        </w:rPr>
        <w:t xml:space="preserve"> </w:t>
      </w:r>
      <w:r>
        <w:rPr>
          <w:sz w:val="29"/>
        </w:rPr>
        <w:t>контекстов</w:t>
      </w:r>
      <w:r>
        <w:rPr>
          <w:spacing w:val="1"/>
          <w:sz w:val="29"/>
        </w:rPr>
        <w:t xml:space="preserve"> </w:t>
      </w:r>
      <w:r>
        <w:rPr>
          <w:sz w:val="29"/>
        </w:rPr>
        <w:t>при</w:t>
      </w:r>
      <w:r>
        <w:rPr>
          <w:spacing w:val="1"/>
          <w:sz w:val="29"/>
        </w:rPr>
        <w:t xml:space="preserve"> </w:t>
      </w:r>
      <w:r>
        <w:rPr>
          <w:sz w:val="29"/>
        </w:rPr>
        <w:t>проведении скрининга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онкологические заболевания. Изучить ключевые аспекты национальной и</w:t>
      </w:r>
      <w:r>
        <w:rPr>
          <w:spacing w:val="1"/>
          <w:sz w:val="29"/>
        </w:rPr>
        <w:t xml:space="preserve"> </w:t>
      </w:r>
      <w:r>
        <w:rPr>
          <w:sz w:val="29"/>
        </w:rPr>
        <w:t>социальной</w:t>
      </w:r>
      <w:r>
        <w:rPr>
          <w:spacing w:val="-17"/>
          <w:sz w:val="29"/>
        </w:rPr>
        <w:t xml:space="preserve"> </w:t>
      </w:r>
      <w:r>
        <w:rPr>
          <w:sz w:val="29"/>
        </w:rPr>
        <w:t>чувствительности,</w:t>
      </w:r>
      <w:r>
        <w:rPr>
          <w:spacing w:val="-13"/>
          <w:sz w:val="29"/>
        </w:rPr>
        <w:t xml:space="preserve"> </w:t>
      </w:r>
      <w:r>
        <w:rPr>
          <w:sz w:val="29"/>
        </w:rPr>
        <w:t>подходы</w:t>
      </w:r>
      <w:r>
        <w:rPr>
          <w:spacing w:val="4"/>
          <w:sz w:val="29"/>
        </w:rPr>
        <w:t xml:space="preserve"> </w:t>
      </w:r>
      <w:r>
        <w:rPr>
          <w:sz w:val="29"/>
        </w:rPr>
        <w:t>к</w:t>
      </w:r>
      <w:r>
        <w:rPr>
          <w:spacing w:val="8"/>
          <w:sz w:val="29"/>
        </w:rPr>
        <w:t xml:space="preserve"> </w:t>
      </w:r>
      <w:r>
        <w:rPr>
          <w:sz w:val="29"/>
        </w:rPr>
        <w:t>адаптации</w:t>
      </w:r>
      <w:r>
        <w:rPr>
          <w:spacing w:val="-16"/>
          <w:sz w:val="29"/>
        </w:rPr>
        <w:t xml:space="preserve"> </w:t>
      </w:r>
      <w:r>
        <w:rPr>
          <w:sz w:val="29"/>
        </w:rPr>
        <w:t>программ</w:t>
      </w:r>
      <w:r>
        <w:rPr>
          <w:spacing w:val="-13"/>
          <w:sz w:val="29"/>
        </w:rPr>
        <w:t xml:space="preserve"> </w:t>
      </w:r>
      <w:r>
        <w:rPr>
          <w:sz w:val="29"/>
        </w:rPr>
        <w:t>скрининга</w:t>
      </w:r>
      <w:r>
        <w:rPr>
          <w:spacing w:val="-7"/>
          <w:sz w:val="29"/>
        </w:rPr>
        <w:t xml:space="preserve"> </w:t>
      </w:r>
      <w:r>
        <w:rPr>
          <w:sz w:val="29"/>
        </w:rPr>
        <w:t>и</w:t>
      </w:r>
      <w:r>
        <w:rPr>
          <w:spacing w:val="-70"/>
          <w:sz w:val="29"/>
        </w:rPr>
        <w:t xml:space="preserve"> </w:t>
      </w:r>
      <w:r>
        <w:rPr>
          <w:sz w:val="29"/>
        </w:rPr>
        <w:t>методы</w:t>
      </w:r>
      <w:r>
        <w:rPr>
          <w:spacing w:val="1"/>
          <w:sz w:val="29"/>
        </w:rPr>
        <w:t xml:space="preserve"> </w:t>
      </w:r>
      <w:r>
        <w:rPr>
          <w:sz w:val="29"/>
        </w:rPr>
        <w:t>взаимодействия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пациентами</w:t>
      </w:r>
      <w:r>
        <w:rPr>
          <w:spacing w:val="1"/>
          <w:sz w:val="29"/>
        </w:rPr>
        <w:t xml:space="preserve"> </w:t>
      </w:r>
      <w:r>
        <w:rPr>
          <w:sz w:val="29"/>
        </w:rPr>
        <w:t>из</w:t>
      </w:r>
      <w:r>
        <w:rPr>
          <w:spacing w:val="1"/>
          <w:sz w:val="29"/>
        </w:rPr>
        <w:t xml:space="preserve"> </w:t>
      </w:r>
      <w:r>
        <w:rPr>
          <w:sz w:val="29"/>
        </w:rPr>
        <w:t>различных</w:t>
      </w:r>
      <w:r>
        <w:rPr>
          <w:spacing w:val="1"/>
          <w:sz w:val="29"/>
        </w:rPr>
        <w:t xml:space="preserve"> </w:t>
      </w:r>
      <w:r>
        <w:rPr>
          <w:sz w:val="29"/>
        </w:rPr>
        <w:t>национальных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социальных</w:t>
      </w:r>
      <w:r>
        <w:rPr>
          <w:spacing w:val="-41"/>
          <w:sz w:val="29"/>
        </w:rPr>
        <w:t xml:space="preserve"> </w:t>
      </w:r>
      <w:r>
        <w:rPr>
          <w:sz w:val="29"/>
        </w:rPr>
        <w:t>групп.</w:t>
      </w:r>
    </w:p>
    <w:p w14:paraId="64A26CBE" w14:textId="77777777" w:rsidR="00AA2216" w:rsidRDefault="00AA2216">
      <w:pPr>
        <w:spacing w:line="232" w:lineRule="auto"/>
        <w:jc w:val="both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4632978E" w14:textId="77777777" w:rsidR="00AA2216" w:rsidRDefault="00000000">
      <w:pPr>
        <w:pStyle w:val="a3"/>
        <w:spacing w:before="81" w:line="230" w:lineRule="auto"/>
        <w:ind w:right="699"/>
        <w:jc w:val="left"/>
      </w:pPr>
      <w:r>
        <w:rPr>
          <w:w w:val="95"/>
        </w:rPr>
        <w:t>Заключительное обсуждение и</w:t>
      </w:r>
      <w:r>
        <w:rPr>
          <w:spacing w:val="1"/>
          <w:w w:val="95"/>
        </w:rPr>
        <w:t xml:space="preserve"> </w:t>
      </w:r>
      <w:r>
        <w:rPr>
          <w:w w:val="95"/>
        </w:rPr>
        <w:t>оценка полученных знаний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навыков по всем</w:t>
      </w:r>
      <w:r>
        <w:rPr>
          <w:spacing w:val="-66"/>
          <w:w w:val="95"/>
        </w:rPr>
        <w:t xml:space="preserve"> </w:t>
      </w:r>
      <w:r>
        <w:t>темам.</w:t>
      </w:r>
    </w:p>
    <w:p w14:paraId="1DECF6F5" w14:textId="77777777" w:rsidR="00AA2216" w:rsidRDefault="00000000">
      <w:pPr>
        <w:pStyle w:val="1"/>
        <w:numPr>
          <w:ilvl w:val="1"/>
          <w:numId w:val="14"/>
        </w:numPr>
        <w:tabs>
          <w:tab w:val="left" w:pos="3094"/>
        </w:tabs>
        <w:spacing w:line="323" w:lineRule="exact"/>
        <w:jc w:val="left"/>
      </w:pPr>
      <w:r>
        <w:rPr>
          <w:w w:val="95"/>
        </w:rPr>
        <w:t>Организация</w:t>
      </w:r>
      <w:r>
        <w:rPr>
          <w:spacing w:val="21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14"/>
          <w:w w:val="95"/>
        </w:rPr>
        <w:t xml:space="preserve"> </w:t>
      </w:r>
      <w:r>
        <w:rPr>
          <w:w w:val="95"/>
        </w:rPr>
        <w:t>процесса</w:t>
      </w:r>
    </w:p>
    <w:p w14:paraId="26CADCB6" w14:textId="77777777" w:rsidR="00AA2216" w:rsidRDefault="00AA2216">
      <w:pPr>
        <w:pStyle w:val="a3"/>
        <w:spacing w:before="7"/>
        <w:ind w:left="0"/>
        <w:jc w:val="left"/>
        <w:rPr>
          <w:b/>
          <w:sz w:val="27"/>
        </w:rPr>
      </w:pPr>
    </w:p>
    <w:p w14:paraId="4F820570" w14:textId="77777777" w:rsidR="00AA2216" w:rsidRDefault="00000000">
      <w:pPr>
        <w:pStyle w:val="a3"/>
        <w:spacing w:line="230" w:lineRule="auto"/>
        <w:jc w:val="left"/>
      </w:pP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организуется 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очного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смешанного</w:t>
      </w:r>
      <w:r>
        <w:rPr>
          <w:spacing w:val="-70"/>
        </w:rPr>
        <w:t xml:space="preserve"> </w:t>
      </w:r>
      <w:r>
        <w:rPr>
          <w:w w:val="95"/>
        </w:rPr>
        <w:t>формата</w:t>
      </w:r>
      <w:r>
        <w:rPr>
          <w:spacing w:val="-9"/>
          <w:w w:val="95"/>
        </w:rPr>
        <w:t xml:space="preserve"> </w:t>
      </w:r>
      <w:r>
        <w:rPr>
          <w:w w:val="95"/>
        </w:rPr>
        <w:t>в соответствии</w:t>
      </w:r>
      <w:r>
        <w:rPr>
          <w:spacing w:val="-22"/>
          <w:w w:val="95"/>
        </w:rPr>
        <w:t xml:space="preserve"> </w:t>
      </w:r>
      <w:r>
        <w:rPr>
          <w:w w:val="95"/>
        </w:rPr>
        <w:t>с</w:t>
      </w:r>
      <w:r>
        <w:rPr>
          <w:spacing w:val="-9"/>
          <w:w w:val="95"/>
        </w:rPr>
        <w:t xml:space="preserve"> </w:t>
      </w:r>
      <w:r>
        <w:rPr>
          <w:w w:val="95"/>
        </w:rPr>
        <w:t>учебно-тематическим</w:t>
      </w:r>
      <w:r>
        <w:rPr>
          <w:spacing w:val="-17"/>
          <w:w w:val="95"/>
        </w:rPr>
        <w:t xml:space="preserve"> </w:t>
      </w:r>
      <w:r>
        <w:rPr>
          <w:w w:val="95"/>
        </w:rPr>
        <w:t>планом</w:t>
      </w:r>
      <w:r>
        <w:rPr>
          <w:spacing w:val="-18"/>
          <w:w w:val="95"/>
        </w:rPr>
        <w:t xml:space="preserve"> </w:t>
      </w:r>
      <w:r>
        <w:rPr>
          <w:w w:val="95"/>
        </w:rPr>
        <w:t>(далее</w:t>
      </w:r>
      <w:r>
        <w:rPr>
          <w:spacing w:val="-1"/>
          <w:w w:val="95"/>
        </w:rPr>
        <w:t xml:space="preserve"> </w:t>
      </w:r>
      <w:r>
        <w:rPr>
          <w:w w:val="95"/>
        </w:rPr>
        <w:t>–</w:t>
      </w:r>
      <w:r>
        <w:rPr>
          <w:spacing w:val="-8"/>
          <w:w w:val="95"/>
        </w:rPr>
        <w:t xml:space="preserve"> </w:t>
      </w:r>
      <w:r>
        <w:rPr>
          <w:w w:val="95"/>
        </w:rPr>
        <w:t>УТП).</w:t>
      </w:r>
    </w:p>
    <w:p w14:paraId="4A1772ED" w14:textId="77777777" w:rsidR="00AA2216" w:rsidRDefault="00000000">
      <w:pPr>
        <w:pStyle w:val="a3"/>
        <w:tabs>
          <w:tab w:val="left" w:pos="610"/>
        </w:tabs>
        <w:spacing w:before="16" w:line="230" w:lineRule="auto"/>
        <w:ind w:right="402"/>
        <w:jc w:val="left"/>
      </w:pPr>
      <w:r>
        <w:rPr>
          <w:w w:val="95"/>
        </w:rPr>
        <w:t>Продолжительность очного и дистанционного курсов составляет 8 часов.</w:t>
      </w:r>
      <w:r>
        <w:rPr>
          <w:spacing w:val="1"/>
          <w:w w:val="95"/>
        </w:rPr>
        <w:t xml:space="preserve"> </w:t>
      </w:r>
      <w:r>
        <w:rPr>
          <w:w w:val="95"/>
        </w:rPr>
        <w:t>Дистанционное</w:t>
      </w:r>
      <w:r>
        <w:rPr>
          <w:spacing w:val="32"/>
          <w:w w:val="95"/>
        </w:rPr>
        <w:t xml:space="preserve"> </w:t>
      </w:r>
      <w:r>
        <w:rPr>
          <w:w w:val="95"/>
        </w:rPr>
        <w:t>обучение</w:t>
      </w:r>
      <w:r>
        <w:rPr>
          <w:spacing w:val="28"/>
          <w:w w:val="95"/>
        </w:rPr>
        <w:t xml:space="preserve"> </w:t>
      </w:r>
      <w:r>
        <w:rPr>
          <w:w w:val="95"/>
        </w:rPr>
        <w:t>в</w:t>
      </w:r>
      <w:r>
        <w:rPr>
          <w:spacing w:val="40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3"/>
          <w:w w:val="95"/>
        </w:rPr>
        <w:t xml:space="preserve"> </w:t>
      </w:r>
      <w:r>
        <w:rPr>
          <w:w w:val="95"/>
        </w:rPr>
        <w:t>с</w:t>
      </w:r>
      <w:r>
        <w:rPr>
          <w:spacing w:val="28"/>
          <w:w w:val="95"/>
        </w:rPr>
        <w:t xml:space="preserve"> </w:t>
      </w:r>
      <w:r>
        <w:rPr>
          <w:w w:val="95"/>
        </w:rPr>
        <w:t>учебно-тематическим</w:t>
      </w:r>
      <w:r>
        <w:rPr>
          <w:spacing w:val="20"/>
          <w:w w:val="95"/>
        </w:rPr>
        <w:t xml:space="preserve"> </w:t>
      </w:r>
      <w:r>
        <w:rPr>
          <w:w w:val="95"/>
        </w:rPr>
        <w:t>планом</w:t>
      </w:r>
      <w:r>
        <w:rPr>
          <w:spacing w:val="21"/>
          <w:w w:val="95"/>
        </w:rPr>
        <w:t xml:space="preserve"> </w:t>
      </w:r>
      <w:r>
        <w:rPr>
          <w:w w:val="95"/>
        </w:rPr>
        <w:t>курса</w:t>
      </w:r>
      <w:r>
        <w:rPr>
          <w:spacing w:val="-66"/>
          <w:w w:val="95"/>
        </w:rPr>
        <w:t xml:space="preserve"> </w:t>
      </w:r>
      <w:r>
        <w:t>к</w:t>
      </w:r>
      <w:r>
        <w:tab/>
        <w:t>настоящей</w:t>
      </w:r>
      <w:r>
        <w:rPr>
          <w:spacing w:val="4"/>
        </w:rPr>
        <w:t xml:space="preserve"> </w:t>
      </w:r>
      <w:r>
        <w:t>Программе</w:t>
      </w:r>
      <w:r>
        <w:rPr>
          <w:spacing w:val="27"/>
        </w:rPr>
        <w:t xml:space="preserve"> </w:t>
      </w:r>
      <w:r>
        <w:t>включают</w:t>
      </w:r>
      <w:r>
        <w:rPr>
          <w:spacing w:val="28"/>
        </w:rPr>
        <w:t xml:space="preserve"> </w:t>
      </w:r>
      <w:r>
        <w:t>два</w:t>
      </w:r>
      <w:r>
        <w:rPr>
          <w:spacing w:val="27"/>
        </w:rPr>
        <w:t xml:space="preserve"> </w:t>
      </w:r>
      <w:r>
        <w:t>этапа</w:t>
      </w:r>
      <w:r>
        <w:rPr>
          <w:spacing w:val="13"/>
        </w:rPr>
        <w:t xml:space="preserve"> </w:t>
      </w:r>
      <w:r>
        <w:t>обучения:</w:t>
      </w:r>
      <w:r>
        <w:rPr>
          <w:spacing w:val="28"/>
        </w:rPr>
        <w:t xml:space="preserve"> </w:t>
      </w:r>
      <w:r>
        <w:t>дистанционное</w:t>
      </w:r>
      <w:r>
        <w:rPr>
          <w:spacing w:val="-70"/>
        </w:rPr>
        <w:t xml:space="preserve"> </w:t>
      </w:r>
      <w:r>
        <w:t>(онлайн),</w:t>
      </w:r>
      <w:r>
        <w:rPr>
          <w:spacing w:val="16"/>
        </w:rPr>
        <w:t xml:space="preserve"> </w:t>
      </w:r>
      <w:r>
        <w:t>самостоятельное</w:t>
      </w:r>
      <w:r>
        <w:rPr>
          <w:spacing w:val="-26"/>
        </w:rPr>
        <w:t xml:space="preserve"> </w:t>
      </w:r>
      <w:r>
        <w:t>(оффлайн).</w:t>
      </w:r>
    </w:p>
    <w:p w14:paraId="00A0D4C1" w14:textId="77777777" w:rsidR="00AA2216" w:rsidRDefault="00000000">
      <w:pPr>
        <w:pStyle w:val="a3"/>
        <w:spacing w:before="1" w:line="230" w:lineRule="auto"/>
        <w:ind w:right="390"/>
      </w:pPr>
      <w:r>
        <w:t>При</w:t>
      </w:r>
      <w:r>
        <w:rPr>
          <w:spacing w:val="1"/>
        </w:rPr>
        <w:t xml:space="preserve"> </w:t>
      </w:r>
      <w:r>
        <w:t>организации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rPr>
          <w:w w:val="95"/>
        </w:rPr>
        <w:t>режимах в целях контроля и оценки знаний обучающихся проводится итоговое</w:t>
      </w:r>
      <w:r>
        <w:rPr>
          <w:spacing w:val="1"/>
          <w:w w:val="95"/>
        </w:rPr>
        <w:t xml:space="preserve"> </w:t>
      </w:r>
      <w:r>
        <w:t>тестирование.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тестирования включены 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rPr>
          <w:w w:val="95"/>
        </w:rPr>
        <w:t>методический</w:t>
      </w:r>
      <w:r>
        <w:rPr>
          <w:spacing w:val="-26"/>
          <w:w w:val="95"/>
        </w:rPr>
        <w:t xml:space="preserve"> </w:t>
      </w:r>
      <w:r>
        <w:rPr>
          <w:w w:val="95"/>
        </w:rPr>
        <w:t>комплекс</w:t>
      </w:r>
      <w:r>
        <w:rPr>
          <w:spacing w:val="-18"/>
          <w:w w:val="95"/>
        </w:rPr>
        <w:t xml:space="preserve"> </w:t>
      </w:r>
      <w:r>
        <w:rPr>
          <w:w w:val="95"/>
        </w:rPr>
        <w:t>(далее</w:t>
      </w:r>
      <w:r>
        <w:rPr>
          <w:spacing w:val="-15"/>
          <w:w w:val="95"/>
        </w:rPr>
        <w:t xml:space="preserve"> </w:t>
      </w:r>
      <w:r>
        <w:rPr>
          <w:w w:val="95"/>
        </w:rPr>
        <w:t>–</w:t>
      </w:r>
      <w:r>
        <w:rPr>
          <w:spacing w:val="-18"/>
          <w:w w:val="95"/>
        </w:rPr>
        <w:t xml:space="preserve"> </w:t>
      </w:r>
      <w:r>
        <w:rPr>
          <w:w w:val="95"/>
        </w:rPr>
        <w:t>УМК)</w:t>
      </w:r>
      <w:r>
        <w:rPr>
          <w:spacing w:val="-18"/>
          <w:w w:val="95"/>
        </w:rPr>
        <w:t xml:space="preserve"> </w:t>
      </w:r>
      <w:r>
        <w:rPr>
          <w:w w:val="95"/>
        </w:rPr>
        <w:t>обучения.</w:t>
      </w:r>
    </w:p>
    <w:p w14:paraId="350E9DBF" w14:textId="77777777" w:rsidR="00AA2216" w:rsidRDefault="00000000">
      <w:pPr>
        <w:pStyle w:val="a3"/>
        <w:spacing w:before="17" w:line="230" w:lineRule="auto"/>
        <w:ind w:right="374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преподавания и обучения, в том числе, интерактивные, лекции, семинары,</w:t>
      </w:r>
      <w:r>
        <w:rPr>
          <w:spacing w:val="1"/>
        </w:rPr>
        <w:t xml:space="preserve"> </w:t>
      </w:r>
      <w:r>
        <w:t>вебинары, самостоятельная работа, анализ конкретных ситуаций, решение</w:t>
      </w:r>
      <w:r>
        <w:rPr>
          <w:spacing w:val="1"/>
        </w:rPr>
        <w:t xml:space="preserve"> </w:t>
      </w:r>
      <w:r>
        <w:rPr>
          <w:w w:val="95"/>
        </w:rPr>
        <w:t>проблемных задач, мозговая атака, кейс-стади, а также онлайн-форумы, онлайн-</w:t>
      </w:r>
      <w:r>
        <w:rPr>
          <w:spacing w:val="-66"/>
          <w:w w:val="95"/>
        </w:rPr>
        <w:t xml:space="preserve"> </w:t>
      </w:r>
      <w:r>
        <w:t>консультации, самостоятельное обучение слушателя в рамках Программы,</w:t>
      </w:r>
      <w:r>
        <w:rPr>
          <w:spacing w:val="1"/>
        </w:rPr>
        <w:t xml:space="preserve"> </w:t>
      </w:r>
      <w:r>
        <w:rPr>
          <w:w w:val="95"/>
        </w:rPr>
        <w:t>проводимого</w:t>
      </w:r>
      <w:r>
        <w:rPr>
          <w:spacing w:val="-19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режиме</w:t>
      </w:r>
      <w:r>
        <w:rPr>
          <w:spacing w:val="-18"/>
          <w:w w:val="95"/>
        </w:rPr>
        <w:t xml:space="preserve"> </w:t>
      </w:r>
      <w:r>
        <w:rPr>
          <w:w w:val="95"/>
        </w:rPr>
        <w:t>дистанционного</w:t>
      </w:r>
      <w:r>
        <w:rPr>
          <w:spacing w:val="-15"/>
          <w:w w:val="95"/>
        </w:rPr>
        <w:t xml:space="preserve"> </w:t>
      </w:r>
      <w:r>
        <w:rPr>
          <w:w w:val="95"/>
        </w:rPr>
        <w:t>обучения.</w:t>
      </w:r>
    </w:p>
    <w:p w14:paraId="0CC6739F" w14:textId="77777777" w:rsidR="00AA2216" w:rsidRDefault="00AA2216">
      <w:pPr>
        <w:pStyle w:val="a3"/>
        <w:ind w:left="0"/>
        <w:jc w:val="left"/>
        <w:rPr>
          <w:sz w:val="27"/>
        </w:rPr>
      </w:pPr>
    </w:p>
    <w:p w14:paraId="344E4177" w14:textId="77777777" w:rsidR="00AA2216" w:rsidRDefault="00000000">
      <w:pPr>
        <w:pStyle w:val="1"/>
        <w:numPr>
          <w:ilvl w:val="1"/>
          <w:numId w:val="14"/>
        </w:numPr>
        <w:tabs>
          <w:tab w:val="left" w:pos="2181"/>
        </w:tabs>
        <w:ind w:left="2181"/>
        <w:jc w:val="left"/>
      </w:pPr>
      <w:r>
        <w:rPr>
          <w:w w:val="95"/>
        </w:rPr>
        <w:t>Учебно-методическое</w:t>
      </w:r>
      <w:r>
        <w:rPr>
          <w:spacing w:val="23"/>
          <w:w w:val="95"/>
        </w:rPr>
        <w:t xml:space="preserve"> </w:t>
      </w:r>
      <w:r>
        <w:rPr>
          <w:w w:val="95"/>
        </w:rPr>
        <w:t>обеспечение</w:t>
      </w:r>
      <w:r>
        <w:rPr>
          <w:spacing w:val="23"/>
          <w:w w:val="95"/>
        </w:rPr>
        <w:t xml:space="preserve"> </w:t>
      </w:r>
      <w:r>
        <w:rPr>
          <w:w w:val="95"/>
        </w:rPr>
        <w:t>программы</w:t>
      </w:r>
    </w:p>
    <w:p w14:paraId="393231E2" w14:textId="77777777" w:rsidR="00AA2216" w:rsidRDefault="00AA2216">
      <w:pPr>
        <w:pStyle w:val="a3"/>
        <w:ind w:left="0"/>
        <w:jc w:val="left"/>
        <w:rPr>
          <w:b/>
        </w:rPr>
      </w:pPr>
    </w:p>
    <w:p w14:paraId="55B07D69" w14:textId="77777777" w:rsidR="00AA2216" w:rsidRDefault="00000000">
      <w:pPr>
        <w:pStyle w:val="a3"/>
        <w:tabs>
          <w:tab w:val="left" w:pos="3171"/>
          <w:tab w:val="left" w:pos="4930"/>
          <w:tab w:val="left" w:pos="6611"/>
          <w:tab w:val="left" w:pos="7923"/>
          <w:tab w:val="left" w:pos="8483"/>
        </w:tabs>
        <w:spacing w:before="1" w:line="230" w:lineRule="auto"/>
        <w:ind w:right="387"/>
        <w:jc w:val="left"/>
      </w:pPr>
      <w:r>
        <w:t>Учебно-методическое</w:t>
      </w:r>
      <w:r>
        <w:tab/>
        <w:t>обеспечение</w:t>
      </w:r>
      <w:r>
        <w:tab/>
        <w:t>Программы</w:t>
      </w:r>
      <w:r>
        <w:tab/>
        <w:t>строится</w:t>
      </w:r>
      <w:r>
        <w:tab/>
        <w:t>на</w:t>
      </w:r>
      <w:r>
        <w:tab/>
      </w:r>
      <w:r>
        <w:rPr>
          <w:spacing w:val="-5"/>
        </w:rPr>
        <w:t>принципах</w:t>
      </w:r>
      <w:r>
        <w:rPr>
          <w:spacing w:val="-70"/>
        </w:rPr>
        <w:t xml:space="preserve"> </w:t>
      </w:r>
      <w:r>
        <w:t>дидактической</w:t>
      </w:r>
      <w:r>
        <w:rPr>
          <w:spacing w:val="-37"/>
        </w:rPr>
        <w:t xml:space="preserve"> </w:t>
      </w:r>
      <w:r>
        <w:t>системы</w:t>
      </w:r>
      <w:r>
        <w:rPr>
          <w:spacing w:val="-27"/>
        </w:rPr>
        <w:t xml:space="preserve"> </w:t>
      </w:r>
      <w:r>
        <w:t>обучения:</w:t>
      </w:r>
    </w:p>
    <w:p w14:paraId="6EC80041" w14:textId="77777777" w:rsidR="00AA2216" w:rsidRDefault="00000000">
      <w:pPr>
        <w:pStyle w:val="a3"/>
        <w:tabs>
          <w:tab w:val="left" w:pos="1107"/>
        </w:tabs>
        <w:spacing w:line="230" w:lineRule="auto"/>
        <w:ind w:right="402"/>
        <w:jc w:val="left"/>
      </w:pPr>
      <w:r>
        <w:t>−</w:t>
      </w:r>
      <w:r>
        <w:tab/>
      </w:r>
      <w:r>
        <w:rPr>
          <w:w w:val="95"/>
        </w:rPr>
        <w:t>принцип</w:t>
      </w:r>
      <w:r>
        <w:rPr>
          <w:spacing w:val="3"/>
          <w:w w:val="95"/>
        </w:rPr>
        <w:t xml:space="preserve"> </w:t>
      </w:r>
      <w:r>
        <w:rPr>
          <w:w w:val="95"/>
        </w:rPr>
        <w:t>систематичности</w:t>
      </w:r>
      <w:r>
        <w:rPr>
          <w:spacing w:val="3"/>
          <w:w w:val="95"/>
        </w:rPr>
        <w:t xml:space="preserve"> </w:t>
      </w:r>
      <w:r>
        <w:rPr>
          <w:w w:val="95"/>
        </w:rPr>
        <w:t>и</w:t>
      </w:r>
      <w:r>
        <w:rPr>
          <w:spacing w:val="35"/>
          <w:w w:val="95"/>
        </w:rPr>
        <w:t xml:space="preserve"> </w:t>
      </w:r>
      <w:r>
        <w:rPr>
          <w:w w:val="95"/>
        </w:rPr>
        <w:t>логической</w:t>
      </w:r>
      <w:r>
        <w:rPr>
          <w:spacing w:val="35"/>
          <w:w w:val="95"/>
        </w:rPr>
        <w:t xml:space="preserve"> </w:t>
      </w:r>
      <w:r>
        <w:rPr>
          <w:w w:val="95"/>
        </w:rPr>
        <w:t>последовательности</w:t>
      </w:r>
      <w:r>
        <w:rPr>
          <w:spacing w:val="35"/>
          <w:w w:val="95"/>
        </w:rPr>
        <w:t xml:space="preserve"> </w:t>
      </w:r>
      <w:r>
        <w:rPr>
          <w:w w:val="95"/>
        </w:rPr>
        <w:t>изложения</w:t>
      </w:r>
      <w:r>
        <w:rPr>
          <w:spacing w:val="-66"/>
          <w:w w:val="95"/>
        </w:rPr>
        <w:t xml:space="preserve"> </w:t>
      </w:r>
      <w:r>
        <w:t>учебного</w:t>
      </w:r>
      <w:r>
        <w:rPr>
          <w:spacing w:val="-26"/>
        </w:rPr>
        <w:t xml:space="preserve"> </w:t>
      </w:r>
      <w:r>
        <w:t>материала;</w:t>
      </w:r>
    </w:p>
    <w:p w14:paraId="09BEB906" w14:textId="77777777" w:rsidR="00AA2216" w:rsidRDefault="00000000">
      <w:pPr>
        <w:pStyle w:val="a3"/>
        <w:tabs>
          <w:tab w:val="left" w:pos="1107"/>
        </w:tabs>
        <w:spacing w:line="316" w:lineRule="exact"/>
        <w:jc w:val="left"/>
      </w:pPr>
      <w:r>
        <w:t>−</w:t>
      </w:r>
      <w:r>
        <w:tab/>
      </w:r>
      <w:r>
        <w:rPr>
          <w:w w:val="95"/>
        </w:rPr>
        <w:t>принцип целостности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31"/>
          <w:w w:val="95"/>
        </w:rPr>
        <w:t xml:space="preserve"> </w:t>
      </w:r>
      <w:r>
        <w:rPr>
          <w:w w:val="95"/>
        </w:rPr>
        <w:t>практической</w:t>
      </w:r>
      <w:r>
        <w:rPr>
          <w:spacing w:val="31"/>
          <w:w w:val="95"/>
        </w:rPr>
        <w:t xml:space="preserve"> </w:t>
      </w:r>
      <w:r>
        <w:rPr>
          <w:w w:val="95"/>
        </w:rPr>
        <w:t>значимости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содержания;</w:t>
      </w:r>
    </w:p>
    <w:p w14:paraId="74CCD4F2" w14:textId="77777777" w:rsidR="00AA2216" w:rsidRDefault="00000000">
      <w:pPr>
        <w:pStyle w:val="a3"/>
        <w:tabs>
          <w:tab w:val="left" w:pos="1107"/>
        </w:tabs>
        <w:spacing w:before="4" w:line="230" w:lineRule="auto"/>
        <w:ind w:right="2221"/>
        <w:jc w:val="left"/>
      </w:pPr>
      <w:r>
        <w:t>−</w:t>
      </w:r>
      <w:r>
        <w:tab/>
      </w:r>
      <w:r>
        <w:rPr>
          <w:w w:val="95"/>
        </w:rPr>
        <w:t>принцип наглядного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 учебного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материала.</w:t>
      </w:r>
      <w:r>
        <w:rPr>
          <w:spacing w:val="-66"/>
          <w:w w:val="95"/>
        </w:rPr>
        <w:t xml:space="preserve"> </w:t>
      </w:r>
      <w:r>
        <w:rPr>
          <w:w w:val="95"/>
        </w:rPr>
        <w:t>Учебно-методическое</w:t>
      </w:r>
      <w:r>
        <w:rPr>
          <w:spacing w:val="-13"/>
          <w:w w:val="95"/>
        </w:rPr>
        <w:t xml:space="preserve"> </w:t>
      </w:r>
      <w:r>
        <w:rPr>
          <w:w w:val="95"/>
        </w:rPr>
        <w:t>обеспечение</w:t>
      </w:r>
      <w:r>
        <w:rPr>
          <w:spacing w:val="-13"/>
          <w:w w:val="95"/>
        </w:rPr>
        <w:t xml:space="preserve"> </w:t>
      </w:r>
      <w:r>
        <w:rPr>
          <w:w w:val="95"/>
        </w:rPr>
        <w:t>курса</w:t>
      </w:r>
      <w:r>
        <w:rPr>
          <w:spacing w:val="-14"/>
          <w:w w:val="95"/>
        </w:rPr>
        <w:t xml:space="preserve"> </w:t>
      </w:r>
      <w:r>
        <w:rPr>
          <w:w w:val="95"/>
        </w:rPr>
        <w:t>включает:</w:t>
      </w:r>
    </w:p>
    <w:p w14:paraId="711249D6" w14:textId="77777777" w:rsidR="00AA2216" w:rsidRDefault="00000000">
      <w:pPr>
        <w:pStyle w:val="a3"/>
        <w:tabs>
          <w:tab w:val="left" w:pos="1107"/>
        </w:tabs>
        <w:spacing w:before="6" w:line="327" w:lineRule="exact"/>
        <w:jc w:val="left"/>
      </w:pPr>
      <w:r>
        <w:t>−</w:t>
      </w:r>
      <w:r>
        <w:tab/>
      </w:r>
      <w:r>
        <w:rPr>
          <w:w w:val="95"/>
        </w:rPr>
        <w:t>Программу</w:t>
      </w:r>
      <w:r>
        <w:rPr>
          <w:spacing w:val="6"/>
          <w:w w:val="95"/>
        </w:rPr>
        <w:t xml:space="preserve"> </w:t>
      </w:r>
      <w:r>
        <w:rPr>
          <w:w w:val="95"/>
        </w:rPr>
        <w:t>курса;</w:t>
      </w:r>
    </w:p>
    <w:p w14:paraId="65A795BE" w14:textId="77777777" w:rsidR="00AA2216" w:rsidRDefault="00000000">
      <w:pPr>
        <w:pStyle w:val="a3"/>
        <w:tabs>
          <w:tab w:val="left" w:pos="1107"/>
        </w:tabs>
        <w:spacing w:line="320" w:lineRule="exact"/>
        <w:jc w:val="left"/>
      </w:pPr>
      <w:r>
        <w:t>−</w:t>
      </w:r>
      <w:r>
        <w:tab/>
      </w:r>
      <w:r>
        <w:rPr>
          <w:w w:val="95"/>
        </w:rPr>
        <w:t>описание</w:t>
      </w:r>
      <w:r>
        <w:rPr>
          <w:spacing w:val="26"/>
          <w:w w:val="95"/>
        </w:rPr>
        <w:t xml:space="preserve"> </w:t>
      </w:r>
      <w:r>
        <w:rPr>
          <w:w w:val="95"/>
        </w:rPr>
        <w:t>методов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34"/>
          <w:w w:val="95"/>
        </w:rPr>
        <w:t xml:space="preserve"> </w:t>
      </w:r>
      <w:r>
        <w:rPr>
          <w:w w:val="95"/>
        </w:rPr>
        <w:t>подходов,</w:t>
      </w:r>
      <w:r>
        <w:rPr>
          <w:spacing w:val="11"/>
          <w:w w:val="95"/>
        </w:rPr>
        <w:t xml:space="preserve"> </w:t>
      </w:r>
      <w:r>
        <w:rPr>
          <w:w w:val="95"/>
        </w:rPr>
        <w:t>применяемыхпри</w:t>
      </w:r>
      <w:r>
        <w:rPr>
          <w:spacing w:val="35"/>
          <w:w w:val="95"/>
        </w:rPr>
        <w:t xml:space="preserve"> </w:t>
      </w:r>
      <w:r>
        <w:rPr>
          <w:w w:val="95"/>
        </w:rPr>
        <w:t>курсовом</w:t>
      </w:r>
      <w:r>
        <w:rPr>
          <w:spacing w:val="13"/>
          <w:w w:val="95"/>
        </w:rPr>
        <w:t xml:space="preserve"> </w:t>
      </w:r>
      <w:r>
        <w:rPr>
          <w:w w:val="95"/>
        </w:rPr>
        <w:t>обучении;</w:t>
      </w:r>
    </w:p>
    <w:p w14:paraId="692895BA" w14:textId="77777777" w:rsidR="00AA2216" w:rsidRDefault="00000000">
      <w:pPr>
        <w:pStyle w:val="a3"/>
        <w:tabs>
          <w:tab w:val="left" w:pos="1107"/>
        </w:tabs>
        <w:spacing w:line="320" w:lineRule="exact"/>
        <w:jc w:val="left"/>
      </w:pPr>
      <w:r>
        <w:t>−</w:t>
      </w:r>
      <w:r>
        <w:tab/>
      </w:r>
      <w:r>
        <w:rPr>
          <w:w w:val="95"/>
        </w:rPr>
        <w:t>теоретический</w:t>
      </w:r>
      <w:r>
        <w:rPr>
          <w:spacing w:val="11"/>
          <w:w w:val="95"/>
        </w:rPr>
        <w:t xml:space="preserve"> </w:t>
      </w:r>
      <w:r>
        <w:rPr>
          <w:w w:val="95"/>
        </w:rPr>
        <w:t>материал</w:t>
      </w:r>
      <w:r>
        <w:rPr>
          <w:spacing w:val="-3"/>
          <w:w w:val="95"/>
        </w:rPr>
        <w:t xml:space="preserve"> </w:t>
      </w:r>
      <w:r>
        <w:rPr>
          <w:w w:val="95"/>
        </w:rPr>
        <w:t>(презентации,</w:t>
      </w:r>
      <w:r>
        <w:rPr>
          <w:spacing w:val="13"/>
          <w:w w:val="95"/>
        </w:rPr>
        <w:t xml:space="preserve"> </w:t>
      </w:r>
      <w:r>
        <w:rPr>
          <w:w w:val="95"/>
        </w:rPr>
        <w:t>цифровые</w:t>
      </w:r>
      <w:r>
        <w:rPr>
          <w:spacing w:val="29"/>
          <w:w w:val="95"/>
        </w:rPr>
        <w:t xml:space="preserve"> </w:t>
      </w:r>
      <w:r>
        <w:rPr>
          <w:w w:val="95"/>
        </w:rPr>
        <w:t>ресурсы);</w:t>
      </w:r>
    </w:p>
    <w:p w14:paraId="5504FC80" w14:textId="77777777" w:rsidR="00AA2216" w:rsidRDefault="00000000">
      <w:pPr>
        <w:pStyle w:val="a3"/>
        <w:tabs>
          <w:tab w:val="left" w:pos="1107"/>
        </w:tabs>
        <w:spacing w:line="320" w:lineRule="exact"/>
        <w:jc w:val="left"/>
      </w:pPr>
      <w:r>
        <w:t>−</w:t>
      </w:r>
      <w:r>
        <w:tab/>
      </w:r>
      <w:r>
        <w:rPr>
          <w:w w:val="95"/>
        </w:rPr>
        <w:t>практическиезадания</w:t>
      </w:r>
      <w:r>
        <w:rPr>
          <w:spacing w:val="50"/>
          <w:w w:val="95"/>
        </w:rPr>
        <w:t xml:space="preserve"> </w:t>
      </w:r>
      <w:r>
        <w:rPr>
          <w:w w:val="95"/>
        </w:rPr>
        <w:t>(кейсы,</w:t>
      </w:r>
      <w:r>
        <w:rPr>
          <w:spacing w:val="41"/>
          <w:w w:val="95"/>
        </w:rPr>
        <w:t xml:space="preserve"> </w:t>
      </w:r>
      <w:r>
        <w:rPr>
          <w:w w:val="95"/>
        </w:rPr>
        <w:t>вопросы);</w:t>
      </w:r>
    </w:p>
    <w:p w14:paraId="3B57A4F9" w14:textId="77777777" w:rsidR="00AA2216" w:rsidRDefault="00000000">
      <w:pPr>
        <w:pStyle w:val="a3"/>
        <w:tabs>
          <w:tab w:val="left" w:pos="1107"/>
        </w:tabs>
        <w:spacing w:line="320" w:lineRule="exact"/>
        <w:jc w:val="left"/>
      </w:pPr>
      <w:r>
        <w:t>−</w:t>
      </w:r>
      <w:r>
        <w:tab/>
      </w:r>
      <w:r>
        <w:rPr>
          <w:w w:val="95"/>
        </w:rPr>
        <w:t>задания</w:t>
      </w:r>
      <w:r>
        <w:rPr>
          <w:spacing w:val="11"/>
          <w:w w:val="95"/>
        </w:rPr>
        <w:t xml:space="preserve"> </w:t>
      </w:r>
      <w:r>
        <w:rPr>
          <w:w w:val="95"/>
        </w:rPr>
        <w:t>по</w:t>
      </w:r>
      <w:r>
        <w:rPr>
          <w:spacing w:val="17"/>
          <w:w w:val="95"/>
        </w:rPr>
        <w:t xml:space="preserve"> </w:t>
      </w:r>
      <w:r>
        <w:rPr>
          <w:w w:val="95"/>
        </w:rPr>
        <w:t>самостоятельной</w:t>
      </w:r>
      <w:r>
        <w:rPr>
          <w:spacing w:val="33"/>
          <w:w w:val="95"/>
        </w:rPr>
        <w:t xml:space="preserve"> </w:t>
      </w:r>
      <w:r>
        <w:rPr>
          <w:w w:val="95"/>
        </w:rPr>
        <w:t>работе</w:t>
      </w:r>
      <w:r>
        <w:rPr>
          <w:spacing w:val="-10"/>
          <w:w w:val="95"/>
        </w:rPr>
        <w:t xml:space="preserve"> </w:t>
      </w:r>
      <w:r>
        <w:rPr>
          <w:w w:val="95"/>
        </w:rPr>
        <w:t>(критерии</w:t>
      </w:r>
      <w:r>
        <w:rPr>
          <w:spacing w:val="4"/>
          <w:w w:val="95"/>
        </w:rPr>
        <w:t xml:space="preserve"> </w:t>
      </w:r>
      <w:r>
        <w:rPr>
          <w:w w:val="95"/>
        </w:rPr>
        <w:t>оценивания);</w:t>
      </w:r>
    </w:p>
    <w:p w14:paraId="2C60C292" w14:textId="77777777" w:rsidR="00AA2216" w:rsidRDefault="00000000">
      <w:pPr>
        <w:pStyle w:val="a3"/>
        <w:tabs>
          <w:tab w:val="left" w:pos="1107"/>
        </w:tabs>
        <w:spacing w:line="320" w:lineRule="exact"/>
        <w:jc w:val="left"/>
      </w:pPr>
      <w:r>
        <w:t>−</w:t>
      </w:r>
      <w:r>
        <w:tab/>
      </w:r>
      <w:r>
        <w:rPr>
          <w:w w:val="95"/>
        </w:rPr>
        <w:t>анкеты</w:t>
      </w:r>
      <w:r>
        <w:rPr>
          <w:spacing w:val="11"/>
          <w:w w:val="95"/>
        </w:rPr>
        <w:t xml:space="preserve"> </w:t>
      </w:r>
      <w:r>
        <w:rPr>
          <w:w w:val="95"/>
        </w:rPr>
        <w:t>итогового</w:t>
      </w:r>
      <w:r>
        <w:rPr>
          <w:spacing w:val="16"/>
          <w:w w:val="95"/>
        </w:rPr>
        <w:t xml:space="preserve"> </w:t>
      </w:r>
      <w:r>
        <w:rPr>
          <w:w w:val="95"/>
        </w:rPr>
        <w:t>тестирования;</w:t>
      </w:r>
    </w:p>
    <w:p w14:paraId="171513EA" w14:textId="77777777" w:rsidR="00AA2216" w:rsidRDefault="00000000">
      <w:pPr>
        <w:pStyle w:val="a3"/>
        <w:tabs>
          <w:tab w:val="left" w:pos="1107"/>
          <w:tab w:val="left" w:pos="5785"/>
        </w:tabs>
        <w:spacing w:before="4" w:line="230" w:lineRule="auto"/>
        <w:ind w:right="402"/>
        <w:jc w:val="left"/>
      </w:pPr>
      <w:r>
        <w:t>−</w:t>
      </w:r>
      <w:r>
        <w:tab/>
        <w:t>перечень</w:t>
      </w:r>
      <w:r>
        <w:rPr>
          <w:spacing w:val="119"/>
        </w:rPr>
        <w:t xml:space="preserve"> </w:t>
      </w:r>
      <w:r>
        <w:t>основной</w:t>
      </w:r>
      <w:r>
        <w:rPr>
          <w:spacing w:val="114"/>
        </w:rPr>
        <w:t xml:space="preserve"> </w:t>
      </w:r>
      <w:r>
        <w:t>литературы</w:t>
      </w:r>
      <w:r>
        <w:rPr>
          <w:spacing w:val="106"/>
        </w:rPr>
        <w:t xml:space="preserve"> </w:t>
      </w:r>
      <w:r>
        <w:t>и</w:t>
      </w:r>
      <w:r>
        <w:tab/>
        <w:t>дополнительных</w:t>
      </w:r>
      <w:r>
        <w:rPr>
          <w:spacing w:val="25"/>
        </w:rPr>
        <w:t xml:space="preserve"> </w:t>
      </w:r>
      <w:r>
        <w:t>источников</w:t>
      </w:r>
      <w:r>
        <w:rPr>
          <w:spacing w:val="16"/>
        </w:rPr>
        <w:t xml:space="preserve"> </w:t>
      </w:r>
      <w:r>
        <w:t>и</w:t>
      </w:r>
      <w:r>
        <w:rPr>
          <w:spacing w:val="-70"/>
        </w:rPr>
        <w:t xml:space="preserve"> </w:t>
      </w:r>
      <w:r>
        <w:t>ресурсов</w:t>
      </w:r>
      <w:r>
        <w:rPr>
          <w:spacing w:val="-16"/>
        </w:rPr>
        <w:t xml:space="preserve"> </w:t>
      </w:r>
      <w:r>
        <w:t>для</w:t>
      </w:r>
      <w:r>
        <w:rPr>
          <w:spacing w:val="-30"/>
        </w:rPr>
        <w:t xml:space="preserve"> </w:t>
      </w:r>
      <w:r>
        <w:t>изучения,</w:t>
      </w:r>
      <w:r>
        <w:rPr>
          <w:spacing w:val="-33"/>
        </w:rPr>
        <w:t xml:space="preserve"> </w:t>
      </w:r>
      <w:r>
        <w:t>интернет-ресурсы.</w:t>
      </w:r>
    </w:p>
    <w:p w14:paraId="1EA9A651" w14:textId="77777777" w:rsidR="00AA2216" w:rsidRDefault="00AA2216">
      <w:pPr>
        <w:spacing w:line="230" w:lineRule="auto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6D5E2EA4" w14:textId="77777777" w:rsidR="00AA2216" w:rsidRDefault="00000000">
      <w:pPr>
        <w:pStyle w:val="1"/>
        <w:spacing w:before="71" w:line="327" w:lineRule="exact"/>
        <w:ind w:left="568" w:right="721"/>
      </w:pPr>
      <w:r>
        <w:rPr>
          <w:w w:val="95"/>
        </w:rPr>
        <w:t>Образовательная</w:t>
      </w:r>
      <w:r>
        <w:rPr>
          <w:spacing w:val="23"/>
          <w:w w:val="95"/>
        </w:rPr>
        <w:t xml:space="preserve"> </w:t>
      </w:r>
      <w:r>
        <w:rPr>
          <w:w w:val="95"/>
        </w:rPr>
        <w:t>программа</w:t>
      </w:r>
    </w:p>
    <w:p w14:paraId="513032C7" w14:textId="77777777" w:rsidR="00AA2216" w:rsidRDefault="00000000">
      <w:pPr>
        <w:spacing w:before="4" w:line="230" w:lineRule="auto"/>
        <w:ind w:left="755" w:right="913"/>
        <w:jc w:val="center"/>
        <w:rPr>
          <w:b/>
          <w:sz w:val="29"/>
        </w:rPr>
      </w:pPr>
      <w:r>
        <w:rPr>
          <w:b/>
          <w:w w:val="95"/>
          <w:sz w:val="29"/>
        </w:rPr>
        <w:t>«Соблюдение</w:t>
      </w:r>
      <w:r>
        <w:rPr>
          <w:b/>
          <w:spacing w:val="23"/>
          <w:w w:val="95"/>
          <w:sz w:val="29"/>
        </w:rPr>
        <w:t xml:space="preserve"> </w:t>
      </w:r>
      <w:r>
        <w:rPr>
          <w:b/>
          <w:w w:val="95"/>
          <w:sz w:val="29"/>
        </w:rPr>
        <w:t>биоэтических</w:t>
      </w:r>
      <w:r>
        <w:rPr>
          <w:b/>
          <w:spacing w:val="24"/>
          <w:w w:val="95"/>
          <w:sz w:val="29"/>
        </w:rPr>
        <w:t xml:space="preserve"> </w:t>
      </w:r>
      <w:r>
        <w:rPr>
          <w:b/>
          <w:w w:val="95"/>
          <w:sz w:val="29"/>
        </w:rPr>
        <w:t>принципов</w:t>
      </w:r>
      <w:r>
        <w:rPr>
          <w:b/>
          <w:spacing w:val="32"/>
          <w:w w:val="95"/>
          <w:sz w:val="29"/>
        </w:rPr>
        <w:t xml:space="preserve"> </w:t>
      </w:r>
      <w:r>
        <w:rPr>
          <w:b/>
          <w:w w:val="95"/>
          <w:sz w:val="29"/>
        </w:rPr>
        <w:t>при</w:t>
      </w:r>
      <w:r>
        <w:rPr>
          <w:b/>
          <w:spacing w:val="10"/>
          <w:w w:val="95"/>
          <w:sz w:val="29"/>
        </w:rPr>
        <w:t xml:space="preserve"> </w:t>
      </w:r>
      <w:r>
        <w:rPr>
          <w:b/>
          <w:w w:val="95"/>
          <w:sz w:val="29"/>
        </w:rPr>
        <w:t>проведении</w:t>
      </w:r>
      <w:r>
        <w:rPr>
          <w:b/>
          <w:spacing w:val="12"/>
          <w:w w:val="95"/>
          <w:sz w:val="29"/>
        </w:rPr>
        <w:t xml:space="preserve"> </w:t>
      </w:r>
      <w:r>
        <w:rPr>
          <w:b/>
          <w:w w:val="95"/>
          <w:sz w:val="29"/>
        </w:rPr>
        <w:t>скрининга</w:t>
      </w:r>
      <w:r>
        <w:rPr>
          <w:b/>
          <w:spacing w:val="1"/>
          <w:w w:val="95"/>
          <w:sz w:val="29"/>
        </w:rPr>
        <w:t xml:space="preserve"> </w:t>
      </w:r>
      <w:r>
        <w:rPr>
          <w:b/>
          <w:w w:val="95"/>
          <w:sz w:val="29"/>
        </w:rPr>
        <w:t>на</w:t>
      </w:r>
      <w:r>
        <w:rPr>
          <w:b/>
          <w:spacing w:val="-2"/>
          <w:w w:val="95"/>
          <w:sz w:val="29"/>
        </w:rPr>
        <w:t xml:space="preserve"> </w:t>
      </w:r>
      <w:r>
        <w:rPr>
          <w:b/>
          <w:w w:val="95"/>
          <w:sz w:val="29"/>
        </w:rPr>
        <w:t>онкопатологию</w:t>
      </w:r>
      <w:r>
        <w:rPr>
          <w:b/>
          <w:spacing w:val="-31"/>
          <w:w w:val="95"/>
          <w:sz w:val="29"/>
        </w:rPr>
        <w:t xml:space="preserve"> </w:t>
      </w:r>
      <w:r>
        <w:rPr>
          <w:b/>
          <w:w w:val="95"/>
          <w:sz w:val="29"/>
        </w:rPr>
        <w:t>репродуктивной</w:t>
      </w:r>
      <w:r>
        <w:rPr>
          <w:b/>
          <w:spacing w:val="-24"/>
          <w:w w:val="95"/>
          <w:sz w:val="29"/>
        </w:rPr>
        <w:t xml:space="preserve"> </w:t>
      </w:r>
      <w:r>
        <w:rPr>
          <w:b/>
          <w:w w:val="95"/>
          <w:sz w:val="29"/>
        </w:rPr>
        <w:t>системы»</w:t>
      </w:r>
    </w:p>
    <w:p w14:paraId="4118D708" w14:textId="77777777" w:rsidR="00AA2216" w:rsidRDefault="00AA2216">
      <w:pPr>
        <w:pStyle w:val="a3"/>
        <w:spacing w:before="10"/>
        <w:ind w:left="0"/>
        <w:jc w:val="left"/>
        <w:rPr>
          <w:b/>
          <w:sz w:val="26"/>
        </w:rPr>
      </w:pPr>
    </w:p>
    <w:p w14:paraId="70FE2678" w14:textId="77777777" w:rsidR="00AA2216" w:rsidRDefault="00000000">
      <w:pPr>
        <w:pStyle w:val="1"/>
        <w:spacing w:line="327" w:lineRule="exact"/>
        <w:ind w:left="423" w:right="721"/>
      </w:pPr>
      <w:r>
        <w:rPr>
          <w:w w:val="95"/>
        </w:rPr>
        <w:t>Модуль</w:t>
      </w:r>
      <w:r>
        <w:rPr>
          <w:spacing w:val="-8"/>
          <w:w w:val="95"/>
        </w:rPr>
        <w:t xml:space="preserve"> </w:t>
      </w:r>
      <w:r>
        <w:rPr>
          <w:w w:val="95"/>
        </w:rPr>
        <w:t>1.</w:t>
      </w:r>
      <w:r>
        <w:rPr>
          <w:spacing w:val="19"/>
          <w:w w:val="95"/>
        </w:rPr>
        <w:t xml:space="preserve"> </w:t>
      </w:r>
      <w:r>
        <w:rPr>
          <w:w w:val="95"/>
        </w:rPr>
        <w:t>Основы</w:t>
      </w:r>
      <w:r>
        <w:rPr>
          <w:spacing w:val="6"/>
          <w:w w:val="95"/>
        </w:rPr>
        <w:t xml:space="preserve"> </w:t>
      </w:r>
      <w:r>
        <w:rPr>
          <w:w w:val="95"/>
        </w:rPr>
        <w:t>биоэтики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скрининга</w:t>
      </w:r>
    </w:p>
    <w:p w14:paraId="6116BE41" w14:textId="77777777" w:rsidR="00AA2216" w:rsidRDefault="00000000">
      <w:pPr>
        <w:spacing w:line="242" w:lineRule="auto"/>
        <w:ind w:left="876" w:right="1170"/>
        <w:jc w:val="center"/>
        <w:rPr>
          <w:b/>
          <w:sz w:val="29"/>
        </w:rPr>
      </w:pPr>
      <w:r>
        <w:rPr>
          <w:b/>
          <w:w w:val="95"/>
          <w:sz w:val="29"/>
        </w:rPr>
        <w:t>Тема 1.</w:t>
      </w:r>
      <w:r>
        <w:rPr>
          <w:b/>
          <w:spacing w:val="1"/>
          <w:w w:val="95"/>
          <w:sz w:val="29"/>
        </w:rPr>
        <w:t xml:space="preserve"> </w:t>
      </w:r>
      <w:r>
        <w:rPr>
          <w:b/>
          <w:w w:val="95"/>
          <w:sz w:val="29"/>
        </w:rPr>
        <w:t>Введение в биоэтику: основные принципы и их</w:t>
      </w:r>
      <w:r>
        <w:rPr>
          <w:b/>
          <w:spacing w:val="1"/>
          <w:w w:val="95"/>
          <w:sz w:val="29"/>
        </w:rPr>
        <w:t xml:space="preserve"> </w:t>
      </w:r>
      <w:r>
        <w:rPr>
          <w:b/>
          <w:w w:val="95"/>
          <w:sz w:val="29"/>
        </w:rPr>
        <w:t>значение</w:t>
      </w:r>
      <w:r>
        <w:rPr>
          <w:b/>
          <w:spacing w:val="-66"/>
          <w:w w:val="95"/>
          <w:sz w:val="29"/>
        </w:rPr>
        <w:t xml:space="preserve"> </w:t>
      </w:r>
      <w:r>
        <w:rPr>
          <w:b/>
          <w:sz w:val="29"/>
        </w:rPr>
        <w:t>в</w:t>
      </w:r>
      <w:r>
        <w:rPr>
          <w:b/>
          <w:spacing w:val="-6"/>
          <w:sz w:val="29"/>
        </w:rPr>
        <w:t xml:space="preserve"> </w:t>
      </w:r>
      <w:r>
        <w:rPr>
          <w:b/>
          <w:sz w:val="29"/>
        </w:rPr>
        <w:t>медицинской</w:t>
      </w:r>
      <w:r>
        <w:rPr>
          <w:b/>
          <w:spacing w:val="-32"/>
          <w:sz w:val="29"/>
        </w:rPr>
        <w:t xml:space="preserve"> </w:t>
      </w:r>
      <w:r>
        <w:rPr>
          <w:b/>
          <w:sz w:val="29"/>
        </w:rPr>
        <w:t>практике</w:t>
      </w:r>
    </w:p>
    <w:p w14:paraId="408DBCC6" w14:textId="77777777" w:rsidR="00AA2216" w:rsidRDefault="00000000">
      <w:pPr>
        <w:pStyle w:val="a3"/>
        <w:spacing w:line="230" w:lineRule="auto"/>
        <w:ind w:right="544"/>
      </w:pPr>
      <w:r>
        <w:rPr>
          <w:i/>
        </w:rPr>
        <w:t>Цель занятия</w:t>
      </w:r>
      <w:r>
        <w:t>: дать обучающимся общее понимание основ биоэтики и 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онкопатологию</w:t>
      </w:r>
      <w:r>
        <w:rPr>
          <w:spacing w:val="1"/>
        </w:rPr>
        <w:t xml:space="preserve"> </w:t>
      </w:r>
      <w:r>
        <w:t>репродуктивной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ключевые биоэтические принципы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принятии медицинских</w:t>
      </w:r>
      <w:r>
        <w:rPr>
          <w:spacing w:val="1"/>
        </w:rPr>
        <w:t xml:space="preserve"> </w:t>
      </w:r>
      <w:r>
        <w:t>решений.</w:t>
      </w:r>
    </w:p>
    <w:p w14:paraId="188FC6C2" w14:textId="77777777" w:rsidR="00AA2216" w:rsidRDefault="00000000">
      <w:pPr>
        <w:spacing w:line="317" w:lineRule="exact"/>
        <w:ind w:left="258"/>
        <w:jc w:val="both"/>
        <w:rPr>
          <w:i/>
          <w:sz w:val="29"/>
        </w:rPr>
      </w:pPr>
      <w:r>
        <w:rPr>
          <w:i/>
          <w:w w:val="95"/>
          <w:sz w:val="29"/>
        </w:rPr>
        <w:t>Вопросы</w:t>
      </w:r>
      <w:r>
        <w:rPr>
          <w:i/>
          <w:spacing w:val="1"/>
          <w:w w:val="95"/>
          <w:sz w:val="29"/>
        </w:rPr>
        <w:t xml:space="preserve"> </w:t>
      </w:r>
      <w:r>
        <w:rPr>
          <w:i/>
          <w:w w:val="95"/>
          <w:sz w:val="29"/>
        </w:rPr>
        <w:t>для</w:t>
      </w:r>
      <w:r>
        <w:rPr>
          <w:i/>
          <w:spacing w:val="23"/>
          <w:w w:val="95"/>
          <w:sz w:val="29"/>
        </w:rPr>
        <w:t xml:space="preserve"> </w:t>
      </w:r>
      <w:r>
        <w:rPr>
          <w:i/>
          <w:w w:val="95"/>
          <w:sz w:val="29"/>
        </w:rPr>
        <w:t>изучения:</w:t>
      </w:r>
    </w:p>
    <w:p w14:paraId="5EC8B73F" w14:textId="77777777" w:rsidR="00AA2216" w:rsidRDefault="00000000">
      <w:pPr>
        <w:pStyle w:val="a4"/>
        <w:numPr>
          <w:ilvl w:val="0"/>
          <w:numId w:val="13"/>
        </w:numPr>
        <w:tabs>
          <w:tab w:val="left" w:pos="627"/>
        </w:tabs>
        <w:spacing w:line="235" w:lineRule="auto"/>
        <w:ind w:left="626" w:right="552"/>
        <w:jc w:val="both"/>
        <w:rPr>
          <w:sz w:val="29"/>
        </w:rPr>
      </w:pPr>
      <w:r>
        <w:rPr>
          <w:sz w:val="29"/>
        </w:rPr>
        <w:t>Определение биоэтики и её значение в медицине: понятие биоэтики как</w:t>
      </w:r>
      <w:r>
        <w:rPr>
          <w:spacing w:val="-70"/>
          <w:sz w:val="29"/>
        </w:rPr>
        <w:t xml:space="preserve"> </w:t>
      </w:r>
      <w:r>
        <w:rPr>
          <w:sz w:val="29"/>
        </w:rPr>
        <w:t>научной</w:t>
      </w:r>
      <w:r>
        <w:rPr>
          <w:spacing w:val="1"/>
          <w:sz w:val="29"/>
        </w:rPr>
        <w:t xml:space="preserve"> </w:t>
      </w:r>
      <w:r>
        <w:rPr>
          <w:sz w:val="29"/>
        </w:rPr>
        <w:t>дисциплины.</w:t>
      </w:r>
      <w:r>
        <w:rPr>
          <w:spacing w:val="1"/>
          <w:sz w:val="29"/>
        </w:rPr>
        <w:t xml:space="preserve"> </w:t>
      </w:r>
      <w:r>
        <w:rPr>
          <w:sz w:val="29"/>
        </w:rPr>
        <w:t>Историческое развитие биоэтики и</w:t>
      </w:r>
      <w:r>
        <w:rPr>
          <w:spacing w:val="1"/>
          <w:sz w:val="29"/>
        </w:rPr>
        <w:t xml:space="preserve"> </w:t>
      </w:r>
      <w:r>
        <w:rPr>
          <w:sz w:val="29"/>
        </w:rPr>
        <w:t>её</w:t>
      </w:r>
      <w:r>
        <w:rPr>
          <w:spacing w:val="1"/>
          <w:sz w:val="29"/>
        </w:rPr>
        <w:t xml:space="preserve"> </w:t>
      </w:r>
      <w:r>
        <w:rPr>
          <w:sz w:val="29"/>
        </w:rPr>
        <w:t>роль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современной</w:t>
      </w:r>
      <w:r>
        <w:rPr>
          <w:spacing w:val="1"/>
          <w:sz w:val="29"/>
        </w:rPr>
        <w:t xml:space="preserve"> </w:t>
      </w:r>
      <w:r>
        <w:rPr>
          <w:sz w:val="29"/>
        </w:rPr>
        <w:t>медицине.</w:t>
      </w:r>
      <w:r>
        <w:rPr>
          <w:spacing w:val="1"/>
          <w:sz w:val="29"/>
        </w:rPr>
        <w:t xml:space="preserve"> </w:t>
      </w:r>
      <w:r>
        <w:rPr>
          <w:sz w:val="29"/>
        </w:rPr>
        <w:t>Значение</w:t>
      </w:r>
      <w:r>
        <w:rPr>
          <w:spacing w:val="1"/>
          <w:sz w:val="29"/>
        </w:rPr>
        <w:t xml:space="preserve"> </w:t>
      </w:r>
      <w:r>
        <w:rPr>
          <w:sz w:val="29"/>
        </w:rPr>
        <w:t>биоэтики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1"/>
          <w:sz w:val="29"/>
        </w:rPr>
        <w:t xml:space="preserve"> </w:t>
      </w:r>
      <w:r>
        <w:rPr>
          <w:sz w:val="29"/>
        </w:rPr>
        <w:t>врачей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среднего</w:t>
      </w:r>
      <w:r>
        <w:rPr>
          <w:spacing w:val="1"/>
          <w:sz w:val="29"/>
        </w:rPr>
        <w:t xml:space="preserve"> </w:t>
      </w:r>
      <w:r>
        <w:rPr>
          <w:sz w:val="29"/>
        </w:rPr>
        <w:t>медицинского</w:t>
      </w:r>
      <w:r>
        <w:rPr>
          <w:spacing w:val="-26"/>
          <w:sz w:val="29"/>
        </w:rPr>
        <w:t xml:space="preserve"> </w:t>
      </w:r>
      <w:r>
        <w:rPr>
          <w:sz w:val="29"/>
        </w:rPr>
        <w:t>персонала.</w:t>
      </w:r>
    </w:p>
    <w:p w14:paraId="552AE39F" w14:textId="77777777" w:rsidR="00AA2216" w:rsidRDefault="00000000">
      <w:pPr>
        <w:pStyle w:val="a4"/>
        <w:numPr>
          <w:ilvl w:val="0"/>
          <w:numId w:val="13"/>
        </w:numPr>
        <w:tabs>
          <w:tab w:val="left" w:pos="627"/>
        </w:tabs>
        <w:spacing w:line="230" w:lineRule="auto"/>
        <w:ind w:left="626" w:right="555"/>
        <w:jc w:val="both"/>
        <w:rPr>
          <w:sz w:val="29"/>
        </w:rPr>
      </w:pPr>
      <w:r>
        <w:rPr>
          <w:sz w:val="29"/>
        </w:rPr>
        <w:t>Основные</w:t>
      </w:r>
      <w:r>
        <w:rPr>
          <w:spacing w:val="1"/>
          <w:sz w:val="29"/>
        </w:rPr>
        <w:t xml:space="preserve"> </w:t>
      </w:r>
      <w:r>
        <w:rPr>
          <w:sz w:val="29"/>
        </w:rPr>
        <w:t>биоэтические</w:t>
      </w:r>
      <w:r>
        <w:rPr>
          <w:spacing w:val="1"/>
          <w:sz w:val="29"/>
        </w:rPr>
        <w:t xml:space="preserve"> </w:t>
      </w:r>
      <w:r>
        <w:rPr>
          <w:sz w:val="29"/>
        </w:rPr>
        <w:t>принципы:</w:t>
      </w:r>
      <w:r>
        <w:rPr>
          <w:spacing w:val="1"/>
          <w:sz w:val="29"/>
        </w:rPr>
        <w:t xml:space="preserve"> </w:t>
      </w:r>
      <w:r>
        <w:rPr>
          <w:sz w:val="29"/>
        </w:rPr>
        <w:t>Автономия</w:t>
      </w:r>
      <w:r>
        <w:rPr>
          <w:spacing w:val="1"/>
          <w:sz w:val="29"/>
        </w:rPr>
        <w:t xml:space="preserve"> </w:t>
      </w:r>
      <w:r>
        <w:rPr>
          <w:sz w:val="29"/>
        </w:rPr>
        <w:t>-</w:t>
      </w:r>
      <w:r>
        <w:rPr>
          <w:spacing w:val="1"/>
          <w:sz w:val="29"/>
        </w:rPr>
        <w:t xml:space="preserve"> </w:t>
      </w:r>
      <w:r>
        <w:rPr>
          <w:sz w:val="29"/>
        </w:rPr>
        <w:t>уважение</w:t>
      </w:r>
      <w:r>
        <w:rPr>
          <w:spacing w:val="1"/>
          <w:sz w:val="29"/>
        </w:rPr>
        <w:t xml:space="preserve"> </w:t>
      </w:r>
      <w:r>
        <w:rPr>
          <w:sz w:val="29"/>
        </w:rPr>
        <w:t>к</w:t>
      </w:r>
      <w:r>
        <w:rPr>
          <w:spacing w:val="1"/>
          <w:sz w:val="29"/>
        </w:rPr>
        <w:t xml:space="preserve"> </w:t>
      </w:r>
      <w:r>
        <w:rPr>
          <w:sz w:val="29"/>
        </w:rPr>
        <w:t>праву</w:t>
      </w:r>
      <w:r>
        <w:rPr>
          <w:spacing w:val="1"/>
          <w:sz w:val="29"/>
        </w:rPr>
        <w:t xml:space="preserve"> </w:t>
      </w:r>
      <w:r>
        <w:rPr>
          <w:sz w:val="29"/>
        </w:rPr>
        <w:t>пациента на</w:t>
      </w:r>
      <w:r>
        <w:rPr>
          <w:spacing w:val="1"/>
          <w:sz w:val="29"/>
        </w:rPr>
        <w:t xml:space="preserve"> </w:t>
      </w:r>
      <w:r>
        <w:rPr>
          <w:sz w:val="29"/>
        </w:rPr>
        <w:t>принятие самостоятельных решений</w:t>
      </w:r>
      <w:r>
        <w:rPr>
          <w:spacing w:val="1"/>
          <w:sz w:val="29"/>
        </w:rPr>
        <w:t xml:space="preserve"> </w:t>
      </w:r>
      <w:r>
        <w:rPr>
          <w:sz w:val="29"/>
        </w:rPr>
        <w:t>о</w:t>
      </w:r>
      <w:r>
        <w:rPr>
          <w:spacing w:val="1"/>
          <w:sz w:val="29"/>
        </w:rPr>
        <w:t xml:space="preserve"> </w:t>
      </w:r>
      <w:r>
        <w:rPr>
          <w:sz w:val="29"/>
        </w:rPr>
        <w:t>своем</w:t>
      </w:r>
      <w:r>
        <w:rPr>
          <w:spacing w:val="1"/>
          <w:sz w:val="29"/>
        </w:rPr>
        <w:t xml:space="preserve"> </w:t>
      </w:r>
      <w:r>
        <w:rPr>
          <w:sz w:val="29"/>
        </w:rPr>
        <w:t>здоровье.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Значение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информированного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согласия.</w:t>
      </w:r>
    </w:p>
    <w:p w14:paraId="696B2EA4" w14:textId="77777777" w:rsidR="00AA2216" w:rsidRDefault="00000000">
      <w:pPr>
        <w:pStyle w:val="a3"/>
        <w:spacing w:line="235" w:lineRule="auto"/>
        <w:ind w:right="552"/>
      </w:pPr>
      <w:r>
        <w:t>Благодеяние -</w:t>
      </w:r>
      <w:r>
        <w:rPr>
          <w:spacing w:val="1"/>
        </w:rPr>
        <w:t xml:space="preserve"> </w:t>
      </w:r>
      <w:r>
        <w:t>стремление к</w:t>
      </w:r>
      <w:r>
        <w:rPr>
          <w:spacing w:val="1"/>
        </w:rPr>
        <w:t xml:space="preserve"> </w:t>
      </w:r>
      <w:r>
        <w:t>наибольшей пользе для</w:t>
      </w:r>
      <w:r>
        <w:rPr>
          <w:spacing w:val="1"/>
        </w:rPr>
        <w:t xml:space="preserve"> </w:t>
      </w:r>
      <w:r>
        <w:t>пациента, принятие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благополучия.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rPr>
          <w:w w:val="95"/>
        </w:rPr>
        <w:t>навреди» - обязательство избегать причинения вреда пациенту. Оценка рисков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выгод</w:t>
      </w:r>
      <w:r>
        <w:rPr>
          <w:spacing w:val="-29"/>
        </w:rPr>
        <w:t xml:space="preserve"> </w:t>
      </w:r>
      <w:r>
        <w:t>медицинских</w:t>
      </w:r>
      <w:r>
        <w:rPr>
          <w:spacing w:val="-41"/>
        </w:rPr>
        <w:t xml:space="preserve"> </w:t>
      </w:r>
      <w:r>
        <w:t>вмешательств.</w:t>
      </w:r>
    </w:p>
    <w:p w14:paraId="4FE92849" w14:textId="77777777" w:rsidR="00AA2216" w:rsidRDefault="00000000">
      <w:pPr>
        <w:pStyle w:val="a3"/>
        <w:spacing w:line="230" w:lineRule="auto"/>
        <w:ind w:right="564"/>
      </w:pPr>
      <w:r>
        <w:t>Справедливость -</w:t>
      </w:r>
      <w:r>
        <w:rPr>
          <w:spacing w:val="1"/>
        </w:rPr>
        <w:t xml:space="preserve"> </w:t>
      </w:r>
      <w:r>
        <w:t>равный доступ к</w:t>
      </w:r>
      <w:r>
        <w:rPr>
          <w:spacing w:val="1"/>
        </w:rPr>
        <w:t xml:space="preserve"> </w:t>
      </w:r>
      <w:r>
        <w:t>медицинским услугам, справедливое</w:t>
      </w:r>
      <w:r>
        <w:rPr>
          <w:spacing w:val="1"/>
        </w:rPr>
        <w:t xml:space="preserve"> </w:t>
      </w:r>
      <w:r>
        <w:rPr>
          <w:w w:val="95"/>
        </w:rPr>
        <w:t>распределение</w:t>
      </w:r>
      <w:r>
        <w:rPr>
          <w:spacing w:val="-18"/>
          <w:w w:val="95"/>
        </w:rPr>
        <w:t xml:space="preserve"> </w:t>
      </w:r>
      <w:r>
        <w:rPr>
          <w:w w:val="95"/>
        </w:rPr>
        <w:t>ресурсов</w:t>
      </w:r>
      <w:r>
        <w:rPr>
          <w:spacing w:val="-27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недопущение</w:t>
      </w:r>
      <w:r>
        <w:rPr>
          <w:spacing w:val="-17"/>
          <w:w w:val="95"/>
        </w:rPr>
        <w:t xml:space="preserve"> </w:t>
      </w:r>
      <w:r>
        <w:rPr>
          <w:w w:val="95"/>
        </w:rPr>
        <w:t>дискриминации.</w:t>
      </w:r>
    </w:p>
    <w:p w14:paraId="3EBB6923" w14:textId="77777777" w:rsidR="00AA2216" w:rsidRDefault="00000000">
      <w:pPr>
        <w:pStyle w:val="a4"/>
        <w:numPr>
          <w:ilvl w:val="0"/>
          <w:numId w:val="13"/>
        </w:numPr>
        <w:tabs>
          <w:tab w:val="left" w:pos="627"/>
        </w:tabs>
        <w:spacing w:line="230" w:lineRule="auto"/>
        <w:ind w:left="626" w:right="551"/>
        <w:jc w:val="both"/>
        <w:rPr>
          <w:sz w:val="29"/>
        </w:rPr>
      </w:pPr>
      <w:r>
        <w:rPr>
          <w:sz w:val="29"/>
        </w:rPr>
        <w:t>Применение</w:t>
      </w:r>
      <w:r>
        <w:rPr>
          <w:spacing w:val="1"/>
          <w:sz w:val="29"/>
        </w:rPr>
        <w:t xml:space="preserve"> </w:t>
      </w:r>
      <w:r>
        <w:rPr>
          <w:sz w:val="29"/>
        </w:rPr>
        <w:t>биоэтических</w:t>
      </w:r>
      <w:r>
        <w:rPr>
          <w:spacing w:val="1"/>
          <w:sz w:val="29"/>
        </w:rPr>
        <w:t xml:space="preserve"> </w:t>
      </w:r>
      <w:r>
        <w:rPr>
          <w:sz w:val="29"/>
        </w:rPr>
        <w:t>принципов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скрининге:</w:t>
      </w:r>
      <w:r>
        <w:rPr>
          <w:spacing w:val="1"/>
          <w:sz w:val="29"/>
        </w:rPr>
        <w:t xml:space="preserve"> </w:t>
      </w:r>
      <w:r>
        <w:rPr>
          <w:sz w:val="29"/>
        </w:rPr>
        <w:t>Автономия</w:t>
      </w:r>
      <w:r>
        <w:rPr>
          <w:spacing w:val="1"/>
          <w:sz w:val="29"/>
        </w:rPr>
        <w:t xml:space="preserve"> </w:t>
      </w:r>
      <w:r>
        <w:rPr>
          <w:sz w:val="29"/>
        </w:rPr>
        <w:t>-</w:t>
      </w:r>
      <w:r>
        <w:rPr>
          <w:spacing w:val="1"/>
          <w:sz w:val="29"/>
        </w:rPr>
        <w:t xml:space="preserve"> </w:t>
      </w:r>
      <w:r>
        <w:rPr>
          <w:sz w:val="29"/>
        </w:rPr>
        <w:t>обеспечение полной и</w:t>
      </w:r>
      <w:r>
        <w:rPr>
          <w:spacing w:val="1"/>
          <w:sz w:val="29"/>
        </w:rPr>
        <w:t xml:space="preserve"> </w:t>
      </w:r>
      <w:r>
        <w:rPr>
          <w:sz w:val="29"/>
        </w:rPr>
        <w:t>достоверной информации о</w:t>
      </w:r>
      <w:r>
        <w:rPr>
          <w:spacing w:val="1"/>
          <w:sz w:val="29"/>
        </w:rPr>
        <w:t xml:space="preserve"> </w:t>
      </w:r>
      <w:r>
        <w:rPr>
          <w:sz w:val="29"/>
        </w:rPr>
        <w:t>целях,</w:t>
      </w:r>
      <w:r>
        <w:rPr>
          <w:spacing w:val="1"/>
          <w:sz w:val="29"/>
        </w:rPr>
        <w:t xml:space="preserve"> </w:t>
      </w:r>
      <w:r>
        <w:rPr>
          <w:sz w:val="29"/>
        </w:rPr>
        <w:t>процессах,</w:t>
      </w:r>
      <w:r>
        <w:rPr>
          <w:spacing w:val="1"/>
          <w:sz w:val="29"/>
        </w:rPr>
        <w:t xml:space="preserve"> </w:t>
      </w:r>
      <w:r>
        <w:rPr>
          <w:sz w:val="29"/>
        </w:rPr>
        <w:t>возможных</w:t>
      </w:r>
      <w:r>
        <w:rPr>
          <w:spacing w:val="1"/>
          <w:sz w:val="29"/>
        </w:rPr>
        <w:t xml:space="preserve"> </w:t>
      </w:r>
      <w:r>
        <w:rPr>
          <w:sz w:val="29"/>
        </w:rPr>
        <w:t>рисках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преимуществах скрининга.</w:t>
      </w:r>
      <w:r>
        <w:rPr>
          <w:spacing w:val="1"/>
          <w:sz w:val="29"/>
        </w:rPr>
        <w:t xml:space="preserve"> </w:t>
      </w:r>
      <w:r>
        <w:rPr>
          <w:sz w:val="29"/>
        </w:rPr>
        <w:t>Процесс</w:t>
      </w:r>
      <w:r>
        <w:rPr>
          <w:spacing w:val="1"/>
          <w:sz w:val="29"/>
        </w:rPr>
        <w:t xml:space="preserve"> </w:t>
      </w:r>
      <w:r>
        <w:rPr>
          <w:sz w:val="29"/>
        </w:rPr>
        <w:t>получения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информированного</w:t>
      </w:r>
      <w:r>
        <w:rPr>
          <w:spacing w:val="-26"/>
          <w:sz w:val="29"/>
        </w:rPr>
        <w:t xml:space="preserve"> </w:t>
      </w:r>
      <w:r>
        <w:rPr>
          <w:sz w:val="29"/>
        </w:rPr>
        <w:t>согласия.</w:t>
      </w:r>
    </w:p>
    <w:p w14:paraId="36BD3DC8" w14:textId="77777777" w:rsidR="00AA2216" w:rsidRDefault="00000000">
      <w:pPr>
        <w:pStyle w:val="a3"/>
        <w:spacing w:line="230" w:lineRule="auto"/>
        <w:ind w:right="539"/>
      </w:pPr>
      <w:r>
        <w:t>Благодеяние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скрининг как</w:t>
      </w:r>
      <w:r>
        <w:rPr>
          <w:spacing w:val="1"/>
        </w:rPr>
        <w:t xml:space="preserve"> </w:t>
      </w:r>
      <w:r>
        <w:t>инструмент раннего</w:t>
      </w:r>
      <w:r>
        <w:rPr>
          <w:spacing w:val="1"/>
        </w:rPr>
        <w:t xml:space="preserve"> </w:t>
      </w:r>
      <w:r>
        <w:t>выявления и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rPr>
          <w:w w:val="95"/>
        </w:rPr>
        <w:t>заболеваний, повышение шансов на успешное лечение и улучшение качества</w:t>
      </w:r>
      <w:r>
        <w:rPr>
          <w:spacing w:val="1"/>
          <w:w w:val="95"/>
        </w:rPr>
        <w:t xml:space="preserve"> </w:t>
      </w:r>
      <w:r>
        <w:t>жизни участника скрининга/пациента. «Не навреди» - оценка возможных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скрининга,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ложноположительные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ложноотрицательные результаты, психологическое воздействие на участника</w:t>
      </w:r>
      <w:r>
        <w:rPr>
          <w:spacing w:val="1"/>
          <w:w w:val="95"/>
        </w:rPr>
        <w:t xml:space="preserve"> </w:t>
      </w:r>
      <w:r>
        <w:t>скрининга/пациента.</w:t>
      </w:r>
    </w:p>
    <w:p w14:paraId="14F7E1DF" w14:textId="77777777" w:rsidR="00AA2216" w:rsidRDefault="00000000">
      <w:pPr>
        <w:pStyle w:val="a3"/>
        <w:spacing w:line="237" w:lineRule="auto"/>
        <w:ind w:right="568"/>
      </w:pPr>
      <w:r>
        <w:t>Справедливость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обеспечение доступности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населения, независимо от социального, экономического или культурного</w:t>
      </w:r>
      <w:r>
        <w:rPr>
          <w:spacing w:val="1"/>
        </w:rPr>
        <w:t xml:space="preserve"> </w:t>
      </w:r>
      <w:r>
        <w:t>статуса.</w:t>
      </w:r>
    </w:p>
    <w:p w14:paraId="04A0F50B" w14:textId="77777777" w:rsidR="00AA2216" w:rsidRDefault="00000000">
      <w:pPr>
        <w:pStyle w:val="a4"/>
        <w:numPr>
          <w:ilvl w:val="0"/>
          <w:numId w:val="13"/>
        </w:numPr>
        <w:tabs>
          <w:tab w:val="left" w:pos="627"/>
        </w:tabs>
        <w:spacing w:line="230" w:lineRule="auto"/>
        <w:ind w:left="626" w:right="548"/>
        <w:jc w:val="both"/>
        <w:rPr>
          <w:sz w:val="29"/>
        </w:rPr>
      </w:pPr>
      <w:r>
        <w:rPr>
          <w:sz w:val="29"/>
        </w:rPr>
        <w:t>Этические</w:t>
      </w:r>
      <w:r>
        <w:rPr>
          <w:spacing w:val="1"/>
          <w:sz w:val="29"/>
        </w:rPr>
        <w:t xml:space="preserve"> </w:t>
      </w:r>
      <w:r>
        <w:rPr>
          <w:sz w:val="29"/>
        </w:rPr>
        <w:t>дилеммы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скрининге.</w:t>
      </w:r>
      <w:r>
        <w:rPr>
          <w:spacing w:val="1"/>
          <w:sz w:val="29"/>
        </w:rPr>
        <w:t xml:space="preserve"> </w:t>
      </w:r>
      <w:r>
        <w:rPr>
          <w:sz w:val="29"/>
        </w:rPr>
        <w:t>Примеры</w:t>
      </w:r>
      <w:r>
        <w:rPr>
          <w:spacing w:val="1"/>
          <w:sz w:val="29"/>
        </w:rPr>
        <w:t xml:space="preserve"> </w:t>
      </w:r>
      <w:r>
        <w:rPr>
          <w:sz w:val="29"/>
        </w:rPr>
        <w:t>ситуаций,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которых</w:t>
      </w:r>
      <w:r>
        <w:rPr>
          <w:spacing w:val="1"/>
          <w:sz w:val="29"/>
        </w:rPr>
        <w:t xml:space="preserve"> </w:t>
      </w:r>
      <w:r>
        <w:rPr>
          <w:sz w:val="29"/>
        </w:rPr>
        <w:t>биоэтические принципы могут конфликтовать друг с другом. Методы</w:t>
      </w:r>
      <w:r>
        <w:rPr>
          <w:spacing w:val="1"/>
          <w:sz w:val="29"/>
        </w:rPr>
        <w:t xml:space="preserve"> </w:t>
      </w:r>
      <w:r>
        <w:rPr>
          <w:sz w:val="29"/>
        </w:rPr>
        <w:t>разрешения</w:t>
      </w:r>
      <w:r>
        <w:rPr>
          <w:spacing w:val="1"/>
          <w:sz w:val="29"/>
        </w:rPr>
        <w:t xml:space="preserve"> </w:t>
      </w:r>
      <w:r>
        <w:rPr>
          <w:sz w:val="29"/>
        </w:rPr>
        <w:t>этических</w:t>
      </w:r>
      <w:r>
        <w:rPr>
          <w:spacing w:val="1"/>
          <w:sz w:val="29"/>
        </w:rPr>
        <w:t xml:space="preserve"> </w:t>
      </w:r>
      <w:r>
        <w:rPr>
          <w:sz w:val="29"/>
        </w:rPr>
        <w:t>дилемм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принятия</w:t>
      </w:r>
      <w:r>
        <w:rPr>
          <w:spacing w:val="1"/>
          <w:sz w:val="29"/>
        </w:rPr>
        <w:t xml:space="preserve"> </w:t>
      </w:r>
      <w:r>
        <w:rPr>
          <w:sz w:val="29"/>
        </w:rPr>
        <w:t>взвешенных</w:t>
      </w:r>
      <w:r>
        <w:rPr>
          <w:spacing w:val="1"/>
          <w:sz w:val="29"/>
        </w:rPr>
        <w:t xml:space="preserve"> </w:t>
      </w:r>
      <w:r>
        <w:rPr>
          <w:sz w:val="29"/>
        </w:rPr>
        <w:t>решений.</w:t>
      </w:r>
      <w:r>
        <w:rPr>
          <w:spacing w:val="1"/>
          <w:sz w:val="29"/>
        </w:rPr>
        <w:t xml:space="preserve"> </w:t>
      </w:r>
      <w:r>
        <w:rPr>
          <w:sz w:val="29"/>
        </w:rPr>
        <w:t>Практические</w:t>
      </w:r>
      <w:r>
        <w:rPr>
          <w:spacing w:val="1"/>
          <w:sz w:val="29"/>
        </w:rPr>
        <w:t xml:space="preserve"> </w:t>
      </w:r>
      <w:r>
        <w:rPr>
          <w:sz w:val="29"/>
        </w:rPr>
        <w:t>примеры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кейс-стади.</w:t>
      </w:r>
      <w:r>
        <w:rPr>
          <w:spacing w:val="1"/>
          <w:sz w:val="29"/>
        </w:rPr>
        <w:t xml:space="preserve"> </w:t>
      </w:r>
      <w:r>
        <w:rPr>
          <w:sz w:val="29"/>
        </w:rPr>
        <w:t>Анализ</w:t>
      </w:r>
      <w:r>
        <w:rPr>
          <w:spacing w:val="1"/>
          <w:sz w:val="29"/>
        </w:rPr>
        <w:t xml:space="preserve"> </w:t>
      </w:r>
      <w:r>
        <w:rPr>
          <w:sz w:val="29"/>
        </w:rPr>
        <w:t>реальных</w:t>
      </w:r>
      <w:r>
        <w:rPr>
          <w:spacing w:val="1"/>
          <w:sz w:val="29"/>
        </w:rPr>
        <w:t xml:space="preserve"> </w:t>
      </w:r>
      <w:r>
        <w:rPr>
          <w:sz w:val="29"/>
        </w:rPr>
        <w:t>случаев</w:t>
      </w:r>
      <w:r>
        <w:rPr>
          <w:spacing w:val="1"/>
          <w:sz w:val="29"/>
        </w:rPr>
        <w:t xml:space="preserve"> </w:t>
      </w:r>
      <w:r>
        <w:rPr>
          <w:sz w:val="29"/>
        </w:rPr>
        <w:t>из</w:t>
      </w:r>
      <w:r>
        <w:rPr>
          <w:spacing w:val="1"/>
          <w:sz w:val="29"/>
        </w:rPr>
        <w:t xml:space="preserve"> </w:t>
      </w:r>
      <w:r>
        <w:rPr>
          <w:sz w:val="29"/>
        </w:rPr>
        <w:t>медицинской</w:t>
      </w:r>
      <w:r>
        <w:rPr>
          <w:spacing w:val="50"/>
          <w:sz w:val="29"/>
        </w:rPr>
        <w:t xml:space="preserve"> </w:t>
      </w:r>
      <w:r>
        <w:rPr>
          <w:sz w:val="29"/>
        </w:rPr>
        <w:t>практики,</w:t>
      </w:r>
      <w:r>
        <w:rPr>
          <w:spacing w:val="49"/>
          <w:sz w:val="29"/>
        </w:rPr>
        <w:t xml:space="preserve"> </w:t>
      </w:r>
      <w:r>
        <w:rPr>
          <w:sz w:val="29"/>
        </w:rPr>
        <w:t>связанных</w:t>
      </w:r>
      <w:r>
        <w:rPr>
          <w:spacing w:val="42"/>
          <w:sz w:val="29"/>
        </w:rPr>
        <w:t xml:space="preserve"> </w:t>
      </w:r>
      <w:r>
        <w:rPr>
          <w:sz w:val="29"/>
        </w:rPr>
        <w:t>со</w:t>
      </w:r>
      <w:r>
        <w:rPr>
          <w:spacing w:val="14"/>
          <w:sz w:val="29"/>
        </w:rPr>
        <w:t xml:space="preserve"> </w:t>
      </w:r>
      <w:r>
        <w:rPr>
          <w:sz w:val="29"/>
        </w:rPr>
        <w:t>скринингом</w:t>
      </w:r>
      <w:r>
        <w:rPr>
          <w:spacing w:val="36"/>
          <w:sz w:val="29"/>
        </w:rPr>
        <w:t xml:space="preserve"> </w:t>
      </w:r>
      <w:r>
        <w:rPr>
          <w:sz w:val="29"/>
        </w:rPr>
        <w:t>на</w:t>
      </w:r>
      <w:r>
        <w:rPr>
          <w:spacing w:val="13"/>
          <w:sz w:val="29"/>
        </w:rPr>
        <w:t xml:space="preserve"> </w:t>
      </w:r>
      <w:r>
        <w:rPr>
          <w:sz w:val="29"/>
        </w:rPr>
        <w:t>онкопатологию.</w:t>
      </w:r>
    </w:p>
    <w:p w14:paraId="2DE54FFC" w14:textId="77777777" w:rsidR="00AA2216" w:rsidRDefault="00AA2216">
      <w:pPr>
        <w:spacing w:line="230" w:lineRule="auto"/>
        <w:jc w:val="both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513A37BC" w14:textId="77777777" w:rsidR="00AA2216" w:rsidRDefault="00000000">
      <w:pPr>
        <w:pStyle w:val="a3"/>
        <w:spacing w:before="81" w:line="230" w:lineRule="auto"/>
        <w:ind w:left="626" w:right="549"/>
      </w:pPr>
      <w:r>
        <w:rPr>
          <w:w w:val="95"/>
        </w:rPr>
        <w:t>Обсуждение,</w:t>
      </w:r>
      <w:r>
        <w:rPr>
          <w:spacing w:val="1"/>
          <w:w w:val="95"/>
        </w:rPr>
        <w:t xml:space="preserve"> </w:t>
      </w:r>
      <w:r>
        <w:rPr>
          <w:w w:val="95"/>
        </w:rPr>
        <w:t>как биоэтические принципы были применены в</w:t>
      </w:r>
      <w:r>
        <w:rPr>
          <w:spacing w:val="65"/>
        </w:rPr>
        <w:t xml:space="preserve"> </w:t>
      </w:r>
      <w:r>
        <w:rPr>
          <w:w w:val="95"/>
        </w:rPr>
        <w:t>этих случаях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какие</w:t>
      </w:r>
      <w:r>
        <w:rPr>
          <w:spacing w:val="-25"/>
        </w:rPr>
        <w:t xml:space="preserve"> </w:t>
      </w:r>
      <w:r>
        <w:t>выводы</w:t>
      </w:r>
      <w:r>
        <w:rPr>
          <w:spacing w:val="-27"/>
        </w:rPr>
        <w:t xml:space="preserve"> </w:t>
      </w:r>
      <w:r>
        <w:t>можно</w:t>
      </w:r>
      <w:r>
        <w:rPr>
          <w:spacing w:val="-25"/>
        </w:rPr>
        <w:t xml:space="preserve"> </w:t>
      </w:r>
      <w:r>
        <w:t>сделать.</w:t>
      </w:r>
    </w:p>
    <w:p w14:paraId="4179022F" w14:textId="77777777" w:rsidR="00AA2216" w:rsidRDefault="00000000">
      <w:pPr>
        <w:pStyle w:val="a4"/>
        <w:numPr>
          <w:ilvl w:val="0"/>
          <w:numId w:val="13"/>
        </w:numPr>
        <w:tabs>
          <w:tab w:val="left" w:pos="627"/>
        </w:tabs>
        <w:spacing w:before="1" w:line="230" w:lineRule="auto"/>
        <w:ind w:left="626" w:right="547"/>
        <w:jc w:val="both"/>
        <w:rPr>
          <w:sz w:val="29"/>
        </w:rPr>
      </w:pPr>
      <w:r>
        <w:rPr>
          <w:sz w:val="29"/>
        </w:rPr>
        <w:t>Заключение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дискуссия.</w:t>
      </w:r>
      <w:r>
        <w:rPr>
          <w:spacing w:val="1"/>
          <w:sz w:val="29"/>
        </w:rPr>
        <w:t xml:space="preserve"> </w:t>
      </w:r>
      <w:r>
        <w:rPr>
          <w:sz w:val="29"/>
        </w:rPr>
        <w:t>Подведение</w:t>
      </w:r>
      <w:r>
        <w:rPr>
          <w:spacing w:val="1"/>
          <w:sz w:val="29"/>
        </w:rPr>
        <w:t xml:space="preserve"> </w:t>
      </w:r>
      <w:r>
        <w:rPr>
          <w:sz w:val="29"/>
        </w:rPr>
        <w:t>итогов</w:t>
      </w:r>
      <w:r>
        <w:rPr>
          <w:spacing w:val="1"/>
          <w:sz w:val="29"/>
        </w:rPr>
        <w:t xml:space="preserve"> </w:t>
      </w:r>
      <w:r>
        <w:rPr>
          <w:sz w:val="29"/>
        </w:rPr>
        <w:t>занятия.</w:t>
      </w:r>
      <w:r>
        <w:rPr>
          <w:spacing w:val="1"/>
          <w:sz w:val="29"/>
        </w:rPr>
        <w:t xml:space="preserve"> </w:t>
      </w:r>
      <w:r>
        <w:rPr>
          <w:sz w:val="29"/>
        </w:rPr>
        <w:t>Обсуждение</w:t>
      </w:r>
      <w:r>
        <w:rPr>
          <w:spacing w:val="1"/>
          <w:sz w:val="29"/>
        </w:rPr>
        <w:t xml:space="preserve"> </w:t>
      </w:r>
      <w:r>
        <w:rPr>
          <w:sz w:val="29"/>
        </w:rPr>
        <w:t>важности биоэтики в</w:t>
      </w:r>
      <w:r>
        <w:rPr>
          <w:spacing w:val="1"/>
          <w:sz w:val="29"/>
        </w:rPr>
        <w:t xml:space="preserve"> </w:t>
      </w:r>
      <w:r>
        <w:rPr>
          <w:sz w:val="29"/>
        </w:rPr>
        <w:t>ежедневной практике медицинских работников.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Ответы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вопросы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обучающихся</w:t>
      </w:r>
      <w:r>
        <w:rPr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обмен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мнениями.</w:t>
      </w:r>
    </w:p>
    <w:p w14:paraId="5A55AB93" w14:textId="77777777" w:rsidR="00AA2216" w:rsidRDefault="00000000">
      <w:pPr>
        <w:spacing w:line="323" w:lineRule="exact"/>
        <w:ind w:left="258"/>
        <w:jc w:val="both"/>
        <w:rPr>
          <w:sz w:val="29"/>
        </w:rPr>
      </w:pPr>
      <w:r>
        <w:rPr>
          <w:i/>
          <w:w w:val="95"/>
          <w:sz w:val="29"/>
        </w:rPr>
        <w:t>Ожидаемые</w:t>
      </w:r>
      <w:r>
        <w:rPr>
          <w:i/>
          <w:spacing w:val="18"/>
          <w:w w:val="95"/>
          <w:sz w:val="29"/>
        </w:rPr>
        <w:t xml:space="preserve"> </w:t>
      </w:r>
      <w:r>
        <w:rPr>
          <w:i/>
          <w:w w:val="95"/>
          <w:sz w:val="29"/>
        </w:rPr>
        <w:t>результаты</w:t>
      </w:r>
      <w:r>
        <w:rPr>
          <w:w w:val="95"/>
          <w:sz w:val="29"/>
        </w:rPr>
        <w:t>.</w:t>
      </w:r>
    </w:p>
    <w:p w14:paraId="23A412D3" w14:textId="77777777" w:rsidR="00AA2216" w:rsidRDefault="00000000">
      <w:pPr>
        <w:pStyle w:val="a3"/>
        <w:spacing w:before="2" w:line="325" w:lineRule="exact"/>
      </w:pPr>
      <w:r>
        <w:rPr>
          <w:w w:val="95"/>
        </w:rPr>
        <w:t>По</w:t>
      </w:r>
      <w:r>
        <w:rPr>
          <w:spacing w:val="38"/>
          <w:w w:val="95"/>
        </w:rPr>
        <w:t xml:space="preserve"> </w:t>
      </w:r>
      <w:r>
        <w:rPr>
          <w:w w:val="95"/>
        </w:rPr>
        <w:t>завершении</w:t>
      </w:r>
      <w:r>
        <w:rPr>
          <w:spacing w:val="19"/>
          <w:w w:val="95"/>
        </w:rPr>
        <w:t xml:space="preserve"> </w:t>
      </w:r>
      <w:r>
        <w:rPr>
          <w:w w:val="95"/>
        </w:rPr>
        <w:t>занятия</w:t>
      </w:r>
      <w:r>
        <w:rPr>
          <w:spacing w:val="3"/>
          <w:w w:val="95"/>
        </w:rPr>
        <w:t xml:space="preserve"> </w:t>
      </w:r>
      <w:r>
        <w:rPr>
          <w:w w:val="95"/>
        </w:rPr>
        <w:t>обучающиеся</w:t>
      </w:r>
      <w:r>
        <w:rPr>
          <w:spacing w:val="2"/>
          <w:w w:val="95"/>
        </w:rPr>
        <w:t xml:space="preserve"> </w:t>
      </w:r>
      <w:r>
        <w:rPr>
          <w:w w:val="95"/>
        </w:rPr>
        <w:t>должны:</w:t>
      </w:r>
    </w:p>
    <w:p w14:paraId="6872FC1F" w14:textId="77777777" w:rsidR="00AA2216" w:rsidRDefault="00000000">
      <w:pPr>
        <w:pStyle w:val="a4"/>
        <w:numPr>
          <w:ilvl w:val="0"/>
          <w:numId w:val="50"/>
        </w:numPr>
        <w:tabs>
          <w:tab w:val="left" w:pos="626"/>
          <w:tab w:val="left" w:pos="627"/>
        </w:tabs>
        <w:spacing w:before="3" w:line="230" w:lineRule="auto"/>
        <w:ind w:left="626" w:right="558"/>
        <w:jc w:val="left"/>
        <w:rPr>
          <w:sz w:val="29"/>
        </w:rPr>
      </w:pPr>
      <w:r>
        <w:rPr>
          <w:sz w:val="29"/>
        </w:rPr>
        <w:t>Понимать основные принципы биоэтики и</w:t>
      </w:r>
      <w:r>
        <w:rPr>
          <w:spacing w:val="1"/>
          <w:sz w:val="29"/>
        </w:rPr>
        <w:t xml:space="preserve"> </w:t>
      </w:r>
      <w:r>
        <w:rPr>
          <w:sz w:val="29"/>
        </w:rPr>
        <w:t>их</w:t>
      </w:r>
      <w:r>
        <w:rPr>
          <w:spacing w:val="1"/>
          <w:sz w:val="29"/>
        </w:rPr>
        <w:t xml:space="preserve"> </w:t>
      </w:r>
      <w:r>
        <w:rPr>
          <w:sz w:val="29"/>
        </w:rPr>
        <w:t>значение в</w:t>
      </w:r>
      <w:r>
        <w:rPr>
          <w:spacing w:val="1"/>
          <w:sz w:val="29"/>
        </w:rPr>
        <w:t xml:space="preserve"> </w:t>
      </w:r>
      <w:r>
        <w:rPr>
          <w:sz w:val="29"/>
        </w:rPr>
        <w:t>медицинской</w:t>
      </w:r>
      <w:r>
        <w:rPr>
          <w:spacing w:val="-70"/>
          <w:sz w:val="29"/>
        </w:rPr>
        <w:t xml:space="preserve"> </w:t>
      </w:r>
      <w:r>
        <w:rPr>
          <w:sz w:val="29"/>
        </w:rPr>
        <w:t>практике.</w:t>
      </w:r>
    </w:p>
    <w:p w14:paraId="1E3F1871" w14:textId="77777777" w:rsidR="00AA2216" w:rsidRDefault="00000000">
      <w:pPr>
        <w:pStyle w:val="a4"/>
        <w:numPr>
          <w:ilvl w:val="0"/>
          <w:numId w:val="50"/>
        </w:numPr>
        <w:tabs>
          <w:tab w:val="left" w:pos="626"/>
          <w:tab w:val="left" w:pos="627"/>
        </w:tabs>
        <w:spacing w:before="6" w:line="336" w:lineRule="exact"/>
        <w:ind w:left="626" w:right="544"/>
        <w:jc w:val="left"/>
        <w:rPr>
          <w:sz w:val="29"/>
        </w:rPr>
      </w:pPr>
      <w:r>
        <w:rPr>
          <w:w w:val="95"/>
          <w:sz w:val="29"/>
        </w:rPr>
        <w:t>Уметь</w:t>
      </w:r>
      <w:r>
        <w:rPr>
          <w:spacing w:val="36"/>
          <w:w w:val="95"/>
          <w:sz w:val="29"/>
        </w:rPr>
        <w:t xml:space="preserve"> </w:t>
      </w:r>
      <w:r>
        <w:rPr>
          <w:w w:val="95"/>
          <w:sz w:val="29"/>
        </w:rPr>
        <w:t>применять</w:t>
      </w:r>
      <w:r>
        <w:rPr>
          <w:spacing w:val="37"/>
          <w:w w:val="95"/>
          <w:sz w:val="29"/>
        </w:rPr>
        <w:t xml:space="preserve"> </w:t>
      </w:r>
      <w:r>
        <w:rPr>
          <w:w w:val="95"/>
          <w:sz w:val="29"/>
        </w:rPr>
        <w:t>биоэтические</w:t>
      </w:r>
      <w:r>
        <w:rPr>
          <w:spacing w:val="42"/>
          <w:w w:val="95"/>
          <w:sz w:val="29"/>
        </w:rPr>
        <w:t xml:space="preserve"> </w:t>
      </w:r>
      <w:r>
        <w:rPr>
          <w:w w:val="95"/>
          <w:sz w:val="29"/>
        </w:rPr>
        <w:t>принципы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при</w:t>
      </w:r>
      <w:r>
        <w:rPr>
          <w:spacing w:val="51"/>
          <w:w w:val="95"/>
          <w:sz w:val="29"/>
        </w:rPr>
        <w:t xml:space="preserve"> </w:t>
      </w:r>
      <w:r>
        <w:rPr>
          <w:w w:val="95"/>
          <w:sz w:val="29"/>
        </w:rPr>
        <w:t>организации</w:t>
      </w:r>
      <w:r>
        <w:rPr>
          <w:spacing w:val="24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51"/>
          <w:w w:val="95"/>
          <w:sz w:val="29"/>
        </w:rPr>
        <w:t xml:space="preserve"> </w:t>
      </w:r>
      <w:r>
        <w:rPr>
          <w:w w:val="95"/>
          <w:sz w:val="29"/>
        </w:rPr>
        <w:t>проведении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скрининга</w:t>
      </w:r>
      <w:r>
        <w:rPr>
          <w:spacing w:val="-26"/>
          <w:sz w:val="29"/>
        </w:rPr>
        <w:t xml:space="preserve"> </w:t>
      </w:r>
      <w:r>
        <w:rPr>
          <w:sz w:val="29"/>
        </w:rPr>
        <w:t>на</w:t>
      </w:r>
      <w:r>
        <w:rPr>
          <w:spacing w:val="-25"/>
          <w:sz w:val="29"/>
        </w:rPr>
        <w:t xml:space="preserve"> </w:t>
      </w:r>
      <w:r>
        <w:rPr>
          <w:sz w:val="29"/>
        </w:rPr>
        <w:t>онкопатологию.</w:t>
      </w:r>
    </w:p>
    <w:p w14:paraId="75995F18" w14:textId="77777777" w:rsidR="00AA2216" w:rsidRDefault="00000000">
      <w:pPr>
        <w:pStyle w:val="a4"/>
        <w:numPr>
          <w:ilvl w:val="0"/>
          <w:numId w:val="50"/>
        </w:numPr>
        <w:tabs>
          <w:tab w:val="left" w:pos="626"/>
          <w:tab w:val="left" w:pos="627"/>
        </w:tabs>
        <w:spacing w:line="230" w:lineRule="auto"/>
        <w:ind w:left="626" w:right="574"/>
        <w:jc w:val="left"/>
        <w:rPr>
          <w:sz w:val="29"/>
        </w:rPr>
      </w:pPr>
      <w:r>
        <w:rPr>
          <w:sz w:val="29"/>
        </w:rPr>
        <w:t>Быть</w:t>
      </w:r>
      <w:r>
        <w:rPr>
          <w:spacing w:val="1"/>
          <w:sz w:val="29"/>
        </w:rPr>
        <w:t xml:space="preserve"> </w:t>
      </w:r>
      <w:r>
        <w:rPr>
          <w:sz w:val="29"/>
        </w:rPr>
        <w:t>готовыми</w:t>
      </w:r>
      <w:r>
        <w:rPr>
          <w:spacing w:val="1"/>
          <w:sz w:val="29"/>
        </w:rPr>
        <w:t xml:space="preserve"> </w:t>
      </w:r>
      <w:r>
        <w:rPr>
          <w:sz w:val="29"/>
        </w:rPr>
        <w:t>к</w:t>
      </w:r>
      <w:r>
        <w:rPr>
          <w:spacing w:val="1"/>
          <w:sz w:val="29"/>
        </w:rPr>
        <w:t xml:space="preserve"> </w:t>
      </w:r>
      <w:r>
        <w:rPr>
          <w:sz w:val="29"/>
        </w:rPr>
        <w:t>идентификации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разрешению</w:t>
      </w:r>
      <w:r>
        <w:rPr>
          <w:spacing w:val="1"/>
          <w:sz w:val="29"/>
        </w:rPr>
        <w:t xml:space="preserve"> </w:t>
      </w:r>
      <w:r>
        <w:rPr>
          <w:sz w:val="29"/>
        </w:rPr>
        <w:t>этических</w:t>
      </w:r>
      <w:r>
        <w:rPr>
          <w:spacing w:val="1"/>
          <w:sz w:val="29"/>
        </w:rPr>
        <w:t xml:space="preserve"> </w:t>
      </w:r>
      <w:r>
        <w:rPr>
          <w:sz w:val="29"/>
        </w:rPr>
        <w:t>дилемм,</w:t>
      </w:r>
      <w:r>
        <w:rPr>
          <w:spacing w:val="-70"/>
          <w:sz w:val="29"/>
        </w:rPr>
        <w:t xml:space="preserve"> </w:t>
      </w:r>
      <w:r>
        <w:rPr>
          <w:sz w:val="29"/>
        </w:rPr>
        <w:t>связанных</w:t>
      </w:r>
      <w:r>
        <w:rPr>
          <w:spacing w:val="-41"/>
          <w:sz w:val="29"/>
        </w:rPr>
        <w:t xml:space="preserve"> </w:t>
      </w:r>
      <w:r>
        <w:rPr>
          <w:sz w:val="29"/>
        </w:rPr>
        <w:t>со</w:t>
      </w:r>
      <w:r>
        <w:rPr>
          <w:spacing w:val="-25"/>
          <w:sz w:val="29"/>
        </w:rPr>
        <w:t xml:space="preserve"> </w:t>
      </w:r>
      <w:r>
        <w:rPr>
          <w:sz w:val="29"/>
        </w:rPr>
        <w:t>скринингом.</w:t>
      </w:r>
    </w:p>
    <w:p w14:paraId="17E216D4" w14:textId="77777777" w:rsidR="00AA2216" w:rsidRDefault="00000000">
      <w:pPr>
        <w:pStyle w:val="a4"/>
        <w:numPr>
          <w:ilvl w:val="0"/>
          <w:numId w:val="50"/>
        </w:numPr>
        <w:tabs>
          <w:tab w:val="left" w:pos="626"/>
          <w:tab w:val="left" w:pos="627"/>
        </w:tabs>
        <w:spacing w:line="336" w:lineRule="exact"/>
        <w:ind w:left="626" w:right="553"/>
        <w:jc w:val="left"/>
        <w:rPr>
          <w:sz w:val="29"/>
        </w:rPr>
      </w:pPr>
      <w:r>
        <w:rPr>
          <w:w w:val="95"/>
          <w:sz w:val="29"/>
        </w:rPr>
        <w:t>Осознавать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важность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информированного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согласия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уважения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к</w:t>
      </w:r>
      <w:r>
        <w:rPr>
          <w:spacing w:val="16"/>
          <w:w w:val="95"/>
          <w:sz w:val="29"/>
        </w:rPr>
        <w:t xml:space="preserve"> </w:t>
      </w:r>
      <w:r>
        <w:rPr>
          <w:w w:val="95"/>
          <w:sz w:val="29"/>
        </w:rPr>
        <w:t>автономии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пациентов.</w:t>
      </w:r>
    </w:p>
    <w:p w14:paraId="57928746" w14:textId="77777777" w:rsidR="00AA2216" w:rsidRDefault="00000000">
      <w:pPr>
        <w:pStyle w:val="a4"/>
        <w:numPr>
          <w:ilvl w:val="0"/>
          <w:numId w:val="50"/>
        </w:numPr>
        <w:tabs>
          <w:tab w:val="left" w:pos="626"/>
          <w:tab w:val="left" w:pos="627"/>
          <w:tab w:val="left" w:pos="2594"/>
          <w:tab w:val="left" w:pos="9466"/>
        </w:tabs>
        <w:spacing w:line="230" w:lineRule="auto"/>
        <w:ind w:left="626" w:right="560"/>
        <w:jc w:val="left"/>
        <w:rPr>
          <w:sz w:val="29"/>
        </w:rPr>
      </w:pPr>
      <w:r>
        <w:rPr>
          <w:sz w:val="29"/>
        </w:rPr>
        <w:t>Стремиться</w:t>
      </w:r>
      <w:r>
        <w:rPr>
          <w:spacing w:val="91"/>
          <w:sz w:val="29"/>
        </w:rPr>
        <w:t xml:space="preserve"> </w:t>
      </w:r>
      <w:r>
        <w:rPr>
          <w:sz w:val="29"/>
        </w:rPr>
        <w:t>к</w:t>
      </w:r>
      <w:r>
        <w:rPr>
          <w:sz w:val="29"/>
        </w:rPr>
        <w:tab/>
        <w:t>справедливому</w:t>
      </w:r>
      <w:r>
        <w:rPr>
          <w:spacing w:val="69"/>
          <w:sz w:val="29"/>
        </w:rPr>
        <w:t xml:space="preserve"> </w:t>
      </w:r>
      <w:r>
        <w:rPr>
          <w:sz w:val="29"/>
        </w:rPr>
        <w:t>предоставлению</w:t>
      </w:r>
      <w:r>
        <w:rPr>
          <w:spacing w:val="77"/>
          <w:sz w:val="29"/>
        </w:rPr>
        <w:t xml:space="preserve"> </w:t>
      </w:r>
      <w:r>
        <w:rPr>
          <w:sz w:val="29"/>
        </w:rPr>
        <w:t>медицинских</w:t>
      </w:r>
      <w:r>
        <w:rPr>
          <w:spacing w:val="55"/>
          <w:sz w:val="29"/>
        </w:rPr>
        <w:t xml:space="preserve"> </w:t>
      </w:r>
      <w:r>
        <w:rPr>
          <w:sz w:val="29"/>
        </w:rPr>
        <w:t>услуг</w:t>
      </w:r>
      <w:r>
        <w:rPr>
          <w:sz w:val="29"/>
        </w:rPr>
        <w:tab/>
        <w:t>и</w:t>
      </w:r>
      <w:r>
        <w:rPr>
          <w:spacing w:val="-69"/>
          <w:sz w:val="29"/>
        </w:rPr>
        <w:t xml:space="preserve"> </w:t>
      </w:r>
      <w:r>
        <w:rPr>
          <w:w w:val="95"/>
          <w:sz w:val="29"/>
        </w:rPr>
        <w:t>соблюдению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принципа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«не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навреди».</w:t>
      </w:r>
    </w:p>
    <w:p w14:paraId="2B5C747A" w14:textId="77777777" w:rsidR="00AA2216" w:rsidRDefault="00000000">
      <w:pPr>
        <w:pStyle w:val="1"/>
        <w:spacing w:line="230" w:lineRule="auto"/>
        <w:ind w:left="2084" w:right="1783" w:hanging="385"/>
        <w:jc w:val="left"/>
      </w:pPr>
      <w:r>
        <w:rPr>
          <w:w w:val="95"/>
        </w:rPr>
        <w:t>Тема</w:t>
      </w:r>
      <w:r>
        <w:rPr>
          <w:spacing w:val="28"/>
          <w:w w:val="95"/>
        </w:rPr>
        <w:t xml:space="preserve"> </w:t>
      </w:r>
      <w:r>
        <w:rPr>
          <w:w w:val="95"/>
        </w:rPr>
        <w:t>2.</w:t>
      </w:r>
      <w:r>
        <w:rPr>
          <w:spacing w:val="39"/>
          <w:w w:val="95"/>
        </w:rPr>
        <w:t xml:space="preserve"> </w:t>
      </w:r>
      <w:r>
        <w:rPr>
          <w:w w:val="95"/>
        </w:rPr>
        <w:t>Этические</w:t>
      </w:r>
      <w:r>
        <w:rPr>
          <w:spacing w:val="4"/>
          <w:w w:val="95"/>
        </w:rPr>
        <w:t xml:space="preserve"> </w:t>
      </w:r>
      <w:r>
        <w:rPr>
          <w:w w:val="95"/>
        </w:rPr>
        <w:t>и</w:t>
      </w:r>
      <w:r>
        <w:rPr>
          <w:spacing w:val="44"/>
          <w:w w:val="95"/>
        </w:rPr>
        <w:t xml:space="preserve"> </w:t>
      </w:r>
      <w:r>
        <w:rPr>
          <w:w w:val="95"/>
        </w:rPr>
        <w:t>правовые</w:t>
      </w:r>
      <w:r>
        <w:rPr>
          <w:spacing w:val="-22"/>
          <w:w w:val="95"/>
        </w:rPr>
        <w:t xml:space="preserve"> </w:t>
      </w:r>
      <w:r>
        <w:rPr>
          <w:w w:val="95"/>
        </w:rPr>
        <w:t>аспекты</w:t>
      </w:r>
      <w:r>
        <w:rPr>
          <w:spacing w:val="3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-66"/>
          <w:w w:val="95"/>
        </w:rPr>
        <w:t xml:space="preserve"> </w:t>
      </w:r>
      <w:r>
        <w:rPr>
          <w:w w:val="95"/>
        </w:rPr>
        <w:t>на</w:t>
      </w:r>
      <w:r>
        <w:rPr>
          <w:spacing w:val="16"/>
          <w:w w:val="95"/>
        </w:rPr>
        <w:t xml:space="preserve"> </w:t>
      </w:r>
      <w:r>
        <w:rPr>
          <w:w w:val="95"/>
        </w:rPr>
        <w:t>онкопатологию</w:t>
      </w:r>
      <w:r>
        <w:rPr>
          <w:spacing w:val="-21"/>
          <w:w w:val="95"/>
        </w:rPr>
        <w:t xml:space="preserve"> </w:t>
      </w:r>
      <w:r>
        <w:rPr>
          <w:w w:val="95"/>
        </w:rPr>
        <w:t>репродуктивной</w:t>
      </w:r>
      <w:r>
        <w:rPr>
          <w:spacing w:val="-12"/>
          <w:w w:val="95"/>
        </w:rPr>
        <w:t xml:space="preserve"> </w:t>
      </w:r>
      <w:r>
        <w:rPr>
          <w:w w:val="95"/>
        </w:rPr>
        <w:t>системы</w:t>
      </w:r>
    </w:p>
    <w:p w14:paraId="14ED4351" w14:textId="77777777" w:rsidR="00AA2216" w:rsidRDefault="00000000">
      <w:pPr>
        <w:pStyle w:val="a3"/>
        <w:spacing w:line="232" w:lineRule="auto"/>
        <w:ind w:right="546"/>
      </w:pPr>
      <w:r>
        <w:rPr>
          <w:i/>
          <w:w w:val="95"/>
        </w:rPr>
        <w:t>Цель занятия</w:t>
      </w:r>
      <w:r>
        <w:rPr>
          <w:w w:val="95"/>
        </w:rPr>
        <w:t>: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обеспечить обучающихся глубоким пониманием этических и</w:t>
      </w:r>
      <w:r>
        <w:rPr>
          <w:spacing w:val="1"/>
          <w:w w:val="95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аспектов,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скринингом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онкопатологию</w:t>
      </w:r>
      <w:r>
        <w:rPr>
          <w:spacing w:val="1"/>
        </w:rPr>
        <w:t xml:space="preserve"> </w:t>
      </w:r>
      <w:r>
        <w:rPr>
          <w:w w:val="95"/>
        </w:rPr>
        <w:t>репродуктивной системы, с особым вниманием к раку молочной железы, раку</w:t>
      </w:r>
      <w:r>
        <w:rPr>
          <w:spacing w:val="1"/>
          <w:w w:val="95"/>
        </w:rPr>
        <w:t xml:space="preserve"> </w:t>
      </w:r>
      <w:r>
        <w:rPr>
          <w:w w:val="95"/>
        </w:rPr>
        <w:t>шейки матки и раку предстательной железы. Рассмотреть основные правовые</w:t>
      </w:r>
      <w:r>
        <w:rPr>
          <w:spacing w:val="1"/>
          <w:w w:val="95"/>
        </w:rPr>
        <w:t xml:space="preserve"> </w:t>
      </w:r>
      <w:r>
        <w:rPr>
          <w:w w:val="95"/>
        </w:rPr>
        <w:t>нормы, регулирующие скрининг, и способы соблюдения этических стандартов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клинической</w:t>
      </w:r>
      <w:r>
        <w:rPr>
          <w:spacing w:val="-36"/>
        </w:rPr>
        <w:t xml:space="preserve"> </w:t>
      </w:r>
      <w:r>
        <w:t>практике.</w:t>
      </w:r>
    </w:p>
    <w:p w14:paraId="6D3C297A" w14:textId="77777777" w:rsidR="00AA2216" w:rsidRDefault="00000000">
      <w:pPr>
        <w:spacing w:line="316" w:lineRule="exact"/>
        <w:ind w:left="258"/>
        <w:jc w:val="both"/>
        <w:rPr>
          <w:sz w:val="29"/>
        </w:rPr>
      </w:pPr>
      <w:r>
        <w:rPr>
          <w:i/>
          <w:w w:val="95"/>
          <w:sz w:val="29"/>
        </w:rPr>
        <w:t>Вопросы</w:t>
      </w:r>
      <w:r>
        <w:rPr>
          <w:i/>
          <w:spacing w:val="1"/>
          <w:w w:val="95"/>
          <w:sz w:val="29"/>
        </w:rPr>
        <w:t xml:space="preserve"> </w:t>
      </w:r>
      <w:r>
        <w:rPr>
          <w:i/>
          <w:w w:val="95"/>
          <w:sz w:val="29"/>
        </w:rPr>
        <w:t>для</w:t>
      </w:r>
      <w:r>
        <w:rPr>
          <w:i/>
          <w:spacing w:val="26"/>
          <w:w w:val="95"/>
          <w:sz w:val="29"/>
        </w:rPr>
        <w:t xml:space="preserve"> </w:t>
      </w:r>
      <w:r>
        <w:rPr>
          <w:i/>
          <w:w w:val="95"/>
          <w:sz w:val="29"/>
        </w:rPr>
        <w:t>изучения</w:t>
      </w:r>
      <w:r>
        <w:rPr>
          <w:w w:val="95"/>
          <w:sz w:val="29"/>
        </w:rPr>
        <w:t>:</w:t>
      </w:r>
    </w:p>
    <w:p w14:paraId="38103039" w14:textId="77777777" w:rsidR="00AA2216" w:rsidRDefault="00000000">
      <w:pPr>
        <w:pStyle w:val="a4"/>
        <w:numPr>
          <w:ilvl w:val="0"/>
          <w:numId w:val="12"/>
        </w:numPr>
        <w:tabs>
          <w:tab w:val="left" w:pos="627"/>
        </w:tabs>
        <w:spacing w:line="232" w:lineRule="auto"/>
        <w:ind w:left="626" w:right="553"/>
        <w:jc w:val="both"/>
        <w:rPr>
          <w:sz w:val="29"/>
        </w:rPr>
      </w:pPr>
      <w:r>
        <w:rPr>
          <w:sz w:val="29"/>
        </w:rPr>
        <w:t>Этические</w:t>
      </w:r>
      <w:r>
        <w:rPr>
          <w:spacing w:val="1"/>
          <w:sz w:val="29"/>
        </w:rPr>
        <w:t xml:space="preserve"> </w:t>
      </w:r>
      <w:r>
        <w:rPr>
          <w:sz w:val="29"/>
        </w:rPr>
        <w:t>основы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скрининга.</w:t>
      </w:r>
      <w:r>
        <w:rPr>
          <w:spacing w:val="1"/>
          <w:sz w:val="29"/>
        </w:rPr>
        <w:t xml:space="preserve"> </w:t>
      </w:r>
      <w:r>
        <w:rPr>
          <w:sz w:val="29"/>
        </w:rPr>
        <w:t>Понятие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цель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</w:t>
      </w:r>
      <w:r>
        <w:rPr>
          <w:spacing w:val="1"/>
          <w:sz w:val="29"/>
        </w:rPr>
        <w:t xml:space="preserve"> </w:t>
      </w:r>
      <w:r>
        <w:rPr>
          <w:sz w:val="29"/>
        </w:rPr>
        <w:t>-</w:t>
      </w:r>
      <w:r>
        <w:rPr>
          <w:spacing w:val="1"/>
          <w:sz w:val="29"/>
        </w:rPr>
        <w:t xml:space="preserve"> </w:t>
      </w:r>
      <w:r>
        <w:rPr>
          <w:sz w:val="29"/>
        </w:rPr>
        <w:t>раннее</w:t>
      </w:r>
      <w:r>
        <w:rPr>
          <w:spacing w:val="1"/>
          <w:sz w:val="29"/>
        </w:rPr>
        <w:t xml:space="preserve"> </w:t>
      </w:r>
      <w:r>
        <w:rPr>
          <w:sz w:val="29"/>
        </w:rPr>
        <w:t>выявление заболеваний,</w:t>
      </w:r>
      <w:r>
        <w:rPr>
          <w:spacing w:val="1"/>
          <w:sz w:val="29"/>
        </w:rPr>
        <w:t xml:space="preserve"> </w:t>
      </w:r>
      <w:r>
        <w:rPr>
          <w:sz w:val="29"/>
        </w:rPr>
        <w:t>улучшение результатов</w:t>
      </w:r>
      <w:r>
        <w:rPr>
          <w:spacing w:val="1"/>
          <w:sz w:val="29"/>
        </w:rPr>
        <w:t xml:space="preserve"> </w:t>
      </w:r>
      <w:r>
        <w:rPr>
          <w:sz w:val="29"/>
        </w:rPr>
        <w:t>лечения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снижение</w:t>
      </w:r>
      <w:r>
        <w:rPr>
          <w:spacing w:val="1"/>
          <w:sz w:val="29"/>
        </w:rPr>
        <w:t xml:space="preserve"> </w:t>
      </w:r>
      <w:r>
        <w:rPr>
          <w:sz w:val="29"/>
        </w:rPr>
        <w:t>смертности.</w:t>
      </w:r>
      <w:r>
        <w:rPr>
          <w:spacing w:val="1"/>
          <w:sz w:val="29"/>
        </w:rPr>
        <w:t xml:space="preserve"> </w:t>
      </w:r>
      <w:r>
        <w:rPr>
          <w:sz w:val="29"/>
        </w:rPr>
        <w:t>Принципы биоэтики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контексте скрининга:</w:t>
      </w:r>
      <w:r>
        <w:rPr>
          <w:spacing w:val="1"/>
          <w:sz w:val="29"/>
        </w:rPr>
        <w:t xml:space="preserve"> </w:t>
      </w:r>
      <w:r>
        <w:rPr>
          <w:sz w:val="29"/>
        </w:rPr>
        <w:t>автономия,</w:t>
      </w:r>
      <w:r>
        <w:rPr>
          <w:spacing w:val="1"/>
          <w:sz w:val="29"/>
        </w:rPr>
        <w:t xml:space="preserve"> </w:t>
      </w:r>
      <w:r>
        <w:rPr>
          <w:sz w:val="29"/>
        </w:rPr>
        <w:t>благодеяние,</w:t>
      </w:r>
      <w:r>
        <w:rPr>
          <w:spacing w:val="1"/>
          <w:sz w:val="29"/>
        </w:rPr>
        <w:t xml:space="preserve"> </w:t>
      </w:r>
      <w:r>
        <w:rPr>
          <w:sz w:val="29"/>
        </w:rPr>
        <w:t>«не</w:t>
      </w:r>
      <w:r>
        <w:rPr>
          <w:spacing w:val="1"/>
          <w:sz w:val="29"/>
        </w:rPr>
        <w:t xml:space="preserve"> </w:t>
      </w:r>
      <w:r>
        <w:rPr>
          <w:sz w:val="29"/>
        </w:rPr>
        <w:t>навреди»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справедливость.</w:t>
      </w:r>
      <w:r>
        <w:rPr>
          <w:spacing w:val="1"/>
          <w:sz w:val="29"/>
        </w:rPr>
        <w:t xml:space="preserve"> </w:t>
      </w:r>
      <w:r>
        <w:rPr>
          <w:sz w:val="29"/>
        </w:rPr>
        <w:t>Этические</w:t>
      </w:r>
      <w:r>
        <w:rPr>
          <w:spacing w:val="1"/>
          <w:sz w:val="29"/>
        </w:rPr>
        <w:t xml:space="preserve"> </w:t>
      </w:r>
      <w:r>
        <w:rPr>
          <w:sz w:val="29"/>
        </w:rPr>
        <w:t>дилеммы,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возникающие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при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проведении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скрининга,</w:t>
      </w:r>
      <w:r>
        <w:rPr>
          <w:spacing w:val="6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подходы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к их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разрешению.</w:t>
      </w:r>
    </w:p>
    <w:p w14:paraId="6016BAC5" w14:textId="77777777" w:rsidR="00AA2216" w:rsidRDefault="00000000">
      <w:pPr>
        <w:pStyle w:val="a4"/>
        <w:numPr>
          <w:ilvl w:val="0"/>
          <w:numId w:val="12"/>
        </w:numPr>
        <w:tabs>
          <w:tab w:val="left" w:pos="627"/>
        </w:tabs>
        <w:spacing w:line="232" w:lineRule="auto"/>
        <w:ind w:left="626" w:right="552"/>
        <w:jc w:val="both"/>
        <w:rPr>
          <w:sz w:val="29"/>
        </w:rPr>
      </w:pPr>
      <w:r>
        <w:rPr>
          <w:sz w:val="29"/>
        </w:rPr>
        <w:t>Правовые</w:t>
      </w:r>
      <w:r>
        <w:rPr>
          <w:spacing w:val="1"/>
          <w:sz w:val="29"/>
        </w:rPr>
        <w:t xml:space="preserve"> </w:t>
      </w:r>
      <w:r>
        <w:rPr>
          <w:sz w:val="29"/>
        </w:rPr>
        <w:t>основы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скрининга.</w:t>
      </w:r>
      <w:r>
        <w:rPr>
          <w:spacing w:val="1"/>
          <w:sz w:val="29"/>
        </w:rPr>
        <w:t xml:space="preserve"> </w:t>
      </w:r>
      <w:r>
        <w:rPr>
          <w:sz w:val="29"/>
        </w:rPr>
        <w:t>Основные</w:t>
      </w:r>
      <w:r>
        <w:rPr>
          <w:spacing w:val="1"/>
          <w:sz w:val="29"/>
        </w:rPr>
        <w:t xml:space="preserve"> </w:t>
      </w:r>
      <w:r>
        <w:rPr>
          <w:sz w:val="29"/>
        </w:rPr>
        <w:t>законодательные</w:t>
      </w:r>
      <w:r>
        <w:rPr>
          <w:spacing w:val="1"/>
          <w:sz w:val="29"/>
        </w:rPr>
        <w:t xml:space="preserve"> </w:t>
      </w:r>
      <w:r>
        <w:rPr>
          <w:sz w:val="29"/>
        </w:rPr>
        <w:t>акты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нормативные</w:t>
      </w:r>
      <w:r>
        <w:rPr>
          <w:spacing w:val="1"/>
          <w:sz w:val="29"/>
        </w:rPr>
        <w:t xml:space="preserve"> </w:t>
      </w:r>
      <w:r>
        <w:rPr>
          <w:sz w:val="29"/>
        </w:rPr>
        <w:t>документы,</w:t>
      </w:r>
      <w:r>
        <w:rPr>
          <w:spacing w:val="1"/>
          <w:sz w:val="29"/>
        </w:rPr>
        <w:t xml:space="preserve"> </w:t>
      </w:r>
      <w:r>
        <w:rPr>
          <w:sz w:val="29"/>
        </w:rPr>
        <w:t>регулирующие</w:t>
      </w:r>
      <w:r>
        <w:rPr>
          <w:spacing w:val="1"/>
          <w:sz w:val="29"/>
        </w:rPr>
        <w:t xml:space="preserve"> </w:t>
      </w:r>
      <w:r>
        <w:rPr>
          <w:sz w:val="29"/>
        </w:rPr>
        <w:t>проведение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онкопатологию.</w:t>
      </w:r>
      <w:r>
        <w:rPr>
          <w:spacing w:val="1"/>
          <w:sz w:val="29"/>
        </w:rPr>
        <w:t xml:space="preserve"> </w:t>
      </w:r>
      <w:r>
        <w:rPr>
          <w:sz w:val="29"/>
        </w:rPr>
        <w:t>Права</w:t>
      </w:r>
      <w:r>
        <w:rPr>
          <w:spacing w:val="1"/>
          <w:sz w:val="29"/>
        </w:rPr>
        <w:t xml:space="preserve"> </w:t>
      </w:r>
      <w:r>
        <w:rPr>
          <w:sz w:val="29"/>
        </w:rPr>
        <w:t>участников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скрининга/пациентов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контексте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скрининга: право на информированное согласие, право на отказ от участия,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конфиденциальность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защита</w:t>
      </w:r>
      <w:r>
        <w:rPr>
          <w:spacing w:val="1"/>
          <w:sz w:val="29"/>
        </w:rPr>
        <w:t xml:space="preserve"> </w:t>
      </w:r>
      <w:r>
        <w:rPr>
          <w:sz w:val="29"/>
        </w:rPr>
        <w:t>персональных</w:t>
      </w:r>
      <w:r>
        <w:rPr>
          <w:spacing w:val="1"/>
          <w:sz w:val="29"/>
        </w:rPr>
        <w:t xml:space="preserve"> </w:t>
      </w:r>
      <w:r>
        <w:rPr>
          <w:sz w:val="29"/>
        </w:rPr>
        <w:t>данных.</w:t>
      </w:r>
      <w:r>
        <w:rPr>
          <w:spacing w:val="1"/>
          <w:sz w:val="29"/>
        </w:rPr>
        <w:t xml:space="preserve"> </w:t>
      </w:r>
      <w:r>
        <w:rPr>
          <w:sz w:val="29"/>
        </w:rPr>
        <w:t>Обязанности</w:t>
      </w:r>
      <w:r>
        <w:rPr>
          <w:spacing w:val="1"/>
          <w:sz w:val="29"/>
        </w:rPr>
        <w:t xml:space="preserve"> </w:t>
      </w:r>
      <w:r>
        <w:rPr>
          <w:sz w:val="29"/>
        </w:rPr>
        <w:t>медицинских работников по</w:t>
      </w:r>
      <w:r>
        <w:rPr>
          <w:spacing w:val="1"/>
          <w:sz w:val="29"/>
        </w:rPr>
        <w:t xml:space="preserve"> </w:t>
      </w:r>
      <w:r>
        <w:rPr>
          <w:sz w:val="29"/>
        </w:rPr>
        <w:t>организации и</w:t>
      </w:r>
      <w:r>
        <w:rPr>
          <w:spacing w:val="1"/>
          <w:sz w:val="29"/>
        </w:rPr>
        <w:t xml:space="preserve"> </w:t>
      </w:r>
      <w:r>
        <w:rPr>
          <w:sz w:val="29"/>
        </w:rPr>
        <w:t>проведению скрининга в</w:t>
      </w:r>
      <w:r>
        <w:rPr>
          <w:spacing w:val="1"/>
          <w:sz w:val="29"/>
        </w:rPr>
        <w:t xml:space="preserve"> </w:t>
      </w:r>
      <w:r>
        <w:rPr>
          <w:sz w:val="29"/>
        </w:rPr>
        <w:t>рамках</w:t>
      </w:r>
      <w:r>
        <w:rPr>
          <w:spacing w:val="-26"/>
          <w:sz w:val="29"/>
        </w:rPr>
        <w:t xml:space="preserve"> </w:t>
      </w:r>
      <w:r>
        <w:rPr>
          <w:sz w:val="29"/>
        </w:rPr>
        <w:t>законодательства.</w:t>
      </w:r>
    </w:p>
    <w:p w14:paraId="6307FD04" w14:textId="77777777" w:rsidR="00AA2216" w:rsidRDefault="00000000">
      <w:pPr>
        <w:pStyle w:val="a4"/>
        <w:numPr>
          <w:ilvl w:val="0"/>
          <w:numId w:val="12"/>
        </w:numPr>
        <w:tabs>
          <w:tab w:val="left" w:pos="627"/>
        </w:tabs>
        <w:spacing w:line="230" w:lineRule="auto"/>
        <w:ind w:left="626" w:right="553"/>
        <w:jc w:val="both"/>
        <w:rPr>
          <w:sz w:val="29"/>
        </w:rPr>
      </w:pPr>
      <w:r>
        <w:rPr>
          <w:w w:val="95"/>
          <w:sz w:val="29"/>
        </w:rPr>
        <w:t>Понятие и значение информированного согласия в медицинской практике.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Процесс получения информированного согласия: что нужно объяснить</w:t>
      </w:r>
      <w:r>
        <w:rPr>
          <w:spacing w:val="1"/>
          <w:sz w:val="29"/>
        </w:rPr>
        <w:t xml:space="preserve"> </w:t>
      </w:r>
      <w:r>
        <w:rPr>
          <w:sz w:val="29"/>
        </w:rPr>
        <w:t>участнику скрининга/пациенту (цели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скрининга,</w:t>
      </w:r>
      <w:r>
        <w:rPr>
          <w:spacing w:val="1"/>
          <w:sz w:val="29"/>
        </w:rPr>
        <w:t xml:space="preserve"> </w:t>
      </w:r>
      <w:r>
        <w:rPr>
          <w:sz w:val="29"/>
        </w:rPr>
        <w:t>возможные</w:t>
      </w:r>
      <w:r>
        <w:rPr>
          <w:spacing w:val="1"/>
          <w:sz w:val="29"/>
        </w:rPr>
        <w:t xml:space="preserve"> </w:t>
      </w:r>
      <w:r>
        <w:rPr>
          <w:sz w:val="29"/>
        </w:rPr>
        <w:t>риски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преимущества, альтернативы). Документирование согласия и отказа от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скрининга.</w:t>
      </w:r>
    </w:p>
    <w:p w14:paraId="44828068" w14:textId="77777777" w:rsidR="00AA2216" w:rsidRDefault="00AA2216">
      <w:pPr>
        <w:spacing w:line="230" w:lineRule="auto"/>
        <w:jc w:val="both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5D84FC95" w14:textId="77777777" w:rsidR="00AA2216" w:rsidRDefault="00000000">
      <w:pPr>
        <w:pStyle w:val="a4"/>
        <w:numPr>
          <w:ilvl w:val="0"/>
          <w:numId w:val="12"/>
        </w:numPr>
        <w:tabs>
          <w:tab w:val="left" w:pos="627"/>
        </w:tabs>
        <w:spacing w:before="81" w:line="230" w:lineRule="auto"/>
        <w:ind w:left="626" w:right="547"/>
        <w:jc w:val="both"/>
        <w:rPr>
          <w:sz w:val="29"/>
        </w:rPr>
      </w:pPr>
      <w:r>
        <w:rPr>
          <w:sz w:val="29"/>
        </w:rPr>
        <w:t>Конфиденциальность и защита данных. Важность конфиденциальности</w:t>
      </w:r>
      <w:r>
        <w:rPr>
          <w:spacing w:val="1"/>
          <w:sz w:val="29"/>
        </w:rPr>
        <w:t xml:space="preserve"> </w:t>
      </w:r>
      <w:r>
        <w:rPr>
          <w:sz w:val="29"/>
        </w:rPr>
        <w:t>медицинской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информации.</w:t>
      </w:r>
      <w:r>
        <w:rPr>
          <w:spacing w:val="1"/>
          <w:sz w:val="29"/>
        </w:rPr>
        <w:t xml:space="preserve"> </w:t>
      </w:r>
      <w:r>
        <w:rPr>
          <w:sz w:val="29"/>
        </w:rPr>
        <w:t>Методы</w:t>
      </w:r>
      <w:r>
        <w:rPr>
          <w:spacing w:val="1"/>
          <w:sz w:val="29"/>
        </w:rPr>
        <w:t xml:space="preserve"> </w:t>
      </w:r>
      <w:r>
        <w:rPr>
          <w:sz w:val="29"/>
        </w:rPr>
        <w:t>защиты</w:t>
      </w:r>
      <w:r>
        <w:rPr>
          <w:spacing w:val="1"/>
          <w:sz w:val="29"/>
        </w:rPr>
        <w:t xml:space="preserve"> </w:t>
      </w:r>
      <w:r>
        <w:rPr>
          <w:sz w:val="29"/>
        </w:rPr>
        <w:t>персональных</w:t>
      </w:r>
      <w:r>
        <w:rPr>
          <w:spacing w:val="1"/>
          <w:sz w:val="29"/>
        </w:rPr>
        <w:t xml:space="preserve"> </w:t>
      </w:r>
      <w:r>
        <w:rPr>
          <w:sz w:val="29"/>
        </w:rPr>
        <w:t>данных</w:t>
      </w:r>
      <w:r>
        <w:rPr>
          <w:spacing w:val="1"/>
          <w:sz w:val="29"/>
        </w:rPr>
        <w:t xml:space="preserve"> </w:t>
      </w:r>
      <w:r>
        <w:rPr>
          <w:sz w:val="29"/>
        </w:rPr>
        <w:t>пациентов.</w:t>
      </w:r>
      <w:r>
        <w:rPr>
          <w:spacing w:val="1"/>
          <w:sz w:val="29"/>
        </w:rPr>
        <w:t xml:space="preserve"> </w:t>
      </w:r>
      <w:r>
        <w:rPr>
          <w:sz w:val="29"/>
        </w:rPr>
        <w:t>Правовые</w:t>
      </w:r>
      <w:r>
        <w:rPr>
          <w:spacing w:val="1"/>
          <w:sz w:val="29"/>
        </w:rPr>
        <w:t xml:space="preserve"> </w:t>
      </w:r>
      <w:r>
        <w:rPr>
          <w:sz w:val="29"/>
        </w:rPr>
        <w:t>требования</w:t>
      </w:r>
      <w:r>
        <w:rPr>
          <w:spacing w:val="1"/>
          <w:sz w:val="29"/>
        </w:rPr>
        <w:t xml:space="preserve"> </w:t>
      </w:r>
      <w:r>
        <w:rPr>
          <w:sz w:val="29"/>
        </w:rPr>
        <w:t>к</w:t>
      </w:r>
      <w:r>
        <w:rPr>
          <w:spacing w:val="1"/>
          <w:sz w:val="29"/>
        </w:rPr>
        <w:t xml:space="preserve"> </w:t>
      </w:r>
      <w:r>
        <w:rPr>
          <w:sz w:val="29"/>
        </w:rPr>
        <w:t>хранению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обработке</w:t>
      </w:r>
      <w:r>
        <w:rPr>
          <w:spacing w:val="1"/>
          <w:sz w:val="29"/>
        </w:rPr>
        <w:t xml:space="preserve"> </w:t>
      </w:r>
      <w:r>
        <w:rPr>
          <w:sz w:val="29"/>
        </w:rPr>
        <w:t>данных,</w:t>
      </w:r>
      <w:r>
        <w:rPr>
          <w:spacing w:val="1"/>
          <w:sz w:val="29"/>
        </w:rPr>
        <w:t xml:space="preserve"> </w:t>
      </w:r>
      <w:r>
        <w:rPr>
          <w:sz w:val="29"/>
        </w:rPr>
        <w:t>полученных</w:t>
      </w:r>
      <w:r>
        <w:rPr>
          <w:spacing w:val="-42"/>
          <w:sz w:val="29"/>
        </w:rPr>
        <w:t xml:space="preserve"> </w:t>
      </w:r>
      <w:r>
        <w:rPr>
          <w:sz w:val="29"/>
        </w:rPr>
        <w:t>в</w:t>
      </w:r>
      <w:r>
        <w:rPr>
          <w:spacing w:val="-18"/>
          <w:sz w:val="29"/>
        </w:rPr>
        <w:t xml:space="preserve"> </w:t>
      </w:r>
      <w:r>
        <w:rPr>
          <w:sz w:val="29"/>
        </w:rPr>
        <w:t>ходе</w:t>
      </w:r>
      <w:r>
        <w:rPr>
          <w:spacing w:val="-9"/>
          <w:sz w:val="29"/>
        </w:rPr>
        <w:t xml:space="preserve"> </w:t>
      </w:r>
      <w:r>
        <w:rPr>
          <w:sz w:val="29"/>
        </w:rPr>
        <w:t>скрининга.</w:t>
      </w:r>
    </w:p>
    <w:p w14:paraId="51DAC20F" w14:textId="77777777" w:rsidR="00AA2216" w:rsidRDefault="00000000">
      <w:pPr>
        <w:pStyle w:val="a4"/>
        <w:numPr>
          <w:ilvl w:val="0"/>
          <w:numId w:val="12"/>
        </w:numPr>
        <w:tabs>
          <w:tab w:val="left" w:pos="627"/>
        </w:tabs>
        <w:spacing w:line="232" w:lineRule="auto"/>
        <w:ind w:left="626" w:right="553"/>
        <w:jc w:val="both"/>
        <w:rPr>
          <w:sz w:val="29"/>
        </w:rPr>
      </w:pPr>
      <w:r>
        <w:rPr>
          <w:sz w:val="29"/>
        </w:rPr>
        <w:t>Этические</w:t>
      </w:r>
      <w:r>
        <w:rPr>
          <w:spacing w:val="1"/>
          <w:sz w:val="29"/>
        </w:rPr>
        <w:t xml:space="preserve"> </w:t>
      </w:r>
      <w:r>
        <w:rPr>
          <w:sz w:val="29"/>
        </w:rPr>
        <w:t>проблемы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их</w:t>
      </w:r>
      <w:r>
        <w:rPr>
          <w:spacing w:val="1"/>
          <w:sz w:val="29"/>
        </w:rPr>
        <w:t xml:space="preserve"> </w:t>
      </w:r>
      <w:r>
        <w:rPr>
          <w:sz w:val="29"/>
        </w:rPr>
        <w:t>решение.</w:t>
      </w:r>
      <w:r>
        <w:rPr>
          <w:spacing w:val="1"/>
          <w:sz w:val="29"/>
        </w:rPr>
        <w:t xml:space="preserve"> </w:t>
      </w:r>
      <w:r>
        <w:rPr>
          <w:sz w:val="29"/>
        </w:rPr>
        <w:t>Ложноположительные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ложноотрицательные</w:t>
      </w:r>
      <w:r>
        <w:rPr>
          <w:spacing w:val="1"/>
          <w:sz w:val="29"/>
        </w:rPr>
        <w:t xml:space="preserve"> </w:t>
      </w:r>
      <w:r>
        <w:rPr>
          <w:sz w:val="29"/>
        </w:rPr>
        <w:t>результаты.</w:t>
      </w:r>
      <w:r>
        <w:rPr>
          <w:spacing w:val="1"/>
          <w:sz w:val="29"/>
        </w:rPr>
        <w:t xml:space="preserve"> </w:t>
      </w:r>
      <w:r>
        <w:rPr>
          <w:sz w:val="29"/>
        </w:rPr>
        <w:t>Психологические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социальные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последствия скрининга для участников скрининга/пациентов. Обеспечение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справедливого</w:t>
      </w:r>
      <w:r>
        <w:rPr>
          <w:spacing w:val="1"/>
          <w:sz w:val="29"/>
        </w:rPr>
        <w:t xml:space="preserve"> </w:t>
      </w:r>
      <w:r>
        <w:rPr>
          <w:sz w:val="29"/>
        </w:rPr>
        <w:t>доступа</w:t>
      </w:r>
      <w:r>
        <w:rPr>
          <w:spacing w:val="1"/>
          <w:sz w:val="29"/>
        </w:rPr>
        <w:t xml:space="preserve"> </w:t>
      </w:r>
      <w:r>
        <w:rPr>
          <w:sz w:val="29"/>
        </w:rPr>
        <w:t>к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скринингу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1"/>
          <w:sz w:val="29"/>
        </w:rPr>
        <w:t xml:space="preserve"> </w:t>
      </w:r>
      <w:r>
        <w:rPr>
          <w:sz w:val="29"/>
        </w:rPr>
        <w:t>всех</w:t>
      </w:r>
      <w:r>
        <w:rPr>
          <w:spacing w:val="1"/>
          <w:sz w:val="29"/>
        </w:rPr>
        <w:t xml:space="preserve"> </w:t>
      </w:r>
      <w:r>
        <w:rPr>
          <w:sz w:val="29"/>
        </w:rPr>
        <w:t>групп</w:t>
      </w:r>
      <w:r>
        <w:rPr>
          <w:spacing w:val="1"/>
          <w:sz w:val="29"/>
        </w:rPr>
        <w:t xml:space="preserve"> </w:t>
      </w:r>
      <w:r>
        <w:rPr>
          <w:sz w:val="29"/>
        </w:rPr>
        <w:t>населения.</w:t>
      </w:r>
      <w:r>
        <w:rPr>
          <w:spacing w:val="1"/>
          <w:sz w:val="29"/>
        </w:rPr>
        <w:t xml:space="preserve"> </w:t>
      </w:r>
      <w:r>
        <w:rPr>
          <w:sz w:val="29"/>
        </w:rPr>
        <w:t>Практические кейсы и примеры. Анализ реальных случаев, связанных с</w:t>
      </w:r>
      <w:r>
        <w:rPr>
          <w:spacing w:val="1"/>
          <w:sz w:val="29"/>
        </w:rPr>
        <w:t xml:space="preserve"> </w:t>
      </w:r>
      <w:r>
        <w:rPr>
          <w:sz w:val="29"/>
        </w:rPr>
        <w:t>этическими и правовыми аспектами скрининга. Обсуждение решений и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подходов,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примененных</w:t>
      </w:r>
      <w:r>
        <w:rPr>
          <w:spacing w:val="-36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этих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случаях.</w:t>
      </w:r>
    </w:p>
    <w:p w14:paraId="5053A2CC" w14:textId="77777777" w:rsidR="00AA2216" w:rsidRDefault="00000000">
      <w:pPr>
        <w:pStyle w:val="a4"/>
        <w:numPr>
          <w:ilvl w:val="0"/>
          <w:numId w:val="12"/>
        </w:numPr>
        <w:tabs>
          <w:tab w:val="left" w:pos="627"/>
        </w:tabs>
        <w:spacing w:line="230" w:lineRule="auto"/>
        <w:ind w:left="626" w:right="571"/>
        <w:jc w:val="both"/>
        <w:rPr>
          <w:sz w:val="29"/>
        </w:rPr>
      </w:pPr>
      <w:r>
        <w:rPr>
          <w:w w:val="95"/>
          <w:sz w:val="29"/>
        </w:rPr>
        <w:t>Международные стандарты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рекомендации. Сравнение национальных 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международных</w:t>
      </w:r>
      <w:r>
        <w:rPr>
          <w:spacing w:val="-35"/>
          <w:w w:val="95"/>
          <w:sz w:val="29"/>
        </w:rPr>
        <w:t xml:space="preserve"> </w:t>
      </w:r>
      <w:r>
        <w:rPr>
          <w:w w:val="95"/>
          <w:sz w:val="29"/>
        </w:rPr>
        <w:t>стандартов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проведения</w:t>
      </w:r>
      <w:r>
        <w:rPr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>скрининга.</w:t>
      </w:r>
    </w:p>
    <w:p w14:paraId="339954C9" w14:textId="77777777" w:rsidR="00AA2216" w:rsidRDefault="00000000">
      <w:pPr>
        <w:pStyle w:val="a4"/>
        <w:numPr>
          <w:ilvl w:val="0"/>
          <w:numId w:val="12"/>
        </w:numPr>
        <w:tabs>
          <w:tab w:val="left" w:pos="627"/>
        </w:tabs>
        <w:spacing w:line="235" w:lineRule="auto"/>
        <w:ind w:left="626" w:right="557"/>
        <w:jc w:val="both"/>
        <w:rPr>
          <w:sz w:val="29"/>
        </w:rPr>
      </w:pPr>
      <w:r>
        <w:rPr>
          <w:sz w:val="29"/>
        </w:rPr>
        <w:t>Заключение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дискуссия.</w:t>
      </w:r>
      <w:r>
        <w:rPr>
          <w:spacing w:val="1"/>
          <w:sz w:val="29"/>
        </w:rPr>
        <w:t xml:space="preserve"> </w:t>
      </w:r>
      <w:r>
        <w:rPr>
          <w:sz w:val="29"/>
        </w:rPr>
        <w:t>Подведение</w:t>
      </w:r>
      <w:r>
        <w:rPr>
          <w:spacing w:val="1"/>
          <w:sz w:val="29"/>
        </w:rPr>
        <w:t xml:space="preserve"> </w:t>
      </w:r>
      <w:r>
        <w:rPr>
          <w:sz w:val="29"/>
        </w:rPr>
        <w:t>итогов</w:t>
      </w:r>
      <w:r>
        <w:rPr>
          <w:spacing w:val="1"/>
          <w:sz w:val="29"/>
        </w:rPr>
        <w:t xml:space="preserve"> </w:t>
      </w:r>
      <w:r>
        <w:rPr>
          <w:sz w:val="29"/>
        </w:rPr>
        <w:t>занятия.</w:t>
      </w:r>
      <w:r>
        <w:rPr>
          <w:spacing w:val="1"/>
          <w:sz w:val="29"/>
        </w:rPr>
        <w:t xml:space="preserve"> </w:t>
      </w:r>
      <w:r>
        <w:rPr>
          <w:sz w:val="29"/>
        </w:rPr>
        <w:t>Обсуждение</w:t>
      </w:r>
      <w:r>
        <w:rPr>
          <w:spacing w:val="1"/>
          <w:sz w:val="29"/>
        </w:rPr>
        <w:t xml:space="preserve"> </w:t>
      </w:r>
      <w:r>
        <w:rPr>
          <w:sz w:val="29"/>
        </w:rPr>
        <w:t>значимости соблюдения этических и</w:t>
      </w:r>
      <w:r>
        <w:rPr>
          <w:spacing w:val="1"/>
          <w:sz w:val="29"/>
        </w:rPr>
        <w:t xml:space="preserve"> </w:t>
      </w:r>
      <w:r>
        <w:rPr>
          <w:sz w:val="29"/>
        </w:rPr>
        <w:t>правовых норм при</w:t>
      </w:r>
      <w:r>
        <w:rPr>
          <w:spacing w:val="1"/>
          <w:sz w:val="29"/>
        </w:rPr>
        <w:t xml:space="preserve"> </w:t>
      </w:r>
      <w:r>
        <w:rPr>
          <w:sz w:val="29"/>
        </w:rPr>
        <w:t>проведении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скрининга.</w:t>
      </w:r>
    </w:p>
    <w:p w14:paraId="1C567358" w14:textId="77777777" w:rsidR="00AA2216" w:rsidRDefault="00000000">
      <w:pPr>
        <w:pStyle w:val="a3"/>
        <w:spacing w:line="318" w:lineRule="exact"/>
        <w:jc w:val="left"/>
      </w:pPr>
      <w:r>
        <w:rPr>
          <w:w w:val="95"/>
        </w:rPr>
        <w:t>Ответы</w:t>
      </w:r>
      <w:r>
        <w:rPr>
          <w:spacing w:val="6"/>
          <w:w w:val="95"/>
        </w:rPr>
        <w:t xml:space="preserve"> </w:t>
      </w:r>
      <w:r>
        <w:rPr>
          <w:w w:val="95"/>
        </w:rPr>
        <w:t>на</w:t>
      </w:r>
      <w:r>
        <w:rPr>
          <w:spacing w:val="10"/>
          <w:w w:val="95"/>
        </w:rPr>
        <w:t xml:space="preserve"> </w:t>
      </w:r>
      <w:r>
        <w:rPr>
          <w:w w:val="95"/>
        </w:rPr>
        <w:t>вопросы</w:t>
      </w:r>
      <w:r>
        <w:rPr>
          <w:spacing w:val="7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обмен</w:t>
      </w:r>
      <w:r>
        <w:rPr>
          <w:spacing w:val="19"/>
          <w:w w:val="95"/>
        </w:rPr>
        <w:t xml:space="preserve"> </w:t>
      </w:r>
      <w:r>
        <w:rPr>
          <w:w w:val="95"/>
        </w:rPr>
        <w:t>мнениями.</w:t>
      </w:r>
    </w:p>
    <w:p w14:paraId="3B93C605" w14:textId="77777777" w:rsidR="00AA2216" w:rsidRDefault="00000000">
      <w:pPr>
        <w:spacing w:line="320" w:lineRule="exact"/>
        <w:ind w:left="258"/>
        <w:rPr>
          <w:sz w:val="29"/>
        </w:rPr>
      </w:pPr>
      <w:r>
        <w:rPr>
          <w:i/>
          <w:w w:val="95"/>
          <w:sz w:val="29"/>
        </w:rPr>
        <w:t>Ожидаемые</w:t>
      </w:r>
      <w:r>
        <w:rPr>
          <w:i/>
          <w:spacing w:val="18"/>
          <w:w w:val="95"/>
          <w:sz w:val="29"/>
        </w:rPr>
        <w:t xml:space="preserve"> </w:t>
      </w:r>
      <w:r>
        <w:rPr>
          <w:i/>
          <w:w w:val="95"/>
          <w:sz w:val="29"/>
        </w:rPr>
        <w:t>результаты</w:t>
      </w:r>
      <w:r>
        <w:rPr>
          <w:w w:val="95"/>
          <w:sz w:val="29"/>
        </w:rPr>
        <w:t>.</w:t>
      </w:r>
    </w:p>
    <w:p w14:paraId="2F20797F" w14:textId="77777777" w:rsidR="00AA2216" w:rsidRDefault="00000000">
      <w:pPr>
        <w:pStyle w:val="a3"/>
        <w:spacing w:line="318" w:lineRule="exact"/>
        <w:jc w:val="left"/>
      </w:pPr>
      <w:r>
        <w:rPr>
          <w:w w:val="95"/>
        </w:rPr>
        <w:t>По</w:t>
      </w:r>
      <w:r>
        <w:rPr>
          <w:spacing w:val="38"/>
          <w:w w:val="95"/>
        </w:rPr>
        <w:t xml:space="preserve"> </w:t>
      </w:r>
      <w:r>
        <w:rPr>
          <w:w w:val="95"/>
        </w:rPr>
        <w:t>завершении</w:t>
      </w:r>
      <w:r>
        <w:rPr>
          <w:spacing w:val="19"/>
          <w:w w:val="95"/>
        </w:rPr>
        <w:t xml:space="preserve"> </w:t>
      </w:r>
      <w:r>
        <w:rPr>
          <w:w w:val="95"/>
        </w:rPr>
        <w:t>занятия</w:t>
      </w:r>
      <w:r>
        <w:rPr>
          <w:spacing w:val="3"/>
          <w:w w:val="95"/>
        </w:rPr>
        <w:t xml:space="preserve"> </w:t>
      </w:r>
      <w:r>
        <w:rPr>
          <w:w w:val="95"/>
        </w:rPr>
        <w:t>обучающиеся</w:t>
      </w:r>
      <w:r>
        <w:rPr>
          <w:spacing w:val="2"/>
          <w:w w:val="95"/>
        </w:rPr>
        <w:t xml:space="preserve"> </w:t>
      </w:r>
      <w:r>
        <w:rPr>
          <w:w w:val="95"/>
        </w:rPr>
        <w:t>должны:</w:t>
      </w:r>
    </w:p>
    <w:p w14:paraId="0BE1C226" w14:textId="77777777" w:rsidR="00AA2216" w:rsidRDefault="00000000">
      <w:pPr>
        <w:pStyle w:val="a4"/>
        <w:numPr>
          <w:ilvl w:val="0"/>
          <w:numId w:val="50"/>
        </w:numPr>
        <w:tabs>
          <w:tab w:val="left" w:pos="626"/>
          <w:tab w:val="left" w:pos="627"/>
          <w:tab w:val="left" w:pos="2162"/>
          <w:tab w:val="left" w:pos="3699"/>
          <w:tab w:val="left" w:pos="5234"/>
          <w:tab w:val="left" w:pos="6801"/>
          <w:tab w:val="left" w:pos="7291"/>
          <w:tab w:val="left" w:pos="8763"/>
        </w:tabs>
        <w:spacing w:line="242" w:lineRule="auto"/>
        <w:ind w:left="626" w:right="562"/>
        <w:jc w:val="left"/>
        <w:rPr>
          <w:sz w:val="29"/>
        </w:rPr>
      </w:pPr>
      <w:r>
        <w:rPr>
          <w:sz w:val="29"/>
        </w:rPr>
        <w:t>Понимать</w:t>
      </w:r>
      <w:r>
        <w:rPr>
          <w:sz w:val="29"/>
        </w:rPr>
        <w:tab/>
        <w:t>ключевые</w:t>
      </w:r>
      <w:r>
        <w:rPr>
          <w:sz w:val="29"/>
        </w:rPr>
        <w:tab/>
        <w:t>этические</w:t>
      </w:r>
      <w:r>
        <w:rPr>
          <w:sz w:val="29"/>
        </w:rPr>
        <w:tab/>
        <w:t>принципы</w:t>
      </w:r>
      <w:r>
        <w:rPr>
          <w:sz w:val="29"/>
        </w:rPr>
        <w:tab/>
        <w:t>и</w:t>
      </w:r>
      <w:r>
        <w:rPr>
          <w:sz w:val="29"/>
        </w:rPr>
        <w:tab/>
        <w:t>правовые</w:t>
      </w:r>
      <w:r>
        <w:rPr>
          <w:sz w:val="29"/>
        </w:rPr>
        <w:tab/>
      </w:r>
      <w:r>
        <w:rPr>
          <w:spacing w:val="-7"/>
          <w:sz w:val="29"/>
        </w:rPr>
        <w:t>нормы,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регулирующие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скрининг</w:t>
      </w:r>
      <w:r>
        <w:rPr>
          <w:spacing w:val="-25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онкопатологию.</w:t>
      </w:r>
    </w:p>
    <w:p w14:paraId="6EE1EA71" w14:textId="77777777" w:rsidR="00AA2216" w:rsidRDefault="00000000">
      <w:pPr>
        <w:pStyle w:val="a4"/>
        <w:numPr>
          <w:ilvl w:val="0"/>
          <w:numId w:val="50"/>
        </w:numPr>
        <w:tabs>
          <w:tab w:val="left" w:pos="626"/>
          <w:tab w:val="left" w:pos="627"/>
          <w:tab w:val="left" w:pos="1763"/>
          <w:tab w:val="left" w:pos="3218"/>
          <w:tab w:val="left" w:pos="5794"/>
          <w:tab w:val="left" w:pos="7202"/>
          <w:tab w:val="left" w:pos="7842"/>
          <w:tab w:val="left" w:pos="9457"/>
        </w:tabs>
        <w:spacing w:line="230" w:lineRule="auto"/>
        <w:ind w:left="626" w:right="569"/>
        <w:jc w:val="left"/>
        <w:rPr>
          <w:sz w:val="29"/>
        </w:rPr>
      </w:pPr>
      <w:r>
        <w:rPr>
          <w:sz w:val="29"/>
        </w:rPr>
        <w:t>Уметь</w:t>
      </w:r>
      <w:r>
        <w:rPr>
          <w:sz w:val="29"/>
        </w:rPr>
        <w:tab/>
        <w:t>получать</w:t>
      </w:r>
      <w:r>
        <w:rPr>
          <w:sz w:val="29"/>
        </w:rPr>
        <w:tab/>
        <w:t>информированное</w:t>
      </w:r>
      <w:r>
        <w:rPr>
          <w:sz w:val="29"/>
        </w:rPr>
        <w:tab/>
        <w:t>согласие</w:t>
      </w:r>
      <w:r>
        <w:rPr>
          <w:sz w:val="29"/>
        </w:rPr>
        <w:tab/>
        <w:t>от</w:t>
      </w:r>
      <w:r>
        <w:rPr>
          <w:sz w:val="29"/>
        </w:rPr>
        <w:tab/>
        <w:t>пациентов</w:t>
      </w:r>
      <w:r>
        <w:rPr>
          <w:sz w:val="29"/>
        </w:rPr>
        <w:tab/>
        <w:t>и</w:t>
      </w:r>
      <w:r>
        <w:rPr>
          <w:spacing w:val="-70"/>
          <w:sz w:val="29"/>
        </w:rPr>
        <w:t xml:space="preserve"> </w:t>
      </w:r>
      <w:r>
        <w:rPr>
          <w:sz w:val="29"/>
        </w:rPr>
        <w:t>документировать</w:t>
      </w:r>
      <w:r>
        <w:rPr>
          <w:spacing w:val="-30"/>
          <w:sz w:val="29"/>
        </w:rPr>
        <w:t xml:space="preserve"> </w:t>
      </w:r>
      <w:r>
        <w:rPr>
          <w:sz w:val="29"/>
        </w:rPr>
        <w:t>его.</w:t>
      </w:r>
    </w:p>
    <w:p w14:paraId="6BEBEB8E" w14:textId="77777777" w:rsidR="00AA2216" w:rsidRDefault="00000000">
      <w:pPr>
        <w:pStyle w:val="a4"/>
        <w:numPr>
          <w:ilvl w:val="0"/>
          <w:numId w:val="50"/>
        </w:numPr>
        <w:tabs>
          <w:tab w:val="left" w:pos="626"/>
          <w:tab w:val="left" w:pos="627"/>
          <w:tab w:val="left" w:pos="3586"/>
          <w:tab w:val="left" w:pos="6770"/>
          <w:tab w:val="left" w:pos="7922"/>
        </w:tabs>
        <w:spacing w:line="336" w:lineRule="exact"/>
        <w:ind w:left="626" w:right="547"/>
        <w:jc w:val="left"/>
        <w:rPr>
          <w:sz w:val="29"/>
        </w:rPr>
      </w:pPr>
      <w:r>
        <w:rPr>
          <w:sz w:val="29"/>
        </w:rPr>
        <w:t>Осознавать</w:t>
      </w:r>
      <w:r>
        <w:rPr>
          <w:spacing w:val="115"/>
          <w:sz w:val="29"/>
        </w:rPr>
        <w:t xml:space="preserve"> </w:t>
      </w:r>
      <w:r>
        <w:rPr>
          <w:sz w:val="29"/>
        </w:rPr>
        <w:t>важность</w:t>
      </w:r>
      <w:r>
        <w:rPr>
          <w:sz w:val="29"/>
        </w:rPr>
        <w:tab/>
        <w:t>конфиденциальности</w:t>
      </w:r>
      <w:r>
        <w:rPr>
          <w:spacing w:val="84"/>
          <w:sz w:val="29"/>
        </w:rPr>
        <w:t xml:space="preserve"> </w:t>
      </w:r>
      <w:r>
        <w:rPr>
          <w:sz w:val="29"/>
        </w:rPr>
        <w:t>и</w:t>
      </w:r>
      <w:r>
        <w:rPr>
          <w:sz w:val="29"/>
        </w:rPr>
        <w:tab/>
        <w:t>защиты</w:t>
      </w:r>
      <w:r>
        <w:rPr>
          <w:sz w:val="29"/>
        </w:rPr>
        <w:tab/>
      </w:r>
      <w:r>
        <w:rPr>
          <w:spacing w:val="-4"/>
          <w:sz w:val="29"/>
        </w:rPr>
        <w:t>персональных</w:t>
      </w:r>
      <w:r>
        <w:rPr>
          <w:spacing w:val="-69"/>
          <w:sz w:val="29"/>
        </w:rPr>
        <w:t xml:space="preserve"> </w:t>
      </w:r>
      <w:r>
        <w:rPr>
          <w:sz w:val="29"/>
        </w:rPr>
        <w:t>данных.</w:t>
      </w:r>
    </w:p>
    <w:p w14:paraId="54B8A630" w14:textId="77777777" w:rsidR="00AA2216" w:rsidRDefault="00000000">
      <w:pPr>
        <w:pStyle w:val="a4"/>
        <w:numPr>
          <w:ilvl w:val="0"/>
          <w:numId w:val="50"/>
        </w:numPr>
        <w:tabs>
          <w:tab w:val="left" w:pos="626"/>
          <w:tab w:val="left" w:pos="627"/>
        </w:tabs>
        <w:spacing w:line="230" w:lineRule="auto"/>
        <w:ind w:left="626" w:right="553"/>
        <w:jc w:val="left"/>
        <w:rPr>
          <w:sz w:val="29"/>
        </w:rPr>
      </w:pPr>
      <w:r>
        <w:rPr>
          <w:w w:val="95"/>
          <w:sz w:val="29"/>
        </w:rPr>
        <w:t>Быть</w:t>
      </w:r>
      <w:r>
        <w:rPr>
          <w:spacing w:val="34"/>
          <w:w w:val="95"/>
          <w:sz w:val="29"/>
        </w:rPr>
        <w:t xml:space="preserve"> </w:t>
      </w:r>
      <w:r>
        <w:rPr>
          <w:w w:val="95"/>
          <w:sz w:val="29"/>
        </w:rPr>
        <w:t>готовыми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к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решению этических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проблем и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конфликтов,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связанных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со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скринингом.</w:t>
      </w:r>
    </w:p>
    <w:p w14:paraId="4ACC662A" w14:textId="77777777" w:rsidR="00AA2216" w:rsidRDefault="00000000">
      <w:pPr>
        <w:pStyle w:val="a4"/>
        <w:numPr>
          <w:ilvl w:val="0"/>
          <w:numId w:val="50"/>
        </w:numPr>
        <w:tabs>
          <w:tab w:val="left" w:pos="626"/>
          <w:tab w:val="left" w:pos="627"/>
          <w:tab w:val="left" w:pos="1554"/>
          <w:tab w:val="left" w:pos="3747"/>
          <w:tab w:val="left" w:pos="5235"/>
          <w:tab w:val="left" w:pos="5651"/>
          <w:tab w:val="left" w:pos="7618"/>
          <w:tab w:val="left" w:pos="8162"/>
        </w:tabs>
        <w:spacing w:line="336" w:lineRule="exact"/>
        <w:ind w:left="626" w:right="556"/>
        <w:jc w:val="left"/>
        <w:rPr>
          <w:sz w:val="29"/>
        </w:rPr>
      </w:pPr>
      <w:r>
        <w:rPr>
          <w:sz w:val="29"/>
        </w:rPr>
        <w:t>Знать</w:t>
      </w:r>
      <w:r>
        <w:rPr>
          <w:sz w:val="29"/>
        </w:rPr>
        <w:tab/>
        <w:t>международные</w:t>
      </w:r>
      <w:r>
        <w:rPr>
          <w:sz w:val="29"/>
        </w:rPr>
        <w:tab/>
        <w:t>стандарты</w:t>
      </w:r>
      <w:r>
        <w:rPr>
          <w:sz w:val="29"/>
        </w:rPr>
        <w:tab/>
        <w:t>и</w:t>
      </w:r>
      <w:r>
        <w:rPr>
          <w:sz w:val="29"/>
        </w:rPr>
        <w:tab/>
        <w:t>рекомендации</w:t>
      </w:r>
      <w:r>
        <w:rPr>
          <w:sz w:val="29"/>
        </w:rPr>
        <w:tab/>
        <w:t>по</w:t>
      </w:r>
      <w:r>
        <w:rPr>
          <w:sz w:val="29"/>
        </w:rPr>
        <w:tab/>
      </w:r>
      <w:r>
        <w:rPr>
          <w:spacing w:val="-6"/>
          <w:sz w:val="29"/>
        </w:rPr>
        <w:t>проведению</w:t>
      </w:r>
      <w:r>
        <w:rPr>
          <w:spacing w:val="-70"/>
          <w:sz w:val="29"/>
        </w:rPr>
        <w:t xml:space="preserve"> </w:t>
      </w:r>
      <w:r>
        <w:rPr>
          <w:sz w:val="29"/>
        </w:rPr>
        <w:t>скрининга</w:t>
      </w:r>
      <w:r>
        <w:rPr>
          <w:spacing w:val="-26"/>
          <w:sz w:val="29"/>
        </w:rPr>
        <w:t xml:space="preserve"> </w:t>
      </w:r>
      <w:r>
        <w:rPr>
          <w:sz w:val="29"/>
        </w:rPr>
        <w:t>на</w:t>
      </w:r>
      <w:r>
        <w:rPr>
          <w:spacing w:val="-25"/>
          <w:sz w:val="29"/>
        </w:rPr>
        <w:t xml:space="preserve"> </w:t>
      </w:r>
      <w:r>
        <w:rPr>
          <w:sz w:val="29"/>
        </w:rPr>
        <w:t>онкопатологию.</w:t>
      </w:r>
    </w:p>
    <w:p w14:paraId="1E783439" w14:textId="77777777" w:rsidR="00AA2216" w:rsidRDefault="00000000">
      <w:pPr>
        <w:pStyle w:val="a4"/>
        <w:numPr>
          <w:ilvl w:val="0"/>
          <w:numId w:val="50"/>
        </w:numPr>
        <w:tabs>
          <w:tab w:val="left" w:pos="626"/>
          <w:tab w:val="left" w:pos="627"/>
        </w:tabs>
        <w:spacing w:line="230" w:lineRule="auto"/>
        <w:ind w:left="626" w:right="568"/>
        <w:jc w:val="left"/>
        <w:rPr>
          <w:sz w:val="29"/>
        </w:rPr>
      </w:pPr>
      <w:r>
        <w:rPr>
          <w:sz w:val="29"/>
        </w:rPr>
        <w:t>Уметь применять полученные знания на практике, обеспечивая высокие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этические</w:t>
      </w:r>
      <w:r>
        <w:rPr>
          <w:spacing w:val="-35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правовые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стандарты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своей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работе.</w:t>
      </w:r>
    </w:p>
    <w:p w14:paraId="047835D1" w14:textId="77777777" w:rsidR="00AA2216" w:rsidRDefault="00000000">
      <w:pPr>
        <w:pStyle w:val="1"/>
        <w:spacing w:before="281" w:line="230" w:lineRule="auto"/>
        <w:ind w:left="4151" w:right="1165" w:hanging="3285"/>
        <w:jc w:val="both"/>
      </w:pPr>
      <w:r>
        <w:rPr>
          <w:w w:val="95"/>
        </w:rPr>
        <w:t>Тема 3.</w:t>
      </w:r>
      <w:r>
        <w:rPr>
          <w:spacing w:val="65"/>
        </w:rPr>
        <w:t xml:space="preserve"> </w:t>
      </w:r>
      <w:r>
        <w:rPr>
          <w:w w:val="95"/>
        </w:rPr>
        <w:t>Понятие информированного согласия и его применение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скрининге</w:t>
      </w:r>
    </w:p>
    <w:p w14:paraId="12B554DE" w14:textId="77777777" w:rsidR="00AA2216" w:rsidRDefault="00000000">
      <w:pPr>
        <w:pStyle w:val="a3"/>
        <w:spacing w:before="17" w:line="230" w:lineRule="auto"/>
        <w:ind w:right="560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занятия</w:t>
      </w:r>
      <w:r>
        <w:t>:</w:t>
      </w:r>
      <w:r>
        <w:rPr>
          <w:spacing w:val="1"/>
        </w:rPr>
        <w:t xml:space="preserve"> </w:t>
      </w:r>
      <w:r>
        <w:t>обеспечить обучающихся глубоким пониманием понятия</w:t>
      </w:r>
      <w:r>
        <w:rPr>
          <w:spacing w:val="1"/>
        </w:rPr>
        <w:t xml:space="preserve"> </w:t>
      </w:r>
      <w:r>
        <w:t>информированного согласия, его</w:t>
      </w:r>
      <w:r>
        <w:rPr>
          <w:spacing w:val="1"/>
        </w:rPr>
        <w:t xml:space="preserve"> </w:t>
      </w:r>
      <w:r>
        <w:t>значимости в</w:t>
      </w:r>
      <w:r>
        <w:rPr>
          <w:spacing w:val="1"/>
        </w:rPr>
        <w:t xml:space="preserve"> </w:t>
      </w:r>
      <w:r>
        <w:t>медицинской практике и</w:t>
      </w:r>
      <w:r>
        <w:rPr>
          <w:spacing w:val="1"/>
        </w:rPr>
        <w:t xml:space="preserve"> </w:t>
      </w:r>
      <w:r>
        <w:t>особенностей применения при</w:t>
      </w:r>
      <w:r>
        <w:rPr>
          <w:spacing w:val="1"/>
        </w:rPr>
        <w:t xml:space="preserve"> </w:t>
      </w:r>
      <w:r>
        <w:t>проведении скрининга на</w:t>
      </w:r>
      <w:r>
        <w:rPr>
          <w:spacing w:val="1"/>
        </w:rPr>
        <w:t xml:space="preserve"> </w:t>
      </w:r>
      <w:r>
        <w:t>онкопатологию</w:t>
      </w:r>
      <w:r>
        <w:rPr>
          <w:spacing w:val="1"/>
        </w:rPr>
        <w:t xml:space="preserve"> </w:t>
      </w:r>
      <w:r>
        <w:rPr>
          <w:w w:val="95"/>
        </w:rPr>
        <w:t>репродуктивной системы. Рассмотреть процесс получения информированного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согласия, его</w:t>
      </w:r>
      <w:r>
        <w:rPr>
          <w:spacing w:val="1"/>
          <w:w w:val="95"/>
        </w:rPr>
        <w:t xml:space="preserve"> </w:t>
      </w:r>
      <w:r>
        <w:rPr>
          <w:w w:val="95"/>
        </w:rPr>
        <w:t>документирование и решение этических проблем, связанных с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информированием</w:t>
      </w:r>
      <w:r>
        <w:rPr>
          <w:spacing w:val="-26"/>
          <w:w w:val="95"/>
        </w:rPr>
        <w:t xml:space="preserve"> </w:t>
      </w:r>
      <w:r>
        <w:rPr>
          <w:w w:val="95"/>
        </w:rPr>
        <w:t>участников</w:t>
      </w:r>
      <w:r>
        <w:rPr>
          <w:spacing w:val="-27"/>
          <w:w w:val="95"/>
        </w:rPr>
        <w:t xml:space="preserve"> </w:t>
      </w:r>
      <w:r>
        <w:rPr>
          <w:w w:val="95"/>
        </w:rPr>
        <w:t>скрининга/пациентов.</w:t>
      </w:r>
    </w:p>
    <w:p w14:paraId="51857621" w14:textId="77777777" w:rsidR="00AA2216" w:rsidRDefault="00000000">
      <w:pPr>
        <w:spacing w:line="317" w:lineRule="exact"/>
        <w:ind w:left="258"/>
        <w:jc w:val="both"/>
        <w:rPr>
          <w:sz w:val="29"/>
        </w:rPr>
      </w:pPr>
      <w:r>
        <w:rPr>
          <w:i/>
          <w:w w:val="95"/>
          <w:sz w:val="29"/>
        </w:rPr>
        <w:t>Вопросы</w:t>
      </w:r>
      <w:r>
        <w:rPr>
          <w:i/>
          <w:spacing w:val="2"/>
          <w:w w:val="95"/>
          <w:sz w:val="29"/>
        </w:rPr>
        <w:t xml:space="preserve"> </w:t>
      </w:r>
      <w:r>
        <w:rPr>
          <w:i/>
          <w:w w:val="95"/>
          <w:sz w:val="29"/>
        </w:rPr>
        <w:t>для</w:t>
      </w:r>
      <w:r>
        <w:rPr>
          <w:i/>
          <w:spacing w:val="23"/>
          <w:w w:val="95"/>
          <w:sz w:val="29"/>
        </w:rPr>
        <w:t xml:space="preserve"> </w:t>
      </w:r>
      <w:r>
        <w:rPr>
          <w:i/>
          <w:w w:val="95"/>
          <w:sz w:val="29"/>
        </w:rPr>
        <w:t>изучения</w:t>
      </w:r>
      <w:r>
        <w:rPr>
          <w:w w:val="95"/>
          <w:sz w:val="29"/>
        </w:rPr>
        <w:t>:</w:t>
      </w:r>
    </w:p>
    <w:p w14:paraId="0811B3A6" w14:textId="77777777" w:rsidR="00AA2216" w:rsidRDefault="00000000">
      <w:pPr>
        <w:pStyle w:val="a4"/>
        <w:numPr>
          <w:ilvl w:val="0"/>
          <w:numId w:val="11"/>
        </w:numPr>
        <w:tabs>
          <w:tab w:val="left" w:pos="627"/>
        </w:tabs>
        <w:spacing w:line="235" w:lineRule="auto"/>
        <w:ind w:left="626" w:right="563"/>
        <w:jc w:val="both"/>
        <w:rPr>
          <w:sz w:val="29"/>
        </w:rPr>
      </w:pPr>
      <w:r>
        <w:rPr>
          <w:sz w:val="29"/>
        </w:rPr>
        <w:t>Понятие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значение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информированного</w:t>
      </w:r>
      <w:r>
        <w:rPr>
          <w:spacing w:val="1"/>
          <w:sz w:val="29"/>
        </w:rPr>
        <w:t xml:space="preserve"> </w:t>
      </w:r>
      <w:r>
        <w:rPr>
          <w:sz w:val="29"/>
        </w:rPr>
        <w:t>согласия.</w:t>
      </w:r>
      <w:r>
        <w:rPr>
          <w:spacing w:val="1"/>
          <w:sz w:val="29"/>
        </w:rPr>
        <w:t xml:space="preserve"> </w:t>
      </w:r>
      <w:r>
        <w:rPr>
          <w:sz w:val="29"/>
        </w:rPr>
        <w:t>Определение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информированного согласия. Значимость информированного согласия в</w:t>
      </w:r>
      <w:r>
        <w:rPr>
          <w:spacing w:val="-70"/>
          <w:sz w:val="29"/>
        </w:rPr>
        <w:t xml:space="preserve"> </w:t>
      </w:r>
      <w:r>
        <w:rPr>
          <w:sz w:val="29"/>
        </w:rPr>
        <w:t>медицинской</w:t>
      </w:r>
      <w:r>
        <w:rPr>
          <w:spacing w:val="51"/>
          <w:sz w:val="29"/>
        </w:rPr>
        <w:t xml:space="preserve"> </w:t>
      </w:r>
      <w:r>
        <w:rPr>
          <w:sz w:val="29"/>
        </w:rPr>
        <w:t>практике</w:t>
      </w:r>
      <w:r>
        <w:rPr>
          <w:spacing w:val="46"/>
          <w:sz w:val="29"/>
        </w:rPr>
        <w:t xml:space="preserve"> </w:t>
      </w:r>
      <w:r>
        <w:rPr>
          <w:sz w:val="29"/>
        </w:rPr>
        <w:t>и</w:t>
      </w:r>
      <w:r>
        <w:rPr>
          <w:spacing w:val="9"/>
          <w:sz w:val="29"/>
        </w:rPr>
        <w:t xml:space="preserve"> </w:t>
      </w:r>
      <w:r>
        <w:rPr>
          <w:sz w:val="29"/>
        </w:rPr>
        <w:t>защите</w:t>
      </w:r>
      <w:r>
        <w:rPr>
          <w:spacing w:val="61"/>
          <w:sz w:val="29"/>
        </w:rPr>
        <w:t xml:space="preserve"> </w:t>
      </w:r>
      <w:r>
        <w:rPr>
          <w:sz w:val="29"/>
        </w:rPr>
        <w:t>прав</w:t>
      </w:r>
      <w:r>
        <w:rPr>
          <w:spacing w:val="68"/>
          <w:sz w:val="29"/>
        </w:rPr>
        <w:t xml:space="preserve"> </w:t>
      </w:r>
      <w:r>
        <w:rPr>
          <w:sz w:val="29"/>
        </w:rPr>
        <w:t>пациентов.</w:t>
      </w:r>
      <w:r>
        <w:rPr>
          <w:spacing w:val="53"/>
          <w:sz w:val="29"/>
        </w:rPr>
        <w:t xml:space="preserve"> </w:t>
      </w:r>
      <w:r>
        <w:rPr>
          <w:sz w:val="29"/>
        </w:rPr>
        <w:t>Компоненты</w:t>
      </w:r>
    </w:p>
    <w:p w14:paraId="2A258ABF" w14:textId="77777777" w:rsidR="00AA2216" w:rsidRDefault="00AA2216">
      <w:pPr>
        <w:spacing w:line="235" w:lineRule="auto"/>
        <w:jc w:val="both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7D489800" w14:textId="77777777" w:rsidR="00AA2216" w:rsidRDefault="00000000">
      <w:pPr>
        <w:pStyle w:val="a3"/>
        <w:spacing w:before="81" w:line="230" w:lineRule="auto"/>
        <w:ind w:left="626" w:right="548"/>
      </w:pPr>
      <w:r>
        <w:t>информированного согласия. Информация: что</w:t>
      </w:r>
      <w:r>
        <w:rPr>
          <w:spacing w:val="1"/>
        </w:rPr>
        <w:t xml:space="preserve"> </w:t>
      </w:r>
      <w:r>
        <w:t>необходимо сообщить</w:t>
      </w:r>
      <w:r>
        <w:rPr>
          <w:spacing w:val="1"/>
        </w:rPr>
        <w:t xml:space="preserve"> </w:t>
      </w:r>
      <w:r>
        <w:t>пациенту (цель</w:t>
      </w:r>
      <w:r>
        <w:rPr>
          <w:spacing w:val="1"/>
        </w:rPr>
        <w:t xml:space="preserve"> </w:t>
      </w:r>
      <w:r>
        <w:t>скрининга,</w:t>
      </w:r>
      <w:r>
        <w:rPr>
          <w:spacing w:val="1"/>
        </w:rPr>
        <w:t xml:space="preserve"> </w:t>
      </w:r>
      <w:r>
        <w:t>процедура,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выгоды,</w:t>
      </w:r>
      <w:r>
        <w:rPr>
          <w:spacing w:val="1"/>
        </w:rPr>
        <w:t xml:space="preserve"> </w:t>
      </w:r>
      <w:r>
        <w:rPr>
          <w:spacing w:val="-1"/>
        </w:rPr>
        <w:t>альтернативы).</w:t>
      </w:r>
      <w:r>
        <w:rPr>
          <w:spacing w:val="-11"/>
        </w:rPr>
        <w:t xml:space="preserve"> </w:t>
      </w:r>
      <w:r>
        <w:rPr>
          <w:spacing w:val="-1"/>
        </w:rPr>
        <w:t>Компетентность:</w:t>
      </w:r>
      <w:r>
        <w:rPr>
          <w:spacing w:val="-17"/>
        </w:rPr>
        <w:t xml:space="preserve"> </w:t>
      </w:r>
      <w:r>
        <w:rPr>
          <w:spacing w:val="-1"/>
        </w:rPr>
        <w:t>оценка</w:t>
      </w:r>
      <w:r>
        <w:rPr>
          <w:spacing w:val="-3"/>
        </w:rPr>
        <w:t xml:space="preserve"> </w:t>
      </w:r>
      <w:r>
        <w:rPr>
          <w:spacing w:val="-1"/>
        </w:rPr>
        <w:t>способности</w:t>
      </w:r>
      <w:r>
        <w:rPr>
          <w:spacing w:val="-13"/>
        </w:rPr>
        <w:t xml:space="preserve"> </w:t>
      </w:r>
      <w:r>
        <w:rPr>
          <w:spacing w:val="-1"/>
        </w:rPr>
        <w:t>пациента</w:t>
      </w:r>
      <w:r>
        <w:rPr>
          <w:spacing w:val="-3"/>
        </w:rPr>
        <w:t xml:space="preserve"> </w:t>
      </w:r>
      <w:r>
        <w:t>понимать</w:t>
      </w:r>
      <w:r>
        <w:rPr>
          <w:spacing w:val="-70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решение.</w:t>
      </w:r>
      <w:r>
        <w:rPr>
          <w:spacing w:val="1"/>
        </w:rPr>
        <w:t xml:space="preserve"> </w:t>
      </w:r>
      <w:r>
        <w:t>Добровольность:</w:t>
      </w:r>
      <w:r>
        <w:rPr>
          <w:spacing w:val="1"/>
        </w:rPr>
        <w:t xml:space="preserve"> </w:t>
      </w:r>
      <w:r>
        <w:t>обеспечение того, что согласие пациента дается без принуждения или</w:t>
      </w:r>
      <w:r>
        <w:rPr>
          <w:spacing w:val="1"/>
        </w:rPr>
        <w:t xml:space="preserve"> </w:t>
      </w:r>
      <w:r>
        <w:t>давления.</w:t>
      </w:r>
    </w:p>
    <w:p w14:paraId="64FC374D" w14:textId="77777777" w:rsidR="00AA2216" w:rsidRDefault="00000000">
      <w:pPr>
        <w:pStyle w:val="a4"/>
        <w:numPr>
          <w:ilvl w:val="0"/>
          <w:numId w:val="11"/>
        </w:numPr>
        <w:tabs>
          <w:tab w:val="left" w:pos="627"/>
        </w:tabs>
        <w:spacing w:before="17" w:line="230" w:lineRule="auto"/>
        <w:ind w:left="626" w:right="546"/>
        <w:jc w:val="both"/>
        <w:rPr>
          <w:sz w:val="29"/>
        </w:rPr>
      </w:pPr>
      <w:r>
        <w:rPr>
          <w:sz w:val="29"/>
        </w:rPr>
        <w:t>Процесс</w:t>
      </w:r>
      <w:r>
        <w:rPr>
          <w:spacing w:val="1"/>
          <w:sz w:val="29"/>
        </w:rPr>
        <w:t xml:space="preserve"> </w:t>
      </w:r>
      <w:r>
        <w:rPr>
          <w:sz w:val="29"/>
        </w:rPr>
        <w:t>получения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информированного</w:t>
      </w:r>
      <w:r>
        <w:rPr>
          <w:spacing w:val="1"/>
          <w:sz w:val="29"/>
        </w:rPr>
        <w:t xml:space="preserve"> </w:t>
      </w:r>
      <w:r>
        <w:rPr>
          <w:sz w:val="29"/>
        </w:rPr>
        <w:t>согласия.</w:t>
      </w:r>
      <w:r>
        <w:rPr>
          <w:spacing w:val="1"/>
          <w:sz w:val="29"/>
        </w:rPr>
        <w:t xml:space="preserve"> </w:t>
      </w:r>
      <w:r>
        <w:rPr>
          <w:sz w:val="29"/>
        </w:rPr>
        <w:t>Шаги</w:t>
      </w:r>
      <w:r>
        <w:rPr>
          <w:spacing w:val="1"/>
          <w:sz w:val="29"/>
        </w:rPr>
        <w:t xml:space="preserve"> </w:t>
      </w:r>
      <w:r>
        <w:rPr>
          <w:sz w:val="29"/>
        </w:rPr>
        <w:t>процесса:</w:t>
      </w:r>
      <w:r>
        <w:rPr>
          <w:spacing w:val="1"/>
          <w:sz w:val="29"/>
        </w:rPr>
        <w:t xml:space="preserve"> </w:t>
      </w:r>
      <w:r>
        <w:rPr>
          <w:spacing w:val="-2"/>
          <w:sz w:val="29"/>
        </w:rPr>
        <w:t>предоставление</w:t>
      </w:r>
      <w:r>
        <w:rPr>
          <w:spacing w:val="-16"/>
          <w:sz w:val="29"/>
        </w:rPr>
        <w:t xml:space="preserve"> </w:t>
      </w:r>
      <w:r>
        <w:rPr>
          <w:spacing w:val="-1"/>
          <w:sz w:val="29"/>
        </w:rPr>
        <w:t>информации,</w:t>
      </w:r>
      <w:r>
        <w:rPr>
          <w:spacing w:val="-8"/>
          <w:sz w:val="29"/>
        </w:rPr>
        <w:t xml:space="preserve"> </w:t>
      </w:r>
      <w:r>
        <w:rPr>
          <w:spacing w:val="-1"/>
          <w:sz w:val="29"/>
        </w:rPr>
        <w:t>обсуждение</w:t>
      </w:r>
      <w:r>
        <w:rPr>
          <w:spacing w:val="-15"/>
          <w:sz w:val="29"/>
        </w:rPr>
        <w:t xml:space="preserve"> </w:t>
      </w:r>
      <w:r>
        <w:rPr>
          <w:spacing w:val="-1"/>
          <w:sz w:val="29"/>
        </w:rPr>
        <w:t>и</w:t>
      </w:r>
      <w:r>
        <w:rPr>
          <w:spacing w:val="-11"/>
          <w:sz w:val="29"/>
        </w:rPr>
        <w:t xml:space="preserve"> </w:t>
      </w:r>
      <w:r>
        <w:rPr>
          <w:spacing w:val="-1"/>
          <w:sz w:val="29"/>
        </w:rPr>
        <w:t>ответы</w:t>
      </w:r>
      <w:r>
        <w:rPr>
          <w:spacing w:val="-16"/>
          <w:sz w:val="29"/>
        </w:rPr>
        <w:t xml:space="preserve"> </w:t>
      </w:r>
      <w:r>
        <w:rPr>
          <w:spacing w:val="-1"/>
          <w:sz w:val="29"/>
        </w:rPr>
        <w:t>на вопросы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пациента,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получение согласия. Методы коммуникации: как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эффективно общаться с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пациентами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для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обеспечения понимания. Специфика получения согласия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от</w:t>
      </w:r>
      <w:r>
        <w:rPr>
          <w:spacing w:val="1"/>
          <w:sz w:val="29"/>
        </w:rPr>
        <w:t xml:space="preserve"> </w:t>
      </w:r>
      <w:r>
        <w:rPr>
          <w:sz w:val="29"/>
        </w:rPr>
        <w:t>разных</w:t>
      </w:r>
      <w:r>
        <w:rPr>
          <w:spacing w:val="1"/>
          <w:sz w:val="29"/>
        </w:rPr>
        <w:t xml:space="preserve"> </w:t>
      </w:r>
      <w:r>
        <w:rPr>
          <w:sz w:val="29"/>
        </w:rPr>
        <w:t>групп</w:t>
      </w:r>
      <w:r>
        <w:rPr>
          <w:spacing w:val="1"/>
          <w:sz w:val="29"/>
        </w:rPr>
        <w:t xml:space="preserve"> </w:t>
      </w:r>
      <w:r>
        <w:rPr>
          <w:sz w:val="29"/>
        </w:rPr>
        <w:t>пациентов</w:t>
      </w:r>
      <w:r>
        <w:rPr>
          <w:spacing w:val="1"/>
          <w:sz w:val="29"/>
        </w:rPr>
        <w:t xml:space="preserve"> </w:t>
      </w:r>
      <w:r>
        <w:rPr>
          <w:sz w:val="29"/>
        </w:rPr>
        <w:t>(например,</w:t>
      </w:r>
      <w:r>
        <w:rPr>
          <w:spacing w:val="1"/>
          <w:sz w:val="29"/>
        </w:rPr>
        <w:t xml:space="preserve"> </w:t>
      </w:r>
      <w:r>
        <w:rPr>
          <w:sz w:val="29"/>
        </w:rPr>
        <w:t>пациенты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ограниченными</w:t>
      </w:r>
      <w:r>
        <w:rPr>
          <w:spacing w:val="1"/>
          <w:sz w:val="29"/>
        </w:rPr>
        <w:t xml:space="preserve"> </w:t>
      </w:r>
      <w:r>
        <w:rPr>
          <w:sz w:val="29"/>
        </w:rPr>
        <w:t>возможностями,</w:t>
      </w:r>
      <w:r>
        <w:rPr>
          <w:spacing w:val="-34"/>
          <w:sz w:val="29"/>
        </w:rPr>
        <w:t xml:space="preserve"> </w:t>
      </w:r>
      <w:r>
        <w:rPr>
          <w:sz w:val="29"/>
        </w:rPr>
        <w:t>пожилые</w:t>
      </w:r>
      <w:r>
        <w:rPr>
          <w:spacing w:val="-41"/>
          <w:sz w:val="29"/>
        </w:rPr>
        <w:t xml:space="preserve"> </w:t>
      </w:r>
      <w:r>
        <w:rPr>
          <w:sz w:val="29"/>
        </w:rPr>
        <w:t>люди).</w:t>
      </w:r>
    </w:p>
    <w:p w14:paraId="3AE27631" w14:textId="77777777" w:rsidR="00AA2216" w:rsidRDefault="00000000">
      <w:pPr>
        <w:pStyle w:val="a4"/>
        <w:numPr>
          <w:ilvl w:val="0"/>
          <w:numId w:val="11"/>
        </w:numPr>
        <w:tabs>
          <w:tab w:val="left" w:pos="627"/>
        </w:tabs>
        <w:spacing w:line="235" w:lineRule="auto"/>
        <w:ind w:left="626" w:right="560"/>
        <w:jc w:val="both"/>
        <w:rPr>
          <w:sz w:val="29"/>
        </w:rPr>
      </w:pPr>
      <w:r>
        <w:rPr>
          <w:sz w:val="29"/>
        </w:rPr>
        <w:t>Документирование информированного согласия. Правила и стандарты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документирования согласия. Образцы и формы документов для получения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согласия.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Хранение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защита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документации.</w:t>
      </w:r>
    </w:p>
    <w:p w14:paraId="1CDCFAE3" w14:textId="77777777" w:rsidR="00AA2216" w:rsidRDefault="00000000">
      <w:pPr>
        <w:pStyle w:val="a4"/>
        <w:numPr>
          <w:ilvl w:val="0"/>
          <w:numId w:val="11"/>
        </w:numPr>
        <w:tabs>
          <w:tab w:val="left" w:pos="627"/>
        </w:tabs>
        <w:spacing w:line="230" w:lineRule="auto"/>
        <w:ind w:left="626" w:right="551"/>
        <w:jc w:val="both"/>
        <w:rPr>
          <w:sz w:val="29"/>
        </w:rPr>
      </w:pPr>
      <w:r>
        <w:rPr>
          <w:sz w:val="29"/>
        </w:rPr>
        <w:t>Информированное согласие в</w:t>
      </w:r>
      <w:r>
        <w:rPr>
          <w:spacing w:val="1"/>
          <w:sz w:val="29"/>
        </w:rPr>
        <w:t xml:space="preserve"> </w:t>
      </w:r>
      <w:r>
        <w:rPr>
          <w:sz w:val="29"/>
        </w:rPr>
        <w:t>контексте скрининга на</w:t>
      </w:r>
      <w:r>
        <w:rPr>
          <w:spacing w:val="1"/>
          <w:sz w:val="29"/>
        </w:rPr>
        <w:t xml:space="preserve"> </w:t>
      </w:r>
      <w:r>
        <w:rPr>
          <w:sz w:val="29"/>
        </w:rPr>
        <w:t>онкопатологию</w:t>
      </w:r>
      <w:r>
        <w:rPr>
          <w:spacing w:val="1"/>
          <w:sz w:val="29"/>
        </w:rPr>
        <w:t xml:space="preserve"> </w:t>
      </w:r>
      <w:r>
        <w:rPr>
          <w:sz w:val="29"/>
        </w:rPr>
        <w:t>репродуктивной системы.</w:t>
      </w:r>
      <w:r>
        <w:rPr>
          <w:spacing w:val="1"/>
          <w:sz w:val="29"/>
        </w:rPr>
        <w:t xml:space="preserve"> </w:t>
      </w:r>
      <w:r>
        <w:rPr>
          <w:sz w:val="29"/>
        </w:rPr>
        <w:t>Особенности информирования пациентов о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скрининге на рак молочной железы, рак шейки матки и рак предстательной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железы.</w:t>
      </w:r>
      <w:r>
        <w:rPr>
          <w:spacing w:val="1"/>
          <w:sz w:val="29"/>
        </w:rPr>
        <w:t xml:space="preserve"> </w:t>
      </w:r>
      <w:r>
        <w:rPr>
          <w:sz w:val="29"/>
        </w:rPr>
        <w:t>Этические дилеммы,</w:t>
      </w:r>
      <w:r>
        <w:rPr>
          <w:spacing w:val="1"/>
          <w:sz w:val="29"/>
        </w:rPr>
        <w:t xml:space="preserve"> </w:t>
      </w:r>
      <w:r>
        <w:rPr>
          <w:sz w:val="29"/>
        </w:rPr>
        <w:t>возникающие при</w:t>
      </w:r>
      <w:r>
        <w:rPr>
          <w:spacing w:val="1"/>
          <w:sz w:val="29"/>
        </w:rPr>
        <w:t xml:space="preserve"> </w:t>
      </w:r>
      <w:r>
        <w:rPr>
          <w:sz w:val="29"/>
        </w:rPr>
        <w:t>получении согласия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(например, отказ пациента от скрининга).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Решение конфликтов и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подходы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обеспечению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этически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обоснованного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согласия.</w:t>
      </w:r>
    </w:p>
    <w:p w14:paraId="64919C12" w14:textId="77777777" w:rsidR="00AA2216" w:rsidRDefault="00000000">
      <w:pPr>
        <w:pStyle w:val="a4"/>
        <w:numPr>
          <w:ilvl w:val="0"/>
          <w:numId w:val="11"/>
        </w:numPr>
        <w:tabs>
          <w:tab w:val="left" w:pos="627"/>
        </w:tabs>
        <w:spacing w:line="232" w:lineRule="auto"/>
        <w:ind w:left="626" w:right="552"/>
        <w:jc w:val="both"/>
        <w:rPr>
          <w:sz w:val="29"/>
        </w:rPr>
      </w:pPr>
      <w:r>
        <w:rPr>
          <w:w w:val="95"/>
          <w:sz w:val="29"/>
        </w:rPr>
        <w:t>Практические примеры и кейс-стади. Анализ реальных случаев получения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информированного</w:t>
      </w:r>
      <w:r>
        <w:rPr>
          <w:spacing w:val="1"/>
          <w:sz w:val="29"/>
        </w:rPr>
        <w:t xml:space="preserve"> </w:t>
      </w:r>
      <w:r>
        <w:rPr>
          <w:sz w:val="29"/>
        </w:rPr>
        <w:t>согласия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клинической</w:t>
      </w:r>
      <w:r>
        <w:rPr>
          <w:spacing w:val="1"/>
          <w:sz w:val="29"/>
        </w:rPr>
        <w:t xml:space="preserve"> </w:t>
      </w:r>
      <w:r>
        <w:rPr>
          <w:sz w:val="29"/>
        </w:rPr>
        <w:t>практике.</w:t>
      </w:r>
      <w:r>
        <w:rPr>
          <w:spacing w:val="1"/>
          <w:sz w:val="29"/>
        </w:rPr>
        <w:t xml:space="preserve"> </w:t>
      </w:r>
      <w:r>
        <w:rPr>
          <w:sz w:val="29"/>
        </w:rPr>
        <w:t>Обсуждение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успешных и проблемных случаев, выявление уроков и рекомендаций. Роль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медицинских работников в</w:t>
      </w:r>
      <w:r>
        <w:rPr>
          <w:spacing w:val="1"/>
          <w:sz w:val="29"/>
        </w:rPr>
        <w:t xml:space="preserve"> </w:t>
      </w:r>
      <w:r>
        <w:rPr>
          <w:sz w:val="29"/>
        </w:rPr>
        <w:t>обеспечении качества процесса получения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согласия.</w:t>
      </w:r>
      <w:r>
        <w:rPr>
          <w:spacing w:val="5"/>
          <w:w w:val="95"/>
          <w:sz w:val="29"/>
        </w:rPr>
        <w:t xml:space="preserve"> </w:t>
      </w:r>
      <w:r>
        <w:rPr>
          <w:w w:val="95"/>
          <w:sz w:val="29"/>
        </w:rPr>
        <w:t>Обучение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навыкам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получения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информированного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согласия.</w:t>
      </w:r>
    </w:p>
    <w:p w14:paraId="411D54ED" w14:textId="77777777" w:rsidR="00AA2216" w:rsidRDefault="00000000">
      <w:pPr>
        <w:pStyle w:val="a3"/>
        <w:spacing w:line="230" w:lineRule="auto"/>
        <w:ind w:right="547"/>
        <w:jc w:val="left"/>
      </w:pPr>
      <w:r>
        <w:rPr>
          <w:w w:val="95"/>
        </w:rPr>
        <w:t>Обратная</w:t>
      </w:r>
      <w:r>
        <w:rPr>
          <w:spacing w:val="65"/>
        </w:rPr>
        <w:t xml:space="preserve"> </w:t>
      </w:r>
      <w:r>
        <w:rPr>
          <w:w w:val="95"/>
        </w:rPr>
        <w:t>связь</w:t>
      </w:r>
      <w:r>
        <w:rPr>
          <w:spacing w:val="65"/>
        </w:rPr>
        <w:t xml:space="preserve"> </w:t>
      </w:r>
      <w:r>
        <w:rPr>
          <w:w w:val="95"/>
        </w:rPr>
        <w:t>и</w:t>
      </w:r>
      <w:r>
        <w:rPr>
          <w:spacing w:val="65"/>
        </w:rPr>
        <w:t xml:space="preserve"> </w:t>
      </w:r>
      <w:r>
        <w:rPr>
          <w:w w:val="95"/>
        </w:rPr>
        <w:t>обсуждение</w:t>
      </w:r>
      <w:r>
        <w:rPr>
          <w:spacing w:val="66"/>
        </w:rPr>
        <w:t xml:space="preserve"> </w:t>
      </w:r>
      <w:r>
        <w:rPr>
          <w:w w:val="95"/>
        </w:rPr>
        <w:t>результатов практических заданий.</w:t>
      </w:r>
      <w:r>
        <w:rPr>
          <w:spacing w:val="1"/>
          <w:w w:val="95"/>
        </w:rPr>
        <w:t xml:space="preserve"> </w:t>
      </w:r>
      <w:r>
        <w:rPr>
          <w:w w:val="95"/>
        </w:rPr>
        <w:t>Заключение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дискуссия. Подведение итогов</w:t>
      </w:r>
      <w:r>
        <w:rPr>
          <w:spacing w:val="1"/>
          <w:w w:val="95"/>
        </w:rPr>
        <w:t xml:space="preserve"> </w:t>
      </w:r>
      <w:r>
        <w:rPr>
          <w:w w:val="95"/>
        </w:rPr>
        <w:t>занятия. Обсуждение</w:t>
      </w:r>
      <w:r>
        <w:rPr>
          <w:spacing w:val="1"/>
          <w:w w:val="95"/>
        </w:rPr>
        <w:t xml:space="preserve"> </w:t>
      </w:r>
      <w:r>
        <w:rPr>
          <w:w w:val="95"/>
        </w:rPr>
        <w:t>важности</w:t>
      </w:r>
      <w:r>
        <w:rPr>
          <w:spacing w:val="-66"/>
          <w:w w:val="95"/>
        </w:rPr>
        <w:t xml:space="preserve"> </w:t>
      </w:r>
      <w:r>
        <w:rPr>
          <w:w w:val="95"/>
        </w:rPr>
        <w:t>информированного</w:t>
      </w:r>
      <w:r>
        <w:rPr>
          <w:spacing w:val="14"/>
          <w:w w:val="95"/>
        </w:rPr>
        <w:t xml:space="preserve"> </w:t>
      </w:r>
      <w:r>
        <w:rPr>
          <w:w w:val="95"/>
        </w:rPr>
        <w:t>согласия</w:t>
      </w:r>
      <w:r>
        <w:rPr>
          <w:spacing w:val="6"/>
          <w:w w:val="95"/>
        </w:rPr>
        <w:t xml:space="preserve"> </w:t>
      </w:r>
      <w:r>
        <w:rPr>
          <w:w w:val="95"/>
        </w:rPr>
        <w:t>для</w:t>
      </w:r>
      <w:r>
        <w:rPr>
          <w:spacing w:val="6"/>
          <w:w w:val="95"/>
        </w:rPr>
        <w:t xml:space="preserve"> </w:t>
      </w:r>
      <w:r>
        <w:rPr>
          <w:w w:val="95"/>
        </w:rPr>
        <w:t>обеспечения</w:t>
      </w:r>
      <w:r>
        <w:rPr>
          <w:spacing w:val="5"/>
          <w:w w:val="95"/>
        </w:rPr>
        <w:t xml:space="preserve"> </w:t>
      </w:r>
      <w:r>
        <w:rPr>
          <w:w w:val="95"/>
        </w:rPr>
        <w:t>прав</w:t>
      </w:r>
      <w:r>
        <w:rPr>
          <w:spacing w:val="27"/>
          <w:w w:val="95"/>
        </w:rPr>
        <w:t xml:space="preserve"> </w:t>
      </w:r>
      <w:r>
        <w:rPr>
          <w:w w:val="95"/>
        </w:rPr>
        <w:t>и</w:t>
      </w:r>
      <w:r>
        <w:rPr>
          <w:spacing w:val="23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-4"/>
          <w:w w:val="95"/>
        </w:rPr>
        <w:t xml:space="preserve"> </w:t>
      </w:r>
      <w:r>
        <w:rPr>
          <w:w w:val="95"/>
        </w:rPr>
        <w:t>пациентов.</w:t>
      </w:r>
      <w:r>
        <w:rPr>
          <w:spacing w:val="-66"/>
          <w:w w:val="95"/>
        </w:rPr>
        <w:t xml:space="preserve"> </w:t>
      </w:r>
      <w:r>
        <w:rPr>
          <w:w w:val="95"/>
        </w:rPr>
        <w:t>Ответы</w:t>
      </w:r>
      <w:r>
        <w:rPr>
          <w:spacing w:val="-20"/>
          <w:w w:val="95"/>
        </w:rPr>
        <w:t xml:space="preserve"> </w:t>
      </w:r>
      <w:r>
        <w:rPr>
          <w:w w:val="95"/>
        </w:rPr>
        <w:t>на</w:t>
      </w:r>
      <w:r>
        <w:rPr>
          <w:spacing w:val="-18"/>
          <w:w w:val="95"/>
        </w:rPr>
        <w:t xml:space="preserve"> </w:t>
      </w:r>
      <w:r>
        <w:rPr>
          <w:w w:val="95"/>
        </w:rPr>
        <w:t>вопросы</w:t>
      </w:r>
      <w:r>
        <w:rPr>
          <w:spacing w:val="-20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-23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обмен</w:t>
      </w:r>
      <w:r>
        <w:rPr>
          <w:spacing w:val="-12"/>
          <w:w w:val="95"/>
        </w:rPr>
        <w:t xml:space="preserve"> </w:t>
      </w:r>
      <w:r>
        <w:rPr>
          <w:w w:val="95"/>
        </w:rPr>
        <w:t>мнениями.</w:t>
      </w:r>
    </w:p>
    <w:p w14:paraId="1D4FE1A4" w14:textId="77777777" w:rsidR="00AA2216" w:rsidRDefault="00000000">
      <w:pPr>
        <w:spacing w:before="5" w:line="327" w:lineRule="exact"/>
        <w:ind w:left="258"/>
        <w:rPr>
          <w:sz w:val="29"/>
        </w:rPr>
      </w:pPr>
      <w:r>
        <w:rPr>
          <w:i/>
          <w:w w:val="95"/>
          <w:sz w:val="29"/>
        </w:rPr>
        <w:t>Ожидаемые</w:t>
      </w:r>
      <w:r>
        <w:rPr>
          <w:i/>
          <w:spacing w:val="18"/>
          <w:w w:val="95"/>
          <w:sz w:val="29"/>
        </w:rPr>
        <w:t xml:space="preserve"> </w:t>
      </w:r>
      <w:r>
        <w:rPr>
          <w:i/>
          <w:w w:val="95"/>
          <w:sz w:val="29"/>
        </w:rPr>
        <w:t>результаты</w:t>
      </w:r>
      <w:r>
        <w:rPr>
          <w:w w:val="95"/>
          <w:sz w:val="29"/>
        </w:rPr>
        <w:t>.</w:t>
      </w:r>
    </w:p>
    <w:p w14:paraId="1C900661" w14:textId="77777777" w:rsidR="00AA2216" w:rsidRDefault="00000000">
      <w:pPr>
        <w:pStyle w:val="a3"/>
        <w:spacing w:line="318" w:lineRule="exact"/>
        <w:jc w:val="left"/>
      </w:pPr>
      <w:r>
        <w:rPr>
          <w:w w:val="95"/>
        </w:rPr>
        <w:t>По</w:t>
      </w:r>
      <w:r>
        <w:rPr>
          <w:spacing w:val="39"/>
          <w:w w:val="95"/>
        </w:rPr>
        <w:t xml:space="preserve"> </w:t>
      </w:r>
      <w:r>
        <w:rPr>
          <w:w w:val="95"/>
        </w:rPr>
        <w:t>завершении</w:t>
      </w:r>
      <w:r>
        <w:rPr>
          <w:spacing w:val="20"/>
          <w:w w:val="95"/>
        </w:rPr>
        <w:t xml:space="preserve"> </w:t>
      </w:r>
      <w:r>
        <w:rPr>
          <w:w w:val="95"/>
        </w:rPr>
        <w:t>занятия</w:t>
      </w:r>
      <w:r>
        <w:rPr>
          <w:spacing w:val="3"/>
          <w:w w:val="95"/>
        </w:rPr>
        <w:t xml:space="preserve"> </w:t>
      </w:r>
      <w:r>
        <w:rPr>
          <w:w w:val="95"/>
        </w:rPr>
        <w:t>обучающиеся</w:t>
      </w:r>
      <w:r>
        <w:rPr>
          <w:spacing w:val="4"/>
          <w:w w:val="95"/>
        </w:rPr>
        <w:t xml:space="preserve"> </w:t>
      </w:r>
      <w:r>
        <w:rPr>
          <w:w w:val="95"/>
        </w:rPr>
        <w:t>должны:</w:t>
      </w:r>
    </w:p>
    <w:p w14:paraId="5C517ABF" w14:textId="77777777" w:rsidR="00AA2216" w:rsidRDefault="00000000">
      <w:pPr>
        <w:pStyle w:val="a4"/>
        <w:numPr>
          <w:ilvl w:val="0"/>
          <w:numId w:val="50"/>
        </w:numPr>
        <w:tabs>
          <w:tab w:val="left" w:pos="626"/>
          <w:tab w:val="left" w:pos="627"/>
        </w:tabs>
        <w:spacing w:line="337" w:lineRule="exact"/>
        <w:jc w:val="left"/>
        <w:rPr>
          <w:sz w:val="29"/>
        </w:rPr>
      </w:pPr>
      <w:r>
        <w:rPr>
          <w:w w:val="95"/>
          <w:sz w:val="29"/>
        </w:rPr>
        <w:t>Понимать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значение</w:t>
      </w:r>
      <w:r>
        <w:rPr>
          <w:spacing w:val="16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25"/>
          <w:w w:val="95"/>
          <w:sz w:val="29"/>
        </w:rPr>
        <w:t xml:space="preserve"> </w:t>
      </w:r>
      <w:r>
        <w:rPr>
          <w:w w:val="95"/>
          <w:sz w:val="29"/>
        </w:rPr>
        <w:t>основные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компоненты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информированного</w:t>
      </w:r>
      <w:r>
        <w:rPr>
          <w:spacing w:val="16"/>
          <w:w w:val="95"/>
          <w:sz w:val="29"/>
        </w:rPr>
        <w:t xml:space="preserve"> </w:t>
      </w:r>
      <w:r>
        <w:rPr>
          <w:w w:val="95"/>
          <w:sz w:val="29"/>
        </w:rPr>
        <w:t>согласия.</w:t>
      </w:r>
    </w:p>
    <w:p w14:paraId="3CDEE47A" w14:textId="77777777" w:rsidR="00AA2216" w:rsidRDefault="00000000">
      <w:pPr>
        <w:pStyle w:val="a4"/>
        <w:numPr>
          <w:ilvl w:val="0"/>
          <w:numId w:val="50"/>
        </w:numPr>
        <w:tabs>
          <w:tab w:val="left" w:pos="627"/>
        </w:tabs>
        <w:ind w:left="626" w:right="566"/>
        <w:rPr>
          <w:sz w:val="29"/>
        </w:rPr>
      </w:pPr>
      <w:r>
        <w:rPr>
          <w:w w:val="95"/>
          <w:sz w:val="29"/>
        </w:rPr>
        <w:t>Уметь эффективно информировать участников/пациентов 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скрининге на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онкопатологию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получать</w:t>
      </w:r>
      <w:r>
        <w:rPr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>их</w:t>
      </w:r>
      <w:r>
        <w:rPr>
          <w:spacing w:val="-36"/>
          <w:w w:val="95"/>
          <w:sz w:val="29"/>
        </w:rPr>
        <w:t xml:space="preserve"> </w:t>
      </w:r>
      <w:r>
        <w:rPr>
          <w:w w:val="95"/>
          <w:sz w:val="29"/>
        </w:rPr>
        <w:t>согласие.</w:t>
      </w:r>
    </w:p>
    <w:p w14:paraId="4DEFF629" w14:textId="77777777" w:rsidR="00AA2216" w:rsidRDefault="00000000">
      <w:pPr>
        <w:pStyle w:val="a4"/>
        <w:numPr>
          <w:ilvl w:val="0"/>
          <w:numId w:val="50"/>
        </w:numPr>
        <w:tabs>
          <w:tab w:val="left" w:pos="627"/>
        </w:tabs>
        <w:spacing w:line="230" w:lineRule="auto"/>
        <w:ind w:left="626" w:right="564"/>
        <w:rPr>
          <w:sz w:val="29"/>
        </w:rPr>
      </w:pPr>
      <w:r>
        <w:rPr>
          <w:sz w:val="29"/>
        </w:rPr>
        <w:t>Знать</w:t>
      </w:r>
      <w:r>
        <w:rPr>
          <w:spacing w:val="1"/>
          <w:sz w:val="29"/>
        </w:rPr>
        <w:t xml:space="preserve"> </w:t>
      </w:r>
      <w:r>
        <w:rPr>
          <w:sz w:val="29"/>
        </w:rPr>
        <w:t>правила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стандарты</w:t>
      </w:r>
      <w:r>
        <w:rPr>
          <w:spacing w:val="1"/>
          <w:sz w:val="29"/>
        </w:rPr>
        <w:t xml:space="preserve"> </w:t>
      </w:r>
      <w:r>
        <w:rPr>
          <w:sz w:val="29"/>
        </w:rPr>
        <w:t>документирования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информированного</w:t>
      </w:r>
      <w:r>
        <w:rPr>
          <w:spacing w:val="-70"/>
          <w:sz w:val="29"/>
        </w:rPr>
        <w:t xml:space="preserve"> </w:t>
      </w:r>
      <w:r>
        <w:rPr>
          <w:sz w:val="29"/>
        </w:rPr>
        <w:t>согласия.</w:t>
      </w:r>
    </w:p>
    <w:p w14:paraId="09C35492" w14:textId="77777777" w:rsidR="00AA2216" w:rsidRDefault="00000000">
      <w:pPr>
        <w:pStyle w:val="a4"/>
        <w:numPr>
          <w:ilvl w:val="0"/>
          <w:numId w:val="50"/>
        </w:numPr>
        <w:tabs>
          <w:tab w:val="left" w:pos="627"/>
        </w:tabs>
        <w:spacing w:line="336" w:lineRule="exact"/>
        <w:ind w:left="626" w:right="560"/>
        <w:rPr>
          <w:sz w:val="29"/>
        </w:rPr>
      </w:pPr>
      <w:r>
        <w:rPr>
          <w:sz w:val="29"/>
        </w:rPr>
        <w:t>Осознавать этические аспекты и</w:t>
      </w:r>
      <w:r>
        <w:rPr>
          <w:spacing w:val="1"/>
          <w:sz w:val="29"/>
        </w:rPr>
        <w:t xml:space="preserve"> </w:t>
      </w:r>
      <w:r>
        <w:rPr>
          <w:sz w:val="29"/>
        </w:rPr>
        <w:t>проблемы,</w:t>
      </w:r>
      <w:r>
        <w:rPr>
          <w:spacing w:val="1"/>
          <w:sz w:val="29"/>
        </w:rPr>
        <w:t xml:space="preserve"> </w:t>
      </w:r>
      <w:r>
        <w:rPr>
          <w:sz w:val="29"/>
        </w:rPr>
        <w:t>связанные с</w:t>
      </w:r>
      <w:r>
        <w:rPr>
          <w:spacing w:val="1"/>
          <w:sz w:val="29"/>
        </w:rPr>
        <w:t xml:space="preserve"> </w:t>
      </w:r>
      <w:r>
        <w:rPr>
          <w:sz w:val="29"/>
        </w:rPr>
        <w:t>получением</w:t>
      </w:r>
      <w:r>
        <w:rPr>
          <w:spacing w:val="1"/>
          <w:sz w:val="29"/>
        </w:rPr>
        <w:t xml:space="preserve"> </w:t>
      </w:r>
      <w:r>
        <w:rPr>
          <w:sz w:val="29"/>
        </w:rPr>
        <w:t>согласия.</w:t>
      </w:r>
    </w:p>
    <w:p w14:paraId="25901811" w14:textId="77777777" w:rsidR="00AA2216" w:rsidRDefault="00000000">
      <w:pPr>
        <w:pStyle w:val="a4"/>
        <w:numPr>
          <w:ilvl w:val="0"/>
          <w:numId w:val="50"/>
        </w:numPr>
        <w:tabs>
          <w:tab w:val="left" w:pos="627"/>
        </w:tabs>
        <w:spacing w:line="230" w:lineRule="auto"/>
        <w:ind w:left="626" w:right="561"/>
        <w:rPr>
          <w:sz w:val="29"/>
        </w:rPr>
      </w:pPr>
      <w:r>
        <w:rPr>
          <w:sz w:val="29"/>
        </w:rPr>
        <w:t>Быть готовыми применять полученные знания и</w:t>
      </w:r>
      <w:r>
        <w:rPr>
          <w:spacing w:val="1"/>
          <w:sz w:val="29"/>
        </w:rPr>
        <w:t xml:space="preserve"> </w:t>
      </w:r>
      <w:r>
        <w:rPr>
          <w:sz w:val="29"/>
        </w:rPr>
        <w:t>навыки на практике,</w:t>
      </w:r>
      <w:r>
        <w:rPr>
          <w:spacing w:val="1"/>
          <w:sz w:val="29"/>
        </w:rPr>
        <w:t xml:space="preserve"> </w:t>
      </w:r>
      <w:r>
        <w:rPr>
          <w:sz w:val="29"/>
        </w:rPr>
        <w:t>обеспечивая высокие</w:t>
      </w:r>
      <w:r>
        <w:rPr>
          <w:spacing w:val="1"/>
          <w:sz w:val="29"/>
        </w:rPr>
        <w:t xml:space="preserve"> </w:t>
      </w:r>
      <w:r>
        <w:rPr>
          <w:sz w:val="29"/>
        </w:rPr>
        <w:t>стандарты</w:t>
      </w:r>
      <w:r>
        <w:rPr>
          <w:spacing w:val="1"/>
          <w:sz w:val="29"/>
        </w:rPr>
        <w:t xml:space="preserve"> </w:t>
      </w:r>
      <w:r>
        <w:rPr>
          <w:sz w:val="29"/>
        </w:rPr>
        <w:t>медицинской</w:t>
      </w:r>
      <w:r>
        <w:rPr>
          <w:spacing w:val="1"/>
          <w:sz w:val="29"/>
        </w:rPr>
        <w:t xml:space="preserve"> </w:t>
      </w:r>
      <w:r>
        <w:rPr>
          <w:sz w:val="29"/>
        </w:rPr>
        <w:t>этики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защиты</w:t>
      </w:r>
      <w:r>
        <w:rPr>
          <w:spacing w:val="1"/>
          <w:sz w:val="29"/>
        </w:rPr>
        <w:t xml:space="preserve"> </w:t>
      </w:r>
      <w:r>
        <w:rPr>
          <w:sz w:val="29"/>
        </w:rPr>
        <w:t>прав</w:t>
      </w:r>
      <w:r>
        <w:rPr>
          <w:spacing w:val="1"/>
          <w:sz w:val="29"/>
        </w:rPr>
        <w:t xml:space="preserve"> </w:t>
      </w:r>
      <w:r>
        <w:rPr>
          <w:sz w:val="29"/>
        </w:rPr>
        <w:t>пациентов.</w:t>
      </w:r>
    </w:p>
    <w:p w14:paraId="23F81267" w14:textId="77777777" w:rsidR="00AA2216" w:rsidRDefault="00000000">
      <w:pPr>
        <w:pStyle w:val="1"/>
        <w:spacing w:line="230" w:lineRule="auto"/>
        <w:ind w:left="3462" w:right="2063" w:hanging="1698"/>
        <w:jc w:val="both"/>
      </w:pPr>
      <w:r>
        <w:rPr>
          <w:w w:val="95"/>
        </w:rPr>
        <w:t>Модуль 2. Специфические биоэтические вопросы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клинические</w:t>
      </w:r>
      <w:r>
        <w:rPr>
          <w:spacing w:val="-11"/>
        </w:rPr>
        <w:t xml:space="preserve"> </w:t>
      </w:r>
      <w:r>
        <w:t>навыки</w:t>
      </w:r>
    </w:p>
    <w:p w14:paraId="7EE6C52B" w14:textId="77777777" w:rsidR="00AA2216" w:rsidRDefault="00AA2216">
      <w:pPr>
        <w:spacing w:line="230" w:lineRule="auto"/>
        <w:jc w:val="both"/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7626F4F5" w14:textId="77777777" w:rsidR="00AA2216" w:rsidRDefault="00000000">
      <w:pPr>
        <w:pStyle w:val="a3"/>
        <w:tabs>
          <w:tab w:val="left" w:pos="1618"/>
          <w:tab w:val="left" w:pos="3201"/>
          <w:tab w:val="left" w:pos="3618"/>
          <w:tab w:val="left" w:pos="4898"/>
          <w:tab w:val="left" w:pos="6673"/>
          <w:tab w:val="left" w:pos="8402"/>
        </w:tabs>
        <w:spacing w:before="81" w:line="230" w:lineRule="auto"/>
        <w:ind w:right="542" w:firstLine="224"/>
        <w:jc w:val="left"/>
      </w:pPr>
      <w:r>
        <w:rPr>
          <w:b/>
          <w:w w:val="95"/>
        </w:rPr>
        <w:t>Тема 4. Этические проблемы при скрининге на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рак молочной железы</w:t>
      </w:r>
      <w:r>
        <w:rPr>
          <w:b/>
          <w:spacing w:val="1"/>
          <w:w w:val="95"/>
        </w:rPr>
        <w:t xml:space="preserve"> </w:t>
      </w:r>
      <w:r>
        <w:rPr>
          <w:i/>
        </w:rPr>
        <w:t>Цель</w:t>
      </w:r>
      <w:r>
        <w:rPr>
          <w:i/>
          <w:spacing w:val="33"/>
        </w:rPr>
        <w:t xml:space="preserve"> </w:t>
      </w:r>
      <w:r>
        <w:rPr>
          <w:i/>
        </w:rPr>
        <w:t>занятия</w:t>
      </w:r>
      <w:r>
        <w:t>:</w:t>
      </w:r>
      <w:r>
        <w:rPr>
          <w:spacing w:val="37"/>
        </w:rPr>
        <w:t xml:space="preserve"> </w:t>
      </w:r>
      <w:r>
        <w:t>обеспечить</w:t>
      </w:r>
      <w:r>
        <w:rPr>
          <w:spacing w:val="9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глубоким</w:t>
      </w:r>
      <w:r>
        <w:rPr>
          <w:spacing w:val="17"/>
        </w:rPr>
        <w:t xml:space="preserve"> </w:t>
      </w:r>
      <w:r>
        <w:t>пониманием</w:t>
      </w:r>
      <w:r>
        <w:rPr>
          <w:spacing w:val="3"/>
        </w:rPr>
        <w:t xml:space="preserve"> </w:t>
      </w:r>
      <w:r>
        <w:t>этических</w:t>
      </w:r>
      <w:r>
        <w:rPr>
          <w:spacing w:val="-70"/>
        </w:rPr>
        <w:t xml:space="preserve"> </w:t>
      </w:r>
      <w:r>
        <w:rPr>
          <w:w w:val="95"/>
        </w:rPr>
        <w:t>проблем, связанных со скринингом на рак молочной железы, а также подходов</w:t>
      </w:r>
      <w:r>
        <w:rPr>
          <w:spacing w:val="-66"/>
          <w:w w:val="95"/>
        </w:rPr>
        <w:t xml:space="preserve"> </w:t>
      </w:r>
      <w:r>
        <w:rPr>
          <w:w w:val="95"/>
        </w:rPr>
        <w:t>к</w:t>
      </w:r>
      <w:r>
        <w:rPr>
          <w:spacing w:val="39"/>
          <w:w w:val="95"/>
        </w:rPr>
        <w:t xml:space="preserve"> </w:t>
      </w:r>
      <w:r>
        <w:rPr>
          <w:w w:val="95"/>
        </w:rPr>
        <w:t>их</w:t>
      </w:r>
      <w:r>
        <w:rPr>
          <w:spacing w:val="8"/>
          <w:w w:val="95"/>
        </w:rPr>
        <w:t xml:space="preserve"> </w:t>
      </w:r>
      <w:r>
        <w:rPr>
          <w:w w:val="95"/>
        </w:rPr>
        <w:t>разрешению.</w:t>
      </w:r>
      <w:r>
        <w:rPr>
          <w:spacing w:val="19"/>
          <w:w w:val="95"/>
        </w:rPr>
        <w:t xml:space="preserve"> </w:t>
      </w:r>
      <w:r>
        <w:rPr>
          <w:w w:val="95"/>
        </w:rPr>
        <w:t>Рассмотреть</w:t>
      </w:r>
      <w:r>
        <w:rPr>
          <w:spacing w:val="1"/>
          <w:w w:val="95"/>
        </w:rPr>
        <w:t xml:space="preserve"> </w:t>
      </w:r>
      <w:r>
        <w:rPr>
          <w:w w:val="95"/>
        </w:rPr>
        <w:t>ключевые</w:t>
      </w:r>
      <w:r>
        <w:rPr>
          <w:spacing w:val="7"/>
          <w:w w:val="95"/>
        </w:rPr>
        <w:t xml:space="preserve"> </w:t>
      </w:r>
      <w:r>
        <w:rPr>
          <w:w w:val="95"/>
        </w:rPr>
        <w:t>этические</w:t>
      </w:r>
      <w:r>
        <w:rPr>
          <w:spacing w:val="8"/>
          <w:w w:val="95"/>
        </w:rPr>
        <w:t xml:space="preserve"> </w:t>
      </w:r>
      <w:r>
        <w:rPr>
          <w:w w:val="95"/>
        </w:rPr>
        <w:t>дилеммы,</w:t>
      </w:r>
      <w:r>
        <w:rPr>
          <w:spacing w:val="-6"/>
          <w:w w:val="95"/>
        </w:rPr>
        <w:t xml:space="preserve"> </w:t>
      </w:r>
      <w:r>
        <w:rPr>
          <w:w w:val="95"/>
        </w:rPr>
        <w:t>возникающие</w:t>
      </w:r>
      <w:r>
        <w:rPr>
          <w:spacing w:val="8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процессе</w:t>
      </w:r>
      <w:r>
        <w:tab/>
        <w:t>скрининга,</w:t>
      </w:r>
      <w:r>
        <w:tab/>
        <w:t>и</w:t>
      </w:r>
      <w:r>
        <w:tab/>
        <w:t>способы</w:t>
      </w:r>
      <w:r>
        <w:tab/>
        <w:t>обеспечения</w:t>
      </w:r>
      <w:r>
        <w:tab/>
        <w:t>соблюдения</w:t>
      </w:r>
      <w:r>
        <w:tab/>
      </w:r>
      <w:r>
        <w:rPr>
          <w:spacing w:val="-2"/>
        </w:rPr>
        <w:t>этических</w:t>
      </w:r>
      <w:r>
        <w:rPr>
          <w:spacing w:val="-70"/>
        </w:rPr>
        <w:t xml:space="preserve"> </w:t>
      </w:r>
      <w:r>
        <w:rPr>
          <w:w w:val="95"/>
        </w:rPr>
        <w:t>стандартов</w:t>
      </w:r>
      <w:r>
        <w:rPr>
          <w:spacing w:val="-8"/>
          <w:w w:val="95"/>
        </w:rPr>
        <w:t xml:space="preserve"> </w:t>
      </w:r>
      <w:r>
        <w:rPr>
          <w:w w:val="95"/>
        </w:rPr>
        <w:t>при</w:t>
      </w:r>
      <w:r>
        <w:rPr>
          <w:spacing w:val="-28"/>
          <w:w w:val="95"/>
        </w:rPr>
        <w:t xml:space="preserve"> </w:t>
      </w:r>
      <w:r>
        <w:rPr>
          <w:w w:val="95"/>
        </w:rPr>
        <w:t>работе</w:t>
      </w:r>
      <w:r>
        <w:rPr>
          <w:spacing w:val="-15"/>
          <w:w w:val="95"/>
        </w:rPr>
        <w:t xml:space="preserve"> </w:t>
      </w:r>
      <w:r>
        <w:rPr>
          <w:w w:val="95"/>
        </w:rPr>
        <w:t>с</w:t>
      </w:r>
      <w:r>
        <w:rPr>
          <w:spacing w:val="-15"/>
          <w:w w:val="95"/>
        </w:rPr>
        <w:t xml:space="preserve"> </w:t>
      </w:r>
      <w:r>
        <w:rPr>
          <w:w w:val="95"/>
        </w:rPr>
        <w:t>участницами</w:t>
      </w:r>
      <w:r>
        <w:rPr>
          <w:spacing w:val="-28"/>
          <w:w w:val="95"/>
        </w:rPr>
        <w:t xml:space="preserve"> </w:t>
      </w:r>
      <w:r>
        <w:rPr>
          <w:w w:val="95"/>
        </w:rPr>
        <w:t>скрининга/пациентами.</w:t>
      </w:r>
    </w:p>
    <w:p w14:paraId="4F906266" w14:textId="77777777" w:rsidR="00AA2216" w:rsidRDefault="00000000">
      <w:pPr>
        <w:spacing w:before="6" w:line="327" w:lineRule="exact"/>
        <w:ind w:left="258"/>
        <w:jc w:val="both"/>
        <w:rPr>
          <w:sz w:val="29"/>
        </w:rPr>
      </w:pPr>
      <w:r>
        <w:rPr>
          <w:i/>
          <w:w w:val="95"/>
          <w:sz w:val="29"/>
        </w:rPr>
        <w:t>Вопросы</w:t>
      </w:r>
      <w:r>
        <w:rPr>
          <w:i/>
          <w:spacing w:val="2"/>
          <w:w w:val="95"/>
          <w:sz w:val="29"/>
        </w:rPr>
        <w:t xml:space="preserve"> </w:t>
      </w:r>
      <w:r>
        <w:rPr>
          <w:i/>
          <w:w w:val="95"/>
          <w:sz w:val="29"/>
        </w:rPr>
        <w:t>для</w:t>
      </w:r>
      <w:r>
        <w:rPr>
          <w:i/>
          <w:spacing w:val="23"/>
          <w:w w:val="95"/>
          <w:sz w:val="29"/>
        </w:rPr>
        <w:t xml:space="preserve"> </w:t>
      </w:r>
      <w:r>
        <w:rPr>
          <w:i/>
          <w:w w:val="95"/>
          <w:sz w:val="29"/>
        </w:rPr>
        <w:t>изучения</w:t>
      </w:r>
      <w:r>
        <w:rPr>
          <w:w w:val="95"/>
          <w:sz w:val="29"/>
        </w:rPr>
        <w:t>:</w:t>
      </w:r>
    </w:p>
    <w:p w14:paraId="711BC595" w14:textId="77777777" w:rsidR="00AA2216" w:rsidRDefault="00000000">
      <w:pPr>
        <w:pStyle w:val="a4"/>
        <w:numPr>
          <w:ilvl w:val="0"/>
          <w:numId w:val="10"/>
        </w:numPr>
        <w:tabs>
          <w:tab w:val="left" w:pos="627"/>
        </w:tabs>
        <w:spacing w:before="5" w:line="230" w:lineRule="auto"/>
        <w:ind w:left="626" w:right="542"/>
        <w:jc w:val="both"/>
        <w:rPr>
          <w:sz w:val="29"/>
        </w:rPr>
      </w:pPr>
      <w:r>
        <w:rPr>
          <w:sz w:val="29"/>
        </w:rPr>
        <w:t>Цель</w:t>
      </w:r>
      <w:r>
        <w:rPr>
          <w:spacing w:val="-7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значение</w:t>
      </w:r>
      <w:r>
        <w:rPr>
          <w:spacing w:val="-17"/>
          <w:sz w:val="29"/>
        </w:rPr>
        <w:t xml:space="preserve"> </w:t>
      </w:r>
      <w:r>
        <w:rPr>
          <w:sz w:val="29"/>
        </w:rPr>
        <w:t>скрининга</w:t>
      </w:r>
      <w:r>
        <w:rPr>
          <w:spacing w:val="-11"/>
          <w:sz w:val="29"/>
        </w:rPr>
        <w:t xml:space="preserve"> </w:t>
      </w:r>
      <w:r>
        <w:rPr>
          <w:sz w:val="29"/>
        </w:rPr>
        <w:t>на</w:t>
      </w:r>
      <w:r>
        <w:rPr>
          <w:spacing w:val="-17"/>
          <w:sz w:val="29"/>
        </w:rPr>
        <w:t xml:space="preserve"> </w:t>
      </w:r>
      <w:r>
        <w:rPr>
          <w:sz w:val="29"/>
        </w:rPr>
        <w:t>рак</w:t>
      </w:r>
      <w:r>
        <w:rPr>
          <w:spacing w:val="-1"/>
          <w:sz w:val="29"/>
        </w:rPr>
        <w:t xml:space="preserve"> </w:t>
      </w:r>
      <w:r>
        <w:rPr>
          <w:sz w:val="29"/>
        </w:rPr>
        <w:t>молочной</w:t>
      </w:r>
      <w:r>
        <w:rPr>
          <w:spacing w:val="-12"/>
          <w:sz w:val="29"/>
        </w:rPr>
        <w:t xml:space="preserve"> </w:t>
      </w:r>
      <w:r>
        <w:rPr>
          <w:sz w:val="29"/>
        </w:rPr>
        <w:t>железы.</w:t>
      </w:r>
      <w:r>
        <w:rPr>
          <w:spacing w:val="-10"/>
          <w:sz w:val="29"/>
        </w:rPr>
        <w:t xml:space="preserve"> </w:t>
      </w:r>
      <w:r>
        <w:rPr>
          <w:sz w:val="29"/>
        </w:rPr>
        <w:t>Методы</w:t>
      </w:r>
      <w:r>
        <w:rPr>
          <w:spacing w:val="-18"/>
          <w:sz w:val="29"/>
        </w:rPr>
        <w:t xml:space="preserve"> </w:t>
      </w:r>
      <w:r>
        <w:rPr>
          <w:sz w:val="29"/>
        </w:rPr>
        <w:t>скрининга:</w:t>
      </w:r>
      <w:r>
        <w:rPr>
          <w:spacing w:val="-70"/>
          <w:sz w:val="29"/>
        </w:rPr>
        <w:t xml:space="preserve"> </w:t>
      </w:r>
      <w:r>
        <w:rPr>
          <w:sz w:val="29"/>
        </w:rPr>
        <w:t>маммография,</w:t>
      </w:r>
      <w:r>
        <w:rPr>
          <w:spacing w:val="1"/>
          <w:sz w:val="29"/>
        </w:rPr>
        <w:t xml:space="preserve"> </w:t>
      </w:r>
      <w:r>
        <w:rPr>
          <w:sz w:val="29"/>
        </w:rPr>
        <w:t>УЗИ,</w:t>
      </w:r>
      <w:r>
        <w:rPr>
          <w:spacing w:val="1"/>
          <w:sz w:val="29"/>
        </w:rPr>
        <w:t xml:space="preserve"> </w:t>
      </w:r>
      <w:r>
        <w:rPr>
          <w:sz w:val="29"/>
        </w:rPr>
        <w:t>МРТ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их</w:t>
      </w:r>
      <w:r>
        <w:rPr>
          <w:spacing w:val="1"/>
          <w:sz w:val="29"/>
        </w:rPr>
        <w:t xml:space="preserve"> </w:t>
      </w:r>
      <w:r>
        <w:rPr>
          <w:sz w:val="29"/>
        </w:rPr>
        <w:t>эффективность. Эпидемиологические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данные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статистика</w:t>
      </w:r>
      <w:r>
        <w:rPr>
          <w:spacing w:val="-35"/>
          <w:w w:val="95"/>
          <w:sz w:val="29"/>
        </w:rPr>
        <w:t xml:space="preserve"> </w:t>
      </w:r>
      <w:r>
        <w:rPr>
          <w:w w:val="95"/>
          <w:sz w:val="29"/>
        </w:rPr>
        <w:t>по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раку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молочной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железы.</w:t>
      </w:r>
    </w:p>
    <w:p w14:paraId="5177DFDC" w14:textId="77777777" w:rsidR="00AA2216" w:rsidRDefault="00000000">
      <w:pPr>
        <w:pStyle w:val="a4"/>
        <w:numPr>
          <w:ilvl w:val="0"/>
          <w:numId w:val="10"/>
        </w:numPr>
        <w:tabs>
          <w:tab w:val="left" w:pos="627"/>
        </w:tabs>
        <w:spacing w:line="230" w:lineRule="auto"/>
        <w:ind w:left="626" w:right="548"/>
        <w:jc w:val="both"/>
        <w:rPr>
          <w:sz w:val="29"/>
        </w:rPr>
      </w:pPr>
      <w:r>
        <w:rPr>
          <w:sz w:val="29"/>
        </w:rPr>
        <w:t>Этические принципы в контексте скрининга на рак молочной железы: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применение</w:t>
      </w:r>
      <w:r>
        <w:rPr>
          <w:spacing w:val="58"/>
          <w:w w:val="95"/>
          <w:sz w:val="29"/>
        </w:rPr>
        <w:t xml:space="preserve"> </w:t>
      </w:r>
      <w:r>
        <w:rPr>
          <w:w w:val="95"/>
          <w:sz w:val="29"/>
        </w:rPr>
        <w:t>основных</w:t>
      </w:r>
      <w:r>
        <w:rPr>
          <w:spacing w:val="26"/>
          <w:w w:val="95"/>
          <w:sz w:val="29"/>
        </w:rPr>
        <w:t xml:space="preserve"> </w:t>
      </w:r>
      <w:r>
        <w:rPr>
          <w:w w:val="95"/>
          <w:sz w:val="29"/>
        </w:rPr>
        <w:t>биоэтических</w:t>
      </w:r>
      <w:r>
        <w:rPr>
          <w:spacing w:val="26"/>
          <w:w w:val="95"/>
          <w:sz w:val="29"/>
        </w:rPr>
        <w:t xml:space="preserve"> </w:t>
      </w:r>
      <w:r>
        <w:rPr>
          <w:w w:val="95"/>
          <w:sz w:val="29"/>
        </w:rPr>
        <w:t>принципов</w:t>
      </w:r>
      <w:r>
        <w:rPr>
          <w:spacing w:val="62"/>
          <w:w w:val="95"/>
          <w:sz w:val="29"/>
        </w:rPr>
        <w:t xml:space="preserve"> </w:t>
      </w:r>
      <w:r>
        <w:rPr>
          <w:w w:val="95"/>
          <w:sz w:val="29"/>
        </w:rPr>
        <w:t>(автономия,</w:t>
      </w:r>
      <w:r>
        <w:rPr>
          <w:spacing w:val="43"/>
          <w:w w:val="95"/>
          <w:sz w:val="29"/>
        </w:rPr>
        <w:t xml:space="preserve"> </w:t>
      </w:r>
      <w:r>
        <w:rPr>
          <w:w w:val="95"/>
          <w:sz w:val="29"/>
        </w:rPr>
        <w:t>благодеяние,</w:t>
      </w:r>
    </w:p>
    <w:p w14:paraId="7ED3E923" w14:textId="77777777" w:rsidR="00AA2216" w:rsidRDefault="00000000">
      <w:pPr>
        <w:pStyle w:val="a3"/>
        <w:spacing w:line="230" w:lineRule="auto"/>
        <w:ind w:left="626" w:right="576"/>
      </w:pPr>
      <w:r>
        <w:t>«не навреди», справедливость) при скрининге на рак молочной железы.</w:t>
      </w:r>
      <w:r>
        <w:rPr>
          <w:spacing w:val="1"/>
        </w:rPr>
        <w:t xml:space="preserve"> </w:t>
      </w:r>
      <w:r>
        <w:rPr>
          <w:w w:val="95"/>
        </w:rPr>
        <w:t>Баланс</w:t>
      </w:r>
      <w:r>
        <w:rPr>
          <w:spacing w:val="-18"/>
          <w:w w:val="95"/>
        </w:rPr>
        <w:t xml:space="preserve"> </w:t>
      </w:r>
      <w:r>
        <w:rPr>
          <w:w w:val="95"/>
        </w:rPr>
        <w:t>между преимуществами</w:t>
      </w:r>
      <w:r>
        <w:rPr>
          <w:spacing w:val="-30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рисками</w:t>
      </w:r>
      <w:r>
        <w:rPr>
          <w:spacing w:val="-12"/>
          <w:w w:val="95"/>
        </w:rPr>
        <w:t xml:space="preserve"> </w:t>
      </w:r>
      <w:r>
        <w:rPr>
          <w:w w:val="95"/>
        </w:rPr>
        <w:t>скрининга.</w:t>
      </w:r>
    </w:p>
    <w:p w14:paraId="22A3EB56" w14:textId="77777777" w:rsidR="00AA2216" w:rsidRDefault="00000000">
      <w:pPr>
        <w:pStyle w:val="a4"/>
        <w:numPr>
          <w:ilvl w:val="0"/>
          <w:numId w:val="10"/>
        </w:numPr>
        <w:tabs>
          <w:tab w:val="left" w:pos="627"/>
        </w:tabs>
        <w:spacing w:before="16" w:line="230" w:lineRule="auto"/>
        <w:ind w:left="626" w:right="551"/>
        <w:jc w:val="both"/>
        <w:rPr>
          <w:sz w:val="29"/>
        </w:rPr>
      </w:pPr>
      <w:r>
        <w:rPr>
          <w:sz w:val="29"/>
        </w:rPr>
        <w:t>Информированное согласие и его специфические аспекты. Обеспечение</w:t>
      </w:r>
      <w:r>
        <w:rPr>
          <w:spacing w:val="-70"/>
          <w:sz w:val="29"/>
        </w:rPr>
        <w:t xml:space="preserve"> </w:t>
      </w:r>
      <w:r>
        <w:rPr>
          <w:sz w:val="29"/>
        </w:rPr>
        <w:t>полного и понятного информирования пациентов о скрининге, включая</w:t>
      </w:r>
      <w:r>
        <w:rPr>
          <w:spacing w:val="1"/>
          <w:sz w:val="29"/>
        </w:rPr>
        <w:t xml:space="preserve"> </w:t>
      </w:r>
      <w:r>
        <w:rPr>
          <w:sz w:val="29"/>
        </w:rPr>
        <w:t>возможные риски и преимущества. Особенности получения согласия у</w:t>
      </w:r>
      <w:r>
        <w:rPr>
          <w:spacing w:val="1"/>
          <w:sz w:val="29"/>
        </w:rPr>
        <w:t xml:space="preserve"> </w:t>
      </w:r>
      <w:r>
        <w:rPr>
          <w:sz w:val="29"/>
        </w:rPr>
        <w:t>различных групп пациентов (например, пожилые женщины, женщины с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ограниченными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возможностями).</w:t>
      </w:r>
    </w:p>
    <w:p w14:paraId="05881365" w14:textId="77777777" w:rsidR="00AA2216" w:rsidRDefault="00000000">
      <w:pPr>
        <w:pStyle w:val="a4"/>
        <w:numPr>
          <w:ilvl w:val="0"/>
          <w:numId w:val="10"/>
        </w:numPr>
        <w:tabs>
          <w:tab w:val="left" w:pos="627"/>
          <w:tab w:val="left" w:pos="3282"/>
          <w:tab w:val="left" w:pos="5731"/>
          <w:tab w:val="left" w:pos="8115"/>
        </w:tabs>
        <w:spacing w:line="232" w:lineRule="auto"/>
        <w:ind w:left="626" w:right="551"/>
        <w:jc w:val="both"/>
        <w:rPr>
          <w:sz w:val="29"/>
        </w:rPr>
      </w:pPr>
      <w:r>
        <w:rPr>
          <w:sz w:val="29"/>
        </w:rPr>
        <w:t>Ложноположительные и</w:t>
      </w:r>
      <w:r>
        <w:rPr>
          <w:spacing w:val="1"/>
          <w:sz w:val="29"/>
        </w:rPr>
        <w:t xml:space="preserve"> </w:t>
      </w:r>
      <w:r>
        <w:rPr>
          <w:sz w:val="29"/>
        </w:rPr>
        <w:t>ложноотрицательные результаты.</w:t>
      </w:r>
      <w:r>
        <w:rPr>
          <w:spacing w:val="1"/>
          <w:sz w:val="29"/>
        </w:rPr>
        <w:t xml:space="preserve"> </w:t>
      </w:r>
      <w:r>
        <w:rPr>
          <w:sz w:val="29"/>
        </w:rPr>
        <w:t>Этические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аспекты ложноположительных результатов: психологическое воздействие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пациенток, необходимость дополнительных исследований и процедур.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Этические</w:t>
      </w:r>
      <w:r>
        <w:rPr>
          <w:spacing w:val="1"/>
          <w:sz w:val="29"/>
        </w:rPr>
        <w:t xml:space="preserve"> </w:t>
      </w:r>
      <w:r>
        <w:rPr>
          <w:sz w:val="29"/>
        </w:rPr>
        <w:t>аспекты</w:t>
      </w:r>
      <w:r>
        <w:rPr>
          <w:spacing w:val="1"/>
          <w:sz w:val="29"/>
        </w:rPr>
        <w:t xml:space="preserve"> </w:t>
      </w:r>
      <w:r>
        <w:rPr>
          <w:sz w:val="29"/>
        </w:rPr>
        <w:t>ложноотрицательных</w:t>
      </w:r>
      <w:r>
        <w:rPr>
          <w:spacing w:val="1"/>
          <w:sz w:val="29"/>
        </w:rPr>
        <w:t xml:space="preserve"> </w:t>
      </w:r>
      <w:r>
        <w:rPr>
          <w:sz w:val="29"/>
        </w:rPr>
        <w:t>результатов:</w:t>
      </w:r>
      <w:r>
        <w:rPr>
          <w:spacing w:val="1"/>
          <w:sz w:val="29"/>
        </w:rPr>
        <w:t xml:space="preserve"> </w:t>
      </w:r>
      <w:r>
        <w:rPr>
          <w:sz w:val="29"/>
        </w:rPr>
        <w:t>пропущенные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случаи рака и их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последствия. Подходы к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информированию пациентов о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возможных</w:t>
      </w:r>
      <w:r>
        <w:rPr>
          <w:spacing w:val="1"/>
          <w:sz w:val="29"/>
        </w:rPr>
        <w:t xml:space="preserve"> </w:t>
      </w:r>
      <w:r>
        <w:rPr>
          <w:sz w:val="29"/>
        </w:rPr>
        <w:t>ошибках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результатах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скрининга.</w:t>
      </w:r>
      <w:r>
        <w:rPr>
          <w:spacing w:val="1"/>
          <w:sz w:val="29"/>
        </w:rPr>
        <w:t xml:space="preserve"> </w:t>
      </w:r>
      <w:r>
        <w:rPr>
          <w:sz w:val="29"/>
        </w:rPr>
        <w:t>Психологическое</w:t>
      </w:r>
      <w:r>
        <w:rPr>
          <w:spacing w:val="1"/>
          <w:sz w:val="29"/>
        </w:rPr>
        <w:t xml:space="preserve"> </w:t>
      </w:r>
      <w:r>
        <w:rPr>
          <w:sz w:val="29"/>
        </w:rPr>
        <w:t>воздействие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женщин,</w:t>
      </w:r>
      <w:r>
        <w:rPr>
          <w:spacing w:val="1"/>
          <w:sz w:val="29"/>
        </w:rPr>
        <w:t xml:space="preserve"> </w:t>
      </w:r>
      <w:r>
        <w:rPr>
          <w:sz w:val="29"/>
        </w:rPr>
        <w:t>участвующих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скрининге,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способы</w:t>
      </w:r>
      <w:r>
        <w:rPr>
          <w:spacing w:val="1"/>
          <w:sz w:val="29"/>
        </w:rPr>
        <w:t xml:space="preserve"> </w:t>
      </w:r>
      <w:r>
        <w:rPr>
          <w:sz w:val="29"/>
        </w:rPr>
        <w:t>его</w:t>
      </w:r>
      <w:r>
        <w:rPr>
          <w:spacing w:val="1"/>
          <w:sz w:val="29"/>
        </w:rPr>
        <w:t xml:space="preserve"> </w:t>
      </w:r>
      <w:r>
        <w:rPr>
          <w:sz w:val="29"/>
        </w:rPr>
        <w:t>минимизации.</w:t>
      </w:r>
      <w:r>
        <w:rPr>
          <w:sz w:val="29"/>
        </w:rPr>
        <w:tab/>
        <w:t>Обсуждение</w:t>
      </w:r>
      <w:r>
        <w:rPr>
          <w:sz w:val="29"/>
        </w:rPr>
        <w:tab/>
        <w:t>социальных</w:t>
      </w:r>
      <w:r>
        <w:rPr>
          <w:sz w:val="29"/>
        </w:rPr>
        <w:tab/>
      </w:r>
      <w:r>
        <w:rPr>
          <w:spacing w:val="-4"/>
          <w:sz w:val="29"/>
        </w:rPr>
        <w:t>последствий</w:t>
      </w:r>
      <w:r>
        <w:rPr>
          <w:spacing w:val="-71"/>
          <w:sz w:val="29"/>
        </w:rPr>
        <w:t xml:space="preserve"> </w:t>
      </w:r>
      <w:r>
        <w:rPr>
          <w:w w:val="95"/>
          <w:sz w:val="29"/>
        </w:rPr>
        <w:t>ложноположительных и ложноотрицательных результатов для пациенток 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их</w:t>
      </w:r>
      <w:r>
        <w:rPr>
          <w:spacing w:val="-26"/>
          <w:sz w:val="29"/>
        </w:rPr>
        <w:t xml:space="preserve"> </w:t>
      </w:r>
      <w:r>
        <w:rPr>
          <w:sz w:val="29"/>
        </w:rPr>
        <w:t>семей.</w:t>
      </w:r>
    </w:p>
    <w:p w14:paraId="505CB24D" w14:textId="77777777" w:rsidR="00AA2216" w:rsidRDefault="00000000">
      <w:pPr>
        <w:pStyle w:val="a4"/>
        <w:numPr>
          <w:ilvl w:val="0"/>
          <w:numId w:val="10"/>
        </w:numPr>
        <w:tabs>
          <w:tab w:val="left" w:pos="627"/>
        </w:tabs>
        <w:spacing w:line="310" w:lineRule="exact"/>
        <w:jc w:val="both"/>
        <w:rPr>
          <w:sz w:val="29"/>
        </w:rPr>
      </w:pPr>
      <w:r>
        <w:rPr>
          <w:w w:val="95"/>
          <w:sz w:val="29"/>
        </w:rPr>
        <w:t>Справедливость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28"/>
          <w:w w:val="95"/>
          <w:sz w:val="29"/>
        </w:rPr>
        <w:t xml:space="preserve"> </w:t>
      </w:r>
      <w:r>
        <w:rPr>
          <w:w w:val="95"/>
          <w:sz w:val="29"/>
        </w:rPr>
        <w:t>доступность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скрининга.</w:t>
      </w:r>
      <w:r>
        <w:rPr>
          <w:spacing w:val="5"/>
          <w:w w:val="95"/>
          <w:sz w:val="29"/>
        </w:rPr>
        <w:t xml:space="preserve"> </w:t>
      </w:r>
      <w:r>
        <w:rPr>
          <w:w w:val="95"/>
          <w:sz w:val="29"/>
        </w:rPr>
        <w:t>Обеспечение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равного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доступа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к</w:t>
      </w:r>
    </w:p>
    <w:p w14:paraId="0F311F0C" w14:textId="77777777" w:rsidR="00AA2216" w:rsidRDefault="00000000">
      <w:pPr>
        <w:pStyle w:val="a3"/>
        <w:spacing w:before="13" w:line="230" w:lineRule="auto"/>
        <w:ind w:left="626" w:right="555"/>
      </w:pPr>
      <w:r>
        <w:t>скринингу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женщин,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rPr>
          <w:w w:val="95"/>
        </w:rPr>
        <w:t>экономического или культурного статуса. Проблемы неравенства в доступе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3"/>
          <w:w w:val="95"/>
        </w:rPr>
        <w:t xml:space="preserve"> </w:t>
      </w:r>
      <w:r>
        <w:rPr>
          <w:w w:val="95"/>
        </w:rPr>
        <w:t>медицинским</w:t>
      </w:r>
      <w:r>
        <w:rPr>
          <w:spacing w:val="-26"/>
          <w:w w:val="95"/>
        </w:rPr>
        <w:t xml:space="preserve"> </w:t>
      </w:r>
      <w:r>
        <w:rPr>
          <w:w w:val="95"/>
        </w:rPr>
        <w:t>услугам</w:t>
      </w:r>
      <w:r>
        <w:rPr>
          <w:spacing w:val="-25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-20"/>
          <w:w w:val="95"/>
        </w:rPr>
        <w:t xml:space="preserve"> </w:t>
      </w:r>
      <w:r>
        <w:rPr>
          <w:w w:val="95"/>
        </w:rPr>
        <w:t>их</w:t>
      </w:r>
      <w:r>
        <w:rPr>
          <w:spacing w:val="-35"/>
          <w:w w:val="95"/>
        </w:rPr>
        <w:t xml:space="preserve"> </w:t>
      </w:r>
      <w:r>
        <w:rPr>
          <w:w w:val="95"/>
        </w:rPr>
        <w:t>решения.</w:t>
      </w:r>
    </w:p>
    <w:p w14:paraId="6A80D87D" w14:textId="77777777" w:rsidR="00AA2216" w:rsidRDefault="00000000">
      <w:pPr>
        <w:pStyle w:val="a4"/>
        <w:numPr>
          <w:ilvl w:val="0"/>
          <w:numId w:val="10"/>
        </w:numPr>
        <w:tabs>
          <w:tab w:val="left" w:pos="627"/>
        </w:tabs>
        <w:spacing w:line="232" w:lineRule="auto"/>
        <w:ind w:left="626" w:right="549"/>
        <w:jc w:val="both"/>
        <w:rPr>
          <w:sz w:val="29"/>
        </w:rPr>
      </w:pPr>
      <w:r>
        <w:rPr>
          <w:w w:val="95"/>
          <w:sz w:val="29"/>
        </w:rPr>
        <w:t>Этические дилеммы и конфликтные ситуации. Примеры этических дилемм,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возникающих при скрининге на рак молочной железы (например, отказ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пациентки от скрининга, необходимость принятия сложных медицинских</w:t>
      </w:r>
      <w:r>
        <w:rPr>
          <w:spacing w:val="1"/>
          <w:w w:val="95"/>
          <w:sz w:val="29"/>
        </w:rPr>
        <w:t xml:space="preserve"> </w:t>
      </w:r>
      <w:r>
        <w:rPr>
          <w:spacing w:val="-2"/>
          <w:sz w:val="29"/>
        </w:rPr>
        <w:t xml:space="preserve">решений). </w:t>
      </w:r>
      <w:r>
        <w:rPr>
          <w:spacing w:val="-1"/>
          <w:sz w:val="29"/>
        </w:rPr>
        <w:t>Подходы к разрешению этических конфликтов. Практические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примеры 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кейс-стади. Анализ реальных случаев этических проблем при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скрининге на рак молочной железы. Обсуждение решений и подходов,</w:t>
      </w:r>
      <w:r>
        <w:rPr>
          <w:spacing w:val="1"/>
          <w:sz w:val="29"/>
        </w:rPr>
        <w:t xml:space="preserve"> </w:t>
      </w:r>
      <w:r>
        <w:rPr>
          <w:sz w:val="29"/>
        </w:rPr>
        <w:t>примененных в</w:t>
      </w:r>
      <w:r>
        <w:rPr>
          <w:spacing w:val="1"/>
          <w:sz w:val="29"/>
        </w:rPr>
        <w:t xml:space="preserve"> </w:t>
      </w:r>
      <w:r>
        <w:rPr>
          <w:sz w:val="29"/>
        </w:rPr>
        <w:t>этих</w:t>
      </w:r>
      <w:r>
        <w:rPr>
          <w:spacing w:val="1"/>
          <w:sz w:val="29"/>
        </w:rPr>
        <w:t xml:space="preserve"> </w:t>
      </w:r>
      <w:r>
        <w:rPr>
          <w:sz w:val="29"/>
        </w:rPr>
        <w:t>случаях.</w:t>
      </w:r>
      <w:r>
        <w:rPr>
          <w:spacing w:val="1"/>
          <w:sz w:val="29"/>
        </w:rPr>
        <w:t xml:space="preserve"> </w:t>
      </w:r>
      <w:r>
        <w:rPr>
          <w:sz w:val="29"/>
        </w:rPr>
        <w:t>Уроки,</w:t>
      </w:r>
      <w:r>
        <w:rPr>
          <w:spacing w:val="1"/>
          <w:sz w:val="29"/>
        </w:rPr>
        <w:t xml:space="preserve"> </w:t>
      </w:r>
      <w:r>
        <w:rPr>
          <w:sz w:val="29"/>
        </w:rPr>
        <w:t>извлеченные из</w:t>
      </w:r>
      <w:r>
        <w:rPr>
          <w:spacing w:val="1"/>
          <w:sz w:val="29"/>
        </w:rPr>
        <w:t xml:space="preserve"> </w:t>
      </w:r>
      <w:r>
        <w:rPr>
          <w:sz w:val="29"/>
        </w:rPr>
        <w:t>практических</w:t>
      </w:r>
      <w:r>
        <w:rPr>
          <w:spacing w:val="1"/>
          <w:sz w:val="29"/>
        </w:rPr>
        <w:t xml:space="preserve"> </w:t>
      </w:r>
      <w:r>
        <w:rPr>
          <w:sz w:val="29"/>
        </w:rPr>
        <w:t>примеров,</w:t>
      </w:r>
      <w:r>
        <w:rPr>
          <w:spacing w:val="-34"/>
          <w:sz w:val="29"/>
        </w:rPr>
        <w:t xml:space="preserve"> </w:t>
      </w:r>
      <w:r>
        <w:rPr>
          <w:sz w:val="29"/>
        </w:rPr>
        <w:t>и</w:t>
      </w:r>
      <w:r>
        <w:rPr>
          <w:spacing w:val="-20"/>
          <w:sz w:val="29"/>
        </w:rPr>
        <w:t xml:space="preserve"> </w:t>
      </w:r>
      <w:r>
        <w:rPr>
          <w:sz w:val="29"/>
        </w:rPr>
        <w:t>рекомендации.</w:t>
      </w:r>
    </w:p>
    <w:p w14:paraId="6BFE1809" w14:textId="77777777" w:rsidR="00AA2216" w:rsidRDefault="00000000">
      <w:pPr>
        <w:pStyle w:val="a4"/>
        <w:numPr>
          <w:ilvl w:val="0"/>
          <w:numId w:val="10"/>
        </w:numPr>
        <w:tabs>
          <w:tab w:val="left" w:pos="691"/>
        </w:tabs>
        <w:spacing w:line="230" w:lineRule="auto"/>
        <w:ind w:left="691" w:right="545" w:hanging="433"/>
        <w:jc w:val="both"/>
        <w:rPr>
          <w:sz w:val="29"/>
        </w:rPr>
      </w:pPr>
      <w:r>
        <w:rPr>
          <w:w w:val="95"/>
          <w:sz w:val="29"/>
        </w:rPr>
        <w:t>Роль медицинских работников. Ответственность медицинских работников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за соблюдение этических стандартов при проведении скрининга. Методы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повышения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профессиональной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этики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компетентности.</w:t>
      </w:r>
    </w:p>
    <w:p w14:paraId="0DED0F4D" w14:textId="77777777" w:rsidR="00AA2216" w:rsidRDefault="00AA2216">
      <w:pPr>
        <w:spacing w:line="230" w:lineRule="auto"/>
        <w:jc w:val="both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5A70C487" w14:textId="77777777" w:rsidR="00AA2216" w:rsidRDefault="00000000">
      <w:pPr>
        <w:pStyle w:val="a3"/>
        <w:spacing w:before="81" w:line="230" w:lineRule="auto"/>
        <w:jc w:val="left"/>
      </w:pPr>
      <w:r>
        <w:t>Заключение</w:t>
      </w:r>
      <w:r>
        <w:rPr>
          <w:spacing w:val="6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дискуссия.</w:t>
      </w:r>
      <w:r>
        <w:rPr>
          <w:spacing w:val="70"/>
        </w:rPr>
        <w:t xml:space="preserve"> </w:t>
      </w:r>
      <w:r>
        <w:t>Обсуждение</w:t>
      </w:r>
      <w:r>
        <w:rPr>
          <w:spacing w:val="5"/>
        </w:rPr>
        <w:t xml:space="preserve"> </w:t>
      </w:r>
      <w:r>
        <w:t>важности</w:t>
      </w:r>
      <w:r>
        <w:rPr>
          <w:spacing w:val="67"/>
        </w:rPr>
        <w:t xml:space="preserve"> </w:t>
      </w:r>
      <w:r>
        <w:t>соблюдения</w:t>
      </w:r>
      <w:r>
        <w:rPr>
          <w:spacing w:val="2"/>
        </w:rPr>
        <w:t xml:space="preserve"> </w:t>
      </w:r>
      <w:r>
        <w:t>этических</w:t>
      </w:r>
      <w:r>
        <w:rPr>
          <w:spacing w:val="-70"/>
        </w:rPr>
        <w:t xml:space="preserve"> </w:t>
      </w:r>
      <w:r>
        <w:rPr>
          <w:w w:val="95"/>
        </w:rPr>
        <w:t>принципов</w:t>
      </w:r>
      <w:r>
        <w:rPr>
          <w:spacing w:val="-27"/>
          <w:w w:val="95"/>
        </w:rPr>
        <w:t xml:space="preserve"> </w:t>
      </w:r>
      <w:r>
        <w:rPr>
          <w:w w:val="95"/>
        </w:rPr>
        <w:t>при</w:t>
      </w:r>
      <w:r>
        <w:rPr>
          <w:spacing w:val="-12"/>
          <w:w w:val="95"/>
        </w:rPr>
        <w:t xml:space="preserve"> </w:t>
      </w:r>
      <w:r>
        <w:rPr>
          <w:w w:val="95"/>
        </w:rPr>
        <w:t>скрининге</w:t>
      </w:r>
      <w:r>
        <w:rPr>
          <w:spacing w:val="-18"/>
          <w:w w:val="95"/>
        </w:rPr>
        <w:t xml:space="preserve"> </w:t>
      </w:r>
      <w:r>
        <w:rPr>
          <w:w w:val="95"/>
        </w:rPr>
        <w:t>на</w:t>
      </w:r>
      <w:r>
        <w:rPr>
          <w:spacing w:val="-18"/>
          <w:w w:val="95"/>
        </w:rPr>
        <w:t xml:space="preserve"> </w:t>
      </w:r>
      <w:r>
        <w:rPr>
          <w:w w:val="95"/>
        </w:rPr>
        <w:t>рак</w:t>
      </w:r>
      <w:r>
        <w:rPr>
          <w:spacing w:val="-14"/>
          <w:w w:val="95"/>
        </w:rPr>
        <w:t xml:space="preserve"> </w:t>
      </w:r>
      <w:r>
        <w:rPr>
          <w:w w:val="95"/>
        </w:rPr>
        <w:t>молочной</w:t>
      </w:r>
      <w:r>
        <w:rPr>
          <w:spacing w:val="-30"/>
          <w:w w:val="95"/>
        </w:rPr>
        <w:t xml:space="preserve"> </w:t>
      </w:r>
      <w:r>
        <w:rPr>
          <w:w w:val="95"/>
        </w:rPr>
        <w:t>железы.</w:t>
      </w:r>
    </w:p>
    <w:p w14:paraId="33305ACA" w14:textId="77777777" w:rsidR="00AA2216" w:rsidRDefault="00000000">
      <w:pPr>
        <w:pStyle w:val="a3"/>
        <w:spacing w:line="316" w:lineRule="exact"/>
        <w:jc w:val="left"/>
      </w:pPr>
      <w:r>
        <w:rPr>
          <w:w w:val="95"/>
        </w:rPr>
        <w:t>Ответы</w:t>
      </w:r>
      <w:r>
        <w:rPr>
          <w:spacing w:val="7"/>
          <w:w w:val="95"/>
        </w:rPr>
        <w:t xml:space="preserve"> </w:t>
      </w:r>
      <w:r>
        <w:rPr>
          <w:w w:val="95"/>
        </w:rPr>
        <w:t>на</w:t>
      </w:r>
      <w:r>
        <w:rPr>
          <w:spacing w:val="10"/>
          <w:w w:val="95"/>
        </w:rPr>
        <w:t xml:space="preserve"> </w:t>
      </w:r>
      <w:r>
        <w:rPr>
          <w:w w:val="95"/>
        </w:rPr>
        <w:t>вопросы</w:t>
      </w:r>
      <w:r>
        <w:rPr>
          <w:spacing w:val="7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обмен</w:t>
      </w:r>
      <w:r>
        <w:rPr>
          <w:spacing w:val="19"/>
          <w:w w:val="95"/>
        </w:rPr>
        <w:t xml:space="preserve"> </w:t>
      </w:r>
      <w:r>
        <w:rPr>
          <w:w w:val="95"/>
        </w:rPr>
        <w:t>мнениями.</w:t>
      </w:r>
    </w:p>
    <w:p w14:paraId="6117D8DD" w14:textId="77777777" w:rsidR="00AA2216" w:rsidRDefault="00000000">
      <w:pPr>
        <w:spacing w:line="320" w:lineRule="exact"/>
        <w:ind w:left="258"/>
        <w:rPr>
          <w:sz w:val="29"/>
        </w:rPr>
      </w:pPr>
      <w:r>
        <w:rPr>
          <w:i/>
          <w:w w:val="95"/>
          <w:sz w:val="29"/>
        </w:rPr>
        <w:t>Ожидаемые</w:t>
      </w:r>
      <w:r>
        <w:rPr>
          <w:i/>
          <w:spacing w:val="18"/>
          <w:w w:val="95"/>
          <w:sz w:val="29"/>
        </w:rPr>
        <w:t xml:space="preserve"> </w:t>
      </w:r>
      <w:r>
        <w:rPr>
          <w:i/>
          <w:w w:val="95"/>
          <w:sz w:val="29"/>
        </w:rPr>
        <w:t>результаты</w:t>
      </w:r>
      <w:r>
        <w:rPr>
          <w:w w:val="95"/>
          <w:sz w:val="29"/>
        </w:rPr>
        <w:t>.</w:t>
      </w:r>
    </w:p>
    <w:p w14:paraId="6AE77C2F" w14:textId="77777777" w:rsidR="00AA2216" w:rsidRDefault="00000000">
      <w:pPr>
        <w:pStyle w:val="a3"/>
        <w:spacing w:line="318" w:lineRule="exact"/>
        <w:jc w:val="left"/>
      </w:pPr>
      <w:r>
        <w:rPr>
          <w:w w:val="95"/>
        </w:rPr>
        <w:t>По</w:t>
      </w:r>
      <w:r>
        <w:rPr>
          <w:spacing w:val="38"/>
          <w:w w:val="95"/>
        </w:rPr>
        <w:t xml:space="preserve"> </w:t>
      </w:r>
      <w:r>
        <w:rPr>
          <w:w w:val="95"/>
        </w:rPr>
        <w:t>завершении</w:t>
      </w:r>
      <w:r>
        <w:rPr>
          <w:spacing w:val="19"/>
          <w:w w:val="95"/>
        </w:rPr>
        <w:t xml:space="preserve"> </w:t>
      </w:r>
      <w:r>
        <w:rPr>
          <w:w w:val="95"/>
        </w:rPr>
        <w:t>занятия</w:t>
      </w:r>
      <w:r>
        <w:rPr>
          <w:spacing w:val="3"/>
          <w:w w:val="95"/>
        </w:rPr>
        <w:t xml:space="preserve"> </w:t>
      </w:r>
      <w:r>
        <w:rPr>
          <w:w w:val="95"/>
        </w:rPr>
        <w:t>обучающиеся</w:t>
      </w:r>
      <w:r>
        <w:rPr>
          <w:spacing w:val="2"/>
          <w:w w:val="95"/>
        </w:rPr>
        <w:t xml:space="preserve"> </w:t>
      </w:r>
      <w:r>
        <w:rPr>
          <w:w w:val="95"/>
        </w:rPr>
        <w:t>должны:</w:t>
      </w:r>
    </w:p>
    <w:p w14:paraId="4D94187A" w14:textId="77777777" w:rsidR="00AA2216" w:rsidRDefault="00000000">
      <w:pPr>
        <w:pStyle w:val="a4"/>
        <w:numPr>
          <w:ilvl w:val="0"/>
          <w:numId w:val="50"/>
        </w:numPr>
        <w:tabs>
          <w:tab w:val="left" w:pos="626"/>
          <w:tab w:val="left" w:pos="627"/>
        </w:tabs>
        <w:ind w:left="626" w:right="569"/>
        <w:jc w:val="left"/>
        <w:rPr>
          <w:sz w:val="29"/>
        </w:rPr>
      </w:pPr>
      <w:r>
        <w:rPr>
          <w:w w:val="95"/>
          <w:sz w:val="29"/>
        </w:rPr>
        <w:t>Понимать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основные</w:t>
      </w:r>
      <w:r>
        <w:rPr>
          <w:spacing w:val="18"/>
          <w:w w:val="95"/>
          <w:sz w:val="29"/>
        </w:rPr>
        <w:t xml:space="preserve"> </w:t>
      </w:r>
      <w:r>
        <w:rPr>
          <w:w w:val="95"/>
          <w:sz w:val="29"/>
        </w:rPr>
        <w:t>этические</w:t>
      </w:r>
      <w:r>
        <w:rPr>
          <w:spacing w:val="18"/>
          <w:w w:val="95"/>
          <w:sz w:val="29"/>
        </w:rPr>
        <w:t xml:space="preserve"> </w:t>
      </w:r>
      <w:r>
        <w:rPr>
          <w:w w:val="95"/>
          <w:sz w:val="29"/>
        </w:rPr>
        <w:t>проблемы,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связанные</w:t>
      </w:r>
      <w:r>
        <w:rPr>
          <w:spacing w:val="18"/>
          <w:w w:val="95"/>
          <w:sz w:val="29"/>
        </w:rPr>
        <w:t xml:space="preserve"> </w:t>
      </w:r>
      <w:r>
        <w:rPr>
          <w:w w:val="95"/>
          <w:sz w:val="29"/>
        </w:rPr>
        <w:t>со</w:t>
      </w:r>
      <w:r>
        <w:rPr>
          <w:spacing w:val="18"/>
          <w:w w:val="95"/>
          <w:sz w:val="29"/>
        </w:rPr>
        <w:t xml:space="preserve"> </w:t>
      </w:r>
      <w:r>
        <w:rPr>
          <w:w w:val="95"/>
          <w:sz w:val="29"/>
        </w:rPr>
        <w:t>скринингом</w:t>
      </w:r>
      <w:r>
        <w:rPr>
          <w:spacing w:val="5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18"/>
          <w:w w:val="95"/>
          <w:sz w:val="29"/>
        </w:rPr>
        <w:t xml:space="preserve"> </w:t>
      </w:r>
      <w:r>
        <w:rPr>
          <w:w w:val="95"/>
          <w:sz w:val="29"/>
        </w:rPr>
        <w:t>рак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молочной</w:t>
      </w:r>
      <w:r>
        <w:rPr>
          <w:spacing w:val="-21"/>
          <w:sz w:val="29"/>
        </w:rPr>
        <w:t xml:space="preserve"> </w:t>
      </w:r>
      <w:r>
        <w:rPr>
          <w:sz w:val="29"/>
        </w:rPr>
        <w:t>железы.</w:t>
      </w:r>
    </w:p>
    <w:p w14:paraId="457BCE78" w14:textId="77777777" w:rsidR="00AA2216" w:rsidRDefault="00000000">
      <w:pPr>
        <w:pStyle w:val="a4"/>
        <w:numPr>
          <w:ilvl w:val="0"/>
          <w:numId w:val="50"/>
        </w:numPr>
        <w:tabs>
          <w:tab w:val="left" w:pos="626"/>
          <w:tab w:val="left" w:pos="627"/>
        </w:tabs>
        <w:spacing w:line="230" w:lineRule="auto"/>
        <w:ind w:left="626" w:right="564"/>
        <w:jc w:val="left"/>
        <w:rPr>
          <w:sz w:val="29"/>
        </w:rPr>
      </w:pPr>
      <w:r>
        <w:rPr>
          <w:w w:val="95"/>
          <w:sz w:val="29"/>
        </w:rPr>
        <w:t>Уметь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обеспечивать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информированное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согласие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справедливое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отношение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к</w:t>
      </w:r>
      <w:r>
        <w:rPr>
          <w:spacing w:val="-7"/>
          <w:sz w:val="29"/>
        </w:rPr>
        <w:t xml:space="preserve"> </w:t>
      </w:r>
      <w:r>
        <w:rPr>
          <w:sz w:val="29"/>
        </w:rPr>
        <w:t>участницам</w:t>
      </w:r>
      <w:r>
        <w:rPr>
          <w:spacing w:val="-33"/>
          <w:sz w:val="29"/>
        </w:rPr>
        <w:t xml:space="preserve"> </w:t>
      </w:r>
      <w:r>
        <w:rPr>
          <w:sz w:val="29"/>
        </w:rPr>
        <w:t>скрининга/пациенткам.</w:t>
      </w:r>
    </w:p>
    <w:p w14:paraId="39ACBCBE" w14:textId="77777777" w:rsidR="00AA2216" w:rsidRDefault="00000000">
      <w:pPr>
        <w:pStyle w:val="a4"/>
        <w:numPr>
          <w:ilvl w:val="0"/>
          <w:numId w:val="50"/>
        </w:numPr>
        <w:tabs>
          <w:tab w:val="left" w:pos="626"/>
          <w:tab w:val="left" w:pos="627"/>
        </w:tabs>
        <w:spacing w:line="337" w:lineRule="exact"/>
        <w:jc w:val="left"/>
        <w:rPr>
          <w:sz w:val="29"/>
        </w:rPr>
      </w:pPr>
      <w:r>
        <w:rPr>
          <w:w w:val="95"/>
          <w:sz w:val="29"/>
        </w:rPr>
        <w:t>Быть</w:t>
      </w:r>
      <w:r>
        <w:rPr>
          <w:spacing w:val="39"/>
          <w:w w:val="95"/>
          <w:sz w:val="29"/>
        </w:rPr>
        <w:t xml:space="preserve"> </w:t>
      </w:r>
      <w:r>
        <w:rPr>
          <w:w w:val="95"/>
          <w:sz w:val="29"/>
        </w:rPr>
        <w:t>готовыми</w:t>
      </w:r>
      <w:r>
        <w:rPr>
          <w:spacing w:val="26"/>
          <w:w w:val="95"/>
          <w:sz w:val="29"/>
        </w:rPr>
        <w:t xml:space="preserve"> </w:t>
      </w:r>
      <w:r>
        <w:rPr>
          <w:w w:val="95"/>
          <w:sz w:val="29"/>
        </w:rPr>
        <w:t>к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решению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этических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дилемм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25"/>
          <w:w w:val="95"/>
          <w:sz w:val="29"/>
        </w:rPr>
        <w:t xml:space="preserve"> </w:t>
      </w:r>
      <w:r>
        <w:rPr>
          <w:w w:val="95"/>
          <w:sz w:val="29"/>
        </w:rPr>
        <w:t>конфликтных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ситуаций.</w:t>
      </w:r>
    </w:p>
    <w:p w14:paraId="32D1951F" w14:textId="77777777" w:rsidR="00AA2216" w:rsidRDefault="00000000">
      <w:pPr>
        <w:pStyle w:val="a4"/>
        <w:numPr>
          <w:ilvl w:val="0"/>
          <w:numId w:val="50"/>
        </w:numPr>
        <w:tabs>
          <w:tab w:val="left" w:pos="626"/>
          <w:tab w:val="left" w:pos="627"/>
          <w:tab w:val="left" w:pos="2498"/>
          <w:tab w:val="left" w:pos="4114"/>
          <w:tab w:val="left" w:pos="6690"/>
          <w:tab w:val="left" w:pos="8514"/>
        </w:tabs>
        <w:spacing w:line="230" w:lineRule="auto"/>
        <w:ind w:left="626" w:right="569"/>
        <w:jc w:val="left"/>
        <w:rPr>
          <w:sz w:val="29"/>
        </w:rPr>
      </w:pPr>
      <w:r>
        <w:rPr>
          <w:sz w:val="29"/>
        </w:rPr>
        <w:t>Осознавать</w:t>
      </w:r>
      <w:r>
        <w:rPr>
          <w:sz w:val="29"/>
        </w:rPr>
        <w:tab/>
        <w:t>важность</w:t>
      </w:r>
      <w:r>
        <w:rPr>
          <w:sz w:val="29"/>
        </w:rPr>
        <w:tab/>
        <w:t>психологической</w:t>
      </w:r>
      <w:r>
        <w:rPr>
          <w:sz w:val="29"/>
        </w:rPr>
        <w:tab/>
        <w:t>поддержки</w:t>
      </w:r>
      <w:r>
        <w:rPr>
          <w:sz w:val="29"/>
        </w:rPr>
        <w:tab/>
      </w:r>
      <w:r>
        <w:rPr>
          <w:spacing w:val="-6"/>
          <w:sz w:val="29"/>
        </w:rPr>
        <w:t>участниц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скрининга/пациенток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39"/>
          <w:w w:val="95"/>
          <w:sz w:val="29"/>
        </w:rPr>
        <w:t xml:space="preserve"> </w:t>
      </w:r>
      <w:r>
        <w:rPr>
          <w:w w:val="95"/>
          <w:sz w:val="29"/>
        </w:rPr>
        <w:t>минимизации</w:t>
      </w:r>
      <w:r>
        <w:rPr>
          <w:spacing w:val="40"/>
          <w:w w:val="95"/>
          <w:sz w:val="29"/>
        </w:rPr>
        <w:t xml:space="preserve"> </w:t>
      </w:r>
      <w:r>
        <w:rPr>
          <w:w w:val="95"/>
          <w:sz w:val="29"/>
        </w:rPr>
        <w:t>негативных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последствий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скрининга.</w:t>
      </w:r>
    </w:p>
    <w:p w14:paraId="2D52A6C5" w14:textId="77777777" w:rsidR="00AA2216" w:rsidRDefault="00000000">
      <w:pPr>
        <w:pStyle w:val="a4"/>
        <w:numPr>
          <w:ilvl w:val="0"/>
          <w:numId w:val="50"/>
        </w:numPr>
        <w:tabs>
          <w:tab w:val="left" w:pos="626"/>
          <w:tab w:val="left" w:pos="627"/>
        </w:tabs>
        <w:spacing w:before="4" w:line="336" w:lineRule="exact"/>
        <w:ind w:left="626" w:right="551"/>
        <w:jc w:val="left"/>
        <w:rPr>
          <w:sz w:val="29"/>
        </w:rPr>
      </w:pPr>
      <w:r>
        <w:rPr>
          <w:w w:val="95"/>
          <w:sz w:val="29"/>
        </w:rPr>
        <w:t>Знать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подходы</w:t>
      </w:r>
      <w:r>
        <w:rPr>
          <w:spacing w:val="5"/>
          <w:w w:val="95"/>
          <w:sz w:val="29"/>
        </w:rPr>
        <w:t xml:space="preserve"> </w:t>
      </w:r>
      <w:r>
        <w:rPr>
          <w:w w:val="95"/>
          <w:sz w:val="29"/>
        </w:rPr>
        <w:t>к</w:t>
      </w:r>
      <w:r>
        <w:rPr>
          <w:spacing w:val="41"/>
          <w:w w:val="95"/>
          <w:sz w:val="29"/>
        </w:rPr>
        <w:t xml:space="preserve"> </w:t>
      </w:r>
      <w:r>
        <w:rPr>
          <w:w w:val="95"/>
          <w:sz w:val="29"/>
        </w:rPr>
        <w:t>обеспечению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равного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доступа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к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скринингу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соблюдению</w:t>
      </w:r>
      <w:r>
        <w:rPr>
          <w:spacing w:val="-66"/>
          <w:w w:val="95"/>
          <w:sz w:val="29"/>
        </w:rPr>
        <w:t xml:space="preserve"> </w:t>
      </w:r>
      <w:r>
        <w:rPr>
          <w:w w:val="95"/>
          <w:sz w:val="29"/>
        </w:rPr>
        <w:t>прав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всех</w:t>
      </w:r>
      <w:r>
        <w:rPr>
          <w:spacing w:val="-36"/>
          <w:w w:val="95"/>
          <w:sz w:val="29"/>
        </w:rPr>
        <w:t xml:space="preserve"> </w:t>
      </w:r>
      <w:r>
        <w:rPr>
          <w:w w:val="95"/>
          <w:sz w:val="29"/>
        </w:rPr>
        <w:t>участниц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скрининга/пациенток.</w:t>
      </w:r>
    </w:p>
    <w:p w14:paraId="56D4AB9B" w14:textId="77777777" w:rsidR="00AA2216" w:rsidRDefault="00000000">
      <w:pPr>
        <w:pStyle w:val="a3"/>
        <w:tabs>
          <w:tab w:val="left" w:pos="1618"/>
          <w:tab w:val="left" w:pos="3201"/>
          <w:tab w:val="left" w:pos="3618"/>
          <w:tab w:val="left" w:pos="4898"/>
          <w:tab w:val="left" w:pos="6673"/>
          <w:tab w:val="left" w:pos="8402"/>
        </w:tabs>
        <w:spacing w:line="230" w:lineRule="auto"/>
        <w:ind w:right="539" w:firstLine="528"/>
        <w:jc w:val="left"/>
      </w:pPr>
      <w:r>
        <w:rPr>
          <w:b/>
          <w:w w:val="95"/>
        </w:rPr>
        <w:t>Тема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5. Этические проблемы при скрининге</w:t>
      </w:r>
      <w:r>
        <w:rPr>
          <w:b/>
          <w:spacing w:val="65"/>
        </w:rPr>
        <w:t xml:space="preserve"> </w:t>
      </w:r>
      <w:r>
        <w:rPr>
          <w:b/>
          <w:w w:val="95"/>
        </w:rPr>
        <w:t>на</w:t>
      </w:r>
      <w:r>
        <w:rPr>
          <w:b/>
          <w:spacing w:val="65"/>
        </w:rPr>
        <w:t xml:space="preserve"> </w:t>
      </w:r>
      <w:r>
        <w:rPr>
          <w:b/>
          <w:w w:val="95"/>
        </w:rPr>
        <w:t>рак шейки матки</w:t>
      </w:r>
      <w:r>
        <w:rPr>
          <w:b/>
          <w:spacing w:val="1"/>
          <w:w w:val="95"/>
        </w:rPr>
        <w:t xml:space="preserve"> </w:t>
      </w:r>
      <w:r>
        <w:rPr>
          <w:i/>
        </w:rPr>
        <w:t>Цель</w:t>
      </w:r>
      <w:r>
        <w:rPr>
          <w:i/>
          <w:spacing w:val="33"/>
        </w:rPr>
        <w:t xml:space="preserve"> </w:t>
      </w:r>
      <w:r>
        <w:rPr>
          <w:i/>
        </w:rPr>
        <w:t>занятия</w:t>
      </w:r>
      <w:r>
        <w:t>:</w:t>
      </w:r>
      <w:r>
        <w:rPr>
          <w:spacing w:val="37"/>
        </w:rPr>
        <w:t xml:space="preserve"> </w:t>
      </w:r>
      <w:r>
        <w:t>обеспечить</w:t>
      </w:r>
      <w:r>
        <w:rPr>
          <w:spacing w:val="6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глубоким</w:t>
      </w:r>
      <w:r>
        <w:rPr>
          <w:spacing w:val="17"/>
        </w:rPr>
        <w:t xml:space="preserve"> </w:t>
      </w:r>
      <w:r>
        <w:t>пониманием</w:t>
      </w:r>
      <w:r>
        <w:rPr>
          <w:spacing w:val="3"/>
        </w:rPr>
        <w:t xml:space="preserve"> </w:t>
      </w:r>
      <w:r>
        <w:t>этических</w:t>
      </w:r>
      <w:r>
        <w:rPr>
          <w:spacing w:val="-69"/>
        </w:rPr>
        <w:t xml:space="preserve"> </w:t>
      </w:r>
      <w:r>
        <w:rPr>
          <w:w w:val="95"/>
        </w:rPr>
        <w:t>проблем,</w:t>
      </w:r>
      <w:r>
        <w:rPr>
          <w:spacing w:val="11"/>
          <w:w w:val="95"/>
        </w:rPr>
        <w:t xml:space="preserve"> </w:t>
      </w:r>
      <w:r>
        <w:rPr>
          <w:w w:val="95"/>
        </w:rPr>
        <w:t>связанных</w:t>
      </w:r>
      <w:r>
        <w:rPr>
          <w:spacing w:val="-23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скринингом</w:t>
      </w:r>
      <w:r>
        <w:rPr>
          <w:spacing w:val="-9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рак</w:t>
      </w:r>
      <w:r>
        <w:rPr>
          <w:spacing w:val="6"/>
          <w:w w:val="95"/>
        </w:rPr>
        <w:t xml:space="preserve"> </w:t>
      </w:r>
      <w:r>
        <w:rPr>
          <w:w w:val="95"/>
        </w:rPr>
        <w:t>шейки</w:t>
      </w:r>
      <w:r>
        <w:rPr>
          <w:spacing w:val="8"/>
          <w:w w:val="95"/>
        </w:rPr>
        <w:t xml:space="preserve"> </w:t>
      </w:r>
      <w:r>
        <w:rPr>
          <w:w w:val="95"/>
        </w:rPr>
        <w:t>матки,</w:t>
      </w:r>
      <w:r>
        <w:rPr>
          <w:spacing w:val="7"/>
          <w:w w:val="95"/>
        </w:rPr>
        <w:t xml:space="preserve"> </w:t>
      </w:r>
      <w:r>
        <w:rPr>
          <w:w w:val="95"/>
        </w:rPr>
        <w:t>а</w:t>
      </w:r>
      <w:r>
        <w:rPr>
          <w:spacing w:val="1"/>
          <w:w w:val="95"/>
        </w:rPr>
        <w:t xml:space="preserve"> </w:t>
      </w:r>
      <w:r>
        <w:rPr>
          <w:w w:val="95"/>
        </w:rPr>
        <w:t>также</w:t>
      </w:r>
      <w:r>
        <w:rPr>
          <w:spacing w:val="1"/>
          <w:w w:val="95"/>
        </w:rPr>
        <w:t xml:space="preserve"> </w:t>
      </w:r>
      <w:r>
        <w:rPr>
          <w:w w:val="95"/>
        </w:rPr>
        <w:t>подходов</w:t>
      </w:r>
      <w:r>
        <w:rPr>
          <w:spacing w:val="12"/>
          <w:w w:val="95"/>
        </w:rPr>
        <w:t xml:space="preserve"> </w:t>
      </w:r>
      <w:r>
        <w:rPr>
          <w:w w:val="95"/>
        </w:rPr>
        <w:t>к</w:t>
      </w:r>
      <w:r>
        <w:rPr>
          <w:spacing w:val="5"/>
          <w:w w:val="95"/>
        </w:rPr>
        <w:t xml:space="preserve"> </w:t>
      </w:r>
      <w:r>
        <w:rPr>
          <w:w w:val="95"/>
        </w:rPr>
        <w:t>их</w:t>
      </w:r>
      <w:r>
        <w:rPr>
          <w:spacing w:val="-66"/>
          <w:w w:val="95"/>
        </w:rPr>
        <w:t xml:space="preserve"> </w:t>
      </w:r>
      <w:r>
        <w:t>разрешению.</w:t>
      </w:r>
      <w:r>
        <w:rPr>
          <w:spacing w:val="36"/>
        </w:rPr>
        <w:t xml:space="preserve"> </w:t>
      </w:r>
      <w:r>
        <w:t>Рассмотреть</w:t>
      </w:r>
      <w:r>
        <w:rPr>
          <w:spacing w:val="41"/>
        </w:rPr>
        <w:t xml:space="preserve"> </w:t>
      </w:r>
      <w:r>
        <w:t>ключевые</w:t>
      </w:r>
      <w:r>
        <w:rPr>
          <w:spacing w:val="30"/>
        </w:rPr>
        <w:t xml:space="preserve"> </w:t>
      </w:r>
      <w:r>
        <w:t>этические</w:t>
      </w:r>
      <w:r>
        <w:rPr>
          <w:spacing w:val="29"/>
        </w:rPr>
        <w:t xml:space="preserve"> </w:t>
      </w:r>
      <w:r>
        <w:t>дилеммы,</w:t>
      </w:r>
      <w:r>
        <w:rPr>
          <w:spacing w:val="66"/>
        </w:rPr>
        <w:t xml:space="preserve"> </w:t>
      </w:r>
      <w:r>
        <w:t>возникающие</w:t>
      </w:r>
      <w:r>
        <w:rPr>
          <w:spacing w:val="29"/>
        </w:rPr>
        <w:t xml:space="preserve"> </w:t>
      </w:r>
      <w:r>
        <w:t>в</w:t>
      </w:r>
      <w:r>
        <w:rPr>
          <w:spacing w:val="-70"/>
        </w:rPr>
        <w:t xml:space="preserve"> </w:t>
      </w:r>
      <w:r>
        <w:t>процессе</w:t>
      </w:r>
      <w:r>
        <w:tab/>
        <w:t>скрининга,</w:t>
      </w:r>
      <w:r>
        <w:tab/>
        <w:t>и</w:t>
      </w:r>
      <w:r>
        <w:tab/>
        <w:t>способы</w:t>
      </w:r>
      <w:r>
        <w:tab/>
        <w:t>обеспечения</w:t>
      </w:r>
      <w:r>
        <w:tab/>
        <w:t>соблюдения</w:t>
      </w:r>
      <w:r>
        <w:tab/>
      </w:r>
      <w:r>
        <w:rPr>
          <w:spacing w:val="-1"/>
        </w:rPr>
        <w:t>этических</w:t>
      </w:r>
      <w:r>
        <w:rPr>
          <w:spacing w:val="-70"/>
        </w:rPr>
        <w:t xml:space="preserve"> </w:t>
      </w:r>
      <w:r>
        <w:rPr>
          <w:w w:val="95"/>
        </w:rPr>
        <w:t>стандартов</w:t>
      </w:r>
      <w:r>
        <w:rPr>
          <w:spacing w:val="-8"/>
          <w:w w:val="95"/>
        </w:rPr>
        <w:t xml:space="preserve"> </w:t>
      </w:r>
      <w:r>
        <w:rPr>
          <w:w w:val="95"/>
        </w:rPr>
        <w:t>при</w:t>
      </w:r>
      <w:r>
        <w:rPr>
          <w:spacing w:val="-28"/>
          <w:w w:val="95"/>
        </w:rPr>
        <w:t xml:space="preserve"> </w:t>
      </w:r>
      <w:r>
        <w:rPr>
          <w:w w:val="95"/>
        </w:rPr>
        <w:t>работе</w:t>
      </w:r>
      <w:r>
        <w:rPr>
          <w:spacing w:val="-15"/>
          <w:w w:val="95"/>
        </w:rPr>
        <w:t xml:space="preserve"> </w:t>
      </w:r>
      <w:r>
        <w:rPr>
          <w:w w:val="95"/>
        </w:rPr>
        <w:t>с</w:t>
      </w:r>
      <w:r>
        <w:rPr>
          <w:spacing w:val="-15"/>
          <w:w w:val="95"/>
        </w:rPr>
        <w:t xml:space="preserve"> </w:t>
      </w:r>
      <w:r>
        <w:rPr>
          <w:w w:val="95"/>
        </w:rPr>
        <w:t>участницами</w:t>
      </w:r>
      <w:r>
        <w:rPr>
          <w:spacing w:val="-28"/>
          <w:w w:val="95"/>
        </w:rPr>
        <w:t xml:space="preserve"> </w:t>
      </w:r>
      <w:r>
        <w:rPr>
          <w:w w:val="95"/>
        </w:rPr>
        <w:t>скрининга/пациентами.</w:t>
      </w:r>
    </w:p>
    <w:p w14:paraId="37C8438F" w14:textId="77777777" w:rsidR="00AA2216" w:rsidRDefault="00000000">
      <w:pPr>
        <w:spacing w:line="327" w:lineRule="exact"/>
        <w:ind w:left="258"/>
        <w:jc w:val="both"/>
        <w:rPr>
          <w:sz w:val="29"/>
        </w:rPr>
      </w:pPr>
      <w:r>
        <w:rPr>
          <w:i/>
          <w:w w:val="95"/>
          <w:sz w:val="29"/>
        </w:rPr>
        <w:t>Вопросы</w:t>
      </w:r>
      <w:r>
        <w:rPr>
          <w:i/>
          <w:spacing w:val="2"/>
          <w:w w:val="95"/>
          <w:sz w:val="29"/>
        </w:rPr>
        <w:t xml:space="preserve"> </w:t>
      </w:r>
      <w:r>
        <w:rPr>
          <w:i/>
          <w:w w:val="95"/>
          <w:sz w:val="29"/>
        </w:rPr>
        <w:t>для</w:t>
      </w:r>
      <w:r>
        <w:rPr>
          <w:i/>
          <w:spacing w:val="23"/>
          <w:w w:val="95"/>
          <w:sz w:val="29"/>
        </w:rPr>
        <w:t xml:space="preserve"> </w:t>
      </w:r>
      <w:r>
        <w:rPr>
          <w:i/>
          <w:w w:val="95"/>
          <w:sz w:val="29"/>
        </w:rPr>
        <w:t>изучения</w:t>
      </w:r>
      <w:r>
        <w:rPr>
          <w:w w:val="95"/>
          <w:sz w:val="29"/>
        </w:rPr>
        <w:t>:</w:t>
      </w:r>
    </w:p>
    <w:p w14:paraId="18D48E28" w14:textId="77777777" w:rsidR="00AA2216" w:rsidRDefault="00000000">
      <w:pPr>
        <w:pStyle w:val="a4"/>
        <w:numPr>
          <w:ilvl w:val="0"/>
          <w:numId w:val="9"/>
        </w:numPr>
        <w:tabs>
          <w:tab w:val="left" w:pos="627"/>
        </w:tabs>
        <w:spacing w:before="4" w:line="230" w:lineRule="auto"/>
        <w:ind w:left="626" w:right="535"/>
        <w:jc w:val="both"/>
        <w:rPr>
          <w:sz w:val="29"/>
        </w:rPr>
      </w:pPr>
      <w:r>
        <w:rPr>
          <w:w w:val="95"/>
          <w:sz w:val="29"/>
        </w:rPr>
        <w:t>Цель и значение скрининга на рак шейки матки. Методы скрининга: ПАП-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тест (цитологический мазок), тестирование на ВПЧ (вирус папилломы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человека) 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их эффективность. Эпидемиологические данные и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статистика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по</w:t>
      </w:r>
      <w:r>
        <w:rPr>
          <w:spacing w:val="-25"/>
          <w:sz w:val="29"/>
        </w:rPr>
        <w:t xml:space="preserve"> </w:t>
      </w:r>
      <w:r>
        <w:rPr>
          <w:sz w:val="29"/>
        </w:rPr>
        <w:t>раку</w:t>
      </w:r>
      <w:r>
        <w:rPr>
          <w:spacing w:val="-9"/>
          <w:sz w:val="29"/>
        </w:rPr>
        <w:t xml:space="preserve"> </w:t>
      </w:r>
      <w:r>
        <w:rPr>
          <w:sz w:val="29"/>
        </w:rPr>
        <w:t>шейки</w:t>
      </w:r>
      <w:r>
        <w:rPr>
          <w:spacing w:val="-20"/>
          <w:sz w:val="29"/>
        </w:rPr>
        <w:t xml:space="preserve"> </w:t>
      </w:r>
      <w:r>
        <w:rPr>
          <w:sz w:val="29"/>
        </w:rPr>
        <w:t>матки.</w:t>
      </w:r>
    </w:p>
    <w:p w14:paraId="2D5E59C4" w14:textId="77777777" w:rsidR="00AA2216" w:rsidRDefault="00000000">
      <w:pPr>
        <w:pStyle w:val="a4"/>
        <w:numPr>
          <w:ilvl w:val="0"/>
          <w:numId w:val="9"/>
        </w:numPr>
        <w:tabs>
          <w:tab w:val="left" w:pos="627"/>
        </w:tabs>
        <w:spacing w:line="230" w:lineRule="auto"/>
        <w:ind w:left="626" w:right="557"/>
        <w:jc w:val="both"/>
        <w:rPr>
          <w:sz w:val="29"/>
        </w:rPr>
      </w:pPr>
      <w:r>
        <w:rPr>
          <w:sz w:val="29"/>
        </w:rPr>
        <w:t>Этические</w:t>
      </w:r>
      <w:r>
        <w:rPr>
          <w:spacing w:val="1"/>
          <w:sz w:val="29"/>
        </w:rPr>
        <w:t xml:space="preserve"> </w:t>
      </w:r>
      <w:r>
        <w:rPr>
          <w:sz w:val="29"/>
        </w:rPr>
        <w:t>принципы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контексте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рак</w:t>
      </w:r>
      <w:r>
        <w:rPr>
          <w:spacing w:val="1"/>
          <w:sz w:val="29"/>
        </w:rPr>
        <w:t xml:space="preserve"> </w:t>
      </w:r>
      <w:r>
        <w:rPr>
          <w:sz w:val="29"/>
        </w:rPr>
        <w:t>шейки</w:t>
      </w:r>
      <w:r>
        <w:rPr>
          <w:spacing w:val="1"/>
          <w:sz w:val="29"/>
        </w:rPr>
        <w:t xml:space="preserve"> </w:t>
      </w:r>
      <w:r>
        <w:rPr>
          <w:sz w:val="29"/>
        </w:rPr>
        <w:t>матки.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Применение</w:t>
      </w:r>
      <w:r>
        <w:rPr>
          <w:spacing w:val="48"/>
          <w:w w:val="95"/>
          <w:sz w:val="29"/>
        </w:rPr>
        <w:t xml:space="preserve"> </w:t>
      </w:r>
      <w:r>
        <w:rPr>
          <w:w w:val="95"/>
          <w:sz w:val="29"/>
        </w:rPr>
        <w:t>основных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биоэтических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принципов</w:t>
      </w:r>
      <w:r>
        <w:rPr>
          <w:spacing w:val="33"/>
          <w:w w:val="95"/>
          <w:sz w:val="29"/>
        </w:rPr>
        <w:t xml:space="preserve"> </w:t>
      </w:r>
      <w:r>
        <w:rPr>
          <w:w w:val="95"/>
          <w:sz w:val="29"/>
        </w:rPr>
        <w:t>(автономия,</w:t>
      </w:r>
      <w:r>
        <w:rPr>
          <w:spacing w:val="34"/>
          <w:w w:val="95"/>
          <w:sz w:val="29"/>
        </w:rPr>
        <w:t xml:space="preserve"> </w:t>
      </w:r>
      <w:r>
        <w:rPr>
          <w:w w:val="95"/>
          <w:sz w:val="29"/>
        </w:rPr>
        <w:t>благодеяние,</w:t>
      </w:r>
    </w:p>
    <w:p w14:paraId="17A687C0" w14:textId="77777777" w:rsidR="00AA2216" w:rsidRDefault="00000000">
      <w:pPr>
        <w:pStyle w:val="a3"/>
        <w:spacing w:line="242" w:lineRule="auto"/>
        <w:ind w:left="626" w:right="565"/>
      </w:pPr>
      <w:r>
        <w:rPr>
          <w:w w:val="95"/>
        </w:rPr>
        <w:t>«не навреди», справедливость) при скрининге на рак шейки матки. Баланс</w:t>
      </w:r>
      <w:r>
        <w:rPr>
          <w:spacing w:val="1"/>
          <w:w w:val="95"/>
        </w:rPr>
        <w:t xml:space="preserve"> </w:t>
      </w:r>
      <w:r>
        <w:rPr>
          <w:w w:val="95"/>
        </w:rPr>
        <w:t>между</w:t>
      </w:r>
      <w:r>
        <w:rPr>
          <w:spacing w:val="-2"/>
          <w:w w:val="95"/>
        </w:rPr>
        <w:t xml:space="preserve"> </w:t>
      </w:r>
      <w:r>
        <w:rPr>
          <w:w w:val="95"/>
        </w:rPr>
        <w:t>преимуществами</w:t>
      </w:r>
      <w:r>
        <w:rPr>
          <w:spacing w:val="-31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рисками</w:t>
      </w:r>
      <w:r>
        <w:rPr>
          <w:spacing w:val="-13"/>
          <w:w w:val="95"/>
        </w:rPr>
        <w:t xml:space="preserve"> </w:t>
      </w:r>
      <w:r>
        <w:rPr>
          <w:w w:val="95"/>
        </w:rPr>
        <w:t>скрининга.</w:t>
      </w:r>
    </w:p>
    <w:p w14:paraId="6AB29887" w14:textId="77777777" w:rsidR="00AA2216" w:rsidRDefault="00000000">
      <w:pPr>
        <w:pStyle w:val="a4"/>
        <w:numPr>
          <w:ilvl w:val="0"/>
          <w:numId w:val="9"/>
        </w:numPr>
        <w:tabs>
          <w:tab w:val="left" w:pos="627"/>
        </w:tabs>
        <w:spacing w:line="230" w:lineRule="auto"/>
        <w:ind w:left="626" w:right="563"/>
        <w:jc w:val="both"/>
        <w:rPr>
          <w:sz w:val="29"/>
        </w:rPr>
      </w:pPr>
      <w:r>
        <w:rPr>
          <w:sz w:val="29"/>
        </w:rPr>
        <w:t>Информированное согласие и его специфические аспекты. Обеспечение</w:t>
      </w:r>
      <w:r>
        <w:rPr>
          <w:spacing w:val="-70"/>
          <w:sz w:val="29"/>
        </w:rPr>
        <w:t xml:space="preserve"> </w:t>
      </w:r>
      <w:r>
        <w:rPr>
          <w:sz w:val="29"/>
        </w:rPr>
        <w:t>полного и понятного информирования пациентов о скрининге, включая</w:t>
      </w:r>
      <w:r>
        <w:rPr>
          <w:spacing w:val="1"/>
          <w:sz w:val="29"/>
        </w:rPr>
        <w:t xml:space="preserve"> </w:t>
      </w:r>
      <w:r>
        <w:rPr>
          <w:sz w:val="29"/>
        </w:rPr>
        <w:t>возможные риски и преимущества. Особенности получения согласия у</w:t>
      </w:r>
      <w:r>
        <w:rPr>
          <w:spacing w:val="1"/>
          <w:sz w:val="29"/>
        </w:rPr>
        <w:t xml:space="preserve"> </w:t>
      </w:r>
      <w:r>
        <w:rPr>
          <w:sz w:val="29"/>
        </w:rPr>
        <w:t>различных групп</w:t>
      </w:r>
      <w:r>
        <w:rPr>
          <w:spacing w:val="1"/>
          <w:sz w:val="29"/>
        </w:rPr>
        <w:t xml:space="preserve"> </w:t>
      </w:r>
      <w:r>
        <w:rPr>
          <w:sz w:val="29"/>
        </w:rPr>
        <w:t>участниц скрининга/пациенток (например, молодые</w:t>
      </w:r>
      <w:r>
        <w:rPr>
          <w:spacing w:val="1"/>
          <w:sz w:val="29"/>
        </w:rPr>
        <w:t xml:space="preserve"> </w:t>
      </w:r>
      <w:r>
        <w:rPr>
          <w:sz w:val="29"/>
        </w:rPr>
        <w:t>женщины,</w:t>
      </w:r>
      <w:r>
        <w:rPr>
          <w:spacing w:val="1"/>
          <w:sz w:val="29"/>
        </w:rPr>
        <w:t xml:space="preserve"> </w:t>
      </w:r>
      <w:r>
        <w:rPr>
          <w:sz w:val="29"/>
        </w:rPr>
        <w:t>женщины с</w:t>
      </w:r>
      <w:r>
        <w:rPr>
          <w:spacing w:val="1"/>
          <w:sz w:val="29"/>
        </w:rPr>
        <w:t xml:space="preserve"> </w:t>
      </w:r>
      <w:r>
        <w:rPr>
          <w:sz w:val="29"/>
        </w:rPr>
        <w:t>ограниченными</w:t>
      </w:r>
      <w:r>
        <w:rPr>
          <w:spacing w:val="1"/>
          <w:sz w:val="29"/>
        </w:rPr>
        <w:t xml:space="preserve"> </w:t>
      </w:r>
      <w:r>
        <w:rPr>
          <w:sz w:val="29"/>
        </w:rPr>
        <w:t>возможностями,</w:t>
      </w:r>
      <w:r>
        <w:rPr>
          <w:spacing w:val="1"/>
          <w:sz w:val="29"/>
        </w:rPr>
        <w:t xml:space="preserve"> </w:t>
      </w:r>
      <w:r>
        <w:rPr>
          <w:sz w:val="29"/>
        </w:rPr>
        <w:t>женщины из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различных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культурных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социально-экономических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слоев).</w:t>
      </w:r>
    </w:p>
    <w:p w14:paraId="609273B1" w14:textId="77777777" w:rsidR="00AA2216" w:rsidRDefault="00000000">
      <w:pPr>
        <w:pStyle w:val="a4"/>
        <w:numPr>
          <w:ilvl w:val="0"/>
          <w:numId w:val="9"/>
        </w:numPr>
        <w:tabs>
          <w:tab w:val="left" w:pos="627"/>
        </w:tabs>
        <w:spacing w:line="232" w:lineRule="auto"/>
        <w:ind w:left="626" w:right="550"/>
        <w:jc w:val="both"/>
        <w:rPr>
          <w:sz w:val="29"/>
        </w:rPr>
      </w:pPr>
      <w:r>
        <w:rPr>
          <w:sz w:val="29"/>
        </w:rPr>
        <w:t>Ложноположительные и</w:t>
      </w:r>
      <w:r>
        <w:rPr>
          <w:spacing w:val="1"/>
          <w:sz w:val="29"/>
        </w:rPr>
        <w:t xml:space="preserve"> </w:t>
      </w:r>
      <w:r>
        <w:rPr>
          <w:sz w:val="29"/>
        </w:rPr>
        <w:t>ложноотрицательные результаты.</w:t>
      </w:r>
      <w:r>
        <w:rPr>
          <w:spacing w:val="1"/>
          <w:sz w:val="29"/>
        </w:rPr>
        <w:t xml:space="preserve"> </w:t>
      </w:r>
      <w:r>
        <w:rPr>
          <w:sz w:val="29"/>
        </w:rPr>
        <w:t>Этические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аспекты ложноположительных результатов, психологическое воздействие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пациенток, необходимость дополнительных исследований и процедур.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Этические</w:t>
      </w:r>
      <w:r>
        <w:rPr>
          <w:spacing w:val="1"/>
          <w:sz w:val="29"/>
        </w:rPr>
        <w:t xml:space="preserve"> </w:t>
      </w:r>
      <w:r>
        <w:rPr>
          <w:sz w:val="29"/>
        </w:rPr>
        <w:t>аспекты</w:t>
      </w:r>
      <w:r>
        <w:rPr>
          <w:spacing w:val="1"/>
          <w:sz w:val="29"/>
        </w:rPr>
        <w:t xml:space="preserve"> </w:t>
      </w:r>
      <w:r>
        <w:rPr>
          <w:sz w:val="29"/>
        </w:rPr>
        <w:t>ложноотрицательных</w:t>
      </w:r>
      <w:r>
        <w:rPr>
          <w:spacing w:val="1"/>
          <w:sz w:val="29"/>
        </w:rPr>
        <w:t xml:space="preserve"> </w:t>
      </w:r>
      <w:r>
        <w:rPr>
          <w:sz w:val="29"/>
        </w:rPr>
        <w:t>результатов:</w:t>
      </w:r>
      <w:r>
        <w:rPr>
          <w:spacing w:val="1"/>
          <w:sz w:val="29"/>
        </w:rPr>
        <w:t xml:space="preserve"> </w:t>
      </w:r>
      <w:r>
        <w:rPr>
          <w:sz w:val="29"/>
        </w:rPr>
        <w:t>пропущенные</w:t>
      </w:r>
      <w:r>
        <w:rPr>
          <w:spacing w:val="1"/>
          <w:sz w:val="29"/>
        </w:rPr>
        <w:t xml:space="preserve"> </w:t>
      </w:r>
      <w:r>
        <w:rPr>
          <w:sz w:val="29"/>
        </w:rPr>
        <w:t>случаи рака и их последствия. Подходы к информированию участниц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скрининга/пациентов о возможных ошибках в</w:t>
      </w:r>
      <w:r>
        <w:rPr>
          <w:spacing w:val="1"/>
          <w:sz w:val="29"/>
        </w:rPr>
        <w:t xml:space="preserve"> </w:t>
      </w:r>
      <w:r>
        <w:rPr>
          <w:sz w:val="29"/>
        </w:rPr>
        <w:t>результатах скрининга.</w:t>
      </w:r>
      <w:r>
        <w:rPr>
          <w:spacing w:val="1"/>
          <w:sz w:val="29"/>
        </w:rPr>
        <w:t xml:space="preserve"> </w:t>
      </w:r>
      <w:r>
        <w:rPr>
          <w:sz w:val="29"/>
        </w:rPr>
        <w:t>Психологическое воздействие на женщин, участвующих в скрининге, и</w:t>
      </w:r>
      <w:r>
        <w:rPr>
          <w:spacing w:val="1"/>
          <w:sz w:val="29"/>
        </w:rPr>
        <w:t xml:space="preserve"> </w:t>
      </w:r>
      <w:r>
        <w:rPr>
          <w:sz w:val="29"/>
        </w:rPr>
        <w:t>способы</w:t>
      </w:r>
      <w:r>
        <w:rPr>
          <w:spacing w:val="21"/>
          <w:sz w:val="29"/>
        </w:rPr>
        <w:t xml:space="preserve"> </w:t>
      </w:r>
      <w:r>
        <w:rPr>
          <w:sz w:val="29"/>
        </w:rPr>
        <w:t>его</w:t>
      </w:r>
      <w:r>
        <w:rPr>
          <w:spacing w:val="66"/>
          <w:sz w:val="29"/>
        </w:rPr>
        <w:t xml:space="preserve"> </w:t>
      </w:r>
      <w:r>
        <w:rPr>
          <w:sz w:val="29"/>
        </w:rPr>
        <w:t>минимизации.</w:t>
      </w:r>
      <w:r>
        <w:rPr>
          <w:spacing w:val="13"/>
          <w:sz w:val="29"/>
        </w:rPr>
        <w:t xml:space="preserve"> </w:t>
      </w:r>
      <w:r>
        <w:rPr>
          <w:sz w:val="29"/>
        </w:rPr>
        <w:t>Обсуждение</w:t>
      </w:r>
      <w:r>
        <w:rPr>
          <w:spacing w:val="6"/>
          <w:sz w:val="29"/>
        </w:rPr>
        <w:t xml:space="preserve"> </w:t>
      </w:r>
      <w:r>
        <w:rPr>
          <w:sz w:val="29"/>
        </w:rPr>
        <w:t>социальных</w:t>
      </w:r>
      <w:r>
        <w:rPr>
          <w:spacing w:val="6"/>
          <w:sz w:val="29"/>
        </w:rPr>
        <w:t xml:space="preserve"> </w:t>
      </w:r>
      <w:r>
        <w:rPr>
          <w:sz w:val="29"/>
        </w:rPr>
        <w:t>последствий</w:t>
      </w:r>
    </w:p>
    <w:p w14:paraId="6D6D48C8" w14:textId="77777777" w:rsidR="00AA2216" w:rsidRDefault="00AA2216">
      <w:pPr>
        <w:spacing w:line="232" w:lineRule="auto"/>
        <w:jc w:val="both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148E07B0" w14:textId="77777777" w:rsidR="00AA2216" w:rsidRDefault="00000000">
      <w:pPr>
        <w:pStyle w:val="a3"/>
        <w:spacing w:before="81" w:line="230" w:lineRule="auto"/>
        <w:ind w:left="626" w:right="569"/>
      </w:pPr>
      <w:r>
        <w:rPr>
          <w:w w:val="95"/>
        </w:rPr>
        <w:t>ложноположительных и ложноотрицательных результатов для пациенток и</w:t>
      </w:r>
      <w:r>
        <w:rPr>
          <w:spacing w:val="1"/>
          <w:w w:val="95"/>
        </w:rPr>
        <w:t xml:space="preserve"> </w:t>
      </w:r>
      <w:r>
        <w:t>их</w:t>
      </w:r>
      <w:r>
        <w:rPr>
          <w:spacing w:val="-26"/>
        </w:rPr>
        <w:t xml:space="preserve"> </w:t>
      </w:r>
      <w:r>
        <w:t>семей.</w:t>
      </w:r>
    </w:p>
    <w:p w14:paraId="27C99520" w14:textId="77777777" w:rsidR="00AA2216" w:rsidRDefault="00000000">
      <w:pPr>
        <w:pStyle w:val="a4"/>
        <w:numPr>
          <w:ilvl w:val="0"/>
          <w:numId w:val="9"/>
        </w:numPr>
        <w:tabs>
          <w:tab w:val="left" w:pos="627"/>
        </w:tabs>
        <w:spacing w:before="1" w:line="230" w:lineRule="auto"/>
        <w:ind w:left="626" w:right="555"/>
        <w:jc w:val="both"/>
        <w:rPr>
          <w:sz w:val="29"/>
        </w:rPr>
      </w:pPr>
      <w:r>
        <w:rPr>
          <w:w w:val="95"/>
          <w:sz w:val="29"/>
        </w:rPr>
        <w:t>Справедливость и доступность скрининга. Обеспечение равного доступа к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скринингу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1"/>
          <w:sz w:val="29"/>
        </w:rPr>
        <w:t xml:space="preserve"> </w:t>
      </w:r>
      <w:r>
        <w:rPr>
          <w:sz w:val="29"/>
        </w:rPr>
        <w:t>всех</w:t>
      </w:r>
      <w:r>
        <w:rPr>
          <w:spacing w:val="1"/>
          <w:sz w:val="29"/>
        </w:rPr>
        <w:t xml:space="preserve"> </w:t>
      </w:r>
      <w:r>
        <w:rPr>
          <w:sz w:val="29"/>
        </w:rPr>
        <w:t>женщин,</w:t>
      </w:r>
      <w:r>
        <w:rPr>
          <w:spacing w:val="1"/>
          <w:sz w:val="29"/>
        </w:rPr>
        <w:t xml:space="preserve"> </w:t>
      </w:r>
      <w:r>
        <w:rPr>
          <w:sz w:val="29"/>
        </w:rPr>
        <w:t>независимо</w:t>
      </w:r>
      <w:r>
        <w:rPr>
          <w:spacing w:val="1"/>
          <w:sz w:val="29"/>
        </w:rPr>
        <w:t xml:space="preserve"> </w:t>
      </w:r>
      <w:r>
        <w:rPr>
          <w:sz w:val="29"/>
        </w:rPr>
        <w:t>от</w:t>
      </w:r>
      <w:r>
        <w:rPr>
          <w:spacing w:val="1"/>
          <w:sz w:val="29"/>
        </w:rPr>
        <w:t xml:space="preserve"> </w:t>
      </w:r>
      <w:r>
        <w:rPr>
          <w:sz w:val="29"/>
        </w:rPr>
        <w:t>их</w:t>
      </w:r>
      <w:r>
        <w:rPr>
          <w:spacing w:val="1"/>
          <w:sz w:val="29"/>
        </w:rPr>
        <w:t xml:space="preserve"> </w:t>
      </w:r>
      <w:r>
        <w:rPr>
          <w:sz w:val="29"/>
        </w:rPr>
        <w:t>социального,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экономического или культурного статуса. Проблемы неравенства в доступе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медицинским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услугам</w:t>
      </w:r>
      <w:r>
        <w:rPr>
          <w:spacing w:val="-25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способы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их</w:t>
      </w:r>
      <w:r>
        <w:rPr>
          <w:spacing w:val="-35"/>
          <w:w w:val="95"/>
          <w:sz w:val="29"/>
        </w:rPr>
        <w:t xml:space="preserve"> </w:t>
      </w:r>
      <w:r>
        <w:rPr>
          <w:w w:val="95"/>
          <w:sz w:val="29"/>
        </w:rPr>
        <w:t>решения.</w:t>
      </w:r>
    </w:p>
    <w:p w14:paraId="7B6AAA36" w14:textId="77777777" w:rsidR="00AA2216" w:rsidRDefault="00000000">
      <w:pPr>
        <w:pStyle w:val="a4"/>
        <w:numPr>
          <w:ilvl w:val="0"/>
          <w:numId w:val="9"/>
        </w:numPr>
        <w:tabs>
          <w:tab w:val="left" w:pos="627"/>
        </w:tabs>
        <w:spacing w:before="16" w:line="230" w:lineRule="auto"/>
        <w:ind w:left="626" w:right="549"/>
        <w:jc w:val="both"/>
        <w:rPr>
          <w:sz w:val="29"/>
        </w:rPr>
      </w:pPr>
      <w:r>
        <w:rPr>
          <w:w w:val="95"/>
          <w:sz w:val="29"/>
        </w:rPr>
        <w:t>Этические дилеммы и конфликтные ситуации. Примеры этических дилемм,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возникающих</w:t>
      </w:r>
      <w:r>
        <w:rPr>
          <w:spacing w:val="1"/>
          <w:sz w:val="29"/>
        </w:rPr>
        <w:t xml:space="preserve"> </w:t>
      </w:r>
      <w:r>
        <w:rPr>
          <w:sz w:val="29"/>
        </w:rPr>
        <w:t>при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скрининге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рак</w:t>
      </w:r>
      <w:r>
        <w:rPr>
          <w:spacing w:val="1"/>
          <w:sz w:val="29"/>
        </w:rPr>
        <w:t xml:space="preserve"> </w:t>
      </w:r>
      <w:r>
        <w:rPr>
          <w:sz w:val="29"/>
        </w:rPr>
        <w:t>шейки</w:t>
      </w:r>
      <w:r>
        <w:rPr>
          <w:spacing w:val="1"/>
          <w:sz w:val="29"/>
        </w:rPr>
        <w:t xml:space="preserve"> </w:t>
      </w:r>
      <w:r>
        <w:rPr>
          <w:sz w:val="29"/>
        </w:rPr>
        <w:t>матки</w:t>
      </w:r>
      <w:r>
        <w:rPr>
          <w:spacing w:val="1"/>
          <w:sz w:val="29"/>
        </w:rPr>
        <w:t xml:space="preserve"> </w:t>
      </w:r>
      <w:r>
        <w:rPr>
          <w:sz w:val="29"/>
        </w:rPr>
        <w:t>(например,</w:t>
      </w:r>
      <w:r>
        <w:rPr>
          <w:spacing w:val="1"/>
          <w:sz w:val="29"/>
        </w:rPr>
        <w:t xml:space="preserve"> </w:t>
      </w:r>
      <w:r>
        <w:rPr>
          <w:sz w:val="29"/>
        </w:rPr>
        <w:t>отказ</w:t>
      </w:r>
      <w:r>
        <w:rPr>
          <w:spacing w:val="1"/>
          <w:sz w:val="29"/>
        </w:rPr>
        <w:t xml:space="preserve"> </w:t>
      </w:r>
      <w:r>
        <w:rPr>
          <w:sz w:val="29"/>
        </w:rPr>
        <w:t>участницы/пациентки от скрининга, необходимость принятия сложных</w:t>
      </w:r>
      <w:r>
        <w:rPr>
          <w:spacing w:val="1"/>
          <w:sz w:val="29"/>
        </w:rPr>
        <w:t xml:space="preserve"> </w:t>
      </w:r>
      <w:r>
        <w:rPr>
          <w:sz w:val="29"/>
        </w:rPr>
        <w:t>медицинских решений). Подходы к разрешению этических конфликтов.</w:t>
      </w:r>
      <w:r>
        <w:rPr>
          <w:spacing w:val="-70"/>
          <w:sz w:val="29"/>
        </w:rPr>
        <w:t xml:space="preserve"> </w:t>
      </w:r>
      <w:r>
        <w:rPr>
          <w:sz w:val="29"/>
        </w:rPr>
        <w:t>Влияние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репродуктивные права</w:t>
      </w:r>
      <w:r>
        <w:rPr>
          <w:spacing w:val="1"/>
          <w:sz w:val="29"/>
        </w:rPr>
        <w:t xml:space="preserve"> </w:t>
      </w:r>
      <w:r>
        <w:rPr>
          <w:sz w:val="29"/>
        </w:rPr>
        <w:t>женщин.</w:t>
      </w:r>
      <w:r>
        <w:rPr>
          <w:spacing w:val="1"/>
          <w:sz w:val="29"/>
        </w:rPr>
        <w:t xml:space="preserve"> </w:t>
      </w:r>
      <w:r>
        <w:rPr>
          <w:sz w:val="29"/>
        </w:rPr>
        <w:t>Обеспечение</w:t>
      </w:r>
      <w:r>
        <w:rPr>
          <w:spacing w:val="1"/>
          <w:sz w:val="29"/>
        </w:rPr>
        <w:t xml:space="preserve"> </w:t>
      </w:r>
      <w:r>
        <w:rPr>
          <w:sz w:val="29"/>
        </w:rPr>
        <w:t>соблюдения</w:t>
      </w:r>
      <w:r>
        <w:rPr>
          <w:spacing w:val="1"/>
          <w:sz w:val="29"/>
        </w:rPr>
        <w:t xml:space="preserve"> </w:t>
      </w:r>
      <w:r>
        <w:rPr>
          <w:sz w:val="29"/>
        </w:rPr>
        <w:t>прав</w:t>
      </w:r>
      <w:r>
        <w:rPr>
          <w:spacing w:val="1"/>
          <w:sz w:val="29"/>
        </w:rPr>
        <w:t xml:space="preserve"> </w:t>
      </w:r>
      <w:r>
        <w:rPr>
          <w:sz w:val="29"/>
        </w:rPr>
        <w:t>женщин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самостоятельное</w:t>
      </w:r>
      <w:r>
        <w:rPr>
          <w:spacing w:val="1"/>
          <w:sz w:val="29"/>
        </w:rPr>
        <w:t xml:space="preserve"> </w:t>
      </w:r>
      <w:r>
        <w:rPr>
          <w:sz w:val="29"/>
        </w:rPr>
        <w:t>принятие</w:t>
      </w:r>
      <w:r>
        <w:rPr>
          <w:spacing w:val="1"/>
          <w:sz w:val="29"/>
        </w:rPr>
        <w:t xml:space="preserve"> </w:t>
      </w:r>
      <w:r>
        <w:rPr>
          <w:sz w:val="29"/>
        </w:rPr>
        <w:t>решений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относительно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своего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тела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здоровья.</w:t>
      </w:r>
    </w:p>
    <w:p w14:paraId="4610E5A8" w14:textId="77777777" w:rsidR="00AA2216" w:rsidRDefault="00000000">
      <w:pPr>
        <w:pStyle w:val="a4"/>
        <w:numPr>
          <w:ilvl w:val="0"/>
          <w:numId w:val="9"/>
        </w:numPr>
        <w:tabs>
          <w:tab w:val="left" w:pos="627"/>
        </w:tabs>
        <w:spacing w:line="232" w:lineRule="auto"/>
        <w:ind w:left="626" w:right="552"/>
        <w:jc w:val="both"/>
        <w:rPr>
          <w:sz w:val="29"/>
        </w:rPr>
      </w:pPr>
      <w:r>
        <w:rPr>
          <w:w w:val="95"/>
          <w:sz w:val="29"/>
        </w:rPr>
        <w:t>Обучение и повышение осведомленности. Роль образовательных программ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в повышении осведомленности женщин о важности скрининга. Методы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информирования и обучения участниц скрининга/пациенток для принятия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осознанных</w:t>
      </w:r>
      <w:r>
        <w:rPr>
          <w:spacing w:val="1"/>
          <w:sz w:val="29"/>
        </w:rPr>
        <w:t xml:space="preserve"> </w:t>
      </w:r>
      <w:r>
        <w:rPr>
          <w:sz w:val="29"/>
        </w:rPr>
        <w:t>решений.</w:t>
      </w:r>
      <w:r>
        <w:rPr>
          <w:spacing w:val="1"/>
          <w:sz w:val="29"/>
        </w:rPr>
        <w:t xml:space="preserve"> </w:t>
      </w:r>
      <w:r>
        <w:rPr>
          <w:sz w:val="29"/>
        </w:rPr>
        <w:t>Практические</w:t>
      </w:r>
      <w:r>
        <w:rPr>
          <w:spacing w:val="1"/>
          <w:sz w:val="29"/>
        </w:rPr>
        <w:t xml:space="preserve"> </w:t>
      </w:r>
      <w:r>
        <w:rPr>
          <w:sz w:val="29"/>
        </w:rPr>
        <w:t>примеры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кейс-стади.</w:t>
      </w:r>
      <w:r>
        <w:rPr>
          <w:spacing w:val="1"/>
          <w:sz w:val="29"/>
        </w:rPr>
        <w:t xml:space="preserve"> </w:t>
      </w:r>
      <w:r>
        <w:rPr>
          <w:sz w:val="29"/>
        </w:rPr>
        <w:t>Анализ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реальных случаев этических проблем при скрининге на рак шейки матки.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Обсуждение</w:t>
      </w:r>
      <w:r>
        <w:rPr>
          <w:spacing w:val="1"/>
          <w:sz w:val="29"/>
        </w:rPr>
        <w:t xml:space="preserve"> </w:t>
      </w:r>
      <w:r>
        <w:rPr>
          <w:sz w:val="29"/>
        </w:rPr>
        <w:t>решений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подходов,</w:t>
      </w:r>
      <w:r>
        <w:rPr>
          <w:spacing w:val="1"/>
          <w:sz w:val="29"/>
        </w:rPr>
        <w:t xml:space="preserve"> </w:t>
      </w:r>
      <w:r>
        <w:rPr>
          <w:sz w:val="29"/>
        </w:rPr>
        <w:t>примененных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этих</w:t>
      </w:r>
      <w:r>
        <w:rPr>
          <w:spacing w:val="1"/>
          <w:sz w:val="29"/>
        </w:rPr>
        <w:t xml:space="preserve"> </w:t>
      </w:r>
      <w:r>
        <w:rPr>
          <w:sz w:val="29"/>
        </w:rPr>
        <w:t>случаях,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извлеченные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из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практических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примеров,</w:t>
      </w:r>
      <w:r>
        <w:rPr>
          <w:spacing w:val="-24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рекомендации.</w:t>
      </w:r>
    </w:p>
    <w:p w14:paraId="11474A9B" w14:textId="77777777" w:rsidR="00AA2216" w:rsidRDefault="00000000">
      <w:pPr>
        <w:pStyle w:val="a3"/>
        <w:spacing w:line="312" w:lineRule="exact"/>
        <w:jc w:val="left"/>
      </w:pPr>
      <w:r>
        <w:rPr>
          <w:w w:val="95"/>
        </w:rPr>
        <w:t>Заключение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дискуссия.</w:t>
      </w:r>
    </w:p>
    <w:p w14:paraId="7705D759" w14:textId="77777777" w:rsidR="00AA2216" w:rsidRDefault="00000000">
      <w:pPr>
        <w:pStyle w:val="a3"/>
        <w:spacing w:line="242" w:lineRule="auto"/>
        <w:ind w:right="547"/>
        <w:jc w:val="left"/>
      </w:pPr>
      <w:r>
        <w:t>Обсуждение важности соблюдения этических принципов при скрининге на</w:t>
      </w:r>
      <w:r>
        <w:rPr>
          <w:spacing w:val="-70"/>
        </w:rPr>
        <w:t xml:space="preserve"> </w:t>
      </w:r>
      <w:r>
        <w:t>рак</w:t>
      </w:r>
      <w:r>
        <w:rPr>
          <w:spacing w:val="-22"/>
        </w:rPr>
        <w:t xml:space="preserve"> </w:t>
      </w:r>
      <w:r>
        <w:t>шейки</w:t>
      </w:r>
      <w:r>
        <w:rPr>
          <w:spacing w:val="-20"/>
        </w:rPr>
        <w:t xml:space="preserve"> </w:t>
      </w:r>
      <w:r>
        <w:t>матки.</w:t>
      </w:r>
    </w:p>
    <w:p w14:paraId="362376A1" w14:textId="77777777" w:rsidR="00AA2216" w:rsidRDefault="00000000">
      <w:pPr>
        <w:pStyle w:val="a3"/>
        <w:spacing w:line="310" w:lineRule="exact"/>
        <w:jc w:val="left"/>
      </w:pPr>
      <w:r>
        <w:rPr>
          <w:w w:val="95"/>
        </w:rPr>
        <w:t>Ответы</w:t>
      </w:r>
      <w:r>
        <w:rPr>
          <w:spacing w:val="6"/>
          <w:w w:val="95"/>
        </w:rPr>
        <w:t xml:space="preserve"> </w:t>
      </w:r>
      <w:r>
        <w:rPr>
          <w:w w:val="95"/>
        </w:rPr>
        <w:t>на</w:t>
      </w:r>
      <w:r>
        <w:rPr>
          <w:spacing w:val="10"/>
          <w:w w:val="95"/>
        </w:rPr>
        <w:t xml:space="preserve"> </w:t>
      </w:r>
      <w:r>
        <w:rPr>
          <w:w w:val="95"/>
        </w:rPr>
        <w:t>вопросы</w:t>
      </w:r>
      <w:r>
        <w:rPr>
          <w:spacing w:val="7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обмен</w:t>
      </w:r>
      <w:r>
        <w:rPr>
          <w:spacing w:val="19"/>
          <w:w w:val="95"/>
        </w:rPr>
        <w:t xml:space="preserve"> </w:t>
      </w:r>
      <w:r>
        <w:rPr>
          <w:w w:val="95"/>
        </w:rPr>
        <w:t>мнениями.</w:t>
      </w:r>
    </w:p>
    <w:p w14:paraId="098ADDBA" w14:textId="77777777" w:rsidR="00AA2216" w:rsidRDefault="00000000">
      <w:pPr>
        <w:spacing w:line="320" w:lineRule="exact"/>
        <w:ind w:left="258"/>
        <w:rPr>
          <w:sz w:val="29"/>
        </w:rPr>
      </w:pPr>
      <w:r>
        <w:rPr>
          <w:i/>
          <w:w w:val="95"/>
          <w:sz w:val="29"/>
        </w:rPr>
        <w:t>Ожидаемые</w:t>
      </w:r>
      <w:r>
        <w:rPr>
          <w:i/>
          <w:spacing w:val="18"/>
          <w:w w:val="95"/>
          <w:sz w:val="29"/>
        </w:rPr>
        <w:t xml:space="preserve"> </w:t>
      </w:r>
      <w:r>
        <w:rPr>
          <w:i/>
          <w:w w:val="95"/>
          <w:sz w:val="29"/>
        </w:rPr>
        <w:t>результаты</w:t>
      </w:r>
      <w:r>
        <w:rPr>
          <w:w w:val="95"/>
          <w:sz w:val="29"/>
        </w:rPr>
        <w:t>.</w:t>
      </w:r>
    </w:p>
    <w:p w14:paraId="2F68D6E1" w14:textId="77777777" w:rsidR="00AA2216" w:rsidRDefault="00000000">
      <w:pPr>
        <w:pStyle w:val="a3"/>
        <w:spacing w:line="318" w:lineRule="exact"/>
        <w:jc w:val="left"/>
      </w:pPr>
      <w:r>
        <w:rPr>
          <w:w w:val="95"/>
        </w:rPr>
        <w:t>По</w:t>
      </w:r>
      <w:r>
        <w:rPr>
          <w:spacing w:val="36"/>
          <w:w w:val="95"/>
        </w:rPr>
        <w:t xml:space="preserve"> </w:t>
      </w:r>
      <w:r>
        <w:rPr>
          <w:w w:val="95"/>
        </w:rPr>
        <w:t>завершении</w:t>
      </w:r>
      <w:r>
        <w:rPr>
          <w:spacing w:val="19"/>
          <w:w w:val="95"/>
        </w:rPr>
        <w:t xml:space="preserve"> </w:t>
      </w:r>
      <w:r>
        <w:rPr>
          <w:w w:val="95"/>
        </w:rPr>
        <w:t>занятия</w:t>
      </w:r>
      <w:r>
        <w:rPr>
          <w:spacing w:val="2"/>
          <w:w w:val="95"/>
        </w:rPr>
        <w:t xml:space="preserve"> </w:t>
      </w:r>
      <w:r>
        <w:rPr>
          <w:w w:val="95"/>
        </w:rPr>
        <w:t>слушатели</w:t>
      </w:r>
      <w:r>
        <w:rPr>
          <w:spacing w:val="-7"/>
          <w:w w:val="95"/>
        </w:rPr>
        <w:t xml:space="preserve"> </w:t>
      </w:r>
      <w:r>
        <w:rPr>
          <w:w w:val="95"/>
        </w:rPr>
        <w:t>должны:</w:t>
      </w:r>
    </w:p>
    <w:p w14:paraId="640832F4" w14:textId="77777777" w:rsidR="00AA2216" w:rsidRDefault="00000000">
      <w:pPr>
        <w:pStyle w:val="a4"/>
        <w:numPr>
          <w:ilvl w:val="0"/>
          <w:numId w:val="50"/>
        </w:numPr>
        <w:tabs>
          <w:tab w:val="left" w:pos="626"/>
          <w:tab w:val="left" w:pos="627"/>
        </w:tabs>
        <w:spacing w:line="230" w:lineRule="auto"/>
        <w:ind w:left="626" w:right="569"/>
        <w:jc w:val="left"/>
        <w:rPr>
          <w:sz w:val="29"/>
        </w:rPr>
      </w:pPr>
      <w:r>
        <w:rPr>
          <w:w w:val="95"/>
          <w:sz w:val="29"/>
        </w:rPr>
        <w:t>Понимать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основные</w:t>
      </w:r>
      <w:r>
        <w:rPr>
          <w:spacing w:val="18"/>
          <w:w w:val="95"/>
          <w:sz w:val="29"/>
        </w:rPr>
        <w:t xml:space="preserve"> </w:t>
      </w:r>
      <w:r>
        <w:rPr>
          <w:w w:val="95"/>
          <w:sz w:val="29"/>
        </w:rPr>
        <w:t>этические</w:t>
      </w:r>
      <w:r>
        <w:rPr>
          <w:spacing w:val="18"/>
          <w:w w:val="95"/>
          <w:sz w:val="29"/>
        </w:rPr>
        <w:t xml:space="preserve"> </w:t>
      </w:r>
      <w:r>
        <w:rPr>
          <w:w w:val="95"/>
          <w:sz w:val="29"/>
        </w:rPr>
        <w:t>проблемы,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связанные</w:t>
      </w:r>
      <w:r>
        <w:rPr>
          <w:spacing w:val="18"/>
          <w:w w:val="95"/>
          <w:sz w:val="29"/>
        </w:rPr>
        <w:t xml:space="preserve"> </w:t>
      </w:r>
      <w:r>
        <w:rPr>
          <w:w w:val="95"/>
          <w:sz w:val="29"/>
        </w:rPr>
        <w:t>со</w:t>
      </w:r>
      <w:r>
        <w:rPr>
          <w:spacing w:val="18"/>
          <w:w w:val="95"/>
          <w:sz w:val="29"/>
        </w:rPr>
        <w:t xml:space="preserve"> </w:t>
      </w:r>
      <w:r>
        <w:rPr>
          <w:w w:val="95"/>
          <w:sz w:val="29"/>
        </w:rPr>
        <w:t>скринингом</w:t>
      </w:r>
      <w:r>
        <w:rPr>
          <w:spacing w:val="5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18"/>
          <w:w w:val="95"/>
          <w:sz w:val="29"/>
        </w:rPr>
        <w:t xml:space="preserve"> </w:t>
      </w:r>
      <w:r>
        <w:rPr>
          <w:w w:val="95"/>
          <w:sz w:val="29"/>
        </w:rPr>
        <w:t>рак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шейки</w:t>
      </w:r>
      <w:r>
        <w:rPr>
          <w:spacing w:val="-20"/>
          <w:sz w:val="29"/>
        </w:rPr>
        <w:t xml:space="preserve"> </w:t>
      </w:r>
      <w:r>
        <w:rPr>
          <w:sz w:val="29"/>
        </w:rPr>
        <w:t>матки.</w:t>
      </w:r>
    </w:p>
    <w:p w14:paraId="2997A3D7" w14:textId="77777777" w:rsidR="00AA2216" w:rsidRDefault="00000000">
      <w:pPr>
        <w:pStyle w:val="a4"/>
        <w:numPr>
          <w:ilvl w:val="0"/>
          <w:numId w:val="50"/>
        </w:numPr>
        <w:tabs>
          <w:tab w:val="left" w:pos="626"/>
          <w:tab w:val="left" w:pos="627"/>
        </w:tabs>
        <w:spacing w:before="7" w:line="230" w:lineRule="auto"/>
        <w:ind w:left="626" w:right="564"/>
        <w:jc w:val="left"/>
        <w:rPr>
          <w:sz w:val="29"/>
        </w:rPr>
      </w:pPr>
      <w:r>
        <w:rPr>
          <w:w w:val="95"/>
          <w:sz w:val="29"/>
        </w:rPr>
        <w:t>Уметь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обеспечивать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информированное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согласие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справедливое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отношение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к</w:t>
      </w:r>
      <w:r>
        <w:rPr>
          <w:spacing w:val="-7"/>
          <w:sz w:val="29"/>
        </w:rPr>
        <w:t xml:space="preserve"> </w:t>
      </w:r>
      <w:r>
        <w:rPr>
          <w:sz w:val="29"/>
        </w:rPr>
        <w:t>участницам</w:t>
      </w:r>
      <w:r>
        <w:rPr>
          <w:spacing w:val="-33"/>
          <w:sz w:val="29"/>
        </w:rPr>
        <w:t xml:space="preserve"> </w:t>
      </w:r>
      <w:r>
        <w:rPr>
          <w:sz w:val="29"/>
        </w:rPr>
        <w:t>скрининга/пациенткам.</w:t>
      </w:r>
    </w:p>
    <w:p w14:paraId="397549D8" w14:textId="77777777" w:rsidR="00AA2216" w:rsidRDefault="00000000">
      <w:pPr>
        <w:pStyle w:val="a4"/>
        <w:numPr>
          <w:ilvl w:val="0"/>
          <w:numId w:val="50"/>
        </w:numPr>
        <w:tabs>
          <w:tab w:val="left" w:pos="626"/>
          <w:tab w:val="left" w:pos="627"/>
        </w:tabs>
        <w:spacing w:line="329" w:lineRule="exact"/>
        <w:jc w:val="left"/>
        <w:rPr>
          <w:sz w:val="29"/>
        </w:rPr>
      </w:pPr>
      <w:r>
        <w:rPr>
          <w:w w:val="95"/>
          <w:sz w:val="29"/>
        </w:rPr>
        <w:t>Быть</w:t>
      </w:r>
      <w:r>
        <w:rPr>
          <w:spacing w:val="39"/>
          <w:w w:val="95"/>
          <w:sz w:val="29"/>
        </w:rPr>
        <w:t xml:space="preserve"> </w:t>
      </w:r>
      <w:r>
        <w:rPr>
          <w:w w:val="95"/>
          <w:sz w:val="29"/>
        </w:rPr>
        <w:t>готовыми</w:t>
      </w:r>
      <w:r>
        <w:rPr>
          <w:spacing w:val="26"/>
          <w:w w:val="95"/>
          <w:sz w:val="29"/>
        </w:rPr>
        <w:t xml:space="preserve"> </w:t>
      </w:r>
      <w:r>
        <w:rPr>
          <w:w w:val="95"/>
          <w:sz w:val="29"/>
        </w:rPr>
        <w:t>к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решению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этических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дилемм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25"/>
          <w:w w:val="95"/>
          <w:sz w:val="29"/>
        </w:rPr>
        <w:t xml:space="preserve"> </w:t>
      </w:r>
      <w:r>
        <w:rPr>
          <w:w w:val="95"/>
          <w:sz w:val="29"/>
        </w:rPr>
        <w:t>конфликтных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ситуаций.</w:t>
      </w:r>
    </w:p>
    <w:p w14:paraId="639EBC08" w14:textId="77777777" w:rsidR="00AA2216" w:rsidRDefault="00000000">
      <w:pPr>
        <w:pStyle w:val="a4"/>
        <w:numPr>
          <w:ilvl w:val="0"/>
          <w:numId w:val="50"/>
        </w:numPr>
        <w:tabs>
          <w:tab w:val="left" w:pos="626"/>
          <w:tab w:val="left" w:pos="627"/>
          <w:tab w:val="left" w:pos="2498"/>
          <w:tab w:val="left" w:pos="4114"/>
          <w:tab w:val="left" w:pos="6690"/>
          <w:tab w:val="left" w:pos="8514"/>
        </w:tabs>
        <w:ind w:left="626" w:right="569"/>
        <w:jc w:val="left"/>
        <w:rPr>
          <w:sz w:val="29"/>
        </w:rPr>
      </w:pPr>
      <w:r>
        <w:rPr>
          <w:sz w:val="29"/>
        </w:rPr>
        <w:t>Осознавать</w:t>
      </w:r>
      <w:r>
        <w:rPr>
          <w:sz w:val="29"/>
        </w:rPr>
        <w:tab/>
        <w:t>важность</w:t>
      </w:r>
      <w:r>
        <w:rPr>
          <w:sz w:val="29"/>
        </w:rPr>
        <w:tab/>
        <w:t>психологической</w:t>
      </w:r>
      <w:r>
        <w:rPr>
          <w:sz w:val="29"/>
        </w:rPr>
        <w:tab/>
        <w:t>поддержки</w:t>
      </w:r>
      <w:r>
        <w:rPr>
          <w:sz w:val="29"/>
        </w:rPr>
        <w:tab/>
      </w:r>
      <w:r>
        <w:rPr>
          <w:spacing w:val="-6"/>
          <w:sz w:val="29"/>
        </w:rPr>
        <w:t>участниц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скрининга/пациенток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43"/>
          <w:w w:val="95"/>
          <w:sz w:val="29"/>
        </w:rPr>
        <w:t xml:space="preserve"> </w:t>
      </w:r>
      <w:r>
        <w:rPr>
          <w:w w:val="95"/>
          <w:sz w:val="29"/>
        </w:rPr>
        <w:t>минимизации</w:t>
      </w:r>
      <w:r>
        <w:rPr>
          <w:spacing w:val="43"/>
          <w:w w:val="95"/>
          <w:sz w:val="29"/>
        </w:rPr>
        <w:t xml:space="preserve"> </w:t>
      </w:r>
      <w:r>
        <w:rPr>
          <w:w w:val="95"/>
          <w:sz w:val="29"/>
        </w:rPr>
        <w:t>негативных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последствий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скрининга.</w:t>
      </w:r>
    </w:p>
    <w:p w14:paraId="5BA07391" w14:textId="77777777" w:rsidR="00AA2216" w:rsidRDefault="00000000">
      <w:pPr>
        <w:pStyle w:val="a4"/>
        <w:numPr>
          <w:ilvl w:val="0"/>
          <w:numId w:val="50"/>
        </w:numPr>
        <w:tabs>
          <w:tab w:val="left" w:pos="626"/>
          <w:tab w:val="left" w:pos="627"/>
        </w:tabs>
        <w:spacing w:line="230" w:lineRule="auto"/>
        <w:ind w:left="626" w:right="558"/>
        <w:jc w:val="left"/>
        <w:rPr>
          <w:sz w:val="29"/>
        </w:rPr>
      </w:pPr>
      <w:r>
        <w:rPr>
          <w:w w:val="95"/>
          <w:sz w:val="29"/>
        </w:rPr>
        <w:t>Знать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подходы</w:t>
      </w:r>
      <w:r>
        <w:rPr>
          <w:spacing w:val="5"/>
          <w:w w:val="95"/>
          <w:sz w:val="29"/>
        </w:rPr>
        <w:t xml:space="preserve"> </w:t>
      </w:r>
      <w:r>
        <w:rPr>
          <w:w w:val="95"/>
          <w:sz w:val="29"/>
        </w:rPr>
        <w:t>к</w:t>
      </w:r>
      <w:r>
        <w:rPr>
          <w:spacing w:val="40"/>
          <w:w w:val="95"/>
          <w:sz w:val="29"/>
        </w:rPr>
        <w:t xml:space="preserve"> </w:t>
      </w:r>
      <w:r>
        <w:rPr>
          <w:w w:val="95"/>
          <w:sz w:val="29"/>
        </w:rPr>
        <w:t>обеспечению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равного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доступа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к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скринингу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16"/>
          <w:w w:val="95"/>
          <w:sz w:val="29"/>
        </w:rPr>
        <w:t xml:space="preserve"> </w:t>
      </w:r>
      <w:r>
        <w:rPr>
          <w:w w:val="95"/>
          <w:sz w:val="29"/>
        </w:rPr>
        <w:t>соблюдению</w:t>
      </w:r>
      <w:r>
        <w:rPr>
          <w:spacing w:val="-66"/>
          <w:w w:val="95"/>
          <w:sz w:val="29"/>
        </w:rPr>
        <w:t xml:space="preserve"> </w:t>
      </w:r>
      <w:r>
        <w:rPr>
          <w:w w:val="95"/>
          <w:sz w:val="29"/>
        </w:rPr>
        <w:t>прав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всех</w:t>
      </w:r>
      <w:r>
        <w:rPr>
          <w:spacing w:val="-36"/>
          <w:w w:val="95"/>
          <w:sz w:val="29"/>
        </w:rPr>
        <w:t xml:space="preserve"> </w:t>
      </w:r>
      <w:r>
        <w:rPr>
          <w:w w:val="95"/>
          <w:sz w:val="29"/>
        </w:rPr>
        <w:t>участниц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скрининга/пациенток.</w:t>
      </w:r>
    </w:p>
    <w:p w14:paraId="357E7AC3" w14:textId="77777777" w:rsidR="00AA2216" w:rsidRDefault="00AA2216">
      <w:pPr>
        <w:pStyle w:val="a3"/>
        <w:spacing w:before="11"/>
        <w:ind w:left="0"/>
        <w:jc w:val="left"/>
        <w:rPr>
          <w:sz w:val="27"/>
        </w:rPr>
      </w:pPr>
    </w:p>
    <w:p w14:paraId="503852B2" w14:textId="77777777" w:rsidR="00AA2216" w:rsidRDefault="00000000">
      <w:pPr>
        <w:pStyle w:val="1"/>
        <w:spacing w:line="230" w:lineRule="auto"/>
        <w:ind w:left="4456" w:right="907" w:hanging="3862"/>
        <w:jc w:val="both"/>
      </w:pPr>
      <w:r>
        <w:rPr>
          <w:w w:val="95"/>
        </w:rPr>
        <w:t>Тема 6. Этические проблемы при скрининге на рак предстательной</w:t>
      </w:r>
      <w:r>
        <w:rPr>
          <w:spacing w:val="1"/>
          <w:w w:val="95"/>
        </w:rPr>
        <w:t xml:space="preserve"> </w:t>
      </w:r>
      <w:r>
        <w:t>железы</w:t>
      </w:r>
    </w:p>
    <w:p w14:paraId="1BC957EC" w14:textId="77777777" w:rsidR="00AA2216" w:rsidRDefault="00000000">
      <w:pPr>
        <w:pStyle w:val="a3"/>
        <w:spacing w:line="230" w:lineRule="auto"/>
        <w:ind w:right="542"/>
      </w:pPr>
      <w:r>
        <w:rPr>
          <w:i/>
        </w:rPr>
        <w:t>Цель занятия</w:t>
      </w:r>
      <w:r>
        <w:t>: обеспечить обучающихся глубоким пониманием этических</w:t>
      </w:r>
      <w:r>
        <w:rPr>
          <w:spacing w:val="1"/>
        </w:rPr>
        <w:t xml:space="preserve"> </w:t>
      </w:r>
      <w:r>
        <w:t>проблем, связанных со скринингом на рак предстательной железы, а также</w:t>
      </w:r>
      <w:r>
        <w:rPr>
          <w:spacing w:val="1"/>
        </w:rPr>
        <w:t xml:space="preserve"> </w:t>
      </w:r>
      <w:r>
        <w:t>подходов 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разрешению. Рассмотреть ключевые этические дилеммы,</w:t>
      </w:r>
      <w:r>
        <w:rPr>
          <w:spacing w:val="1"/>
        </w:rPr>
        <w:t xml:space="preserve"> </w:t>
      </w:r>
      <w:r>
        <w:t>возникающие в</w:t>
      </w:r>
      <w:r>
        <w:rPr>
          <w:spacing w:val="1"/>
        </w:rPr>
        <w:t xml:space="preserve"> </w:t>
      </w:r>
      <w:r>
        <w:t>процессе скрининга, и способы обеспечения соблюдения</w:t>
      </w:r>
      <w:r>
        <w:rPr>
          <w:spacing w:val="1"/>
        </w:rPr>
        <w:t xml:space="preserve"> </w:t>
      </w:r>
      <w:r>
        <w:rPr>
          <w:w w:val="95"/>
        </w:rPr>
        <w:t>этических</w:t>
      </w:r>
      <w:r>
        <w:rPr>
          <w:spacing w:val="-36"/>
          <w:w w:val="95"/>
        </w:rPr>
        <w:t xml:space="preserve"> </w:t>
      </w:r>
      <w:r>
        <w:rPr>
          <w:w w:val="95"/>
        </w:rPr>
        <w:t>стандартов</w:t>
      </w:r>
      <w:r>
        <w:rPr>
          <w:spacing w:val="-26"/>
          <w:w w:val="95"/>
        </w:rPr>
        <w:t xml:space="preserve"> </w:t>
      </w:r>
      <w:r>
        <w:rPr>
          <w:w w:val="95"/>
        </w:rPr>
        <w:t>при</w:t>
      </w:r>
      <w:r>
        <w:rPr>
          <w:spacing w:val="-7"/>
          <w:w w:val="95"/>
        </w:rPr>
        <w:t xml:space="preserve"> </w:t>
      </w:r>
      <w:r>
        <w:rPr>
          <w:w w:val="95"/>
        </w:rPr>
        <w:t>работе</w:t>
      </w:r>
      <w:r>
        <w:rPr>
          <w:spacing w:val="-18"/>
          <w:w w:val="95"/>
        </w:rPr>
        <w:t xml:space="preserve"> </w:t>
      </w:r>
      <w:r>
        <w:rPr>
          <w:w w:val="95"/>
        </w:rPr>
        <w:t>с</w:t>
      </w:r>
      <w:r>
        <w:rPr>
          <w:spacing w:val="-18"/>
          <w:w w:val="95"/>
        </w:rPr>
        <w:t xml:space="preserve"> </w:t>
      </w:r>
      <w:r>
        <w:rPr>
          <w:w w:val="95"/>
        </w:rPr>
        <w:t>пациентами.</w:t>
      </w:r>
    </w:p>
    <w:p w14:paraId="163EC9BC" w14:textId="77777777" w:rsidR="00AA2216" w:rsidRDefault="00000000">
      <w:pPr>
        <w:spacing w:line="323" w:lineRule="exact"/>
        <w:ind w:left="258"/>
        <w:jc w:val="both"/>
        <w:rPr>
          <w:sz w:val="29"/>
        </w:rPr>
      </w:pPr>
      <w:r>
        <w:rPr>
          <w:i/>
          <w:w w:val="95"/>
          <w:sz w:val="29"/>
        </w:rPr>
        <w:t>Вопросы</w:t>
      </w:r>
      <w:r>
        <w:rPr>
          <w:i/>
          <w:spacing w:val="2"/>
          <w:w w:val="95"/>
          <w:sz w:val="29"/>
        </w:rPr>
        <w:t xml:space="preserve"> </w:t>
      </w:r>
      <w:r>
        <w:rPr>
          <w:i/>
          <w:w w:val="95"/>
          <w:sz w:val="29"/>
        </w:rPr>
        <w:t>для</w:t>
      </w:r>
      <w:r>
        <w:rPr>
          <w:i/>
          <w:spacing w:val="23"/>
          <w:w w:val="95"/>
          <w:sz w:val="29"/>
        </w:rPr>
        <w:t xml:space="preserve"> </w:t>
      </w:r>
      <w:r>
        <w:rPr>
          <w:i/>
          <w:w w:val="95"/>
          <w:sz w:val="29"/>
        </w:rPr>
        <w:t>изучения</w:t>
      </w:r>
      <w:r>
        <w:rPr>
          <w:w w:val="95"/>
          <w:sz w:val="29"/>
        </w:rPr>
        <w:t>:</w:t>
      </w:r>
    </w:p>
    <w:p w14:paraId="01CDF257" w14:textId="77777777" w:rsidR="00AA2216" w:rsidRDefault="00AA2216">
      <w:pPr>
        <w:spacing w:line="323" w:lineRule="exact"/>
        <w:jc w:val="both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54D69A31" w14:textId="77777777" w:rsidR="00AA2216" w:rsidRDefault="00000000">
      <w:pPr>
        <w:pStyle w:val="a4"/>
        <w:numPr>
          <w:ilvl w:val="0"/>
          <w:numId w:val="8"/>
        </w:numPr>
        <w:tabs>
          <w:tab w:val="left" w:pos="627"/>
        </w:tabs>
        <w:spacing w:before="81" w:line="230" w:lineRule="auto"/>
        <w:ind w:left="626" w:right="554"/>
        <w:jc w:val="both"/>
        <w:rPr>
          <w:sz w:val="29"/>
        </w:rPr>
      </w:pPr>
      <w:r>
        <w:rPr>
          <w:sz w:val="29"/>
        </w:rPr>
        <w:t>Цель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значение скрининга на</w:t>
      </w:r>
      <w:r>
        <w:rPr>
          <w:spacing w:val="1"/>
          <w:sz w:val="29"/>
        </w:rPr>
        <w:t xml:space="preserve"> </w:t>
      </w:r>
      <w:r>
        <w:rPr>
          <w:sz w:val="29"/>
        </w:rPr>
        <w:t>рак</w:t>
      </w:r>
      <w:r>
        <w:rPr>
          <w:spacing w:val="1"/>
          <w:sz w:val="29"/>
        </w:rPr>
        <w:t xml:space="preserve"> </w:t>
      </w:r>
      <w:r>
        <w:rPr>
          <w:sz w:val="29"/>
        </w:rPr>
        <w:t>предстательной железы.</w:t>
      </w:r>
      <w:r>
        <w:rPr>
          <w:spacing w:val="1"/>
          <w:sz w:val="29"/>
        </w:rPr>
        <w:t xml:space="preserve"> </w:t>
      </w:r>
      <w:r>
        <w:rPr>
          <w:sz w:val="29"/>
        </w:rPr>
        <w:t>Методы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скрининга:</w:t>
      </w:r>
      <w:r>
        <w:rPr>
          <w:spacing w:val="1"/>
          <w:sz w:val="29"/>
        </w:rPr>
        <w:t xml:space="preserve"> </w:t>
      </w:r>
      <w:r>
        <w:rPr>
          <w:sz w:val="29"/>
        </w:rPr>
        <w:t>ПСА-тест</w:t>
      </w:r>
      <w:r>
        <w:rPr>
          <w:spacing w:val="1"/>
          <w:sz w:val="29"/>
        </w:rPr>
        <w:t xml:space="preserve"> </w:t>
      </w:r>
      <w:r>
        <w:rPr>
          <w:sz w:val="29"/>
        </w:rPr>
        <w:t>(простат-специфический</w:t>
      </w:r>
      <w:r>
        <w:rPr>
          <w:spacing w:val="1"/>
          <w:sz w:val="29"/>
        </w:rPr>
        <w:t xml:space="preserve"> </w:t>
      </w:r>
      <w:r>
        <w:rPr>
          <w:sz w:val="29"/>
        </w:rPr>
        <w:t>антиген),</w:t>
      </w:r>
      <w:r>
        <w:rPr>
          <w:spacing w:val="1"/>
          <w:sz w:val="29"/>
        </w:rPr>
        <w:t xml:space="preserve"> </w:t>
      </w:r>
      <w:r>
        <w:rPr>
          <w:sz w:val="29"/>
        </w:rPr>
        <w:t>пальцевое</w:t>
      </w:r>
      <w:r>
        <w:rPr>
          <w:spacing w:val="1"/>
          <w:sz w:val="29"/>
        </w:rPr>
        <w:t xml:space="preserve"> </w:t>
      </w:r>
      <w:r>
        <w:rPr>
          <w:sz w:val="29"/>
        </w:rPr>
        <w:t>ректальное</w:t>
      </w:r>
      <w:r>
        <w:rPr>
          <w:spacing w:val="1"/>
          <w:sz w:val="29"/>
        </w:rPr>
        <w:t xml:space="preserve"> </w:t>
      </w:r>
      <w:r>
        <w:rPr>
          <w:sz w:val="29"/>
        </w:rPr>
        <w:t>исследование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их</w:t>
      </w:r>
      <w:r>
        <w:rPr>
          <w:spacing w:val="1"/>
          <w:sz w:val="29"/>
        </w:rPr>
        <w:t xml:space="preserve"> </w:t>
      </w:r>
      <w:r>
        <w:rPr>
          <w:sz w:val="29"/>
        </w:rPr>
        <w:t>эффективность</w:t>
      </w:r>
      <w:r>
        <w:rPr>
          <w:b/>
          <w:sz w:val="29"/>
        </w:rPr>
        <w:t>.</w:t>
      </w:r>
      <w:r>
        <w:rPr>
          <w:b/>
          <w:spacing w:val="1"/>
          <w:sz w:val="29"/>
        </w:rPr>
        <w:t xml:space="preserve"> </w:t>
      </w:r>
      <w:r>
        <w:rPr>
          <w:sz w:val="29"/>
        </w:rPr>
        <w:t>Эпидемиологические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данные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статистика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по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раку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предстательной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железы.</w:t>
      </w:r>
    </w:p>
    <w:p w14:paraId="47E6388C" w14:textId="77777777" w:rsidR="00AA2216" w:rsidRDefault="00000000">
      <w:pPr>
        <w:pStyle w:val="a4"/>
        <w:numPr>
          <w:ilvl w:val="0"/>
          <w:numId w:val="8"/>
        </w:numPr>
        <w:tabs>
          <w:tab w:val="left" w:pos="627"/>
        </w:tabs>
        <w:spacing w:before="1" w:line="230" w:lineRule="auto"/>
        <w:ind w:left="626" w:right="557"/>
        <w:jc w:val="both"/>
        <w:rPr>
          <w:sz w:val="29"/>
        </w:rPr>
      </w:pPr>
      <w:r>
        <w:rPr>
          <w:w w:val="95"/>
          <w:sz w:val="29"/>
        </w:rPr>
        <w:t>Этические принципы в контексте скрининга на рак предстательной железы.</w:t>
      </w:r>
      <w:r>
        <w:rPr>
          <w:spacing w:val="-66"/>
          <w:w w:val="95"/>
          <w:sz w:val="29"/>
        </w:rPr>
        <w:t xml:space="preserve"> </w:t>
      </w:r>
      <w:r>
        <w:rPr>
          <w:w w:val="95"/>
          <w:sz w:val="29"/>
        </w:rPr>
        <w:t>Применение</w:t>
      </w:r>
      <w:r>
        <w:rPr>
          <w:spacing w:val="48"/>
          <w:w w:val="95"/>
          <w:sz w:val="29"/>
        </w:rPr>
        <w:t xml:space="preserve"> </w:t>
      </w:r>
      <w:r>
        <w:rPr>
          <w:w w:val="95"/>
          <w:sz w:val="29"/>
        </w:rPr>
        <w:t>основных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биоэтических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принципов</w:t>
      </w:r>
      <w:r>
        <w:rPr>
          <w:spacing w:val="33"/>
          <w:w w:val="95"/>
          <w:sz w:val="29"/>
        </w:rPr>
        <w:t xml:space="preserve"> </w:t>
      </w:r>
      <w:r>
        <w:rPr>
          <w:w w:val="95"/>
          <w:sz w:val="29"/>
        </w:rPr>
        <w:t>(автономия,</w:t>
      </w:r>
      <w:r>
        <w:rPr>
          <w:spacing w:val="34"/>
          <w:w w:val="95"/>
          <w:sz w:val="29"/>
        </w:rPr>
        <w:t xml:space="preserve"> </w:t>
      </w:r>
      <w:r>
        <w:rPr>
          <w:w w:val="95"/>
          <w:sz w:val="29"/>
        </w:rPr>
        <w:t>благодеяние,</w:t>
      </w:r>
    </w:p>
    <w:p w14:paraId="66142F2B" w14:textId="77777777" w:rsidR="00AA2216" w:rsidRDefault="00000000">
      <w:pPr>
        <w:pStyle w:val="a3"/>
        <w:spacing w:before="16" w:line="230" w:lineRule="auto"/>
        <w:ind w:left="626" w:right="558"/>
      </w:pPr>
      <w:r>
        <w:t>«не навреди», справедливость) при</w:t>
      </w:r>
      <w:r>
        <w:rPr>
          <w:spacing w:val="1"/>
        </w:rPr>
        <w:t xml:space="preserve"> </w:t>
      </w:r>
      <w:r>
        <w:t>скрининге на</w:t>
      </w:r>
      <w:r>
        <w:rPr>
          <w:spacing w:val="1"/>
        </w:rPr>
        <w:t xml:space="preserve"> </w:t>
      </w:r>
      <w:r>
        <w:t>рак</w:t>
      </w:r>
      <w:r>
        <w:rPr>
          <w:spacing w:val="1"/>
        </w:rPr>
        <w:t xml:space="preserve"> </w:t>
      </w:r>
      <w:r>
        <w:t>предстательной</w:t>
      </w:r>
      <w:r>
        <w:rPr>
          <w:spacing w:val="1"/>
        </w:rPr>
        <w:t xml:space="preserve"> </w:t>
      </w:r>
      <w:r>
        <w:rPr>
          <w:w w:val="95"/>
        </w:rPr>
        <w:t>железы.</w:t>
      </w:r>
      <w:r>
        <w:rPr>
          <w:spacing w:val="-7"/>
          <w:w w:val="95"/>
        </w:rPr>
        <w:t xml:space="preserve"> </w:t>
      </w:r>
      <w:r>
        <w:rPr>
          <w:w w:val="95"/>
        </w:rPr>
        <w:t>Баланс</w:t>
      </w:r>
      <w:r>
        <w:rPr>
          <w:spacing w:val="-15"/>
          <w:w w:val="95"/>
        </w:rPr>
        <w:t xml:space="preserve"> </w:t>
      </w:r>
      <w:r>
        <w:rPr>
          <w:w w:val="95"/>
        </w:rPr>
        <w:t>между</w:t>
      </w:r>
      <w:r>
        <w:rPr>
          <w:spacing w:val="4"/>
          <w:w w:val="95"/>
        </w:rPr>
        <w:t xml:space="preserve"> </w:t>
      </w:r>
      <w:r>
        <w:rPr>
          <w:w w:val="95"/>
        </w:rPr>
        <w:t>преимуществами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рисками</w:t>
      </w:r>
      <w:r>
        <w:rPr>
          <w:spacing w:val="-27"/>
          <w:w w:val="95"/>
        </w:rPr>
        <w:t xml:space="preserve"> </w:t>
      </w:r>
      <w:r>
        <w:rPr>
          <w:w w:val="95"/>
        </w:rPr>
        <w:t>скрининга.</w:t>
      </w:r>
    </w:p>
    <w:p w14:paraId="2F627C6F" w14:textId="77777777" w:rsidR="00AA2216" w:rsidRDefault="00000000">
      <w:pPr>
        <w:pStyle w:val="a4"/>
        <w:numPr>
          <w:ilvl w:val="0"/>
          <w:numId w:val="8"/>
        </w:numPr>
        <w:tabs>
          <w:tab w:val="left" w:pos="627"/>
        </w:tabs>
        <w:spacing w:line="230" w:lineRule="auto"/>
        <w:ind w:left="626" w:right="556"/>
        <w:jc w:val="both"/>
        <w:rPr>
          <w:sz w:val="29"/>
        </w:rPr>
      </w:pPr>
      <w:r>
        <w:rPr>
          <w:sz w:val="29"/>
        </w:rPr>
        <w:t>Информированное согласие и его специфические аспекты. Обеспечение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полного и понятного информирования участников скрининга/пациентов о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скрининге, включая возможные риски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преимущества. Особенности</w:t>
      </w:r>
      <w:r>
        <w:rPr>
          <w:spacing w:val="1"/>
          <w:sz w:val="29"/>
        </w:rPr>
        <w:t xml:space="preserve"> </w:t>
      </w:r>
      <w:r>
        <w:rPr>
          <w:sz w:val="29"/>
        </w:rPr>
        <w:t>получения согласия у различных групп пациентов (например, мужчины</w:t>
      </w:r>
      <w:r>
        <w:rPr>
          <w:spacing w:val="1"/>
          <w:sz w:val="29"/>
        </w:rPr>
        <w:t xml:space="preserve"> </w:t>
      </w:r>
      <w:r>
        <w:rPr>
          <w:sz w:val="29"/>
        </w:rPr>
        <w:t>старшего</w:t>
      </w:r>
      <w:r>
        <w:rPr>
          <w:spacing w:val="1"/>
          <w:sz w:val="29"/>
        </w:rPr>
        <w:t xml:space="preserve"> </w:t>
      </w:r>
      <w:r>
        <w:rPr>
          <w:sz w:val="29"/>
        </w:rPr>
        <w:t>возраста, мужчины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различными уровнями образования и</w:t>
      </w:r>
      <w:r>
        <w:rPr>
          <w:spacing w:val="1"/>
          <w:sz w:val="29"/>
        </w:rPr>
        <w:t xml:space="preserve"> </w:t>
      </w:r>
      <w:r>
        <w:rPr>
          <w:sz w:val="29"/>
        </w:rPr>
        <w:t>осведомленности</w:t>
      </w:r>
      <w:r>
        <w:rPr>
          <w:spacing w:val="-37"/>
          <w:sz w:val="29"/>
        </w:rPr>
        <w:t xml:space="preserve"> </w:t>
      </w:r>
      <w:r>
        <w:rPr>
          <w:sz w:val="29"/>
        </w:rPr>
        <w:t>о</w:t>
      </w:r>
      <w:r>
        <w:rPr>
          <w:spacing w:val="-25"/>
          <w:sz w:val="29"/>
        </w:rPr>
        <w:t xml:space="preserve"> </w:t>
      </w:r>
      <w:r>
        <w:rPr>
          <w:sz w:val="29"/>
        </w:rPr>
        <w:t>заболевании).</w:t>
      </w:r>
    </w:p>
    <w:p w14:paraId="704C72CE" w14:textId="77777777" w:rsidR="00AA2216" w:rsidRDefault="00000000">
      <w:pPr>
        <w:pStyle w:val="a4"/>
        <w:numPr>
          <w:ilvl w:val="0"/>
          <w:numId w:val="8"/>
        </w:numPr>
        <w:tabs>
          <w:tab w:val="left" w:pos="627"/>
        </w:tabs>
        <w:spacing w:before="15" w:line="232" w:lineRule="auto"/>
        <w:ind w:left="626" w:right="536"/>
        <w:jc w:val="both"/>
        <w:rPr>
          <w:sz w:val="29"/>
        </w:rPr>
      </w:pPr>
      <w:r>
        <w:rPr>
          <w:sz w:val="29"/>
        </w:rPr>
        <w:t>Ложноположительные и</w:t>
      </w:r>
      <w:r>
        <w:rPr>
          <w:spacing w:val="1"/>
          <w:sz w:val="29"/>
        </w:rPr>
        <w:t xml:space="preserve"> </w:t>
      </w:r>
      <w:r>
        <w:rPr>
          <w:sz w:val="29"/>
        </w:rPr>
        <w:t>ложноотрицательные результаты.</w:t>
      </w:r>
      <w:r>
        <w:rPr>
          <w:spacing w:val="1"/>
          <w:sz w:val="29"/>
        </w:rPr>
        <w:t xml:space="preserve"> </w:t>
      </w:r>
      <w:r>
        <w:rPr>
          <w:sz w:val="29"/>
        </w:rPr>
        <w:t>Этические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аспекты ложноположительных результатов: психологическое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воздействие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участников скрининга/пациентов,</w:t>
      </w:r>
      <w:r>
        <w:rPr>
          <w:spacing w:val="1"/>
          <w:sz w:val="29"/>
        </w:rPr>
        <w:t xml:space="preserve"> </w:t>
      </w:r>
      <w:r>
        <w:rPr>
          <w:sz w:val="29"/>
        </w:rPr>
        <w:t>необходимость</w:t>
      </w:r>
      <w:r>
        <w:rPr>
          <w:spacing w:val="1"/>
          <w:sz w:val="29"/>
        </w:rPr>
        <w:t xml:space="preserve"> </w:t>
      </w:r>
      <w:r>
        <w:rPr>
          <w:sz w:val="29"/>
        </w:rPr>
        <w:t>дополнительных</w:t>
      </w:r>
      <w:r>
        <w:rPr>
          <w:spacing w:val="1"/>
          <w:sz w:val="29"/>
        </w:rPr>
        <w:t xml:space="preserve"> </w:t>
      </w:r>
      <w:r>
        <w:rPr>
          <w:sz w:val="29"/>
        </w:rPr>
        <w:t>исследований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процедур.</w:t>
      </w:r>
      <w:r>
        <w:rPr>
          <w:spacing w:val="1"/>
          <w:sz w:val="29"/>
        </w:rPr>
        <w:t xml:space="preserve"> </w:t>
      </w:r>
      <w:r>
        <w:rPr>
          <w:sz w:val="29"/>
        </w:rPr>
        <w:t>Этические</w:t>
      </w:r>
      <w:r>
        <w:rPr>
          <w:spacing w:val="1"/>
          <w:sz w:val="29"/>
        </w:rPr>
        <w:t xml:space="preserve"> </w:t>
      </w:r>
      <w:r>
        <w:rPr>
          <w:sz w:val="29"/>
        </w:rPr>
        <w:t>аспекты</w:t>
      </w:r>
      <w:r>
        <w:rPr>
          <w:spacing w:val="1"/>
          <w:sz w:val="29"/>
        </w:rPr>
        <w:t xml:space="preserve"> </w:t>
      </w:r>
      <w:r>
        <w:rPr>
          <w:sz w:val="29"/>
        </w:rPr>
        <w:t>ложноотрицательных</w:t>
      </w:r>
      <w:r>
        <w:rPr>
          <w:spacing w:val="1"/>
          <w:sz w:val="29"/>
        </w:rPr>
        <w:t xml:space="preserve"> </w:t>
      </w:r>
      <w:r>
        <w:rPr>
          <w:sz w:val="29"/>
        </w:rPr>
        <w:t>результатов: пропущенные случаи рака и их последствия. Подходы к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информированию участников скрининга/пациентов о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возможных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ошибках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результатах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скрининга.</w:t>
      </w:r>
      <w:r>
        <w:rPr>
          <w:spacing w:val="1"/>
          <w:sz w:val="29"/>
        </w:rPr>
        <w:t xml:space="preserve"> </w:t>
      </w:r>
      <w:r>
        <w:rPr>
          <w:sz w:val="29"/>
        </w:rPr>
        <w:t>Психологическое</w:t>
      </w:r>
      <w:r>
        <w:rPr>
          <w:spacing w:val="1"/>
          <w:sz w:val="29"/>
        </w:rPr>
        <w:t xml:space="preserve"> </w:t>
      </w:r>
      <w:r>
        <w:rPr>
          <w:sz w:val="29"/>
        </w:rPr>
        <w:t>воздействие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мужчин,</w:t>
      </w:r>
      <w:r>
        <w:rPr>
          <w:spacing w:val="1"/>
          <w:sz w:val="29"/>
        </w:rPr>
        <w:t xml:space="preserve"> </w:t>
      </w:r>
      <w:r>
        <w:rPr>
          <w:sz w:val="29"/>
        </w:rPr>
        <w:t>участвующих в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скрининге, и</w:t>
      </w:r>
      <w:r>
        <w:rPr>
          <w:spacing w:val="1"/>
          <w:sz w:val="29"/>
        </w:rPr>
        <w:t xml:space="preserve"> </w:t>
      </w:r>
      <w:r>
        <w:rPr>
          <w:sz w:val="29"/>
        </w:rPr>
        <w:t>способы его</w:t>
      </w:r>
      <w:r>
        <w:rPr>
          <w:spacing w:val="1"/>
          <w:sz w:val="29"/>
        </w:rPr>
        <w:t xml:space="preserve"> </w:t>
      </w:r>
      <w:r>
        <w:rPr>
          <w:sz w:val="29"/>
        </w:rPr>
        <w:t>минимизации. Обсуждение</w:t>
      </w:r>
      <w:r>
        <w:rPr>
          <w:spacing w:val="1"/>
          <w:sz w:val="29"/>
        </w:rPr>
        <w:t xml:space="preserve"> </w:t>
      </w:r>
      <w:r>
        <w:rPr>
          <w:sz w:val="29"/>
        </w:rPr>
        <w:t>социальных последствий ложноположительных и ложноотрицательных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результатов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для</w:t>
      </w:r>
      <w:r>
        <w:rPr>
          <w:spacing w:val="-24"/>
          <w:w w:val="95"/>
          <w:sz w:val="29"/>
        </w:rPr>
        <w:t xml:space="preserve"> </w:t>
      </w:r>
      <w:r>
        <w:rPr>
          <w:w w:val="95"/>
          <w:sz w:val="29"/>
        </w:rPr>
        <w:t>пациентов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их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семей.</w:t>
      </w:r>
    </w:p>
    <w:p w14:paraId="3FDD49CA" w14:textId="77777777" w:rsidR="00AA2216" w:rsidRDefault="00000000">
      <w:pPr>
        <w:pStyle w:val="a4"/>
        <w:numPr>
          <w:ilvl w:val="0"/>
          <w:numId w:val="8"/>
        </w:numPr>
        <w:tabs>
          <w:tab w:val="left" w:pos="627"/>
        </w:tabs>
        <w:spacing w:line="230" w:lineRule="auto"/>
        <w:ind w:left="626" w:right="556"/>
        <w:jc w:val="both"/>
        <w:rPr>
          <w:sz w:val="29"/>
        </w:rPr>
      </w:pPr>
      <w:r>
        <w:rPr>
          <w:w w:val="95"/>
          <w:sz w:val="29"/>
        </w:rPr>
        <w:t>Справедливость и доступность скрининга. Обеспечение равного доступа к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скринингу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1"/>
          <w:sz w:val="29"/>
        </w:rPr>
        <w:t xml:space="preserve"> </w:t>
      </w:r>
      <w:r>
        <w:rPr>
          <w:sz w:val="29"/>
        </w:rPr>
        <w:t>всех</w:t>
      </w:r>
      <w:r>
        <w:rPr>
          <w:spacing w:val="1"/>
          <w:sz w:val="29"/>
        </w:rPr>
        <w:t xml:space="preserve"> </w:t>
      </w:r>
      <w:r>
        <w:rPr>
          <w:sz w:val="29"/>
        </w:rPr>
        <w:t>мужчин,</w:t>
      </w:r>
      <w:r>
        <w:rPr>
          <w:spacing w:val="1"/>
          <w:sz w:val="29"/>
        </w:rPr>
        <w:t xml:space="preserve"> </w:t>
      </w:r>
      <w:r>
        <w:rPr>
          <w:sz w:val="29"/>
        </w:rPr>
        <w:t>независимо</w:t>
      </w:r>
      <w:r>
        <w:rPr>
          <w:spacing w:val="1"/>
          <w:sz w:val="29"/>
        </w:rPr>
        <w:t xml:space="preserve"> </w:t>
      </w:r>
      <w:r>
        <w:rPr>
          <w:sz w:val="29"/>
        </w:rPr>
        <w:t>от</w:t>
      </w:r>
      <w:r>
        <w:rPr>
          <w:spacing w:val="1"/>
          <w:sz w:val="29"/>
        </w:rPr>
        <w:t xml:space="preserve"> </w:t>
      </w:r>
      <w:r>
        <w:rPr>
          <w:sz w:val="29"/>
        </w:rPr>
        <w:t>их</w:t>
      </w:r>
      <w:r>
        <w:rPr>
          <w:spacing w:val="1"/>
          <w:sz w:val="29"/>
        </w:rPr>
        <w:t xml:space="preserve"> </w:t>
      </w:r>
      <w:r>
        <w:rPr>
          <w:sz w:val="29"/>
        </w:rPr>
        <w:t>социального,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экономического или культурного статуса. Проблемы неравенства в доступе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к медицинским услугам и способы их решения. Этические дилеммы и</w:t>
      </w:r>
      <w:r>
        <w:rPr>
          <w:spacing w:val="1"/>
          <w:sz w:val="29"/>
        </w:rPr>
        <w:t xml:space="preserve"> </w:t>
      </w:r>
      <w:r>
        <w:rPr>
          <w:sz w:val="29"/>
        </w:rPr>
        <w:t>конфликтные ситуации. Примеры этических дилемм, возникающих при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скрининге</w:t>
      </w:r>
      <w:r>
        <w:rPr>
          <w:spacing w:val="51"/>
          <w:sz w:val="29"/>
        </w:rPr>
        <w:t xml:space="preserve"> </w:t>
      </w:r>
      <w:r>
        <w:rPr>
          <w:sz w:val="29"/>
        </w:rPr>
        <w:t>на</w:t>
      </w:r>
      <w:r>
        <w:rPr>
          <w:spacing w:val="9"/>
          <w:sz w:val="29"/>
        </w:rPr>
        <w:t xml:space="preserve"> </w:t>
      </w:r>
      <w:r>
        <w:rPr>
          <w:sz w:val="29"/>
        </w:rPr>
        <w:t>рак</w:t>
      </w:r>
      <w:r>
        <w:rPr>
          <w:spacing w:val="12"/>
          <w:sz w:val="29"/>
        </w:rPr>
        <w:t xml:space="preserve"> </w:t>
      </w:r>
      <w:r>
        <w:rPr>
          <w:sz w:val="29"/>
        </w:rPr>
        <w:t>предстательной</w:t>
      </w:r>
      <w:r>
        <w:rPr>
          <w:spacing w:val="41"/>
          <w:sz w:val="29"/>
        </w:rPr>
        <w:t xml:space="preserve"> </w:t>
      </w:r>
      <w:r>
        <w:rPr>
          <w:sz w:val="29"/>
        </w:rPr>
        <w:t>железы</w:t>
      </w:r>
      <w:r>
        <w:rPr>
          <w:spacing w:val="8"/>
          <w:sz w:val="29"/>
        </w:rPr>
        <w:t xml:space="preserve"> </w:t>
      </w:r>
      <w:r>
        <w:rPr>
          <w:sz w:val="29"/>
        </w:rPr>
        <w:t>(например,</w:t>
      </w:r>
      <w:r>
        <w:rPr>
          <w:spacing w:val="43"/>
          <w:sz w:val="29"/>
        </w:rPr>
        <w:t xml:space="preserve"> </w:t>
      </w:r>
      <w:r>
        <w:rPr>
          <w:sz w:val="29"/>
        </w:rPr>
        <w:t>отказ</w:t>
      </w:r>
    </w:p>
    <w:p w14:paraId="27649517" w14:textId="77777777" w:rsidR="00AA2216" w:rsidRDefault="00000000">
      <w:pPr>
        <w:pStyle w:val="a3"/>
        <w:spacing w:before="4" w:line="230" w:lineRule="auto"/>
        <w:ind w:left="626" w:right="550"/>
      </w:pPr>
      <w:r>
        <w:t>участника/пациента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скрининга,</w:t>
      </w:r>
      <w:r>
        <w:rPr>
          <w:spacing w:val="1"/>
        </w:rPr>
        <w:t xml:space="preserve"> </w:t>
      </w:r>
      <w:r>
        <w:t>необходимость принятия сложных</w:t>
      </w:r>
      <w:r>
        <w:rPr>
          <w:spacing w:val="1"/>
        </w:rPr>
        <w:t xml:space="preserve"> </w:t>
      </w:r>
      <w:r>
        <w:t>медицинских решений). Подходы к разрешению этических конфликтов.</w:t>
      </w:r>
      <w:r>
        <w:rPr>
          <w:spacing w:val="-70"/>
        </w:rPr>
        <w:t xml:space="preserve"> </w:t>
      </w:r>
      <w:r>
        <w:rPr>
          <w:w w:val="95"/>
        </w:rPr>
        <w:t>Влияние</w:t>
      </w:r>
      <w:r>
        <w:rPr>
          <w:spacing w:val="-17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-17"/>
          <w:w w:val="95"/>
        </w:rPr>
        <w:t xml:space="preserve"> </w:t>
      </w:r>
      <w:r>
        <w:rPr>
          <w:w w:val="95"/>
        </w:rPr>
        <w:t>на</w:t>
      </w:r>
      <w:r>
        <w:rPr>
          <w:spacing w:val="-17"/>
          <w:w w:val="95"/>
        </w:rPr>
        <w:t xml:space="preserve"> </w:t>
      </w:r>
      <w:r>
        <w:rPr>
          <w:w w:val="95"/>
        </w:rPr>
        <w:t>репродуктивные</w:t>
      </w:r>
      <w:r>
        <w:rPr>
          <w:spacing w:val="-17"/>
          <w:w w:val="95"/>
        </w:rPr>
        <w:t xml:space="preserve"> </w:t>
      </w:r>
      <w:r>
        <w:rPr>
          <w:w w:val="95"/>
        </w:rPr>
        <w:t>права</w:t>
      </w:r>
      <w:r>
        <w:rPr>
          <w:spacing w:val="-17"/>
          <w:w w:val="95"/>
        </w:rPr>
        <w:t xml:space="preserve"> </w:t>
      </w:r>
      <w:r>
        <w:rPr>
          <w:w w:val="95"/>
        </w:rPr>
        <w:t>мужчин.</w:t>
      </w:r>
    </w:p>
    <w:p w14:paraId="58B84A80" w14:textId="77777777" w:rsidR="00AA2216" w:rsidRDefault="00000000">
      <w:pPr>
        <w:pStyle w:val="a4"/>
        <w:numPr>
          <w:ilvl w:val="0"/>
          <w:numId w:val="8"/>
        </w:numPr>
        <w:tabs>
          <w:tab w:val="left" w:pos="627"/>
        </w:tabs>
        <w:spacing w:line="232" w:lineRule="auto"/>
        <w:ind w:left="626" w:right="549"/>
        <w:jc w:val="both"/>
        <w:rPr>
          <w:sz w:val="29"/>
        </w:rPr>
      </w:pPr>
      <w:r>
        <w:rPr>
          <w:sz w:val="29"/>
        </w:rPr>
        <w:t>Обеспечение соблюдения прав мужчин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самостоятельное принятие</w:t>
      </w:r>
      <w:r>
        <w:rPr>
          <w:spacing w:val="1"/>
          <w:sz w:val="29"/>
        </w:rPr>
        <w:t xml:space="preserve"> </w:t>
      </w:r>
      <w:r>
        <w:rPr>
          <w:sz w:val="29"/>
        </w:rPr>
        <w:t>решений</w:t>
      </w:r>
      <w:r>
        <w:rPr>
          <w:spacing w:val="1"/>
          <w:sz w:val="29"/>
        </w:rPr>
        <w:t xml:space="preserve"> </w:t>
      </w:r>
      <w:r>
        <w:rPr>
          <w:sz w:val="29"/>
        </w:rPr>
        <w:t>относительно</w:t>
      </w:r>
      <w:r>
        <w:rPr>
          <w:spacing w:val="1"/>
          <w:sz w:val="29"/>
        </w:rPr>
        <w:t xml:space="preserve"> </w:t>
      </w:r>
      <w:r>
        <w:rPr>
          <w:sz w:val="29"/>
        </w:rPr>
        <w:t>своего</w:t>
      </w:r>
      <w:r>
        <w:rPr>
          <w:spacing w:val="1"/>
          <w:sz w:val="29"/>
        </w:rPr>
        <w:t xml:space="preserve"> </w:t>
      </w:r>
      <w:r>
        <w:rPr>
          <w:sz w:val="29"/>
        </w:rPr>
        <w:t>здоровья.</w:t>
      </w:r>
      <w:r>
        <w:rPr>
          <w:spacing w:val="1"/>
          <w:sz w:val="29"/>
        </w:rPr>
        <w:t xml:space="preserve"> </w:t>
      </w:r>
      <w:r>
        <w:rPr>
          <w:sz w:val="29"/>
        </w:rPr>
        <w:t>Обучение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повышение</w:t>
      </w:r>
      <w:r>
        <w:rPr>
          <w:spacing w:val="1"/>
          <w:sz w:val="29"/>
        </w:rPr>
        <w:t xml:space="preserve"> </w:t>
      </w:r>
      <w:r>
        <w:rPr>
          <w:sz w:val="29"/>
        </w:rPr>
        <w:t>осведомленности.</w:t>
      </w:r>
      <w:r>
        <w:rPr>
          <w:spacing w:val="1"/>
          <w:sz w:val="29"/>
        </w:rPr>
        <w:t xml:space="preserve"> </w:t>
      </w:r>
      <w:r>
        <w:rPr>
          <w:sz w:val="29"/>
        </w:rPr>
        <w:t>Роль</w:t>
      </w:r>
      <w:r>
        <w:rPr>
          <w:spacing w:val="1"/>
          <w:sz w:val="29"/>
        </w:rPr>
        <w:t xml:space="preserve"> </w:t>
      </w:r>
      <w:r>
        <w:rPr>
          <w:sz w:val="29"/>
        </w:rPr>
        <w:t>образовательных</w:t>
      </w:r>
      <w:r>
        <w:rPr>
          <w:spacing w:val="1"/>
          <w:sz w:val="29"/>
        </w:rPr>
        <w:t xml:space="preserve"> </w:t>
      </w:r>
      <w:r>
        <w:rPr>
          <w:sz w:val="29"/>
        </w:rPr>
        <w:t>программ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повышении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осведомленности мужчин о важности скрининга. Методы информирования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и обучения участников скрининга/пациентов для принятия осознанных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решений. Практические примеры и кейс-стади. Анализ реальных случаев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этических</w:t>
      </w:r>
      <w:r>
        <w:rPr>
          <w:spacing w:val="1"/>
          <w:sz w:val="29"/>
        </w:rPr>
        <w:t xml:space="preserve"> </w:t>
      </w:r>
      <w:r>
        <w:rPr>
          <w:sz w:val="29"/>
        </w:rPr>
        <w:t>проблем</w:t>
      </w:r>
      <w:r>
        <w:rPr>
          <w:spacing w:val="1"/>
          <w:sz w:val="29"/>
        </w:rPr>
        <w:t xml:space="preserve"> </w:t>
      </w:r>
      <w:r>
        <w:rPr>
          <w:sz w:val="29"/>
        </w:rPr>
        <w:t>при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скрининге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рак</w:t>
      </w:r>
      <w:r>
        <w:rPr>
          <w:spacing w:val="1"/>
          <w:sz w:val="29"/>
        </w:rPr>
        <w:t xml:space="preserve"> </w:t>
      </w:r>
      <w:r>
        <w:rPr>
          <w:sz w:val="29"/>
        </w:rPr>
        <w:t>предстательной</w:t>
      </w:r>
      <w:r>
        <w:rPr>
          <w:spacing w:val="1"/>
          <w:sz w:val="29"/>
        </w:rPr>
        <w:t xml:space="preserve"> </w:t>
      </w:r>
      <w:r>
        <w:rPr>
          <w:sz w:val="29"/>
        </w:rPr>
        <w:t>железы.</w:t>
      </w:r>
      <w:r>
        <w:rPr>
          <w:spacing w:val="1"/>
          <w:sz w:val="29"/>
        </w:rPr>
        <w:t xml:space="preserve"> </w:t>
      </w:r>
      <w:r>
        <w:rPr>
          <w:sz w:val="29"/>
        </w:rPr>
        <w:t>Обсуждение решений и подходов, примененных в этих случаях. Уроки,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извлеченные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из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практических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примеров,</w:t>
      </w:r>
      <w:r>
        <w:rPr>
          <w:spacing w:val="-24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рекомендации.</w:t>
      </w:r>
    </w:p>
    <w:p w14:paraId="310F04B7" w14:textId="77777777" w:rsidR="00AA2216" w:rsidRDefault="00AA2216">
      <w:pPr>
        <w:spacing w:line="232" w:lineRule="auto"/>
        <w:jc w:val="both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2834AFC2" w14:textId="77777777" w:rsidR="00AA2216" w:rsidRDefault="00000000">
      <w:pPr>
        <w:pStyle w:val="a4"/>
        <w:numPr>
          <w:ilvl w:val="0"/>
          <w:numId w:val="8"/>
        </w:numPr>
        <w:tabs>
          <w:tab w:val="left" w:pos="627"/>
        </w:tabs>
        <w:spacing w:before="81" w:line="230" w:lineRule="auto"/>
        <w:ind w:left="626" w:right="557"/>
        <w:jc w:val="both"/>
        <w:rPr>
          <w:sz w:val="29"/>
        </w:rPr>
      </w:pPr>
      <w:r>
        <w:rPr>
          <w:w w:val="95"/>
          <w:sz w:val="29"/>
        </w:rPr>
        <w:t>Роль медицинских работников. Ответственность медицинских работников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за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соблюдение этических стандартов при проведении скрининга. Методы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повышения</w:t>
      </w:r>
      <w:r>
        <w:rPr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>профессиональной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этики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компетентности.</w:t>
      </w:r>
    </w:p>
    <w:p w14:paraId="08475FB3" w14:textId="77777777" w:rsidR="00AA2216" w:rsidRDefault="00000000">
      <w:pPr>
        <w:pStyle w:val="a3"/>
        <w:spacing w:line="230" w:lineRule="auto"/>
        <w:jc w:val="left"/>
      </w:pPr>
      <w:r>
        <w:t>Заключение</w:t>
      </w:r>
      <w:r>
        <w:rPr>
          <w:spacing w:val="6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дискуссия.</w:t>
      </w:r>
      <w:r>
        <w:rPr>
          <w:spacing w:val="70"/>
        </w:rPr>
        <w:t xml:space="preserve"> </w:t>
      </w:r>
      <w:r>
        <w:t>Обсуждение</w:t>
      </w:r>
      <w:r>
        <w:rPr>
          <w:spacing w:val="6"/>
        </w:rPr>
        <w:t xml:space="preserve"> </w:t>
      </w:r>
      <w:r>
        <w:t>важности</w:t>
      </w:r>
      <w:r>
        <w:rPr>
          <w:spacing w:val="69"/>
        </w:rPr>
        <w:t xml:space="preserve"> </w:t>
      </w:r>
      <w:r>
        <w:t>соблюдения</w:t>
      </w:r>
      <w:r>
        <w:rPr>
          <w:spacing w:val="2"/>
        </w:rPr>
        <w:t xml:space="preserve"> </w:t>
      </w:r>
      <w:r>
        <w:t>этических</w:t>
      </w:r>
      <w:r>
        <w:rPr>
          <w:spacing w:val="-70"/>
        </w:rPr>
        <w:t xml:space="preserve"> </w:t>
      </w:r>
      <w:r>
        <w:rPr>
          <w:w w:val="95"/>
        </w:rPr>
        <w:t>принципов</w:t>
      </w:r>
      <w:r>
        <w:rPr>
          <w:spacing w:val="-26"/>
          <w:w w:val="95"/>
        </w:rPr>
        <w:t xml:space="preserve"> </w:t>
      </w:r>
      <w:r>
        <w:rPr>
          <w:w w:val="95"/>
        </w:rPr>
        <w:t>при</w:t>
      </w:r>
      <w:r>
        <w:rPr>
          <w:spacing w:val="-11"/>
          <w:w w:val="95"/>
        </w:rPr>
        <w:t xml:space="preserve"> </w:t>
      </w:r>
      <w:r>
        <w:rPr>
          <w:w w:val="95"/>
        </w:rPr>
        <w:t>скрининге</w:t>
      </w:r>
      <w:r>
        <w:rPr>
          <w:spacing w:val="-17"/>
          <w:w w:val="95"/>
        </w:rPr>
        <w:t xml:space="preserve"> </w:t>
      </w:r>
      <w:r>
        <w:rPr>
          <w:w w:val="95"/>
        </w:rPr>
        <w:t>на</w:t>
      </w:r>
      <w:r>
        <w:rPr>
          <w:spacing w:val="-16"/>
          <w:w w:val="95"/>
        </w:rPr>
        <w:t xml:space="preserve"> </w:t>
      </w:r>
      <w:r>
        <w:rPr>
          <w:w w:val="95"/>
        </w:rPr>
        <w:t>рак</w:t>
      </w:r>
      <w:r>
        <w:rPr>
          <w:spacing w:val="-14"/>
          <w:w w:val="95"/>
        </w:rPr>
        <w:t xml:space="preserve"> </w:t>
      </w:r>
      <w:r>
        <w:rPr>
          <w:w w:val="95"/>
        </w:rPr>
        <w:t>предстательной</w:t>
      </w:r>
      <w:r>
        <w:rPr>
          <w:spacing w:val="-29"/>
          <w:w w:val="95"/>
        </w:rPr>
        <w:t xml:space="preserve"> </w:t>
      </w:r>
      <w:r>
        <w:rPr>
          <w:w w:val="95"/>
        </w:rPr>
        <w:t>железы.</w:t>
      </w:r>
    </w:p>
    <w:p w14:paraId="352F0EAD" w14:textId="77777777" w:rsidR="00AA2216" w:rsidRDefault="00000000">
      <w:pPr>
        <w:pStyle w:val="a3"/>
        <w:spacing w:line="323" w:lineRule="exact"/>
        <w:jc w:val="left"/>
      </w:pPr>
      <w:r>
        <w:rPr>
          <w:w w:val="95"/>
        </w:rPr>
        <w:t>Ответы</w:t>
      </w:r>
      <w:r>
        <w:rPr>
          <w:spacing w:val="6"/>
          <w:w w:val="95"/>
        </w:rPr>
        <w:t xml:space="preserve"> </w:t>
      </w:r>
      <w:r>
        <w:rPr>
          <w:w w:val="95"/>
        </w:rPr>
        <w:t>на</w:t>
      </w:r>
      <w:r>
        <w:rPr>
          <w:spacing w:val="10"/>
          <w:w w:val="95"/>
        </w:rPr>
        <w:t xml:space="preserve"> </w:t>
      </w:r>
      <w:r>
        <w:rPr>
          <w:w w:val="95"/>
        </w:rPr>
        <w:t>вопросы</w:t>
      </w:r>
      <w:r>
        <w:rPr>
          <w:spacing w:val="7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обмен</w:t>
      </w:r>
      <w:r>
        <w:rPr>
          <w:spacing w:val="19"/>
          <w:w w:val="95"/>
        </w:rPr>
        <w:t xml:space="preserve"> </w:t>
      </w:r>
      <w:r>
        <w:rPr>
          <w:w w:val="95"/>
        </w:rPr>
        <w:t>мнениями.</w:t>
      </w:r>
    </w:p>
    <w:p w14:paraId="6952C29C" w14:textId="77777777" w:rsidR="00AA2216" w:rsidRDefault="00000000">
      <w:pPr>
        <w:spacing w:before="3" w:line="327" w:lineRule="exact"/>
        <w:ind w:left="258"/>
        <w:rPr>
          <w:sz w:val="29"/>
        </w:rPr>
      </w:pPr>
      <w:r>
        <w:rPr>
          <w:i/>
          <w:w w:val="95"/>
          <w:sz w:val="29"/>
        </w:rPr>
        <w:t>Ожидаемые</w:t>
      </w:r>
      <w:r>
        <w:rPr>
          <w:i/>
          <w:spacing w:val="18"/>
          <w:w w:val="95"/>
          <w:sz w:val="29"/>
        </w:rPr>
        <w:t xml:space="preserve"> </w:t>
      </w:r>
      <w:r>
        <w:rPr>
          <w:i/>
          <w:w w:val="95"/>
          <w:sz w:val="29"/>
        </w:rPr>
        <w:t>результаты</w:t>
      </w:r>
      <w:r>
        <w:rPr>
          <w:w w:val="95"/>
          <w:sz w:val="29"/>
        </w:rPr>
        <w:t>.</w:t>
      </w:r>
    </w:p>
    <w:p w14:paraId="2700CA9E" w14:textId="77777777" w:rsidR="00AA2216" w:rsidRDefault="00000000">
      <w:pPr>
        <w:pStyle w:val="a3"/>
        <w:spacing w:line="318" w:lineRule="exact"/>
        <w:jc w:val="left"/>
      </w:pPr>
      <w:r>
        <w:rPr>
          <w:w w:val="95"/>
        </w:rPr>
        <w:t>По</w:t>
      </w:r>
      <w:r>
        <w:rPr>
          <w:spacing w:val="36"/>
          <w:w w:val="95"/>
        </w:rPr>
        <w:t xml:space="preserve"> </w:t>
      </w:r>
      <w:r>
        <w:rPr>
          <w:w w:val="95"/>
        </w:rPr>
        <w:t>завершении</w:t>
      </w:r>
      <w:r>
        <w:rPr>
          <w:spacing w:val="19"/>
          <w:w w:val="95"/>
        </w:rPr>
        <w:t xml:space="preserve"> </w:t>
      </w:r>
      <w:r>
        <w:rPr>
          <w:w w:val="95"/>
        </w:rPr>
        <w:t>занятия</w:t>
      </w:r>
      <w:r>
        <w:rPr>
          <w:spacing w:val="2"/>
          <w:w w:val="95"/>
        </w:rPr>
        <w:t xml:space="preserve"> </w:t>
      </w:r>
      <w:r>
        <w:rPr>
          <w:w w:val="95"/>
        </w:rPr>
        <w:t>слушатели</w:t>
      </w:r>
      <w:r>
        <w:rPr>
          <w:spacing w:val="-7"/>
          <w:w w:val="95"/>
        </w:rPr>
        <w:t xml:space="preserve"> </w:t>
      </w:r>
      <w:r>
        <w:rPr>
          <w:w w:val="95"/>
        </w:rPr>
        <w:t>должны:</w:t>
      </w:r>
    </w:p>
    <w:p w14:paraId="6469D11C" w14:textId="77777777" w:rsidR="00AA2216" w:rsidRDefault="00000000">
      <w:pPr>
        <w:pStyle w:val="a4"/>
        <w:numPr>
          <w:ilvl w:val="0"/>
          <w:numId w:val="50"/>
        </w:numPr>
        <w:tabs>
          <w:tab w:val="left" w:pos="626"/>
          <w:tab w:val="left" w:pos="627"/>
        </w:tabs>
        <w:spacing w:before="3" w:line="230" w:lineRule="auto"/>
        <w:ind w:left="626" w:right="560"/>
        <w:jc w:val="left"/>
        <w:rPr>
          <w:sz w:val="29"/>
        </w:rPr>
      </w:pPr>
      <w:r>
        <w:rPr>
          <w:w w:val="95"/>
          <w:sz w:val="29"/>
        </w:rPr>
        <w:t>Понимать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основные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этические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проблемы,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связанные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со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скринингом</w:t>
      </w:r>
      <w:r>
        <w:rPr>
          <w:spacing w:val="6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рак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предстательной</w:t>
      </w:r>
      <w:r>
        <w:rPr>
          <w:spacing w:val="-21"/>
          <w:sz w:val="29"/>
        </w:rPr>
        <w:t xml:space="preserve"> </w:t>
      </w:r>
      <w:r>
        <w:rPr>
          <w:sz w:val="29"/>
        </w:rPr>
        <w:t>железы.</w:t>
      </w:r>
    </w:p>
    <w:p w14:paraId="4A880479" w14:textId="77777777" w:rsidR="00AA2216" w:rsidRDefault="00000000">
      <w:pPr>
        <w:pStyle w:val="a4"/>
        <w:numPr>
          <w:ilvl w:val="0"/>
          <w:numId w:val="50"/>
        </w:numPr>
        <w:tabs>
          <w:tab w:val="left" w:pos="626"/>
          <w:tab w:val="left" w:pos="627"/>
        </w:tabs>
        <w:spacing w:before="6" w:line="336" w:lineRule="exact"/>
        <w:ind w:left="626" w:right="564"/>
        <w:jc w:val="left"/>
        <w:rPr>
          <w:sz w:val="29"/>
        </w:rPr>
      </w:pPr>
      <w:r>
        <w:rPr>
          <w:w w:val="95"/>
          <w:sz w:val="29"/>
        </w:rPr>
        <w:t>Уметь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обеспечивать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информированное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согласие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справедливое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отношение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к</w:t>
      </w:r>
      <w:r>
        <w:rPr>
          <w:spacing w:val="-7"/>
          <w:sz w:val="29"/>
        </w:rPr>
        <w:t xml:space="preserve"> </w:t>
      </w:r>
      <w:r>
        <w:rPr>
          <w:sz w:val="29"/>
        </w:rPr>
        <w:t>участникам</w:t>
      </w:r>
      <w:r>
        <w:rPr>
          <w:spacing w:val="-32"/>
          <w:sz w:val="29"/>
        </w:rPr>
        <w:t xml:space="preserve"> </w:t>
      </w:r>
      <w:r>
        <w:rPr>
          <w:sz w:val="29"/>
        </w:rPr>
        <w:t>скрининга/пациентам.</w:t>
      </w:r>
    </w:p>
    <w:p w14:paraId="5F2085F9" w14:textId="77777777" w:rsidR="00AA2216" w:rsidRDefault="00000000">
      <w:pPr>
        <w:pStyle w:val="a4"/>
        <w:numPr>
          <w:ilvl w:val="0"/>
          <w:numId w:val="50"/>
        </w:numPr>
        <w:tabs>
          <w:tab w:val="left" w:pos="626"/>
          <w:tab w:val="left" w:pos="627"/>
        </w:tabs>
        <w:spacing w:line="324" w:lineRule="exact"/>
        <w:jc w:val="left"/>
        <w:rPr>
          <w:sz w:val="29"/>
        </w:rPr>
      </w:pPr>
      <w:r>
        <w:rPr>
          <w:w w:val="95"/>
          <w:sz w:val="29"/>
        </w:rPr>
        <w:t>Быть</w:t>
      </w:r>
      <w:r>
        <w:rPr>
          <w:spacing w:val="39"/>
          <w:w w:val="95"/>
          <w:sz w:val="29"/>
        </w:rPr>
        <w:t xml:space="preserve"> </w:t>
      </w:r>
      <w:r>
        <w:rPr>
          <w:w w:val="95"/>
          <w:sz w:val="29"/>
        </w:rPr>
        <w:t>готовыми</w:t>
      </w:r>
      <w:r>
        <w:rPr>
          <w:spacing w:val="26"/>
          <w:w w:val="95"/>
          <w:sz w:val="29"/>
        </w:rPr>
        <w:t xml:space="preserve"> </w:t>
      </w:r>
      <w:r>
        <w:rPr>
          <w:w w:val="95"/>
          <w:sz w:val="29"/>
        </w:rPr>
        <w:t>к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решению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этических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дилемм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25"/>
          <w:w w:val="95"/>
          <w:sz w:val="29"/>
        </w:rPr>
        <w:t xml:space="preserve"> </w:t>
      </w:r>
      <w:r>
        <w:rPr>
          <w:w w:val="95"/>
          <w:sz w:val="29"/>
        </w:rPr>
        <w:t>конфликтных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ситуаций.</w:t>
      </w:r>
    </w:p>
    <w:p w14:paraId="7DC0907F" w14:textId="77777777" w:rsidR="00AA2216" w:rsidRDefault="00000000">
      <w:pPr>
        <w:pStyle w:val="a4"/>
        <w:numPr>
          <w:ilvl w:val="0"/>
          <w:numId w:val="50"/>
        </w:numPr>
        <w:tabs>
          <w:tab w:val="left" w:pos="626"/>
          <w:tab w:val="left" w:pos="627"/>
        </w:tabs>
        <w:ind w:left="626" w:right="557"/>
        <w:jc w:val="left"/>
        <w:rPr>
          <w:sz w:val="29"/>
        </w:rPr>
      </w:pPr>
      <w:r>
        <w:rPr>
          <w:w w:val="95"/>
          <w:sz w:val="29"/>
        </w:rPr>
        <w:t>Осознавать</w:t>
      </w:r>
      <w:r>
        <w:rPr>
          <w:spacing w:val="46"/>
          <w:w w:val="95"/>
          <w:sz w:val="29"/>
        </w:rPr>
        <w:t xml:space="preserve"> </w:t>
      </w:r>
      <w:r>
        <w:rPr>
          <w:w w:val="95"/>
          <w:sz w:val="29"/>
        </w:rPr>
        <w:t>важность</w:t>
      </w:r>
      <w:r>
        <w:rPr>
          <w:spacing w:val="47"/>
          <w:w w:val="95"/>
          <w:sz w:val="29"/>
        </w:rPr>
        <w:t xml:space="preserve"> </w:t>
      </w:r>
      <w:r>
        <w:rPr>
          <w:w w:val="95"/>
          <w:sz w:val="29"/>
        </w:rPr>
        <w:t>психологической</w:t>
      </w:r>
      <w:r>
        <w:rPr>
          <w:spacing w:val="45"/>
          <w:w w:val="95"/>
          <w:sz w:val="29"/>
        </w:rPr>
        <w:t xml:space="preserve"> </w:t>
      </w:r>
      <w:r>
        <w:rPr>
          <w:w w:val="95"/>
          <w:sz w:val="29"/>
        </w:rPr>
        <w:t>поддержки</w:t>
      </w:r>
      <w:r>
        <w:rPr>
          <w:spacing w:val="33"/>
          <w:w w:val="95"/>
          <w:sz w:val="29"/>
        </w:rPr>
        <w:t xml:space="preserve"> </w:t>
      </w:r>
      <w:r>
        <w:rPr>
          <w:w w:val="95"/>
          <w:sz w:val="29"/>
        </w:rPr>
        <w:t>участников</w:t>
      </w:r>
      <w:r>
        <w:rPr>
          <w:spacing w:val="37"/>
          <w:w w:val="95"/>
          <w:sz w:val="29"/>
        </w:rPr>
        <w:t xml:space="preserve"> </w:t>
      </w:r>
      <w:r>
        <w:rPr>
          <w:w w:val="95"/>
          <w:sz w:val="29"/>
        </w:rPr>
        <w:t>скрининга/</w:t>
      </w:r>
      <w:r>
        <w:rPr>
          <w:spacing w:val="-66"/>
          <w:w w:val="95"/>
          <w:sz w:val="29"/>
        </w:rPr>
        <w:t xml:space="preserve"> </w:t>
      </w:r>
      <w:r>
        <w:rPr>
          <w:w w:val="95"/>
          <w:sz w:val="29"/>
        </w:rPr>
        <w:t>пациентов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минимизации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негативных</w:t>
      </w:r>
      <w:r>
        <w:rPr>
          <w:spacing w:val="-32"/>
          <w:w w:val="95"/>
          <w:sz w:val="29"/>
        </w:rPr>
        <w:t xml:space="preserve"> </w:t>
      </w:r>
      <w:r>
        <w:rPr>
          <w:w w:val="95"/>
          <w:sz w:val="29"/>
        </w:rPr>
        <w:t>последствий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скрининга.</w:t>
      </w:r>
    </w:p>
    <w:p w14:paraId="5F745FAE" w14:textId="77777777" w:rsidR="00AA2216" w:rsidRDefault="00000000">
      <w:pPr>
        <w:pStyle w:val="a4"/>
        <w:numPr>
          <w:ilvl w:val="0"/>
          <w:numId w:val="50"/>
        </w:numPr>
        <w:tabs>
          <w:tab w:val="left" w:pos="626"/>
          <w:tab w:val="left" w:pos="627"/>
        </w:tabs>
        <w:spacing w:line="230" w:lineRule="auto"/>
        <w:ind w:left="626" w:right="558"/>
        <w:jc w:val="left"/>
        <w:rPr>
          <w:sz w:val="29"/>
        </w:rPr>
      </w:pPr>
      <w:r>
        <w:rPr>
          <w:w w:val="95"/>
          <w:sz w:val="29"/>
        </w:rPr>
        <w:t>Знать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подходы</w:t>
      </w:r>
      <w:r>
        <w:rPr>
          <w:spacing w:val="5"/>
          <w:w w:val="95"/>
          <w:sz w:val="29"/>
        </w:rPr>
        <w:t xml:space="preserve"> </w:t>
      </w:r>
      <w:r>
        <w:rPr>
          <w:w w:val="95"/>
          <w:sz w:val="29"/>
        </w:rPr>
        <w:t>к</w:t>
      </w:r>
      <w:r>
        <w:rPr>
          <w:spacing w:val="40"/>
          <w:w w:val="95"/>
          <w:sz w:val="29"/>
        </w:rPr>
        <w:t xml:space="preserve"> </w:t>
      </w:r>
      <w:r>
        <w:rPr>
          <w:w w:val="95"/>
          <w:sz w:val="29"/>
        </w:rPr>
        <w:t>обеспечению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равного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доступа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к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скринингу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16"/>
          <w:w w:val="95"/>
          <w:sz w:val="29"/>
        </w:rPr>
        <w:t xml:space="preserve"> </w:t>
      </w:r>
      <w:r>
        <w:rPr>
          <w:w w:val="95"/>
          <w:sz w:val="29"/>
        </w:rPr>
        <w:t>соблюдению</w:t>
      </w:r>
      <w:r>
        <w:rPr>
          <w:spacing w:val="-66"/>
          <w:w w:val="95"/>
          <w:sz w:val="29"/>
        </w:rPr>
        <w:t xml:space="preserve"> </w:t>
      </w:r>
      <w:r>
        <w:rPr>
          <w:w w:val="95"/>
          <w:sz w:val="29"/>
        </w:rPr>
        <w:t>прав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всех</w:t>
      </w:r>
      <w:r>
        <w:rPr>
          <w:spacing w:val="-36"/>
          <w:w w:val="95"/>
          <w:sz w:val="29"/>
        </w:rPr>
        <w:t xml:space="preserve"> </w:t>
      </w:r>
      <w:r>
        <w:rPr>
          <w:w w:val="95"/>
          <w:sz w:val="29"/>
        </w:rPr>
        <w:t>участников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скрининга/пациентов.</w:t>
      </w:r>
    </w:p>
    <w:p w14:paraId="0E8786AF" w14:textId="77777777" w:rsidR="00AA2216" w:rsidRDefault="00AA2216">
      <w:pPr>
        <w:pStyle w:val="a3"/>
        <w:spacing w:before="7"/>
        <w:ind w:left="0"/>
        <w:jc w:val="left"/>
        <w:rPr>
          <w:sz w:val="26"/>
        </w:rPr>
      </w:pPr>
    </w:p>
    <w:p w14:paraId="00468D58" w14:textId="77777777" w:rsidR="00AA2216" w:rsidRDefault="00000000">
      <w:pPr>
        <w:pStyle w:val="1"/>
        <w:spacing w:line="230" w:lineRule="auto"/>
        <w:ind w:left="3078" w:right="781" w:hanging="2596"/>
        <w:jc w:val="both"/>
      </w:pPr>
      <w:r>
        <w:rPr>
          <w:w w:val="95"/>
        </w:rPr>
        <w:t>Тема 7. Коммуникация с пациентами: методы и стратегии получения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информированного</w:t>
      </w:r>
      <w:r>
        <w:rPr>
          <w:spacing w:val="-20"/>
          <w:w w:val="95"/>
        </w:rPr>
        <w:t xml:space="preserve"> </w:t>
      </w:r>
      <w:r>
        <w:rPr>
          <w:w w:val="95"/>
        </w:rPr>
        <w:t>согласия</w:t>
      </w:r>
    </w:p>
    <w:p w14:paraId="2DA90B10" w14:textId="77777777" w:rsidR="00AA2216" w:rsidRDefault="00000000">
      <w:pPr>
        <w:pStyle w:val="a3"/>
        <w:spacing w:before="16" w:line="230" w:lineRule="auto"/>
        <w:ind w:right="561"/>
      </w:pPr>
      <w:r>
        <w:rPr>
          <w:i/>
          <w:spacing w:val="-3"/>
        </w:rPr>
        <w:t>Цель занятия</w:t>
      </w:r>
      <w:r>
        <w:rPr>
          <w:spacing w:val="-3"/>
        </w:rPr>
        <w:t xml:space="preserve">: обеспечить </w:t>
      </w:r>
      <w:r>
        <w:rPr>
          <w:spacing w:val="-2"/>
        </w:rPr>
        <w:t>обучающихся знаниями и навыками эффективной</w:t>
      </w:r>
      <w:r>
        <w:rPr>
          <w:spacing w:val="-70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скрининга/пациентами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информированного согласия.</w:t>
      </w:r>
      <w:r>
        <w:rPr>
          <w:spacing w:val="1"/>
        </w:rPr>
        <w:t xml:space="preserve"> </w:t>
      </w:r>
      <w:r>
        <w:t>Рассмотреть 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стратегии, 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скрининга/пациентов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процедурах</w:t>
      </w:r>
      <w:r>
        <w:rPr>
          <w:spacing w:val="1"/>
        </w:rPr>
        <w:t xml:space="preserve"> </w:t>
      </w:r>
      <w:r>
        <w:t>скрининга,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преимущества,</w:t>
      </w:r>
      <w:r>
        <w:rPr>
          <w:spacing w:val="-21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обеспечивать</w:t>
      </w:r>
      <w:r>
        <w:rPr>
          <w:spacing w:val="-15"/>
          <w:w w:val="95"/>
        </w:rPr>
        <w:t xml:space="preserve"> </w:t>
      </w:r>
      <w:r>
        <w:rPr>
          <w:w w:val="95"/>
        </w:rPr>
        <w:t>добровольное</w:t>
      </w:r>
      <w:r>
        <w:rPr>
          <w:spacing w:val="-32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осознанное</w:t>
      </w:r>
      <w:r>
        <w:rPr>
          <w:spacing w:val="-10"/>
          <w:w w:val="95"/>
        </w:rPr>
        <w:t xml:space="preserve"> </w:t>
      </w:r>
      <w:r>
        <w:rPr>
          <w:w w:val="95"/>
        </w:rPr>
        <w:t>согласие.</w:t>
      </w:r>
    </w:p>
    <w:p w14:paraId="491A3117" w14:textId="77777777" w:rsidR="00AA2216" w:rsidRDefault="00000000">
      <w:pPr>
        <w:spacing w:line="317" w:lineRule="exact"/>
        <w:ind w:left="258"/>
        <w:jc w:val="both"/>
        <w:rPr>
          <w:sz w:val="29"/>
        </w:rPr>
      </w:pPr>
      <w:r>
        <w:rPr>
          <w:i/>
          <w:w w:val="95"/>
          <w:sz w:val="29"/>
        </w:rPr>
        <w:t>Вопросы</w:t>
      </w:r>
      <w:r>
        <w:rPr>
          <w:i/>
          <w:spacing w:val="2"/>
          <w:w w:val="95"/>
          <w:sz w:val="29"/>
        </w:rPr>
        <w:t xml:space="preserve"> </w:t>
      </w:r>
      <w:r>
        <w:rPr>
          <w:i/>
          <w:w w:val="95"/>
          <w:sz w:val="29"/>
        </w:rPr>
        <w:t>для</w:t>
      </w:r>
      <w:r>
        <w:rPr>
          <w:i/>
          <w:spacing w:val="23"/>
          <w:w w:val="95"/>
          <w:sz w:val="29"/>
        </w:rPr>
        <w:t xml:space="preserve"> </w:t>
      </w:r>
      <w:r>
        <w:rPr>
          <w:i/>
          <w:w w:val="95"/>
          <w:sz w:val="29"/>
        </w:rPr>
        <w:t>изучения</w:t>
      </w:r>
      <w:r>
        <w:rPr>
          <w:w w:val="95"/>
          <w:sz w:val="29"/>
        </w:rPr>
        <w:t>:</w:t>
      </w:r>
    </w:p>
    <w:p w14:paraId="0CDA2423" w14:textId="77777777" w:rsidR="00AA2216" w:rsidRDefault="00000000">
      <w:pPr>
        <w:pStyle w:val="a4"/>
        <w:numPr>
          <w:ilvl w:val="0"/>
          <w:numId w:val="7"/>
        </w:numPr>
        <w:tabs>
          <w:tab w:val="left" w:pos="627"/>
        </w:tabs>
        <w:spacing w:before="1" w:line="232" w:lineRule="auto"/>
        <w:ind w:left="626" w:right="549"/>
        <w:jc w:val="both"/>
        <w:rPr>
          <w:sz w:val="29"/>
        </w:rPr>
      </w:pPr>
      <w:r>
        <w:rPr>
          <w:sz w:val="29"/>
        </w:rPr>
        <w:t>Основные компоненты информированного согласия. Информация: что</w:t>
      </w:r>
      <w:r>
        <w:rPr>
          <w:spacing w:val="1"/>
          <w:sz w:val="29"/>
        </w:rPr>
        <w:t xml:space="preserve"> </w:t>
      </w:r>
      <w:r>
        <w:rPr>
          <w:sz w:val="29"/>
        </w:rPr>
        <w:t>необходимо сообщить участнику скрининга/ пациенту (цели скрининга,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процедура, возможные риски 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выгоды,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альтернативы). Компетентность: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оценка</w:t>
      </w:r>
      <w:r>
        <w:rPr>
          <w:spacing w:val="1"/>
          <w:sz w:val="29"/>
        </w:rPr>
        <w:t xml:space="preserve"> </w:t>
      </w:r>
      <w:r>
        <w:rPr>
          <w:sz w:val="29"/>
        </w:rPr>
        <w:t>способности</w:t>
      </w:r>
      <w:r>
        <w:rPr>
          <w:spacing w:val="1"/>
          <w:sz w:val="29"/>
        </w:rPr>
        <w:t xml:space="preserve"> </w:t>
      </w:r>
      <w:r>
        <w:rPr>
          <w:sz w:val="29"/>
        </w:rPr>
        <w:t>пациента</w:t>
      </w:r>
      <w:r>
        <w:rPr>
          <w:spacing w:val="1"/>
          <w:sz w:val="29"/>
        </w:rPr>
        <w:t xml:space="preserve"> </w:t>
      </w:r>
      <w:r>
        <w:rPr>
          <w:sz w:val="29"/>
        </w:rPr>
        <w:t>понимать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информацию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принимать</w:t>
      </w:r>
      <w:r>
        <w:rPr>
          <w:spacing w:val="1"/>
          <w:sz w:val="29"/>
        </w:rPr>
        <w:t xml:space="preserve"> </w:t>
      </w:r>
      <w:r>
        <w:rPr>
          <w:sz w:val="29"/>
        </w:rPr>
        <w:t>осознанное решение. Добровольность: обеспечение того, что согласие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пациента</w:t>
      </w:r>
      <w:r>
        <w:rPr>
          <w:spacing w:val="-35"/>
          <w:w w:val="95"/>
          <w:sz w:val="29"/>
        </w:rPr>
        <w:t xml:space="preserve"> </w:t>
      </w:r>
      <w:r>
        <w:rPr>
          <w:w w:val="95"/>
          <w:sz w:val="29"/>
        </w:rPr>
        <w:t>дается</w:t>
      </w:r>
      <w:r>
        <w:rPr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>без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принуждения</w:t>
      </w:r>
      <w:r>
        <w:rPr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>или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давления.</w:t>
      </w:r>
    </w:p>
    <w:p w14:paraId="27A911F5" w14:textId="77777777" w:rsidR="00AA2216" w:rsidRDefault="00000000">
      <w:pPr>
        <w:pStyle w:val="a4"/>
        <w:numPr>
          <w:ilvl w:val="0"/>
          <w:numId w:val="7"/>
        </w:numPr>
        <w:tabs>
          <w:tab w:val="left" w:pos="627"/>
        </w:tabs>
        <w:spacing w:line="235" w:lineRule="auto"/>
        <w:ind w:left="626" w:right="555"/>
        <w:jc w:val="both"/>
        <w:rPr>
          <w:sz w:val="29"/>
        </w:rPr>
      </w:pPr>
      <w:r>
        <w:rPr>
          <w:w w:val="95"/>
          <w:sz w:val="29"/>
        </w:rPr>
        <w:t>Методы эффективной коммуникации: вербальные и невербальные методы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общения.</w:t>
      </w:r>
      <w:r>
        <w:rPr>
          <w:spacing w:val="1"/>
          <w:sz w:val="29"/>
        </w:rPr>
        <w:t xml:space="preserve"> </w:t>
      </w:r>
      <w:r>
        <w:rPr>
          <w:sz w:val="29"/>
        </w:rPr>
        <w:t>Техники</w:t>
      </w:r>
      <w:r>
        <w:rPr>
          <w:spacing w:val="1"/>
          <w:sz w:val="29"/>
        </w:rPr>
        <w:t xml:space="preserve"> </w:t>
      </w:r>
      <w:r>
        <w:rPr>
          <w:sz w:val="29"/>
        </w:rPr>
        <w:t>активного</w:t>
      </w:r>
      <w:r>
        <w:rPr>
          <w:spacing w:val="1"/>
          <w:sz w:val="29"/>
        </w:rPr>
        <w:t xml:space="preserve"> </w:t>
      </w:r>
      <w:r>
        <w:rPr>
          <w:sz w:val="29"/>
        </w:rPr>
        <w:t>слушания.</w:t>
      </w:r>
      <w:r>
        <w:rPr>
          <w:spacing w:val="1"/>
          <w:sz w:val="29"/>
        </w:rPr>
        <w:t xml:space="preserve"> </w:t>
      </w:r>
      <w:r>
        <w:rPr>
          <w:sz w:val="29"/>
        </w:rPr>
        <w:t>Использование</w:t>
      </w:r>
      <w:r>
        <w:rPr>
          <w:spacing w:val="1"/>
          <w:sz w:val="29"/>
        </w:rPr>
        <w:t xml:space="preserve"> </w:t>
      </w:r>
      <w:r>
        <w:rPr>
          <w:sz w:val="29"/>
        </w:rPr>
        <w:t>простого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понятного языка при объяснении медицинских терминов и процедур.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Визуальные</w:t>
      </w:r>
      <w:r>
        <w:rPr>
          <w:spacing w:val="15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27"/>
          <w:w w:val="95"/>
          <w:sz w:val="29"/>
        </w:rPr>
        <w:t xml:space="preserve"> </w:t>
      </w:r>
      <w:r>
        <w:rPr>
          <w:w w:val="95"/>
          <w:sz w:val="29"/>
        </w:rPr>
        <w:t>письменные</w:t>
      </w:r>
      <w:r>
        <w:rPr>
          <w:spacing w:val="15"/>
          <w:w w:val="95"/>
          <w:sz w:val="29"/>
        </w:rPr>
        <w:t xml:space="preserve"> </w:t>
      </w:r>
      <w:r>
        <w:rPr>
          <w:w w:val="95"/>
          <w:sz w:val="29"/>
        </w:rPr>
        <w:t>материалы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для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поддержки</w:t>
      </w:r>
      <w:r>
        <w:rPr>
          <w:spacing w:val="24"/>
          <w:w w:val="95"/>
          <w:sz w:val="29"/>
        </w:rPr>
        <w:t xml:space="preserve"> </w:t>
      </w:r>
      <w:r>
        <w:rPr>
          <w:w w:val="95"/>
          <w:sz w:val="29"/>
        </w:rPr>
        <w:t>устной</w:t>
      </w:r>
      <w:r>
        <w:rPr>
          <w:spacing w:val="23"/>
          <w:w w:val="95"/>
          <w:sz w:val="29"/>
        </w:rPr>
        <w:t xml:space="preserve"> </w:t>
      </w:r>
      <w:r>
        <w:rPr>
          <w:w w:val="95"/>
          <w:sz w:val="29"/>
        </w:rPr>
        <w:t>информации.</w:t>
      </w:r>
    </w:p>
    <w:p w14:paraId="1C22A32C" w14:textId="77777777" w:rsidR="00AA2216" w:rsidRDefault="00000000">
      <w:pPr>
        <w:pStyle w:val="a4"/>
        <w:numPr>
          <w:ilvl w:val="0"/>
          <w:numId w:val="7"/>
        </w:numPr>
        <w:tabs>
          <w:tab w:val="left" w:pos="627"/>
        </w:tabs>
        <w:spacing w:line="230" w:lineRule="auto"/>
        <w:ind w:left="626" w:right="560"/>
        <w:jc w:val="both"/>
        <w:rPr>
          <w:sz w:val="29"/>
        </w:rPr>
      </w:pPr>
      <w:r>
        <w:rPr>
          <w:sz w:val="29"/>
        </w:rPr>
        <w:t>Стратегии</w:t>
      </w:r>
      <w:r>
        <w:rPr>
          <w:spacing w:val="1"/>
          <w:sz w:val="29"/>
        </w:rPr>
        <w:t xml:space="preserve"> </w:t>
      </w:r>
      <w:r>
        <w:rPr>
          <w:sz w:val="29"/>
        </w:rPr>
        <w:t>предоставления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информации.</w:t>
      </w:r>
      <w:r>
        <w:rPr>
          <w:spacing w:val="1"/>
          <w:sz w:val="29"/>
        </w:rPr>
        <w:t xml:space="preserve"> </w:t>
      </w:r>
      <w:r>
        <w:rPr>
          <w:sz w:val="29"/>
        </w:rPr>
        <w:t>Пошаговое</w:t>
      </w:r>
      <w:r>
        <w:rPr>
          <w:spacing w:val="1"/>
          <w:sz w:val="29"/>
        </w:rPr>
        <w:t xml:space="preserve"> </w:t>
      </w:r>
      <w:r>
        <w:rPr>
          <w:sz w:val="29"/>
        </w:rPr>
        <w:t>объяснение</w:t>
      </w:r>
      <w:r>
        <w:rPr>
          <w:spacing w:val="1"/>
          <w:sz w:val="29"/>
        </w:rPr>
        <w:t xml:space="preserve"> </w:t>
      </w:r>
      <w:r>
        <w:rPr>
          <w:sz w:val="29"/>
        </w:rPr>
        <w:t>процедуры скрининга. Обсуждение возможных рисков и преимуществ с</w:t>
      </w:r>
      <w:r>
        <w:rPr>
          <w:spacing w:val="-70"/>
          <w:sz w:val="29"/>
        </w:rPr>
        <w:t xml:space="preserve"> </w:t>
      </w:r>
      <w:r>
        <w:rPr>
          <w:sz w:val="29"/>
        </w:rPr>
        <w:t>использованием примеров и аналогий. Ответы на вопросы и устранение</w:t>
      </w:r>
      <w:r>
        <w:rPr>
          <w:spacing w:val="-70"/>
          <w:sz w:val="29"/>
        </w:rPr>
        <w:t xml:space="preserve"> </w:t>
      </w:r>
      <w:r>
        <w:rPr>
          <w:sz w:val="29"/>
        </w:rPr>
        <w:t>сомнений участника скрининга/пациента. Использование повторения и</w:t>
      </w:r>
      <w:r>
        <w:rPr>
          <w:spacing w:val="1"/>
          <w:sz w:val="29"/>
        </w:rPr>
        <w:t xml:space="preserve"> </w:t>
      </w:r>
      <w:r>
        <w:rPr>
          <w:sz w:val="29"/>
        </w:rPr>
        <w:t>перефразирования для</w:t>
      </w:r>
      <w:r>
        <w:rPr>
          <w:spacing w:val="1"/>
          <w:sz w:val="29"/>
        </w:rPr>
        <w:t xml:space="preserve"> </w:t>
      </w:r>
      <w:r>
        <w:rPr>
          <w:sz w:val="29"/>
        </w:rPr>
        <w:t>проверки</w:t>
      </w:r>
      <w:r>
        <w:rPr>
          <w:spacing w:val="1"/>
          <w:sz w:val="29"/>
        </w:rPr>
        <w:t xml:space="preserve"> </w:t>
      </w:r>
      <w:r>
        <w:rPr>
          <w:sz w:val="29"/>
        </w:rPr>
        <w:t>понимания информации участником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скрининга/пациентом.</w:t>
      </w:r>
    </w:p>
    <w:p w14:paraId="77DA872D" w14:textId="77777777" w:rsidR="00AA2216" w:rsidRDefault="00AA2216">
      <w:pPr>
        <w:spacing w:line="230" w:lineRule="auto"/>
        <w:jc w:val="both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1580D265" w14:textId="77777777" w:rsidR="00AA2216" w:rsidRDefault="00000000">
      <w:pPr>
        <w:pStyle w:val="a4"/>
        <w:numPr>
          <w:ilvl w:val="0"/>
          <w:numId w:val="7"/>
        </w:numPr>
        <w:tabs>
          <w:tab w:val="left" w:pos="627"/>
        </w:tabs>
        <w:spacing w:before="81" w:line="230" w:lineRule="auto"/>
        <w:ind w:left="626" w:right="552"/>
        <w:jc w:val="both"/>
        <w:rPr>
          <w:sz w:val="29"/>
        </w:rPr>
      </w:pPr>
      <w:r>
        <w:rPr>
          <w:sz w:val="29"/>
        </w:rPr>
        <w:t>Особенности</w:t>
      </w:r>
      <w:r>
        <w:rPr>
          <w:spacing w:val="1"/>
          <w:sz w:val="29"/>
        </w:rPr>
        <w:t xml:space="preserve"> </w:t>
      </w:r>
      <w:r>
        <w:rPr>
          <w:sz w:val="29"/>
        </w:rPr>
        <w:t>коммуникации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различными</w:t>
      </w:r>
      <w:r>
        <w:rPr>
          <w:spacing w:val="1"/>
          <w:sz w:val="29"/>
        </w:rPr>
        <w:t xml:space="preserve"> </w:t>
      </w:r>
      <w:r>
        <w:rPr>
          <w:sz w:val="29"/>
        </w:rPr>
        <w:t>группами</w:t>
      </w:r>
      <w:r>
        <w:rPr>
          <w:spacing w:val="1"/>
          <w:sz w:val="29"/>
        </w:rPr>
        <w:t xml:space="preserve"> </w:t>
      </w:r>
      <w:r>
        <w:rPr>
          <w:sz w:val="29"/>
        </w:rPr>
        <w:t>участников</w:t>
      </w:r>
      <w:r>
        <w:rPr>
          <w:spacing w:val="1"/>
          <w:sz w:val="29"/>
        </w:rPr>
        <w:t xml:space="preserve"> </w:t>
      </w:r>
      <w:r>
        <w:rPr>
          <w:spacing w:val="-2"/>
          <w:sz w:val="29"/>
        </w:rPr>
        <w:t>скрининга/пациентов.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Коммуникация</w:t>
      </w:r>
      <w:r>
        <w:rPr>
          <w:spacing w:val="-14"/>
          <w:sz w:val="29"/>
        </w:rPr>
        <w:t xml:space="preserve"> </w:t>
      </w:r>
      <w:r>
        <w:rPr>
          <w:spacing w:val="-1"/>
          <w:sz w:val="29"/>
        </w:rPr>
        <w:t>с</w:t>
      </w:r>
      <w:r>
        <w:rPr>
          <w:spacing w:val="3"/>
          <w:sz w:val="29"/>
        </w:rPr>
        <w:t xml:space="preserve"> </w:t>
      </w:r>
      <w:r>
        <w:rPr>
          <w:spacing w:val="-1"/>
          <w:sz w:val="29"/>
        </w:rPr>
        <w:t>участниками/пациентами</w:t>
      </w:r>
      <w:r>
        <w:rPr>
          <w:spacing w:val="-7"/>
          <w:sz w:val="29"/>
        </w:rPr>
        <w:t xml:space="preserve"> </w:t>
      </w:r>
      <w:r>
        <w:rPr>
          <w:spacing w:val="-1"/>
          <w:sz w:val="29"/>
        </w:rPr>
        <w:t>разного</w:t>
      </w:r>
      <w:r>
        <w:rPr>
          <w:spacing w:val="-70"/>
          <w:sz w:val="29"/>
        </w:rPr>
        <w:t xml:space="preserve"> </w:t>
      </w:r>
      <w:r>
        <w:rPr>
          <w:sz w:val="29"/>
        </w:rPr>
        <w:t>возраста (молодые, пожилые). Учет культурных и языковых различий.</w:t>
      </w:r>
      <w:r>
        <w:rPr>
          <w:spacing w:val="1"/>
          <w:sz w:val="29"/>
        </w:rPr>
        <w:t xml:space="preserve"> </w:t>
      </w:r>
      <w:r>
        <w:rPr>
          <w:sz w:val="29"/>
        </w:rPr>
        <w:t>Коммуникация с</w:t>
      </w:r>
      <w:r>
        <w:rPr>
          <w:spacing w:val="1"/>
          <w:sz w:val="29"/>
        </w:rPr>
        <w:t xml:space="preserve"> </w:t>
      </w:r>
      <w:r>
        <w:rPr>
          <w:sz w:val="29"/>
        </w:rPr>
        <w:t>пациентами с</w:t>
      </w:r>
      <w:r>
        <w:rPr>
          <w:spacing w:val="1"/>
          <w:sz w:val="29"/>
        </w:rPr>
        <w:t xml:space="preserve"> </w:t>
      </w:r>
      <w:r>
        <w:rPr>
          <w:sz w:val="29"/>
        </w:rPr>
        <w:t>ограниченными возможностями (слух,</w:t>
      </w:r>
      <w:r>
        <w:rPr>
          <w:spacing w:val="1"/>
          <w:sz w:val="29"/>
        </w:rPr>
        <w:t xml:space="preserve"> </w:t>
      </w:r>
      <w:r>
        <w:rPr>
          <w:spacing w:val="-3"/>
          <w:sz w:val="29"/>
        </w:rPr>
        <w:t>зрение,</w:t>
      </w:r>
      <w:r>
        <w:rPr>
          <w:spacing w:val="-18"/>
          <w:sz w:val="29"/>
        </w:rPr>
        <w:t xml:space="preserve"> </w:t>
      </w:r>
      <w:r>
        <w:rPr>
          <w:spacing w:val="-2"/>
          <w:sz w:val="29"/>
        </w:rPr>
        <w:t>когнитивные</w:t>
      </w:r>
      <w:r>
        <w:rPr>
          <w:spacing w:val="-25"/>
          <w:sz w:val="29"/>
        </w:rPr>
        <w:t xml:space="preserve"> </w:t>
      </w:r>
      <w:r>
        <w:rPr>
          <w:spacing w:val="-2"/>
          <w:sz w:val="29"/>
        </w:rPr>
        <w:t>функции).</w:t>
      </w:r>
    </w:p>
    <w:p w14:paraId="0A1428B6" w14:textId="77777777" w:rsidR="00AA2216" w:rsidRDefault="00000000">
      <w:pPr>
        <w:pStyle w:val="a4"/>
        <w:numPr>
          <w:ilvl w:val="0"/>
          <w:numId w:val="7"/>
        </w:numPr>
        <w:tabs>
          <w:tab w:val="left" w:pos="627"/>
        </w:tabs>
        <w:spacing w:line="232" w:lineRule="auto"/>
        <w:ind w:left="626" w:right="557"/>
        <w:jc w:val="both"/>
        <w:rPr>
          <w:sz w:val="29"/>
        </w:rPr>
      </w:pPr>
      <w:r>
        <w:rPr>
          <w:spacing w:val="-1"/>
          <w:sz w:val="29"/>
        </w:rPr>
        <w:t xml:space="preserve">Этические аспекты информированного </w:t>
      </w:r>
      <w:r>
        <w:rPr>
          <w:sz w:val="29"/>
        </w:rPr>
        <w:t>согласия. Уважение к автономии</w:t>
      </w:r>
      <w:r>
        <w:rPr>
          <w:spacing w:val="-70"/>
          <w:sz w:val="29"/>
        </w:rPr>
        <w:t xml:space="preserve"> </w:t>
      </w:r>
      <w:r>
        <w:rPr>
          <w:spacing w:val="-1"/>
          <w:sz w:val="29"/>
        </w:rPr>
        <w:t xml:space="preserve">участника скрининга/пациента и его праву на самостоятельное </w:t>
      </w:r>
      <w:r>
        <w:rPr>
          <w:sz w:val="29"/>
        </w:rPr>
        <w:t>принятие</w:t>
      </w:r>
      <w:r>
        <w:rPr>
          <w:spacing w:val="-70"/>
          <w:sz w:val="29"/>
        </w:rPr>
        <w:t xml:space="preserve"> </w:t>
      </w:r>
      <w:r>
        <w:rPr>
          <w:sz w:val="29"/>
        </w:rPr>
        <w:t>решений. Обеспечение справедливого и непредвзятого предоставления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информации. Решение этических дилемм при отказе участника/пациента от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скрининга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или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возникновении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конфликтных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ситуаций.</w:t>
      </w:r>
    </w:p>
    <w:p w14:paraId="426A948D" w14:textId="77777777" w:rsidR="00AA2216" w:rsidRDefault="00000000">
      <w:pPr>
        <w:pStyle w:val="a4"/>
        <w:numPr>
          <w:ilvl w:val="0"/>
          <w:numId w:val="7"/>
        </w:numPr>
        <w:tabs>
          <w:tab w:val="left" w:pos="627"/>
        </w:tabs>
        <w:spacing w:before="1" w:line="230" w:lineRule="auto"/>
        <w:ind w:left="626" w:right="558"/>
        <w:jc w:val="both"/>
        <w:rPr>
          <w:sz w:val="29"/>
        </w:rPr>
      </w:pPr>
      <w:r>
        <w:rPr>
          <w:sz w:val="29"/>
        </w:rPr>
        <w:t>Документирование информированного согласия. Правила и стандарты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документирования согласия. Образцы и формы документов для получения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согласия.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Хранение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защита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документации.</w:t>
      </w:r>
    </w:p>
    <w:p w14:paraId="0DD1B52D" w14:textId="77777777" w:rsidR="00AA2216" w:rsidRDefault="00000000">
      <w:pPr>
        <w:pStyle w:val="a3"/>
        <w:spacing w:line="323" w:lineRule="exact"/>
        <w:jc w:val="left"/>
      </w:pPr>
      <w:r>
        <w:rPr>
          <w:w w:val="95"/>
        </w:rPr>
        <w:t>Заключение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дискуссия.</w:t>
      </w:r>
    </w:p>
    <w:p w14:paraId="41202B8E" w14:textId="77777777" w:rsidR="00AA2216" w:rsidRDefault="00000000">
      <w:pPr>
        <w:pStyle w:val="a3"/>
        <w:spacing w:before="14" w:line="230" w:lineRule="auto"/>
        <w:jc w:val="left"/>
      </w:pPr>
      <w:r>
        <w:rPr>
          <w:spacing w:val="-1"/>
        </w:rPr>
        <w:t>Обсуждение</w:t>
      </w:r>
      <w:r>
        <w:rPr>
          <w:spacing w:val="-13"/>
        </w:rPr>
        <w:t xml:space="preserve"> </w:t>
      </w:r>
      <w:r>
        <w:rPr>
          <w:spacing w:val="-1"/>
        </w:rPr>
        <w:t>важности</w:t>
      </w:r>
      <w:r>
        <w:rPr>
          <w:spacing w:val="-8"/>
        </w:rPr>
        <w:t xml:space="preserve"> </w:t>
      </w:r>
      <w:r>
        <w:rPr>
          <w:spacing w:val="-1"/>
        </w:rPr>
        <w:t>информированного</w:t>
      </w:r>
      <w:r>
        <w:rPr>
          <w:spacing w:val="-13"/>
        </w:rPr>
        <w:t xml:space="preserve"> </w:t>
      </w:r>
      <w:r>
        <w:t>согласия</w:t>
      </w:r>
      <w:r>
        <w:rPr>
          <w:spacing w:val="-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обеспечения</w:t>
      </w:r>
      <w:r>
        <w:rPr>
          <w:spacing w:val="-18"/>
        </w:rPr>
        <w:t xml:space="preserve"> </w:t>
      </w:r>
      <w:r>
        <w:t>прав</w:t>
      </w:r>
      <w:r>
        <w:rPr>
          <w:spacing w:val="-6"/>
        </w:rPr>
        <w:t xml:space="preserve"> </w:t>
      </w:r>
      <w:r>
        <w:t>и</w:t>
      </w:r>
      <w:r>
        <w:rPr>
          <w:spacing w:val="-69"/>
        </w:rPr>
        <w:t xml:space="preserve"> </w:t>
      </w:r>
      <w:r>
        <w:rPr>
          <w:w w:val="95"/>
        </w:rPr>
        <w:t>безопасности</w:t>
      </w:r>
      <w:r>
        <w:rPr>
          <w:spacing w:val="-28"/>
          <w:w w:val="95"/>
        </w:rPr>
        <w:t xml:space="preserve"> </w:t>
      </w:r>
      <w:r>
        <w:rPr>
          <w:w w:val="95"/>
        </w:rPr>
        <w:t>участников</w:t>
      </w:r>
      <w:r>
        <w:rPr>
          <w:spacing w:val="-27"/>
          <w:w w:val="95"/>
        </w:rPr>
        <w:t xml:space="preserve"> </w:t>
      </w:r>
      <w:r>
        <w:rPr>
          <w:w w:val="95"/>
        </w:rPr>
        <w:t>скрининга/пациентов.</w:t>
      </w:r>
    </w:p>
    <w:p w14:paraId="0A33C6DF" w14:textId="77777777" w:rsidR="00AA2216" w:rsidRDefault="00000000">
      <w:pPr>
        <w:pStyle w:val="a3"/>
        <w:spacing w:line="317" w:lineRule="exact"/>
        <w:jc w:val="left"/>
      </w:pPr>
      <w:r>
        <w:rPr>
          <w:w w:val="95"/>
        </w:rPr>
        <w:t>Ответы</w:t>
      </w:r>
      <w:r>
        <w:rPr>
          <w:spacing w:val="6"/>
          <w:w w:val="95"/>
        </w:rPr>
        <w:t xml:space="preserve"> </w:t>
      </w:r>
      <w:r>
        <w:rPr>
          <w:w w:val="95"/>
        </w:rPr>
        <w:t>на</w:t>
      </w:r>
      <w:r>
        <w:rPr>
          <w:spacing w:val="10"/>
          <w:w w:val="95"/>
        </w:rPr>
        <w:t xml:space="preserve"> </w:t>
      </w:r>
      <w:r>
        <w:rPr>
          <w:w w:val="95"/>
        </w:rPr>
        <w:t>вопросы</w:t>
      </w:r>
      <w:r>
        <w:rPr>
          <w:spacing w:val="7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обмен</w:t>
      </w:r>
      <w:r>
        <w:rPr>
          <w:spacing w:val="19"/>
          <w:w w:val="95"/>
        </w:rPr>
        <w:t xml:space="preserve"> </w:t>
      </w:r>
      <w:r>
        <w:rPr>
          <w:w w:val="95"/>
        </w:rPr>
        <w:t>мнениями.</w:t>
      </w:r>
    </w:p>
    <w:p w14:paraId="7F611C25" w14:textId="77777777" w:rsidR="00AA2216" w:rsidRDefault="00000000">
      <w:pPr>
        <w:spacing w:line="320" w:lineRule="exact"/>
        <w:ind w:left="258"/>
        <w:rPr>
          <w:sz w:val="29"/>
        </w:rPr>
      </w:pPr>
      <w:r>
        <w:rPr>
          <w:i/>
          <w:w w:val="95"/>
          <w:sz w:val="29"/>
        </w:rPr>
        <w:t>Ожидаемые</w:t>
      </w:r>
      <w:r>
        <w:rPr>
          <w:i/>
          <w:spacing w:val="18"/>
          <w:w w:val="95"/>
          <w:sz w:val="29"/>
        </w:rPr>
        <w:t xml:space="preserve"> </w:t>
      </w:r>
      <w:r>
        <w:rPr>
          <w:i/>
          <w:w w:val="95"/>
          <w:sz w:val="29"/>
        </w:rPr>
        <w:t>результаты</w:t>
      </w:r>
      <w:r>
        <w:rPr>
          <w:w w:val="95"/>
          <w:sz w:val="29"/>
        </w:rPr>
        <w:t>.</w:t>
      </w:r>
    </w:p>
    <w:p w14:paraId="4B81AE0D" w14:textId="77777777" w:rsidR="00AA2216" w:rsidRDefault="00000000">
      <w:pPr>
        <w:pStyle w:val="a3"/>
        <w:spacing w:line="318" w:lineRule="exact"/>
        <w:jc w:val="left"/>
      </w:pPr>
      <w:r>
        <w:rPr>
          <w:w w:val="95"/>
        </w:rPr>
        <w:t>По</w:t>
      </w:r>
      <w:r>
        <w:rPr>
          <w:spacing w:val="36"/>
          <w:w w:val="95"/>
        </w:rPr>
        <w:t xml:space="preserve"> </w:t>
      </w:r>
      <w:r>
        <w:rPr>
          <w:w w:val="95"/>
        </w:rPr>
        <w:t>завершении</w:t>
      </w:r>
      <w:r>
        <w:rPr>
          <w:spacing w:val="19"/>
          <w:w w:val="95"/>
        </w:rPr>
        <w:t xml:space="preserve"> </w:t>
      </w:r>
      <w:r>
        <w:rPr>
          <w:w w:val="95"/>
        </w:rPr>
        <w:t>занятия</w:t>
      </w:r>
      <w:r>
        <w:rPr>
          <w:spacing w:val="2"/>
          <w:w w:val="95"/>
        </w:rPr>
        <w:t xml:space="preserve"> </w:t>
      </w:r>
      <w:r>
        <w:rPr>
          <w:w w:val="95"/>
        </w:rPr>
        <w:t>слушатели</w:t>
      </w:r>
      <w:r>
        <w:rPr>
          <w:spacing w:val="-7"/>
          <w:w w:val="95"/>
        </w:rPr>
        <w:t xml:space="preserve"> </w:t>
      </w:r>
      <w:r>
        <w:rPr>
          <w:w w:val="95"/>
        </w:rPr>
        <w:t>должны:</w:t>
      </w:r>
    </w:p>
    <w:p w14:paraId="48FF173E" w14:textId="77777777" w:rsidR="00AA2216" w:rsidRDefault="00000000">
      <w:pPr>
        <w:pStyle w:val="a4"/>
        <w:numPr>
          <w:ilvl w:val="0"/>
          <w:numId w:val="50"/>
        </w:numPr>
        <w:tabs>
          <w:tab w:val="left" w:pos="626"/>
          <w:tab w:val="left" w:pos="627"/>
        </w:tabs>
        <w:spacing w:line="345" w:lineRule="exact"/>
        <w:jc w:val="left"/>
        <w:rPr>
          <w:sz w:val="29"/>
        </w:rPr>
      </w:pPr>
      <w:r>
        <w:rPr>
          <w:w w:val="95"/>
          <w:sz w:val="29"/>
        </w:rPr>
        <w:t>Понимать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значение</w:t>
      </w:r>
      <w:r>
        <w:rPr>
          <w:spacing w:val="16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25"/>
          <w:w w:val="95"/>
          <w:sz w:val="29"/>
        </w:rPr>
        <w:t xml:space="preserve"> </w:t>
      </w:r>
      <w:r>
        <w:rPr>
          <w:w w:val="95"/>
          <w:sz w:val="29"/>
        </w:rPr>
        <w:t>основные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компоненты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информированного</w:t>
      </w:r>
      <w:r>
        <w:rPr>
          <w:spacing w:val="16"/>
          <w:w w:val="95"/>
          <w:sz w:val="29"/>
        </w:rPr>
        <w:t xml:space="preserve"> </w:t>
      </w:r>
      <w:r>
        <w:rPr>
          <w:w w:val="95"/>
          <w:sz w:val="29"/>
        </w:rPr>
        <w:t>согласия.</w:t>
      </w:r>
    </w:p>
    <w:p w14:paraId="7D2B7C49" w14:textId="77777777" w:rsidR="00AA2216" w:rsidRDefault="00000000">
      <w:pPr>
        <w:pStyle w:val="a4"/>
        <w:numPr>
          <w:ilvl w:val="0"/>
          <w:numId w:val="50"/>
        </w:numPr>
        <w:tabs>
          <w:tab w:val="left" w:pos="626"/>
          <w:tab w:val="left" w:pos="627"/>
        </w:tabs>
        <w:spacing w:before="10" w:line="230" w:lineRule="auto"/>
        <w:ind w:left="626" w:right="555"/>
        <w:jc w:val="left"/>
        <w:rPr>
          <w:sz w:val="29"/>
        </w:rPr>
      </w:pPr>
      <w:r>
        <w:rPr>
          <w:w w:val="95"/>
          <w:sz w:val="29"/>
        </w:rPr>
        <w:t>Владеть</w:t>
      </w:r>
      <w:r>
        <w:rPr>
          <w:spacing w:val="30"/>
          <w:w w:val="95"/>
          <w:sz w:val="29"/>
        </w:rPr>
        <w:t xml:space="preserve"> </w:t>
      </w:r>
      <w:r>
        <w:rPr>
          <w:w w:val="95"/>
          <w:sz w:val="29"/>
        </w:rPr>
        <w:t>методами</w:t>
      </w:r>
      <w:r>
        <w:rPr>
          <w:spacing w:val="44"/>
          <w:w w:val="95"/>
          <w:sz w:val="29"/>
        </w:rPr>
        <w:t xml:space="preserve"> </w:t>
      </w:r>
      <w:r>
        <w:rPr>
          <w:w w:val="95"/>
          <w:sz w:val="29"/>
        </w:rPr>
        <w:t>эффективной</w:t>
      </w:r>
      <w:r>
        <w:rPr>
          <w:spacing w:val="18"/>
          <w:w w:val="95"/>
          <w:sz w:val="29"/>
        </w:rPr>
        <w:t xml:space="preserve"> </w:t>
      </w:r>
      <w:r>
        <w:rPr>
          <w:w w:val="95"/>
          <w:sz w:val="29"/>
        </w:rPr>
        <w:t>коммуникации</w:t>
      </w:r>
      <w:r>
        <w:rPr>
          <w:spacing w:val="44"/>
          <w:w w:val="95"/>
          <w:sz w:val="29"/>
        </w:rPr>
        <w:t xml:space="preserve"> </w:t>
      </w:r>
      <w:r>
        <w:rPr>
          <w:w w:val="95"/>
          <w:sz w:val="29"/>
        </w:rPr>
        <w:t>с</w:t>
      </w:r>
      <w:r>
        <w:rPr>
          <w:spacing w:val="52"/>
          <w:w w:val="95"/>
          <w:sz w:val="29"/>
        </w:rPr>
        <w:t xml:space="preserve"> </w:t>
      </w:r>
      <w:r>
        <w:rPr>
          <w:w w:val="95"/>
          <w:sz w:val="29"/>
        </w:rPr>
        <w:t>участниками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скрининга/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пациентами.</w:t>
      </w:r>
    </w:p>
    <w:p w14:paraId="084C09C3" w14:textId="77777777" w:rsidR="00AA2216" w:rsidRDefault="00000000">
      <w:pPr>
        <w:pStyle w:val="a4"/>
        <w:numPr>
          <w:ilvl w:val="0"/>
          <w:numId w:val="50"/>
        </w:numPr>
        <w:tabs>
          <w:tab w:val="left" w:pos="626"/>
          <w:tab w:val="left" w:pos="627"/>
        </w:tabs>
        <w:spacing w:line="230" w:lineRule="auto"/>
        <w:ind w:left="626" w:right="573"/>
        <w:jc w:val="left"/>
        <w:rPr>
          <w:sz w:val="29"/>
        </w:rPr>
      </w:pPr>
      <w:r>
        <w:rPr>
          <w:sz w:val="29"/>
        </w:rPr>
        <w:t>Уметь</w:t>
      </w:r>
      <w:r>
        <w:rPr>
          <w:spacing w:val="10"/>
          <w:sz w:val="29"/>
        </w:rPr>
        <w:t xml:space="preserve"> </w:t>
      </w:r>
      <w:r>
        <w:rPr>
          <w:sz w:val="29"/>
        </w:rPr>
        <w:t>предоставлять</w:t>
      </w:r>
      <w:r>
        <w:rPr>
          <w:spacing w:val="-5"/>
          <w:sz w:val="29"/>
        </w:rPr>
        <w:t xml:space="preserve"> </w:t>
      </w:r>
      <w:r>
        <w:rPr>
          <w:sz w:val="29"/>
        </w:rPr>
        <w:t>информацию</w:t>
      </w:r>
      <w:r>
        <w:rPr>
          <w:spacing w:val="-7"/>
          <w:sz w:val="29"/>
        </w:rPr>
        <w:t xml:space="preserve"> </w:t>
      </w:r>
      <w:r>
        <w:rPr>
          <w:sz w:val="29"/>
        </w:rPr>
        <w:t>о</w:t>
      </w:r>
      <w:r>
        <w:rPr>
          <w:spacing w:val="28"/>
          <w:sz w:val="29"/>
        </w:rPr>
        <w:t xml:space="preserve"> </w:t>
      </w:r>
      <w:r>
        <w:rPr>
          <w:sz w:val="29"/>
        </w:rPr>
        <w:t>процедурах</w:t>
      </w:r>
      <w:r>
        <w:rPr>
          <w:spacing w:val="-16"/>
          <w:sz w:val="29"/>
        </w:rPr>
        <w:t xml:space="preserve"> </w:t>
      </w:r>
      <w:r>
        <w:rPr>
          <w:sz w:val="29"/>
        </w:rPr>
        <w:t>скрининга</w:t>
      </w:r>
      <w:r>
        <w:rPr>
          <w:spacing w:val="-1"/>
          <w:sz w:val="29"/>
        </w:rPr>
        <w:t xml:space="preserve"> </w:t>
      </w:r>
      <w:r>
        <w:rPr>
          <w:sz w:val="29"/>
        </w:rPr>
        <w:t>понятным</w:t>
      </w:r>
      <w:r>
        <w:rPr>
          <w:spacing w:val="-7"/>
          <w:sz w:val="29"/>
        </w:rPr>
        <w:t xml:space="preserve"> </w:t>
      </w:r>
      <w:r>
        <w:rPr>
          <w:sz w:val="29"/>
        </w:rPr>
        <w:t>и</w:t>
      </w:r>
      <w:r>
        <w:rPr>
          <w:spacing w:val="-70"/>
          <w:sz w:val="29"/>
        </w:rPr>
        <w:t xml:space="preserve"> </w:t>
      </w:r>
      <w:r>
        <w:rPr>
          <w:sz w:val="29"/>
        </w:rPr>
        <w:t>доступным</w:t>
      </w:r>
      <w:r>
        <w:rPr>
          <w:spacing w:val="-33"/>
          <w:sz w:val="29"/>
        </w:rPr>
        <w:t xml:space="preserve"> </w:t>
      </w:r>
      <w:r>
        <w:rPr>
          <w:sz w:val="29"/>
        </w:rPr>
        <w:t>языком.</w:t>
      </w:r>
    </w:p>
    <w:p w14:paraId="681F4073" w14:textId="77777777" w:rsidR="00AA2216" w:rsidRDefault="00000000">
      <w:pPr>
        <w:pStyle w:val="a4"/>
        <w:numPr>
          <w:ilvl w:val="0"/>
          <w:numId w:val="50"/>
        </w:numPr>
        <w:tabs>
          <w:tab w:val="left" w:pos="626"/>
          <w:tab w:val="left" w:pos="627"/>
          <w:tab w:val="left" w:pos="1571"/>
          <w:tab w:val="left" w:pos="3075"/>
          <w:tab w:val="left" w:pos="3539"/>
          <w:tab w:val="left" w:pos="4706"/>
          <w:tab w:val="left" w:pos="6369"/>
          <w:tab w:val="left" w:pos="8209"/>
        </w:tabs>
        <w:spacing w:before="6" w:line="230" w:lineRule="auto"/>
        <w:ind w:left="626" w:right="558"/>
        <w:jc w:val="left"/>
        <w:rPr>
          <w:sz w:val="29"/>
        </w:rPr>
      </w:pPr>
      <w:r>
        <w:rPr>
          <w:sz w:val="29"/>
        </w:rPr>
        <w:t>Быть</w:t>
      </w:r>
      <w:r>
        <w:rPr>
          <w:sz w:val="29"/>
        </w:rPr>
        <w:tab/>
        <w:t>готовыми</w:t>
      </w:r>
      <w:r>
        <w:rPr>
          <w:sz w:val="29"/>
        </w:rPr>
        <w:tab/>
        <w:t>к</w:t>
      </w:r>
      <w:r>
        <w:rPr>
          <w:sz w:val="29"/>
        </w:rPr>
        <w:tab/>
        <w:t>оценке</w:t>
      </w:r>
      <w:r>
        <w:rPr>
          <w:sz w:val="29"/>
        </w:rPr>
        <w:tab/>
        <w:t>понимания</w:t>
      </w:r>
      <w:r>
        <w:rPr>
          <w:sz w:val="29"/>
        </w:rPr>
        <w:tab/>
        <w:t>информации</w:t>
      </w:r>
      <w:r>
        <w:rPr>
          <w:sz w:val="29"/>
        </w:rPr>
        <w:tab/>
      </w:r>
      <w:r>
        <w:rPr>
          <w:spacing w:val="-5"/>
          <w:sz w:val="29"/>
        </w:rPr>
        <w:t>участником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скрининга/пациентом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обеспечению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добровольности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согласия.</w:t>
      </w:r>
    </w:p>
    <w:p w14:paraId="11F867FA" w14:textId="77777777" w:rsidR="00AA2216" w:rsidRDefault="00000000">
      <w:pPr>
        <w:pStyle w:val="a4"/>
        <w:numPr>
          <w:ilvl w:val="0"/>
          <w:numId w:val="50"/>
        </w:numPr>
        <w:tabs>
          <w:tab w:val="left" w:pos="626"/>
          <w:tab w:val="left" w:pos="627"/>
          <w:tab w:val="left" w:pos="1746"/>
          <w:tab w:val="left" w:pos="3713"/>
          <w:tab w:val="left" w:pos="5959"/>
          <w:tab w:val="left" w:pos="6551"/>
          <w:tab w:val="left" w:pos="8487"/>
        </w:tabs>
        <w:spacing w:line="230" w:lineRule="auto"/>
        <w:ind w:left="626" w:right="564"/>
        <w:jc w:val="left"/>
        <w:rPr>
          <w:sz w:val="29"/>
        </w:rPr>
      </w:pPr>
      <w:r>
        <w:rPr>
          <w:sz w:val="29"/>
        </w:rPr>
        <w:t>Знать</w:t>
      </w:r>
      <w:r>
        <w:rPr>
          <w:sz w:val="29"/>
        </w:rPr>
        <w:tab/>
        <w:t>особенности</w:t>
      </w:r>
      <w:r>
        <w:rPr>
          <w:sz w:val="29"/>
        </w:rPr>
        <w:tab/>
        <w:t>коммуникации</w:t>
      </w:r>
      <w:r>
        <w:rPr>
          <w:sz w:val="29"/>
        </w:rPr>
        <w:tab/>
        <w:t>с</w:t>
      </w:r>
      <w:r>
        <w:rPr>
          <w:sz w:val="29"/>
        </w:rPr>
        <w:tab/>
        <w:t>различными</w:t>
      </w:r>
      <w:r>
        <w:rPr>
          <w:sz w:val="29"/>
        </w:rPr>
        <w:tab/>
      </w:r>
      <w:r>
        <w:rPr>
          <w:spacing w:val="-8"/>
          <w:sz w:val="29"/>
        </w:rPr>
        <w:t>группами</w:t>
      </w:r>
      <w:r>
        <w:rPr>
          <w:spacing w:val="-70"/>
          <w:sz w:val="29"/>
        </w:rPr>
        <w:t xml:space="preserve"> </w:t>
      </w:r>
      <w:r>
        <w:rPr>
          <w:sz w:val="29"/>
        </w:rPr>
        <w:t>участников/пациентов.</w:t>
      </w:r>
    </w:p>
    <w:p w14:paraId="01B9A064" w14:textId="77777777" w:rsidR="00AA2216" w:rsidRDefault="00000000">
      <w:pPr>
        <w:pStyle w:val="a4"/>
        <w:numPr>
          <w:ilvl w:val="0"/>
          <w:numId w:val="50"/>
        </w:numPr>
        <w:tabs>
          <w:tab w:val="left" w:pos="626"/>
          <w:tab w:val="left" w:pos="627"/>
          <w:tab w:val="left" w:pos="8927"/>
        </w:tabs>
        <w:spacing w:before="7" w:line="230" w:lineRule="auto"/>
        <w:ind w:left="626" w:right="563"/>
        <w:jc w:val="left"/>
        <w:rPr>
          <w:sz w:val="29"/>
        </w:rPr>
      </w:pPr>
      <w:r>
        <w:rPr>
          <w:sz w:val="29"/>
        </w:rPr>
        <w:t>Осознавать</w:t>
      </w:r>
      <w:r>
        <w:rPr>
          <w:spacing w:val="77"/>
          <w:sz w:val="29"/>
        </w:rPr>
        <w:t xml:space="preserve"> </w:t>
      </w:r>
      <w:r>
        <w:rPr>
          <w:sz w:val="29"/>
        </w:rPr>
        <w:t>этические</w:t>
      </w:r>
      <w:r>
        <w:rPr>
          <w:spacing w:val="81"/>
          <w:sz w:val="29"/>
        </w:rPr>
        <w:t xml:space="preserve"> </w:t>
      </w:r>
      <w:r>
        <w:rPr>
          <w:sz w:val="29"/>
        </w:rPr>
        <w:t>аспекты</w:t>
      </w:r>
      <w:r>
        <w:rPr>
          <w:spacing w:val="95"/>
          <w:sz w:val="29"/>
        </w:rPr>
        <w:t xml:space="preserve"> </w:t>
      </w:r>
      <w:r>
        <w:rPr>
          <w:sz w:val="29"/>
        </w:rPr>
        <w:t>информированного</w:t>
      </w:r>
      <w:r>
        <w:rPr>
          <w:spacing w:val="81"/>
          <w:sz w:val="29"/>
        </w:rPr>
        <w:t xml:space="preserve"> </w:t>
      </w:r>
      <w:r>
        <w:rPr>
          <w:sz w:val="29"/>
        </w:rPr>
        <w:t>согласия</w:t>
      </w:r>
      <w:r>
        <w:rPr>
          <w:spacing w:val="92"/>
          <w:sz w:val="29"/>
        </w:rPr>
        <w:t xml:space="preserve"> </w:t>
      </w:r>
      <w:r>
        <w:rPr>
          <w:sz w:val="29"/>
        </w:rPr>
        <w:t>и</w:t>
      </w:r>
      <w:r>
        <w:rPr>
          <w:sz w:val="29"/>
        </w:rPr>
        <w:tab/>
      </w:r>
      <w:r>
        <w:rPr>
          <w:spacing w:val="-5"/>
          <w:sz w:val="29"/>
        </w:rPr>
        <w:t>уметь</w:t>
      </w:r>
      <w:r>
        <w:rPr>
          <w:spacing w:val="-69"/>
          <w:sz w:val="29"/>
        </w:rPr>
        <w:t xml:space="preserve"> </w:t>
      </w:r>
      <w:r>
        <w:rPr>
          <w:spacing w:val="-2"/>
          <w:sz w:val="29"/>
        </w:rPr>
        <w:t>документировать</w:t>
      </w:r>
      <w:r>
        <w:rPr>
          <w:spacing w:val="-29"/>
          <w:sz w:val="29"/>
        </w:rPr>
        <w:t xml:space="preserve"> </w:t>
      </w:r>
      <w:r>
        <w:rPr>
          <w:spacing w:val="-2"/>
          <w:sz w:val="29"/>
        </w:rPr>
        <w:t>процесс</w:t>
      </w:r>
      <w:r>
        <w:rPr>
          <w:spacing w:val="-25"/>
          <w:sz w:val="29"/>
        </w:rPr>
        <w:t xml:space="preserve"> </w:t>
      </w:r>
      <w:r>
        <w:rPr>
          <w:spacing w:val="-1"/>
          <w:sz w:val="29"/>
        </w:rPr>
        <w:t>его</w:t>
      </w:r>
      <w:r>
        <w:rPr>
          <w:spacing w:val="-25"/>
          <w:sz w:val="29"/>
        </w:rPr>
        <w:t xml:space="preserve"> </w:t>
      </w:r>
      <w:r>
        <w:rPr>
          <w:spacing w:val="-1"/>
          <w:sz w:val="29"/>
        </w:rPr>
        <w:t>получения.</w:t>
      </w:r>
    </w:p>
    <w:p w14:paraId="494AC324" w14:textId="77777777" w:rsidR="00AA2216" w:rsidRDefault="00AA2216">
      <w:pPr>
        <w:pStyle w:val="a3"/>
        <w:spacing w:before="10"/>
        <w:ind w:left="0"/>
        <w:jc w:val="left"/>
        <w:rPr>
          <w:sz w:val="27"/>
        </w:rPr>
      </w:pPr>
    </w:p>
    <w:p w14:paraId="542D195E" w14:textId="77777777" w:rsidR="00AA2216" w:rsidRDefault="00000000">
      <w:pPr>
        <w:pStyle w:val="1"/>
        <w:spacing w:line="230" w:lineRule="auto"/>
        <w:ind w:left="1844" w:right="805" w:hanging="1363"/>
        <w:jc w:val="both"/>
      </w:pPr>
      <w:r>
        <w:rPr>
          <w:w w:val="95"/>
        </w:rPr>
        <w:t>Тема 8. Анализ клинических случаев: принятие этических решений в</w:t>
      </w:r>
      <w:r>
        <w:rPr>
          <w:spacing w:val="1"/>
          <w:w w:val="95"/>
        </w:rPr>
        <w:t xml:space="preserve"> </w:t>
      </w:r>
      <w:r>
        <w:rPr>
          <w:w w:val="95"/>
        </w:rPr>
        <w:t>сложных</w:t>
      </w:r>
      <w:r>
        <w:rPr>
          <w:spacing w:val="-16"/>
          <w:w w:val="95"/>
        </w:rPr>
        <w:t xml:space="preserve"> </w:t>
      </w:r>
      <w:r>
        <w:rPr>
          <w:w w:val="95"/>
        </w:rPr>
        <w:t>ситуациях</w:t>
      </w:r>
      <w:r>
        <w:rPr>
          <w:spacing w:val="-15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контексте</w:t>
      </w:r>
      <w:r>
        <w:rPr>
          <w:spacing w:val="-8"/>
          <w:w w:val="95"/>
        </w:rPr>
        <w:t xml:space="preserve"> </w:t>
      </w:r>
      <w:r>
        <w:rPr>
          <w:w w:val="95"/>
        </w:rPr>
        <w:t>онкоскрининга</w:t>
      </w:r>
    </w:p>
    <w:p w14:paraId="6132FB18" w14:textId="77777777" w:rsidR="00AA2216" w:rsidRDefault="00000000">
      <w:pPr>
        <w:pStyle w:val="a3"/>
        <w:spacing w:line="232" w:lineRule="auto"/>
        <w:ind w:right="539"/>
      </w:pPr>
      <w:r>
        <w:rPr>
          <w:i/>
        </w:rPr>
        <w:t>Цель занятия</w:t>
      </w:r>
      <w:r>
        <w:t>:</w:t>
      </w:r>
      <w:r>
        <w:rPr>
          <w:spacing w:val="1"/>
        </w:rPr>
        <w:t xml:space="preserve"> </w:t>
      </w:r>
      <w:r>
        <w:t>обеспечить обучающихся навыками анализа клинических</w:t>
      </w:r>
      <w:r>
        <w:rPr>
          <w:spacing w:val="1"/>
        </w:rPr>
        <w:t xml:space="preserve"> </w:t>
      </w:r>
      <w:r>
        <w:rPr>
          <w:w w:val="95"/>
        </w:rPr>
        <w:t>случаев и</w:t>
      </w:r>
      <w:r>
        <w:rPr>
          <w:spacing w:val="1"/>
          <w:w w:val="95"/>
        </w:rPr>
        <w:t xml:space="preserve"> </w:t>
      </w:r>
      <w:r>
        <w:rPr>
          <w:w w:val="95"/>
        </w:rPr>
        <w:t>принятия этически обоснованных решений в</w:t>
      </w:r>
      <w:r>
        <w:rPr>
          <w:spacing w:val="1"/>
          <w:w w:val="95"/>
        </w:rPr>
        <w:t xml:space="preserve"> </w:t>
      </w:r>
      <w:r>
        <w:rPr>
          <w:w w:val="95"/>
        </w:rPr>
        <w:t>сложных ситуациях,</w:t>
      </w:r>
      <w:r>
        <w:rPr>
          <w:spacing w:val="1"/>
          <w:w w:val="95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онкоскрининга.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rPr>
          <w:spacing w:val="-1"/>
        </w:rPr>
        <w:t>примеры,</w:t>
      </w:r>
      <w:r>
        <w:rPr>
          <w:spacing w:val="-7"/>
        </w:rPr>
        <w:t xml:space="preserve"> </w:t>
      </w:r>
      <w:r>
        <w:rPr>
          <w:spacing w:val="-1"/>
        </w:rPr>
        <w:t>выявить</w:t>
      </w:r>
      <w:r>
        <w:rPr>
          <w:spacing w:val="-17"/>
        </w:rPr>
        <w:t xml:space="preserve"> </w:t>
      </w:r>
      <w:r>
        <w:rPr>
          <w:spacing w:val="-1"/>
        </w:rPr>
        <w:t>ключевые</w:t>
      </w:r>
      <w:r>
        <w:rPr>
          <w:spacing w:val="-15"/>
        </w:rPr>
        <w:t xml:space="preserve"> </w:t>
      </w:r>
      <w:r>
        <w:rPr>
          <w:spacing w:val="-1"/>
        </w:rPr>
        <w:t>этические</w:t>
      </w:r>
      <w:r>
        <w:rPr>
          <w:spacing w:val="-14"/>
        </w:rPr>
        <w:t xml:space="preserve"> </w:t>
      </w:r>
      <w:r>
        <w:rPr>
          <w:spacing w:val="-1"/>
        </w:rPr>
        <w:t>дилеммы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определить</w:t>
      </w:r>
      <w:r>
        <w:rPr>
          <w:spacing w:val="-17"/>
        </w:rPr>
        <w:t xml:space="preserve"> </w:t>
      </w:r>
      <w:r>
        <w:rPr>
          <w:spacing w:val="-1"/>
        </w:rPr>
        <w:t>подходы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их</w:t>
      </w:r>
      <w:r>
        <w:rPr>
          <w:spacing w:val="-70"/>
        </w:rPr>
        <w:t xml:space="preserve"> </w:t>
      </w:r>
      <w:r>
        <w:t>разрешению.</w:t>
      </w:r>
    </w:p>
    <w:p w14:paraId="7BD7C0A6" w14:textId="77777777" w:rsidR="00AA2216" w:rsidRDefault="00000000">
      <w:pPr>
        <w:spacing w:line="319" w:lineRule="exact"/>
        <w:ind w:left="258"/>
        <w:jc w:val="both"/>
        <w:rPr>
          <w:sz w:val="29"/>
        </w:rPr>
      </w:pPr>
      <w:r>
        <w:rPr>
          <w:i/>
          <w:w w:val="95"/>
          <w:sz w:val="29"/>
        </w:rPr>
        <w:t>Вопросы</w:t>
      </w:r>
      <w:r>
        <w:rPr>
          <w:i/>
          <w:spacing w:val="2"/>
          <w:w w:val="95"/>
          <w:sz w:val="29"/>
        </w:rPr>
        <w:t xml:space="preserve"> </w:t>
      </w:r>
      <w:r>
        <w:rPr>
          <w:i/>
          <w:w w:val="95"/>
          <w:sz w:val="29"/>
        </w:rPr>
        <w:t>для</w:t>
      </w:r>
      <w:r>
        <w:rPr>
          <w:i/>
          <w:spacing w:val="23"/>
          <w:w w:val="95"/>
          <w:sz w:val="29"/>
        </w:rPr>
        <w:t xml:space="preserve"> </w:t>
      </w:r>
      <w:r>
        <w:rPr>
          <w:i/>
          <w:w w:val="95"/>
          <w:sz w:val="29"/>
        </w:rPr>
        <w:t>изучения</w:t>
      </w:r>
      <w:r>
        <w:rPr>
          <w:w w:val="95"/>
          <w:sz w:val="29"/>
        </w:rPr>
        <w:t>:</w:t>
      </w:r>
    </w:p>
    <w:p w14:paraId="1F06A6F4" w14:textId="77777777" w:rsidR="00AA2216" w:rsidRDefault="00000000">
      <w:pPr>
        <w:pStyle w:val="a4"/>
        <w:numPr>
          <w:ilvl w:val="0"/>
          <w:numId w:val="6"/>
        </w:numPr>
        <w:tabs>
          <w:tab w:val="left" w:pos="627"/>
        </w:tabs>
        <w:spacing w:line="235" w:lineRule="auto"/>
        <w:ind w:left="626" w:right="557"/>
        <w:jc w:val="both"/>
        <w:rPr>
          <w:sz w:val="29"/>
        </w:rPr>
      </w:pPr>
      <w:r>
        <w:rPr>
          <w:w w:val="95"/>
          <w:sz w:val="29"/>
        </w:rPr>
        <w:t>Понятие и значение клинических случаев в медицинском обучении. Цели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анализа клинических случаев для улучшения принятия этических решений.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Методика анализа клинических случаев. Структурированный подход к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анализу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клинических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случаев.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Вопросы,</w:t>
      </w:r>
      <w:r>
        <w:rPr>
          <w:spacing w:val="30"/>
          <w:w w:val="95"/>
          <w:sz w:val="29"/>
        </w:rPr>
        <w:t xml:space="preserve"> </w:t>
      </w:r>
      <w:r>
        <w:rPr>
          <w:w w:val="95"/>
          <w:sz w:val="29"/>
        </w:rPr>
        <w:t>которые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необходимо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задавать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при</w:t>
      </w:r>
    </w:p>
    <w:p w14:paraId="5D3FA1DA" w14:textId="77777777" w:rsidR="00AA2216" w:rsidRDefault="00AA2216">
      <w:pPr>
        <w:spacing w:line="235" w:lineRule="auto"/>
        <w:jc w:val="both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6D30FF69" w14:textId="77777777" w:rsidR="00AA2216" w:rsidRDefault="00000000">
      <w:pPr>
        <w:pStyle w:val="a3"/>
        <w:spacing w:before="81" w:line="230" w:lineRule="auto"/>
        <w:ind w:left="626" w:right="570"/>
      </w:pPr>
      <w:r>
        <w:t>анализе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произошло?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альтернативы?</w:t>
      </w:r>
      <w:r>
        <w:rPr>
          <w:spacing w:val="1"/>
        </w:rPr>
        <w:t xml:space="preserve"> </w:t>
      </w:r>
      <w:r>
        <w:t>Каковы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rPr>
          <w:w w:val="95"/>
        </w:rPr>
        <w:t>результаты?</w:t>
      </w:r>
      <w:r>
        <w:rPr>
          <w:spacing w:val="-14"/>
          <w:w w:val="95"/>
        </w:rPr>
        <w:t xml:space="preserve"> </w:t>
      </w:r>
      <w:r>
        <w:rPr>
          <w:w w:val="95"/>
        </w:rPr>
        <w:t>Какие</w:t>
      </w:r>
      <w:r>
        <w:rPr>
          <w:spacing w:val="-14"/>
          <w:w w:val="95"/>
        </w:rPr>
        <w:t xml:space="preserve"> </w:t>
      </w:r>
      <w:r>
        <w:rPr>
          <w:w w:val="95"/>
        </w:rPr>
        <w:t>этические</w:t>
      </w:r>
      <w:r>
        <w:rPr>
          <w:spacing w:val="-14"/>
          <w:w w:val="95"/>
        </w:rPr>
        <w:t xml:space="preserve"> </w:t>
      </w:r>
      <w:r>
        <w:rPr>
          <w:w w:val="95"/>
        </w:rPr>
        <w:t>принципы</w:t>
      </w:r>
      <w:r>
        <w:rPr>
          <w:spacing w:val="-16"/>
          <w:w w:val="95"/>
        </w:rPr>
        <w:t xml:space="preserve"> </w:t>
      </w:r>
      <w:r>
        <w:rPr>
          <w:w w:val="95"/>
        </w:rPr>
        <w:t>были</w:t>
      </w:r>
      <w:r>
        <w:rPr>
          <w:spacing w:val="-8"/>
          <w:w w:val="95"/>
        </w:rPr>
        <w:t xml:space="preserve"> </w:t>
      </w:r>
      <w:r>
        <w:rPr>
          <w:w w:val="95"/>
        </w:rPr>
        <w:t>задействованы?).</w:t>
      </w:r>
    </w:p>
    <w:p w14:paraId="0BC34979" w14:textId="77777777" w:rsidR="00AA2216" w:rsidRDefault="00000000">
      <w:pPr>
        <w:pStyle w:val="a4"/>
        <w:numPr>
          <w:ilvl w:val="0"/>
          <w:numId w:val="6"/>
        </w:numPr>
        <w:tabs>
          <w:tab w:val="left" w:pos="627"/>
        </w:tabs>
        <w:spacing w:before="1" w:line="230" w:lineRule="auto"/>
        <w:ind w:left="626" w:right="559"/>
        <w:jc w:val="both"/>
        <w:rPr>
          <w:sz w:val="29"/>
        </w:rPr>
      </w:pPr>
      <w:r>
        <w:rPr>
          <w:sz w:val="29"/>
        </w:rPr>
        <w:t>Применение</w:t>
      </w:r>
      <w:r>
        <w:rPr>
          <w:spacing w:val="1"/>
          <w:sz w:val="29"/>
        </w:rPr>
        <w:t xml:space="preserve"> </w:t>
      </w:r>
      <w:r>
        <w:rPr>
          <w:sz w:val="29"/>
        </w:rPr>
        <w:t>этических</w:t>
      </w:r>
      <w:r>
        <w:rPr>
          <w:spacing w:val="1"/>
          <w:sz w:val="29"/>
        </w:rPr>
        <w:t xml:space="preserve"> </w:t>
      </w:r>
      <w:r>
        <w:rPr>
          <w:sz w:val="29"/>
        </w:rPr>
        <w:t>принципов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анализе</w:t>
      </w:r>
      <w:r>
        <w:rPr>
          <w:spacing w:val="1"/>
          <w:sz w:val="29"/>
        </w:rPr>
        <w:t xml:space="preserve"> </w:t>
      </w:r>
      <w:r>
        <w:rPr>
          <w:sz w:val="29"/>
        </w:rPr>
        <w:t>клинических</w:t>
      </w:r>
      <w:r>
        <w:rPr>
          <w:spacing w:val="1"/>
          <w:sz w:val="29"/>
        </w:rPr>
        <w:t xml:space="preserve"> </w:t>
      </w:r>
      <w:r>
        <w:rPr>
          <w:sz w:val="29"/>
        </w:rPr>
        <w:t>случаев.</w:t>
      </w:r>
      <w:r>
        <w:rPr>
          <w:spacing w:val="1"/>
          <w:sz w:val="29"/>
        </w:rPr>
        <w:t xml:space="preserve"> </w:t>
      </w:r>
      <w:r>
        <w:rPr>
          <w:sz w:val="29"/>
        </w:rPr>
        <w:t>Принципы автономии, благодеяния, «не навреди» и</w:t>
      </w:r>
      <w:r>
        <w:rPr>
          <w:spacing w:val="1"/>
          <w:sz w:val="29"/>
        </w:rPr>
        <w:t xml:space="preserve"> </w:t>
      </w:r>
      <w:r>
        <w:rPr>
          <w:sz w:val="29"/>
        </w:rPr>
        <w:t>справедливости в</w:t>
      </w:r>
      <w:r>
        <w:rPr>
          <w:spacing w:val="1"/>
          <w:sz w:val="29"/>
        </w:rPr>
        <w:t xml:space="preserve"> </w:t>
      </w:r>
      <w:r>
        <w:rPr>
          <w:sz w:val="29"/>
        </w:rPr>
        <w:t>контексте онкоскрининга. Балансировка этих принципов при принятии</w:t>
      </w:r>
      <w:r>
        <w:rPr>
          <w:spacing w:val="1"/>
          <w:sz w:val="29"/>
        </w:rPr>
        <w:t xml:space="preserve"> </w:t>
      </w:r>
      <w:r>
        <w:rPr>
          <w:sz w:val="29"/>
        </w:rPr>
        <w:t>решений.</w:t>
      </w:r>
    </w:p>
    <w:p w14:paraId="5DE650D7" w14:textId="77777777" w:rsidR="00AA2216" w:rsidRDefault="00000000">
      <w:pPr>
        <w:pStyle w:val="a4"/>
        <w:numPr>
          <w:ilvl w:val="0"/>
          <w:numId w:val="6"/>
        </w:numPr>
        <w:tabs>
          <w:tab w:val="left" w:pos="627"/>
        </w:tabs>
        <w:spacing w:before="13" w:line="232" w:lineRule="auto"/>
        <w:ind w:left="626" w:right="551"/>
        <w:jc w:val="both"/>
        <w:rPr>
          <w:sz w:val="29"/>
        </w:rPr>
      </w:pPr>
      <w:r>
        <w:rPr>
          <w:sz w:val="29"/>
        </w:rPr>
        <w:t>Ключевые этические дилеммы в онкоскрининге. Ложноположительные</w:t>
      </w:r>
      <w:r>
        <w:rPr>
          <w:spacing w:val="1"/>
          <w:sz w:val="29"/>
        </w:rPr>
        <w:t xml:space="preserve"> </w:t>
      </w:r>
      <w:r>
        <w:rPr>
          <w:sz w:val="29"/>
        </w:rPr>
        <w:t>результаты:</w:t>
      </w:r>
      <w:r>
        <w:rPr>
          <w:spacing w:val="1"/>
          <w:sz w:val="29"/>
        </w:rPr>
        <w:t xml:space="preserve"> </w:t>
      </w:r>
      <w:r>
        <w:rPr>
          <w:sz w:val="29"/>
        </w:rPr>
        <w:t>этические</w:t>
      </w:r>
      <w:r>
        <w:rPr>
          <w:spacing w:val="1"/>
          <w:sz w:val="29"/>
        </w:rPr>
        <w:t xml:space="preserve"> </w:t>
      </w:r>
      <w:r>
        <w:rPr>
          <w:sz w:val="29"/>
        </w:rPr>
        <w:t>аспекты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информирования</w:t>
      </w:r>
      <w:r>
        <w:rPr>
          <w:spacing w:val="1"/>
          <w:sz w:val="29"/>
        </w:rPr>
        <w:t xml:space="preserve"> </w:t>
      </w:r>
      <w:r>
        <w:rPr>
          <w:sz w:val="29"/>
        </w:rPr>
        <w:t>участника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скрининга/пациента,</w:t>
      </w:r>
      <w:r>
        <w:rPr>
          <w:spacing w:val="1"/>
          <w:sz w:val="29"/>
        </w:rPr>
        <w:t xml:space="preserve"> </w:t>
      </w:r>
      <w:r>
        <w:rPr>
          <w:sz w:val="29"/>
        </w:rPr>
        <w:t>психологическое</w:t>
      </w:r>
      <w:r>
        <w:rPr>
          <w:spacing w:val="1"/>
          <w:sz w:val="29"/>
        </w:rPr>
        <w:t xml:space="preserve"> </w:t>
      </w:r>
      <w:r>
        <w:rPr>
          <w:sz w:val="29"/>
        </w:rPr>
        <w:t>воздействие,</w:t>
      </w:r>
      <w:r>
        <w:rPr>
          <w:spacing w:val="1"/>
          <w:sz w:val="29"/>
        </w:rPr>
        <w:t xml:space="preserve"> </w:t>
      </w:r>
      <w:r>
        <w:rPr>
          <w:sz w:val="29"/>
        </w:rPr>
        <w:t>необходимость</w:t>
      </w:r>
      <w:r>
        <w:rPr>
          <w:spacing w:val="1"/>
          <w:sz w:val="29"/>
        </w:rPr>
        <w:t xml:space="preserve"> </w:t>
      </w:r>
      <w:r>
        <w:rPr>
          <w:sz w:val="29"/>
        </w:rPr>
        <w:t>дополнительных</w:t>
      </w:r>
      <w:r>
        <w:rPr>
          <w:spacing w:val="1"/>
          <w:sz w:val="29"/>
        </w:rPr>
        <w:t xml:space="preserve"> </w:t>
      </w:r>
      <w:r>
        <w:rPr>
          <w:sz w:val="29"/>
        </w:rPr>
        <w:t>исследований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процедур.</w:t>
      </w:r>
      <w:r>
        <w:rPr>
          <w:spacing w:val="1"/>
          <w:sz w:val="29"/>
        </w:rPr>
        <w:t xml:space="preserve"> </w:t>
      </w:r>
      <w:r>
        <w:rPr>
          <w:sz w:val="29"/>
        </w:rPr>
        <w:t>Ложноотрицательные</w:t>
      </w:r>
      <w:r>
        <w:rPr>
          <w:spacing w:val="1"/>
          <w:sz w:val="29"/>
        </w:rPr>
        <w:t xml:space="preserve"> </w:t>
      </w:r>
      <w:r>
        <w:rPr>
          <w:sz w:val="29"/>
        </w:rPr>
        <w:t>результаты:</w:t>
      </w:r>
      <w:r>
        <w:rPr>
          <w:spacing w:val="1"/>
          <w:sz w:val="29"/>
        </w:rPr>
        <w:t xml:space="preserve"> </w:t>
      </w:r>
      <w:r>
        <w:rPr>
          <w:sz w:val="29"/>
        </w:rPr>
        <w:t>последствия</w:t>
      </w:r>
      <w:r>
        <w:rPr>
          <w:spacing w:val="1"/>
          <w:sz w:val="29"/>
        </w:rPr>
        <w:t xml:space="preserve"> </w:t>
      </w:r>
      <w:r>
        <w:rPr>
          <w:sz w:val="29"/>
        </w:rPr>
        <w:t>пропущенного</w:t>
      </w:r>
      <w:r>
        <w:rPr>
          <w:spacing w:val="1"/>
          <w:sz w:val="29"/>
        </w:rPr>
        <w:t xml:space="preserve"> </w:t>
      </w:r>
      <w:r>
        <w:rPr>
          <w:sz w:val="29"/>
        </w:rPr>
        <w:t>диагноза,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информирование</w:t>
      </w:r>
      <w:r>
        <w:rPr>
          <w:spacing w:val="1"/>
          <w:sz w:val="29"/>
        </w:rPr>
        <w:t xml:space="preserve"> </w:t>
      </w:r>
      <w:r>
        <w:rPr>
          <w:sz w:val="29"/>
        </w:rPr>
        <w:t>пациента, правовые и</w:t>
      </w:r>
      <w:r>
        <w:rPr>
          <w:spacing w:val="1"/>
          <w:sz w:val="29"/>
        </w:rPr>
        <w:t xml:space="preserve"> </w:t>
      </w:r>
      <w:r>
        <w:rPr>
          <w:sz w:val="29"/>
        </w:rPr>
        <w:t>этические аспекты. Информированное согласие: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обеспечение понимания пациентом всех рисков 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выгод, отказ участника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скрининга/пациента от скрининга. Доступность скрининга: обеспечение</w:t>
      </w:r>
      <w:r>
        <w:rPr>
          <w:spacing w:val="-70"/>
          <w:sz w:val="29"/>
        </w:rPr>
        <w:t xml:space="preserve"> </w:t>
      </w:r>
      <w:r>
        <w:rPr>
          <w:sz w:val="29"/>
        </w:rPr>
        <w:t>равного доступа для всех групп населения, преодоление социальных и</w:t>
      </w:r>
      <w:r>
        <w:rPr>
          <w:spacing w:val="1"/>
          <w:sz w:val="29"/>
        </w:rPr>
        <w:t xml:space="preserve"> </w:t>
      </w:r>
      <w:r>
        <w:rPr>
          <w:sz w:val="29"/>
        </w:rPr>
        <w:t>экономических</w:t>
      </w:r>
      <w:r>
        <w:rPr>
          <w:spacing w:val="-42"/>
          <w:sz w:val="29"/>
        </w:rPr>
        <w:t xml:space="preserve"> </w:t>
      </w:r>
      <w:r>
        <w:rPr>
          <w:sz w:val="29"/>
        </w:rPr>
        <w:t>барьеров.</w:t>
      </w:r>
    </w:p>
    <w:p w14:paraId="67B8368C" w14:textId="77777777" w:rsidR="00AA2216" w:rsidRDefault="00000000">
      <w:pPr>
        <w:pStyle w:val="a4"/>
        <w:numPr>
          <w:ilvl w:val="0"/>
          <w:numId w:val="6"/>
        </w:numPr>
        <w:tabs>
          <w:tab w:val="left" w:pos="627"/>
        </w:tabs>
        <w:spacing w:line="303" w:lineRule="exact"/>
        <w:jc w:val="both"/>
        <w:rPr>
          <w:sz w:val="29"/>
        </w:rPr>
      </w:pPr>
      <w:r>
        <w:rPr>
          <w:w w:val="95"/>
          <w:sz w:val="29"/>
        </w:rPr>
        <w:t>Примеры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клинических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случаев.</w:t>
      </w:r>
    </w:p>
    <w:p w14:paraId="21118F06" w14:textId="77777777" w:rsidR="00AA2216" w:rsidRDefault="00000000">
      <w:pPr>
        <w:pStyle w:val="a3"/>
        <w:spacing w:before="5" w:line="230" w:lineRule="auto"/>
        <w:ind w:right="563"/>
      </w:pPr>
      <w:r>
        <w:t>Случай 1: Участница скрининга получила ложноположительный результат</w:t>
      </w:r>
      <w:r>
        <w:rPr>
          <w:spacing w:val="-70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рак</w:t>
      </w:r>
      <w:r>
        <w:rPr>
          <w:spacing w:val="1"/>
        </w:rPr>
        <w:t xml:space="preserve"> </w:t>
      </w:r>
      <w:r>
        <w:t>молочной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rPr>
          <w:w w:val="95"/>
        </w:rPr>
        <w:t>последствия,</w:t>
      </w:r>
      <w:r>
        <w:rPr>
          <w:spacing w:val="-4"/>
          <w:w w:val="95"/>
        </w:rPr>
        <w:t xml:space="preserve"> </w:t>
      </w:r>
      <w:r>
        <w:rPr>
          <w:w w:val="95"/>
        </w:rPr>
        <w:t>подходы</w:t>
      </w:r>
      <w:r>
        <w:rPr>
          <w:spacing w:val="-14"/>
          <w:w w:val="95"/>
        </w:rPr>
        <w:t xml:space="preserve"> </w:t>
      </w:r>
      <w:r>
        <w:rPr>
          <w:w w:val="95"/>
        </w:rPr>
        <w:t>к</w:t>
      </w:r>
      <w:r>
        <w:rPr>
          <w:spacing w:val="-8"/>
          <w:w w:val="95"/>
        </w:rPr>
        <w:t xml:space="preserve"> </w:t>
      </w:r>
      <w:r>
        <w:rPr>
          <w:w w:val="95"/>
        </w:rPr>
        <w:t>повторному</w:t>
      </w:r>
      <w:r>
        <w:rPr>
          <w:spacing w:val="-11"/>
          <w:w w:val="95"/>
        </w:rPr>
        <w:t xml:space="preserve"> </w:t>
      </w:r>
      <w:r>
        <w:rPr>
          <w:w w:val="95"/>
        </w:rPr>
        <w:t>информированию</w:t>
      </w:r>
      <w:r>
        <w:rPr>
          <w:spacing w:val="-20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поддержке.</w:t>
      </w:r>
    </w:p>
    <w:p w14:paraId="39A89DD1" w14:textId="77777777" w:rsidR="00AA2216" w:rsidRDefault="00000000">
      <w:pPr>
        <w:pStyle w:val="a3"/>
        <w:spacing w:line="235" w:lineRule="auto"/>
        <w:ind w:right="560"/>
      </w:pPr>
      <w:r>
        <w:t>Случай 2: Мужчина отказался от скрининга на рак предстательной железы.</w:t>
      </w:r>
      <w:r>
        <w:rPr>
          <w:spacing w:val="-70"/>
        </w:rPr>
        <w:t xml:space="preserve"> </w:t>
      </w:r>
      <w:r>
        <w:t>Анализ причин отказа, этические аспекты уважения автономии участника</w:t>
      </w:r>
      <w:r>
        <w:rPr>
          <w:spacing w:val="1"/>
        </w:rPr>
        <w:t xml:space="preserve"> </w:t>
      </w:r>
      <w:r>
        <w:rPr>
          <w:w w:val="95"/>
        </w:rPr>
        <w:t>скрининга</w:t>
      </w:r>
      <w:r>
        <w:rPr>
          <w:spacing w:val="-18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обеспечения</w:t>
      </w:r>
      <w:r>
        <w:rPr>
          <w:spacing w:val="-23"/>
          <w:w w:val="95"/>
        </w:rPr>
        <w:t xml:space="preserve"> </w:t>
      </w:r>
      <w:r>
        <w:rPr>
          <w:w w:val="95"/>
        </w:rPr>
        <w:t>информированного</w:t>
      </w:r>
      <w:r>
        <w:rPr>
          <w:spacing w:val="-18"/>
          <w:w w:val="95"/>
        </w:rPr>
        <w:t xml:space="preserve"> </w:t>
      </w:r>
      <w:r>
        <w:rPr>
          <w:w w:val="95"/>
        </w:rPr>
        <w:t>согласия.</w:t>
      </w:r>
    </w:p>
    <w:p w14:paraId="14BB1D17" w14:textId="77777777" w:rsidR="00AA2216" w:rsidRDefault="00000000">
      <w:pPr>
        <w:pStyle w:val="a3"/>
        <w:spacing w:line="230" w:lineRule="auto"/>
        <w:ind w:right="553"/>
      </w:pPr>
      <w:r>
        <w:t>Случай 3: Скрининг выявил ложноотрицательный результат у женщины с</w:t>
      </w:r>
      <w:r>
        <w:rPr>
          <w:spacing w:val="1"/>
        </w:rPr>
        <w:t xml:space="preserve"> </w:t>
      </w:r>
      <w:r>
        <w:rPr>
          <w:w w:val="95"/>
        </w:rPr>
        <w:t>симптомами</w:t>
      </w:r>
      <w:r>
        <w:rPr>
          <w:spacing w:val="65"/>
        </w:rPr>
        <w:t xml:space="preserve"> </w:t>
      </w:r>
      <w:r>
        <w:rPr>
          <w:w w:val="95"/>
        </w:rPr>
        <w:t>рака шейки матки. Последствия для женщины,</w:t>
      </w:r>
      <w:r>
        <w:rPr>
          <w:spacing w:val="65"/>
        </w:rPr>
        <w:t xml:space="preserve"> </w:t>
      </w:r>
      <w:r>
        <w:rPr>
          <w:w w:val="95"/>
        </w:rPr>
        <w:t>информирование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необходимости</w:t>
      </w:r>
      <w:r>
        <w:rPr>
          <w:spacing w:val="-12"/>
          <w:w w:val="95"/>
        </w:rPr>
        <w:t xml:space="preserve"> </w:t>
      </w:r>
      <w:r>
        <w:rPr>
          <w:w w:val="95"/>
        </w:rPr>
        <w:t>повторных</w:t>
      </w:r>
      <w:r>
        <w:rPr>
          <w:spacing w:val="-34"/>
          <w:w w:val="95"/>
        </w:rPr>
        <w:t xml:space="preserve"> </w:t>
      </w:r>
      <w:r>
        <w:rPr>
          <w:w w:val="95"/>
        </w:rPr>
        <w:t>тестов,</w:t>
      </w:r>
      <w:r>
        <w:rPr>
          <w:spacing w:val="-9"/>
          <w:w w:val="95"/>
        </w:rPr>
        <w:t xml:space="preserve"> </w:t>
      </w:r>
      <w:r>
        <w:rPr>
          <w:w w:val="95"/>
        </w:rPr>
        <w:t>юридические</w:t>
      </w:r>
      <w:r>
        <w:rPr>
          <w:spacing w:val="-34"/>
          <w:w w:val="95"/>
        </w:rPr>
        <w:t xml:space="preserve"> </w:t>
      </w:r>
      <w:r>
        <w:rPr>
          <w:w w:val="95"/>
        </w:rPr>
        <w:t>аспекты.</w:t>
      </w:r>
    </w:p>
    <w:p w14:paraId="6957BDBD" w14:textId="77777777" w:rsidR="00AA2216" w:rsidRDefault="00000000">
      <w:pPr>
        <w:pStyle w:val="a4"/>
        <w:numPr>
          <w:ilvl w:val="0"/>
          <w:numId w:val="6"/>
        </w:numPr>
        <w:tabs>
          <w:tab w:val="left" w:pos="627"/>
        </w:tabs>
        <w:spacing w:line="230" w:lineRule="auto"/>
        <w:ind w:left="626" w:right="550"/>
        <w:jc w:val="both"/>
        <w:rPr>
          <w:sz w:val="29"/>
        </w:rPr>
      </w:pPr>
      <w:r>
        <w:rPr>
          <w:w w:val="95"/>
          <w:sz w:val="29"/>
        </w:rPr>
        <w:t>Решение этических дилемм. Методы и подходы к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разрешению этических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конфликтов. Принятие решений на основе баланса этических принципов 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клинических</w:t>
      </w:r>
      <w:r>
        <w:rPr>
          <w:spacing w:val="1"/>
          <w:sz w:val="29"/>
        </w:rPr>
        <w:t xml:space="preserve"> </w:t>
      </w:r>
      <w:r>
        <w:rPr>
          <w:sz w:val="29"/>
        </w:rPr>
        <w:t>данных.</w:t>
      </w:r>
      <w:r>
        <w:rPr>
          <w:spacing w:val="1"/>
          <w:sz w:val="29"/>
        </w:rPr>
        <w:t xml:space="preserve"> </w:t>
      </w:r>
      <w:r>
        <w:rPr>
          <w:sz w:val="29"/>
        </w:rPr>
        <w:t>Обратная</w:t>
      </w:r>
      <w:r>
        <w:rPr>
          <w:spacing w:val="1"/>
          <w:sz w:val="29"/>
        </w:rPr>
        <w:t xml:space="preserve"> </w:t>
      </w:r>
      <w:r>
        <w:rPr>
          <w:sz w:val="29"/>
        </w:rPr>
        <w:t>связь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обсуждение</w:t>
      </w:r>
      <w:r>
        <w:rPr>
          <w:spacing w:val="1"/>
          <w:sz w:val="29"/>
        </w:rPr>
        <w:t xml:space="preserve"> </w:t>
      </w:r>
      <w:r>
        <w:rPr>
          <w:sz w:val="29"/>
        </w:rPr>
        <w:t>результатов</w:t>
      </w:r>
      <w:r>
        <w:rPr>
          <w:spacing w:val="1"/>
          <w:sz w:val="29"/>
        </w:rPr>
        <w:t xml:space="preserve"> </w:t>
      </w:r>
      <w:r>
        <w:rPr>
          <w:sz w:val="29"/>
        </w:rPr>
        <w:t>клинических</w:t>
      </w:r>
      <w:r>
        <w:rPr>
          <w:spacing w:val="-41"/>
          <w:sz w:val="29"/>
        </w:rPr>
        <w:t xml:space="preserve"> </w:t>
      </w:r>
      <w:r>
        <w:rPr>
          <w:sz w:val="29"/>
        </w:rPr>
        <w:t>случаев.</w:t>
      </w:r>
    </w:p>
    <w:p w14:paraId="6616F950" w14:textId="77777777" w:rsidR="00AA2216" w:rsidRDefault="00000000">
      <w:pPr>
        <w:pStyle w:val="a3"/>
        <w:spacing w:before="14" w:line="230" w:lineRule="auto"/>
        <w:ind w:right="547"/>
        <w:jc w:val="left"/>
      </w:pPr>
      <w:r>
        <w:rPr>
          <w:w w:val="95"/>
        </w:rPr>
        <w:t>Заключение</w:t>
      </w:r>
      <w:r>
        <w:rPr>
          <w:spacing w:val="21"/>
          <w:w w:val="95"/>
        </w:rPr>
        <w:t xml:space="preserve"> </w:t>
      </w:r>
      <w:r>
        <w:rPr>
          <w:w w:val="95"/>
        </w:rPr>
        <w:t>и</w:t>
      </w:r>
      <w:r>
        <w:rPr>
          <w:spacing w:val="30"/>
          <w:w w:val="95"/>
        </w:rPr>
        <w:t xml:space="preserve"> </w:t>
      </w:r>
      <w:r>
        <w:rPr>
          <w:w w:val="95"/>
        </w:rPr>
        <w:t>дискуссия.</w:t>
      </w:r>
      <w:r>
        <w:rPr>
          <w:spacing w:val="6"/>
          <w:w w:val="95"/>
        </w:rPr>
        <w:t xml:space="preserve"> </w:t>
      </w:r>
      <w:r>
        <w:rPr>
          <w:w w:val="95"/>
        </w:rPr>
        <w:t>Обсуждение</w:t>
      </w:r>
      <w:r>
        <w:rPr>
          <w:spacing w:val="-9"/>
          <w:w w:val="95"/>
        </w:rPr>
        <w:t xml:space="preserve"> </w:t>
      </w:r>
      <w:r>
        <w:rPr>
          <w:w w:val="95"/>
        </w:rPr>
        <w:t>важности</w:t>
      </w:r>
      <w:r>
        <w:rPr>
          <w:spacing w:val="31"/>
          <w:w w:val="95"/>
        </w:rPr>
        <w:t xml:space="preserve"> </w:t>
      </w:r>
      <w:r>
        <w:rPr>
          <w:w w:val="95"/>
        </w:rPr>
        <w:t>анализа</w:t>
      </w:r>
      <w:r>
        <w:rPr>
          <w:spacing w:val="-9"/>
          <w:w w:val="95"/>
        </w:rPr>
        <w:t xml:space="preserve"> </w:t>
      </w:r>
      <w:r>
        <w:rPr>
          <w:w w:val="95"/>
        </w:rPr>
        <w:t>клинических</w:t>
      </w:r>
      <w:r>
        <w:rPr>
          <w:spacing w:val="-9"/>
          <w:w w:val="95"/>
        </w:rPr>
        <w:t xml:space="preserve"> </w:t>
      </w:r>
      <w:r>
        <w:rPr>
          <w:w w:val="95"/>
        </w:rPr>
        <w:t>случаев</w:t>
      </w:r>
      <w:r>
        <w:rPr>
          <w:spacing w:val="-66"/>
          <w:w w:val="95"/>
        </w:rPr>
        <w:t xml:space="preserve"> </w:t>
      </w:r>
      <w:r>
        <w:rPr>
          <w:w w:val="95"/>
        </w:rPr>
        <w:t>для</w:t>
      </w:r>
      <w:r>
        <w:rPr>
          <w:spacing w:val="-8"/>
          <w:w w:val="95"/>
        </w:rPr>
        <w:t xml:space="preserve"> </w:t>
      </w:r>
      <w:r>
        <w:rPr>
          <w:w w:val="95"/>
        </w:rPr>
        <w:t>улучшения</w:t>
      </w:r>
      <w:r>
        <w:rPr>
          <w:spacing w:val="-23"/>
          <w:w w:val="95"/>
        </w:rPr>
        <w:t xml:space="preserve"> </w:t>
      </w:r>
      <w:r>
        <w:rPr>
          <w:w w:val="95"/>
        </w:rPr>
        <w:t>принятия</w:t>
      </w:r>
      <w:r>
        <w:rPr>
          <w:spacing w:val="-24"/>
          <w:w w:val="95"/>
        </w:rPr>
        <w:t xml:space="preserve"> </w:t>
      </w:r>
      <w:r>
        <w:rPr>
          <w:w w:val="95"/>
        </w:rPr>
        <w:t>этических</w:t>
      </w:r>
      <w:r>
        <w:rPr>
          <w:spacing w:val="-36"/>
          <w:w w:val="95"/>
        </w:rPr>
        <w:t xml:space="preserve"> </w:t>
      </w:r>
      <w:r>
        <w:rPr>
          <w:w w:val="95"/>
        </w:rPr>
        <w:t>решений.</w:t>
      </w:r>
    </w:p>
    <w:p w14:paraId="1A67635B" w14:textId="77777777" w:rsidR="00AA2216" w:rsidRDefault="00000000">
      <w:pPr>
        <w:pStyle w:val="a3"/>
        <w:spacing w:line="316" w:lineRule="exact"/>
        <w:jc w:val="left"/>
      </w:pPr>
      <w:r>
        <w:rPr>
          <w:w w:val="95"/>
        </w:rPr>
        <w:t>Ответы</w:t>
      </w:r>
      <w:r>
        <w:rPr>
          <w:spacing w:val="6"/>
          <w:w w:val="95"/>
        </w:rPr>
        <w:t xml:space="preserve"> </w:t>
      </w:r>
      <w:r>
        <w:rPr>
          <w:w w:val="95"/>
        </w:rPr>
        <w:t>на</w:t>
      </w:r>
      <w:r>
        <w:rPr>
          <w:spacing w:val="10"/>
          <w:w w:val="95"/>
        </w:rPr>
        <w:t xml:space="preserve"> </w:t>
      </w:r>
      <w:r>
        <w:rPr>
          <w:w w:val="95"/>
        </w:rPr>
        <w:t>вопросы</w:t>
      </w:r>
      <w:r>
        <w:rPr>
          <w:spacing w:val="7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обмен</w:t>
      </w:r>
      <w:r>
        <w:rPr>
          <w:spacing w:val="19"/>
          <w:w w:val="95"/>
        </w:rPr>
        <w:t xml:space="preserve"> </w:t>
      </w:r>
      <w:r>
        <w:rPr>
          <w:w w:val="95"/>
        </w:rPr>
        <w:t>мнениями.</w:t>
      </w:r>
    </w:p>
    <w:p w14:paraId="0B5B661D" w14:textId="77777777" w:rsidR="00AA2216" w:rsidRDefault="00000000">
      <w:pPr>
        <w:spacing w:line="320" w:lineRule="exact"/>
        <w:ind w:left="258"/>
        <w:rPr>
          <w:sz w:val="29"/>
        </w:rPr>
      </w:pPr>
      <w:r>
        <w:rPr>
          <w:i/>
          <w:w w:val="95"/>
          <w:sz w:val="29"/>
        </w:rPr>
        <w:t>Ожидаемые</w:t>
      </w:r>
      <w:r>
        <w:rPr>
          <w:i/>
          <w:spacing w:val="18"/>
          <w:w w:val="95"/>
          <w:sz w:val="29"/>
        </w:rPr>
        <w:t xml:space="preserve"> </w:t>
      </w:r>
      <w:r>
        <w:rPr>
          <w:i/>
          <w:w w:val="95"/>
          <w:sz w:val="29"/>
        </w:rPr>
        <w:t>результаты</w:t>
      </w:r>
      <w:r>
        <w:rPr>
          <w:w w:val="95"/>
          <w:sz w:val="29"/>
        </w:rPr>
        <w:t>.</w:t>
      </w:r>
    </w:p>
    <w:p w14:paraId="4C692806" w14:textId="77777777" w:rsidR="00AA2216" w:rsidRDefault="00000000">
      <w:pPr>
        <w:pStyle w:val="a3"/>
        <w:spacing w:line="318" w:lineRule="exact"/>
        <w:jc w:val="left"/>
      </w:pPr>
      <w:r>
        <w:rPr>
          <w:w w:val="95"/>
        </w:rPr>
        <w:t>По</w:t>
      </w:r>
      <w:r>
        <w:rPr>
          <w:spacing w:val="36"/>
          <w:w w:val="95"/>
        </w:rPr>
        <w:t xml:space="preserve"> </w:t>
      </w:r>
      <w:r>
        <w:rPr>
          <w:w w:val="95"/>
        </w:rPr>
        <w:t>завершении</w:t>
      </w:r>
      <w:r>
        <w:rPr>
          <w:spacing w:val="19"/>
          <w:w w:val="95"/>
        </w:rPr>
        <w:t xml:space="preserve"> </w:t>
      </w:r>
      <w:r>
        <w:rPr>
          <w:w w:val="95"/>
        </w:rPr>
        <w:t>занятия</w:t>
      </w:r>
      <w:r>
        <w:rPr>
          <w:spacing w:val="2"/>
          <w:w w:val="95"/>
        </w:rPr>
        <w:t xml:space="preserve"> </w:t>
      </w:r>
      <w:r>
        <w:rPr>
          <w:w w:val="95"/>
        </w:rPr>
        <w:t>слушатели</w:t>
      </w:r>
      <w:r>
        <w:rPr>
          <w:spacing w:val="-7"/>
          <w:w w:val="95"/>
        </w:rPr>
        <w:t xml:space="preserve"> </w:t>
      </w:r>
      <w:r>
        <w:rPr>
          <w:w w:val="95"/>
        </w:rPr>
        <w:t>должны:</w:t>
      </w:r>
    </w:p>
    <w:p w14:paraId="79313E93" w14:textId="77777777" w:rsidR="00AA2216" w:rsidRDefault="00000000">
      <w:pPr>
        <w:pStyle w:val="a4"/>
        <w:numPr>
          <w:ilvl w:val="0"/>
          <w:numId w:val="50"/>
        </w:numPr>
        <w:tabs>
          <w:tab w:val="left" w:pos="627"/>
        </w:tabs>
        <w:spacing w:line="345" w:lineRule="exact"/>
        <w:rPr>
          <w:sz w:val="29"/>
        </w:rPr>
      </w:pPr>
      <w:r>
        <w:rPr>
          <w:w w:val="95"/>
          <w:sz w:val="29"/>
        </w:rPr>
        <w:t>Понимать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значение</w:t>
      </w:r>
      <w:r>
        <w:rPr>
          <w:spacing w:val="16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25"/>
          <w:w w:val="95"/>
          <w:sz w:val="29"/>
        </w:rPr>
        <w:t xml:space="preserve"> </w:t>
      </w:r>
      <w:r>
        <w:rPr>
          <w:w w:val="95"/>
          <w:sz w:val="29"/>
        </w:rPr>
        <w:t>методику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анализа</w:t>
      </w:r>
      <w:r>
        <w:rPr>
          <w:spacing w:val="16"/>
          <w:w w:val="95"/>
          <w:sz w:val="29"/>
        </w:rPr>
        <w:t xml:space="preserve"> </w:t>
      </w:r>
      <w:r>
        <w:rPr>
          <w:w w:val="95"/>
          <w:sz w:val="29"/>
        </w:rPr>
        <w:t>клинических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случаев.</w:t>
      </w:r>
    </w:p>
    <w:p w14:paraId="713A89C8" w14:textId="77777777" w:rsidR="00AA2216" w:rsidRDefault="00000000">
      <w:pPr>
        <w:pStyle w:val="a4"/>
        <w:numPr>
          <w:ilvl w:val="0"/>
          <w:numId w:val="50"/>
        </w:numPr>
        <w:tabs>
          <w:tab w:val="left" w:pos="627"/>
        </w:tabs>
        <w:spacing w:before="10" w:line="230" w:lineRule="auto"/>
        <w:ind w:left="626" w:right="575"/>
        <w:rPr>
          <w:sz w:val="29"/>
        </w:rPr>
      </w:pPr>
      <w:r>
        <w:rPr>
          <w:w w:val="95"/>
          <w:sz w:val="29"/>
        </w:rPr>
        <w:t>Уметь применять этические принципы при анализе клинических случаев в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контексте</w:t>
      </w:r>
      <w:r>
        <w:rPr>
          <w:spacing w:val="-26"/>
          <w:sz w:val="29"/>
        </w:rPr>
        <w:t xml:space="preserve"> </w:t>
      </w:r>
      <w:r>
        <w:rPr>
          <w:sz w:val="29"/>
        </w:rPr>
        <w:t>онкоскрининга.</w:t>
      </w:r>
    </w:p>
    <w:p w14:paraId="6DC4AB93" w14:textId="77777777" w:rsidR="00AA2216" w:rsidRDefault="00000000">
      <w:pPr>
        <w:pStyle w:val="a4"/>
        <w:numPr>
          <w:ilvl w:val="0"/>
          <w:numId w:val="50"/>
        </w:numPr>
        <w:tabs>
          <w:tab w:val="left" w:pos="627"/>
        </w:tabs>
        <w:spacing w:line="235" w:lineRule="auto"/>
        <w:ind w:left="626" w:right="553"/>
        <w:rPr>
          <w:sz w:val="29"/>
        </w:rPr>
      </w:pPr>
      <w:r>
        <w:rPr>
          <w:sz w:val="29"/>
        </w:rPr>
        <w:t>Быть</w:t>
      </w:r>
      <w:r>
        <w:rPr>
          <w:spacing w:val="1"/>
          <w:sz w:val="29"/>
        </w:rPr>
        <w:t xml:space="preserve"> </w:t>
      </w:r>
      <w:r>
        <w:rPr>
          <w:sz w:val="29"/>
        </w:rPr>
        <w:t>готовыми</w:t>
      </w:r>
      <w:r>
        <w:rPr>
          <w:spacing w:val="1"/>
          <w:sz w:val="29"/>
        </w:rPr>
        <w:t xml:space="preserve"> </w:t>
      </w:r>
      <w:r>
        <w:rPr>
          <w:sz w:val="29"/>
        </w:rPr>
        <w:t>к</w:t>
      </w:r>
      <w:r>
        <w:rPr>
          <w:spacing w:val="1"/>
          <w:sz w:val="29"/>
        </w:rPr>
        <w:t xml:space="preserve"> </w:t>
      </w:r>
      <w:r>
        <w:rPr>
          <w:sz w:val="29"/>
        </w:rPr>
        <w:t>решению</w:t>
      </w:r>
      <w:r>
        <w:rPr>
          <w:spacing w:val="1"/>
          <w:sz w:val="29"/>
        </w:rPr>
        <w:t xml:space="preserve"> </w:t>
      </w:r>
      <w:r>
        <w:rPr>
          <w:sz w:val="29"/>
        </w:rPr>
        <w:t>этических</w:t>
      </w:r>
      <w:r>
        <w:rPr>
          <w:spacing w:val="1"/>
          <w:sz w:val="29"/>
        </w:rPr>
        <w:t xml:space="preserve"> </w:t>
      </w:r>
      <w:r>
        <w:rPr>
          <w:sz w:val="29"/>
        </w:rPr>
        <w:t>дилемм,</w:t>
      </w:r>
      <w:r>
        <w:rPr>
          <w:spacing w:val="1"/>
          <w:sz w:val="29"/>
        </w:rPr>
        <w:t xml:space="preserve"> </w:t>
      </w:r>
      <w:r>
        <w:rPr>
          <w:sz w:val="29"/>
        </w:rPr>
        <w:t>связанных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ложноположительными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ложноотрицательными</w:t>
      </w:r>
      <w:r>
        <w:rPr>
          <w:spacing w:val="1"/>
          <w:sz w:val="29"/>
        </w:rPr>
        <w:t xml:space="preserve"> </w:t>
      </w:r>
      <w:r>
        <w:rPr>
          <w:sz w:val="29"/>
        </w:rPr>
        <w:t>результатами,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информированным</w:t>
      </w:r>
      <w:r>
        <w:rPr>
          <w:spacing w:val="-24"/>
          <w:w w:val="95"/>
          <w:sz w:val="29"/>
        </w:rPr>
        <w:t xml:space="preserve"> </w:t>
      </w:r>
      <w:r>
        <w:rPr>
          <w:w w:val="95"/>
          <w:sz w:val="29"/>
        </w:rPr>
        <w:t>согласием</w:t>
      </w:r>
      <w:r>
        <w:rPr>
          <w:spacing w:val="-24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доступностью</w:t>
      </w:r>
      <w:r>
        <w:rPr>
          <w:spacing w:val="-24"/>
          <w:w w:val="95"/>
          <w:sz w:val="29"/>
        </w:rPr>
        <w:t xml:space="preserve"> </w:t>
      </w:r>
      <w:r>
        <w:rPr>
          <w:w w:val="95"/>
          <w:sz w:val="29"/>
        </w:rPr>
        <w:t>скрининга.</w:t>
      </w:r>
    </w:p>
    <w:p w14:paraId="2CF7123A" w14:textId="77777777" w:rsidR="00AA2216" w:rsidRDefault="00000000">
      <w:pPr>
        <w:pStyle w:val="a4"/>
        <w:numPr>
          <w:ilvl w:val="0"/>
          <w:numId w:val="50"/>
        </w:numPr>
        <w:tabs>
          <w:tab w:val="left" w:pos="627"/>
        </w:tabs>
        <w:spacing w:line="230" w:lineRule="auto"/>
        <w:ind w:left="626" w:right="564"/>
        <w:rPr>
          <w:sz w:val="29"/>
        </w:rPr>
      </w:pPr>
      <w:r>
        <w:rPr>
          <w:sz w:val="29"/>
        </w:rPr>
        <w:t>Владеть</w:t>
      </w:r>
      <w:r>
        <w:rPr>
          <w:spacing w:val="1"/>
          <w:sz w:val="29"/>
        </w:rPr>
        <w:t xml:space="preserve"> </w:t>
      </w:r>
      <w:r>
        <w:rPr>
          <w:sz w:val="29"/>
        </w:rPr>
        <w:t>навыками</w:t>
      </w:r>
      <w:r>
        <w:rPr>
          <w:spacing w:val="1"/>
          <w:sz w:val="29"/>
        </w:rPr>
        <w:t xml:space="preserve"> </w:t>
      </w:r>
      <w:r>
        <w:rPr>
          <w:sz w:val="29"/>
        </w:rPr>
        <w:t>документирования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отчетности</w:t>
      </w:r>
      <w:r>
        <w:rPr>
          <w:spacing w:val="1"/>
          <w:sz w:val="29"/>
        </w:rPr>
        <w:t xml:space="preserve"> </w:t>
      </w:r>
      <w:r>
        <w:rPr>
          <w:sz w:val="29"/>
        </w:rPr>
        <w:t>по</w:t>
      </w:r>
      <w:r>
        <w:rPr>
          <w:spacing w:val="1"/>
          <w:sz w:val="29"/>
        </w:rPr>
        <w:t xml:space="preserve"> </w:t>
      </w:r>
      <w:r>
        <w:rPr>
          <w:sz w:val="29"/>
        </w:rPr>
        <w:t>анализу</w:t>
      </w:r>
      <w:r>
        <w:rPr>
          <w:spacing w:val="1"/>
          <w:sz w:val="29"/>
        </w:rPr>
        <w:t xml:space="preserve"> </w:t>
      </w:r>
      <w:r>
        <w:rPr>
          <w:sz w:val="29"/>
        </w:rPr>
        <w:t>клинических</w:t>
      </w:r>
      <w:r>
        <w:rPr>
          <w:spacing w:val="-41"/>
          <w:sz w:val="29"/>
        </w:rPr>
        <w:t xml:space="preserve"> </w:t>
      </w:r>
      <w:r>
        <w:rPr>
          <w:sz w:val="29"/>
        </w:rPr>
        <w:t>случаев.</w:t>
      </w:r>
    </w:p>
    <w:p w14:paraId="1D82FD3C" w14:textId="77777777" w:rsidR="00AA2216" w:rsidRDefault="00AA2216">
      <w:pPr>
        <w:spacing w:line="230" w:lineRule="auto"/>
        <w:jc w:val="both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4539A92F" w14:textId="77777777" w:rsidR="00AA2216" w:rsidRDefault="00000000">
      <w:pPr>
        <w:pStyle w:val="a4"/>
        <w:numPr>
          <w:ilvl w:val="0"/>
          <w:numId w:val="50"/>
        </w:numPr>
        <w:tabs>
          <w:tab w:val="left" w:pos="627"/>
        </w:tabs>
        <w:spacing w:before="97" w:line="230" w:lineRule="auto"/>
        <w:ind w:left="626" w:right="548"/>
        <w:rPr>
          <w:sz w:val="29"/>
        </w:rPr>
      </w:pPr>
      <w:r>
        <w:rPr>
          <w:w w:val="95"/>
          <w:sz w:val="29"/>
        </w:rPr>
        <w:t>Уметь принимать этически обоснованные решения в сложных клинических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ситуациях.</w:t>
      </w:r>
    </w:p>
    <w:p w14:paraId="501C475D" w14:textId="77777777" w:rsidR="00AA2216" w:rsidRDefault="00AA2216">
      <w:pPr>
        <w:pStyle w:val="a3"/>
        <w:spacing w:before="2"/>
        <w:ind w:left="0"/>
        <w:jc w:val="left"/>
      </w:pPr>
    </w:p>
    <w:p w14:paraId="67EAAC13" w14:textId="77777777" w:rsidR="00AA2216" w:rsidRDefault="00000000">
      <w:pPr>
        <w:pStyle w:val="1"/>
        <w:spacing w:line="230" w:lineRule="auto"/>
        <w:ind w:left="412" w:right="706"/>
      </w:pPr>
      <w:r>
        <w:rPr>
          <w:w w:val="95"/>
        </w:rPr>
        <w:t>Модуль</w:t>
      </w:r>
      <w:r>
        <w:rPr>
          <w:spacing w:val="7"/>
          <w:w w:val="95"/>
        </w:rPr>
        <w:t xml:space="preserve"> </w:t>
      </w:r>
      <w:r>
        <w:rPr>
          <w:w w:val="95"/>
        </w:rPr>
        <w:t>3.</w:t>
      </w:r>
      <w:r>
        <w:rPr>
          <w:spacing w:val="39"/>
          <w:w w:val="95"/>
        </w:rPr>
        <w:t xml:space="preserve"> </w:t>
      </w:r>
      <w:r>
        <w:rPr>
          <w:w w:val="95"/>
        </w:rPr>
        <w:t>Практическое</w:t>
      </w:r>
      <w:r>
        <w:rPr>
          <w:spacing w:val="26"/>
          <w:w w:val="95"/>
        </w:rPr>
        <w:t xml:space="preserve"> </w:t>
      </w:r>
      <w:r>
        <w:rPr>
          <w:w w:val="95"/>
        </w:rPr>
        <w:t>применение</w:t>
      </w:r>
      <w:r>
        <w:rPr>
          <w:spacing w:val="25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международные</w:t>
      </w:r>
      <w:r>
        <w:rPr>
          <w:spacing w:val="24"/>
          <w:w w:val="95"/>
        </w:rPr>
        <w:t xml:space="preserve"> </w:t>
      </w:r>
      <w:r>
        <w:rPr>
          <w:w w:val="95"/>
        </w:rPr>
        <w:t>стандарты</w:t>
      </w:r>
      <w:r>
        <w:rPr>
          <w:spacing w:val="-66"/>
          <w:w w:val="95"/>
        </w:rPr>
        <w:t xml:space="preserve"> </w:t>
      </w:r>
      <w:r>
        <w:rPr>
          <w:w w:val="95"/>
        </w:rPr>
        <w:t>Тема 9.</w:t>
      </w:r>
      <w:r>
        <w:rPr>
          <w:spacing w:val="8"/>
          <w:w w:val="95"/>
        </w:rPr>
        <w:t xml:space="preserve"> </w:t>
      </w:r>
      <w:r>
        <w:rPr>
          <w:w w:val="95"/>
        </w:rPr>
        <w:t>Юридические</w:t>
      </w:r>
      <w:r>
        <w:rPr>
          <w:spacing w:val="-18"/>
          <w:w w:val="95"/>
        </w:rPr>
        <w:t xml:space="preserve"> </w:t>
      </w:r>
      <w:r>
        <w:rPr>
          <w:w w:val="95"/>
        </w:rPr>
        <w:t>аспекты</w:t>
      </w:r>
      <w:r>
        <w:rPr>
          <w:spacing w:val="-18"/>
          <w:w w:val="95"/>
        </w:rPr>
        <w:t xml:space="preserve"> </w:t>
      </w:r>
      <w:r>
        <w:rPr>
          <w:w w:val="95"/>
        </w:rPr>
        <w:t>и</w:t>
      </w:r>
      <w:r>
        <w:rPr>
          <w:spacing w:val="11"/>
          <w:w w:val="95"/>
        </w:rPr>
        <w:t xml:space="preserve"> </w:t>
      </w:r>
      <w:r>
        <w:rPr>
          <w:w w:val="95"/>
        </w:rPr>
        <w:t>права</w:t>
      </w:r>
      <w:r>
        <w:rPr>
          <w:spacing w:val="-17"/>
          <w:w w:val="95"/>
        </w:rPr>
        <w:t xml:space="preserve"> </w:t>
      </w:r>
      <w:r>
        <w:rPr>
          <w:w w:val="95"/>
        </w:rPr>
        <w:t>участников/</w:t>
      </w:r>
    </w:p>
    <w:p w14:paraId="30D84752" w14:textId="77777777" w:rsidR="00AA2216" w:rsidRDefault="00000000">
      <w:pPr>
        <w:spacing w:line="317" w:lineRule="exact"/>
        <w:ind w:left="423" w:right="721"/>
        <w:jc w:val="center"/>
        <w:rPr>
          <w:b/>
          <w:sz w:val="29"/>
        </w:rPr>
      </w:pPr>
      <w:r>
        <w:rPr>
          <w:b/>
          <w:w w:val="95"/>
          <w:sz w:val="29"/>
        </w:rPr>
        <w:t>пациентов</w:t>
      </w:r>
      <w:r>
        <w:rPr>
          <w:b/>
          <w:spacing w:val="16"/>
          <w:w w:val="95"/>
          <w:sz w:val="29"/>
        </w:rPr>
        <w:t xml:space="preserve"> </w:t>
      </w:r>
      <w:r>
        <w:rPr>
          <w:b/>
          <w:w w:val="95"/>
          <w:sz w:val="29"/>
        </w:rPr>
        <w:t>при</w:t>
      </w:r>
      <w:r>
        <w:rPr>
          <w:b/>
          <w:spacing w:val="-2"/>
          <w:w w:val="95"/>
          <w:sz w:val="29"/>
        </w:rPr>
        <w:t xml:space="preserve"> </w:t>
      </w:r>
      <w:r>
        <w:rPr>
          <w:b/>
          <w:w w:val="95"/>
          <w:sz w:val="29"/>
        </w:rPr>
        <w:t>проведении скрининга</w:t>
      </w:r>
    </w:p>
    <w:p w14:paraId="7434D646" w14:textId="77777777" w:rsidR="00AA2216" w:rsidRDefault="00000000">
      <w:pPr>
        <w:pStyle w:val="a3"/>
        <w:spacing w:before="4" w:line="230" w:lineRule="auto"/>
        <w:ind w:right="554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занятия</w:t>
      </w:r>
      <w:r>
        <w:t>: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всесторонним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юридических аспектов 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пациентов при</w:t>
      </w:r>
      <w:r>
        <w:rPr>
          <w:spacing w:val="1"/>
        </w:rPr>
        <w:t xml:space="preserve"> </w:t>
      </w:r>
      <w:r>
        <w:t>проведении скрининга на</w:t>
      </w:r>
      <w:r>
        <w:rPr>
          <w:spacing w:val="1"/>
        </w:rPr>
        <w:t xml:space="preserve"> </w:t>
      </w:r>
      <w:r>
        <w:t>онкологические</w:t>
      </w:r>
      <w:r>
        <w:rPr>
          <w:spacing w:val="1"/>
        </w:rPr>
        <w:t xml:space="preserve"> </w:t>
      </w:r>
      <w:r>
        <w:t>заболевания.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rPr>
          <w:spacing w:val="-2"/>
        </w:rPr>
        <w:t>регулирующие</w:t>
      </w:r>
      <w:r>
        <w:rPr>
          <w:spacing w:val="-11"/>
        </w:rPr>
        <w:t xml:space="preserve"> </w:t>
      </w:r>
      <w:r>
        <w:rPr>
          <w:spacing w:val="-2"/>
        </w:rPr>
        <w:t>процесс</w:t>
      </w:r>
      <w:r>
        <w:rPr>
          <w:spacing w:val="-10"/>
        </w:rPr>
        <w:t xml:space="preserve"> </w:t>
      </w:r>
      <w:r>
        <w:rPr>
          <w:spacing w:val="-2"/>
        </w:rPr>
        <w:t>скрининга, и</w:t>
      </w:r>
      <w:r>
        <w:rPr>
          <w:spacing w:val="-5"/>
        </w:rPr>
        <w:t xml:space="preserve"> </w:t>
      </w:r>
      <w:r>
        <w:rPr>
          <w:spacing w:val="-2"/>
        </w:rPr>
        <w:t>способы</w:t>
      </w:r>
      <w:r>
        <w:rPr>
          <w:spacing w:val="-11"/>
        </w:rPr>
        <w:t xml:space="preserve"> </w:t>
      </w:r>
      <w:r>
        <w:rPr>
          <w:spacing w:val="-2"/>
        </w:rPr>
        <w:t>обеспечения</w:t>
      </w:r>
      <w:r>
        <w:rPr>
          <w:spacing w:val="-15"/>
        </w:rPr>
        <w:t xml:space="preserve"> </w:t>
      </w:r>
      <w:r>
        <w:rPr>
          <w:spacing w:val="-2"/>
        </w:rPr>
        <w:t>соблюдения</w:t>
      </w:r>
      <w:r>
        <w:rPr>
          <w:spacing w:val="-15"/>
        </w:rPr>
        <w:t xml:space="preserve"> </w:t>
      </w:r>
      <w:r>
        <w:rPr>
          <w:spacing w:val="-1"/>
        </w:rPr>
        <w:t>прав</w:t>
      </w:r>
      <w:r>
        <w:rPr>
          <w:spacing w:val="-70"/>
        </w:rPr>
        <w:t xml:space="preserve"> </w:t>
      </w:r>
      <w:r>
        <w:rPr>
          <w:spacing w:val="-2"/>
        </w:rPr>
        <w:t>пациентов</w:t>
      </w:r>
      <w:r>
        <w:rPr>
          <w:spacing w:val="-18"/>
        </w:rPr>
        <w:t xml:space="preserve"> </w:t>
      </w:r>
      <w:r>
        <w:rPr>
          <w:spacing w:val="-2"/>
        </w:rPr>
        <w:t>в</w:t>
      </w:r>
      <w:r>
        <w:rPr>
          <w:spacing w:val="-18"/>
        </w:rPr>
        <w:t xml:space="preserve"> </w:t>
      </w:r>
      <w:r>
        <w:rPr>
          <w:spacing w:val="-2"/>
        </w:rPr>
        <w:t>клинической</w:t>
      </w:r>
      <w:r>
        <w:rPr>
          <w:spacing w:val="-36"/>
        </w:rPr>
        <w:t xml:space="preserve"> </w:t>
      </w:r>
      <w:r>
        <w:rPr>
          <w:spacing w:val="-1"/>
        </w:rPr>
        <w:t>практике.</w:t>
      </w:r>
    </w:p>
    <w:p w14:paraId="2A0D3231" w14:textId="77777777" w:rsidR="00AA2216" w:rsidRDefault="00000000">
      <w:pPr>
        <w:spacing w:line="324" w:lineRule="exact"/>
        <w:ind w:left="258"/>
        <w:jc w:val="both"/>
        <w:rPr>
          <w:sz w:val="29"/>
        </w:rPr>
      </w:pPr>
      <w:r>
        <w:rPr>
          <w:i/>
          <w:w w:val="95"/>
          <w:sz w:val="29"/>
        </w:rPr>
        <w:t>Вопросы</w:t>
      </w:r>
      <w:r>
        <w:rPr>
          <w:i/>
          <w:spacing w:val="2"/>
          <w:w w:val="95"/>
          <w:sz w:val="29"/>
        </w:rPr>
        <w:t xml:space="preserve"> </w:t>
      </w:r>
      <w:r>
        <w:rPr>
          <w:i/>
          <w:w w:val="95"/>
          <w:sz w:val="29"/>
        </w:rPr>
        <w:t>для</w:t>
      </w:r>
      <w:r>
        <w:rPr>
          <w:i/>
          <w:spacing w:val="23"/>
          <w:w w:val="95"/>
          <w:sz w:val="29"/>
        </w:rPr>
        <w:t xml:space="preserve"> </w:t>
      </w:r>
      <w:r>
        <w:rPr>
          <w:i/>
          <w:w w:val="95"/>
          <w:sz w:val="29"/>
        </w:rPr>
        <w:t>изучения</w:t>
      </w:r>
      <w:r>
        <w:rPr>
          <w:w w:val="95"/>
          <w:sz w:val="29"/>
        </w:rPr>
        <w:t>:</w:t>
      </w:r>
    </w:p>
    <w:p w14:paraId="574B57E4" w14:textId="77777777" w:rsidR="00AA2216" w:rsidRDefault="00000000">
      <w:pPr>
        <w:pStyle w:val="a4"/>
        <w:numPr>
          <w:ilvl w:val="0"/>
          <w:numId w:val="5"/>
        </w:numPr>
        <w:tabs>
          <w:tab w:val="left" w:pos="627"/>
        </w:tabs>
        <w:spacing w:before="14" w:line="230" w:lineRule="auto"/>
        <w:ind w:left="626" w:right="549"/>
        <w:jc w:val="both"/>
        <w:rPr>
          <w:sz w:val="29"/>
        </w:rPr>
      </w:pPr>
      <w:r>
        <w:rPr>
          <w:w w:val="95"/>
          <w:sz w:val="29"/>
        </w:rPr>
        <w:t>Введение в юридические аспекты медицинской практики. Роль правовых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норм в защите прав участников скрининга/пациентов и регулировании</w:t>
      </w:r>
      <w:r>
        <w:rPr>
          <w:spacing w:val="1"/>
          <w:sz w:val="29"/>
        </w:rPr>
        <w:t xml:space="preserve"> </w:t>
      </w:r>
      <w:r>
        <w:rPr>
          <w:sz w:val="29"/>
        </w:rPr>
        <w:t>медицинской</w:t>
      </w:r>
      <w:r>
        <w:rPr>
          <w:spacing w:val="1"/>
          <w:sz w:val="29"/>
        </w:rPr>
        <w:t xml:space="preserve"> </w:t>
      </w:r>
      <w:r>
        <w:rPr>
          <w:sz w:val="29"/>
        </w:rPr>
        <w:t>деятельности.</w:t>
      </w:r>
      <w:r>
        <w:rPr>
          <w:spacing w:val="1"/>
          <w:sz w:val="29"/>
        </w:rPr>
        <w:t xml:space="preserve"> </w:t>
      </w:r>
      <w:r>
        <w:rPr>
          <w:sz w:val="29"/>
        </w:rPr>
        <w:t>Обзор</w:t>
      </w:r>
      <w:r>
        <w:rPr>
          <w:spacing w:val="1"/>
          <w:sz w:val="29"/>
        </w:rPr>
        <w:t xml:space="preserve"> </w:t>
      </w:r>
      <w:r>
        <w:rPr>
          <w:sz w:val="29"/>
        </w:rPr>
        <w:t>национального</w:t>
      </w:r>
      <w:r>
        <w:rPr>
          <w:spacing w:val="1"/>
          <w:sz w:val="29"/>
        </w:rPr>
        <w:t xml:space="preserve"> </w:t>
      </w:r>
      <w:r>
        <w:rPr>
          <w:sz w:val="29"/>
        </w:rPr>
        <w:t>законодательства,</w:t>
      </w:r>
      <w:r>
        <w:rPr>
          <w:spacing w:val="1"/>
          <w:sz w:val="29"/>
        </w:rPr>
        <w:t xml:space="preserve"> </w:t>
      </w:r>
      <w:r>
        <w:rPr>
          <w:sz w:val="29"/>
        </w:rPr>
        <w:t>регулирующего проведение скрининга на онкологические заболевания.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Международные</w:t>
      </w:r>
      <w:r>
        <w:rPr>
          <w:spacing w:val="-36"/>
          <w:w w:val="95"/>
          <w:sz w:val="29"/>
        </w:rPr>
        <w:t xml:space="preserve"> </w:t>
      </w:r>
      <w:r>
        <w:rPr>
          <w:w w:val="95"/>
          <w:sz w:val="29"/>
        </w:rPr>
        <w:t>стандарты</w:t>
      </w:r>
      <w:r>
        <w:rPr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рекомендации.</w:t>
      </w:r>
    </w:p>
    <w:p w14:paraId="0077BAB8" w14:textId="77777777" w:rsidR="00AA2216" w:rsidRDefault="00000000">
      <w:pPr>
        <w:pStyle w:val="a4"/>
        <w:numPr>
          <w:ilvl w:val="0"/>
          <w:numId w:val="5"/>
        </w:numPr>
        <w:tabs>
          <w:tab w:val="left" w:pos="627"/>
        </w:tabs>
        <w:spacing w:line="232" w:lineRule="auto"/>
        <w:ind w:left="626" w:right="553"/>
        <w:jc w:val="both"/>
        <w:rPr>
          <w:sz w:val="29"/>
        </w:rPr>
      </w:pPr>
      <w:r>
        <w:rPr>
          <w:sz w:val="29"/>
        </w:rPr>
        <w:t>Права пациентов в</w:t>
      </w:r>
      <w:r>
        <w:rPr>
          <w:spacing w:val="1"/>
          <w:sz w:val="29"/>
        </w:rPr>
        <w:t xml:space="preserve"> </w:t>
      </w:r>
      <w:r>
        <w:rPr>
          <w:sz w:val="29"/>
        </w:rPr>
        <w:t>контексте скрининга. Право на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информированное</w:t>
      </w:r>
      <w:r>
        <w:rPr>
          <w:spacing w:val="1"/>
          <w:sz w:val="29"/>
        </w:rPr>
        <w:t xml:space="preserve"> </w:t>
      </w:r>
      <w:r>
        <w:rPr>
          <w:sz w:val="29"/>
        </w:rPr>
        <w:t>согласие</w:t>
      </w:r>
      <w:r>
        <w:rPr>
          <w:spacing w:val="1"/>
          <w:sz w:val="29"/>
        </w:rPr>
        <w:t xml:space="preserve"> </w:t>
      </w:r>
      <w:r>
        <w:rPr>
          <w:sz w:val="29"/>
        </w:rPr>
        <w:t>(обеспечение</w:t>
      </w:r>
      <w:r>
        <w:rPr>
          <w:spacing w:val="1"/>
          <w:sz w:val="29"/>
        </w:rPr>
        <w:t xml:space="preserve"> </w:t>
      </w:r>
      <w:r>
        <w:rPr>
          <w:sz w:val="29"/>
        </w:rPr>
        <w:t>полного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информирования</w:t>
      </w:r>
      <w:r>
        <w:rPr>
          <w:spacing w:val="1"/>
          <w:sz w:val="29"/>
        </w:rPr>
        <w:t xml:space="preserve"> </w:t>
      </w:r>
      <w:r>
        <w:rPr>
          <w:sz w:val="29"/>
        </w:rPr>
        <w:t>участника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скрининга/пациента</w:t>
      </w:r>
      <w:r>
        <w:rPr>
          <w:spacing w:val="1"/>
          <w:sz w:val="29"/>
        </w:rPr>
        <w:t xml:space="preserve"> </w:t>
      </w:r>
      <w:r>
        <w:rPr>
          <w:sz w:val="29"/>
        </w:rPr>
        <w:t>о</w:t>
      </w:r>
      <w:r>
        <w:rPr>
          <w:spacing w:val="1"/>
          <w:sz w:val="29"/>
        </w:rPr>
        <w:t xml:space="preserve"> </w:t>
      </w:r>
      <w:r>
        <w:rPr>
          <w:sz w:val="29"/>
        </w:rPr>
        <w:t>целях,</w:t>
      </w:r>
      <w:r>
        <w:rPr>
          <w:spacing w:val="1"/>
          <w:sz w:val="29"/>
        </w:rPr>
        <w:t xml:space="preserve"> </w:t>
      </w:r>
      <w:r>
        <w:rPr>
          <w:sz w:val="29"/>
        </w:rPr>
        <w:t>процедурах,</w:t>
      </w:r>
      <w:r>
        <w:rPr>
          <w:spacing w:val="1"/>
          <w:sz w:val="29"/>
        </w:rPr>
        <w:t xml:space="preserve"> </w:t>
      </w:r>
      <w:r>
        <w:rPr>
          <w:sz w:val="29"/>
        </w:rPr>
        <w:t>возможных</w:t>
      </w:r>
      <w:r>
        <w:rPr>
          <w:spacing w:val="1"/>
          <w:sz w:val="29"/>
        </w:rPr>
        <w:t xml:space="preserve"> </w:t>
      </w:r>
      <w:r>
        <w:rPr>
          <w:sz w:val="29"/>
        </w:rPr>
        <w:t>рисках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преимуществах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скрининга).</w:t>
      </w:r>
      <w:r>
        <w:rPr>
          <w:spacing w:val="1"/>
          <w:sz w:val="29"/>
        </w:rPr>
        <w:t xml:space="preserve"> </w:t>
      </w:r>
      <w:r>
        <w:rPr>
          <w:sz w:val="29"/>
        </w:rPr>
        <w:t>Право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отказ</w:t>
      </w:r>
      <w:r>
        <w:rPr>
          <w:spacing w:val="1"/>
          <w:sz w:val="29"/>
        </w:rPr>
        <w:t xml:space="preserve"> </w:t>
      </w:r>
      <w:r>
        <w:rPr>
          <w:sz w:val="29"/>
        </w:rPr>
        <w:t>от</w:t>
      </w:r>
      <w:r>
        <w:rPr>
          <w:spacing w:val="1"/>
          <w:sz w:val="29"/>
        </w:rPr>
        <w:t xml:space="preserve"> </w:t>
      </w:r>
      <w:r>
        <w:rPr>
          <w:sz w:val="29"/>
        </w:rPr>
        <w:t>медицинского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вмешательства, обеспечение возможности добровольного отказа пациента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от</w:t>
      </w:r>
      <w:r>
        <w:rPr>
          <w:spacing w:val="1"/>
          <w:sz w:val="29"/>
        </w:rPr>
        <w:t xml:space="preserve"> </w:t>
      </w:r>
      <w:r>
        <w:rPr>
          <w:sz w:val="29"/>
        </w:rPr>
        <w:t>участия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скрининге.</w:t>
      </w:r>
      <w:r>
        <w:rPr>
          <w:spacing w:val="1"/>
          <w:sz w:val="29"/>
        </w:rPr>
        <w:t xml:space="preserve"> </w:t>
      </w:r>
      <w:r>
        <w:rPr>
          <w:sz w:val="29"/>
        </w:rPr>
        <w:t>Право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конфиденциальность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защиту</w:t>
      </w:r>
      <w:r>
        <w:rPr>
          <w:spacing w:val="1"/>
          <w:sz w:val="29"/>
        </w:rPr>
        <w:t xml:space="preserve"> </w:t>
      </w:r>
      <w:r>
        <w:rPr>
          <w:sz w:val="29"/>
        </w:rPr>
        <w:t>персональных</w:t>
      </w:r>
      <w:r>
        <w:rPr>
          <w:spacing w:val="1"/>
          <w:sz w:val="29"/>
        </w:rPr>
        <w:t xml:space="preserve"> </w:t>
      </w:r>
      <w:r>
        <w:rPr>
          <w:sz w:val="29"/>
        </w:rPr>
        <w:t>данных,</w:t>
      </w:r>
      <w:r>
        <w:rPr>
          <w:spacing w:val="1"/>
          <w:sz w:val="29"/>
        </w:rPr>
        <w:t xml:space="preserve"> </w:t>
      </w:r>
      <w:r>
        <w:rPr>
          <w:sz w:val="29"/>
        </w:rPr>
        <w:t>правила</w:t>
      </w:r>
      <w:r>
        <w:rPr>
          <w:spacing w:val="1"/>
          <w:sz w:val="29"/>
        </w:rPr>
        <w:t xml:space="preserve"> </w:t>
      </w:r>
      <w:r>
        <w:rPr>
          <w:sz w:val="29"/>
        </w:rPr>
        <w:t>хранения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обработки</w:t>
      </w:r>
      <w:r>
        <w:rPr>
          <w:spacing w:val="1"/>
          <w:sz w:val="29"/>
        </w:rPr>
        <w:t xml:space="preserve"> </w:t>
      </w:r>
      <w:r>
        <w:rPr>
          <w:sz w:val="29"/>
        </w:rPr>
        <w:t>медицинской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информации.</w:t>
      </w:r>
    </w:p>
    <w:p w14:paraId="0C42E61C" w14:textId="77777777" w:rsidR="00AA2216" w:rsidRDefault="00000000">
      <w:pPr>
        <w:pStyle w:val="a4"/>
        <w:numPr>
          <w:ilvl w:val="0"/>
          <w:numId w:val="5"/>
        </w:numPr>
        <w:tabs>
          <w:tab w:val="left" w:pos="627"/>
        </w:tabs>
        <w:spacing w:line="232" w:lineRule="auto"/>
        <w:ind w:left="626" w:right="553"/>
        <w:jc w:val="both"/>
        <w:rPr>
          <w:sz w:val="29"/>
        </w:rPr>
      </w:pPr>
      <w:r>
        <w:rPr>
          <w:sz w:val="29"/>
        </w:rPr>
        <w:t>Информированное согласие, процедура получения информированного</w:t>
      </w:r>
      <w:r>
        <w:rPr>
          <w:spacing w:val="1"/>
          <w:sz w:val="29"/>
        </w:rPr>
        <w:t xml:space="preserve"> </w:t>
      </w:r>
      <w:r>
        <w:rPr>
          <w:sz w:val="29"/>
        </w:rPr>
        <w:t>согласия,</w:t>
      </w:r>
      <w:r>
        <w:rPr>
          <w:spacing w:val="1"/>
          <w:sz w:val="29"/>
        </w:rPr>
        <w:t xml:space="preserve"> </w:t>
      </w:r>
      <w:r>
        <w:rPr>
          <w:sz w:val="29"/>
        </w:rPr>
        <w:t>юридические</w:t>
      </w:r>
      <w:r>
        <w:rPr>
          <w:spacing w:val="1"/>
          <w:sz w:val="29"/>
        </w:rPr>
        <w:t xml:space="preserve"> </w:t>
      </w:r>
      <w:r>
        <w:rPr>
          <w:sz w:val="29"/>
        </w:rPr>
        <w:t>требования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стандарты.</w:t>
      </w:r>
      <w:r>
        <w:rPr>
          <w:spacing w:val="1"/>
          <w:sz w:val="29"/>
        </w:rPr>
        <w:t xml:space="preserve"> </w:t>
      </w:r>
      <w:r>
        <w:rPr>
          <w:sz w:val="29"/>
        </w:rPr>
        <w:t>Документирование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информированного согласия: обязательные элементы и форма документа.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Ответственность медицинских работников за</w:t>
      </w:r>
      <w:r>
        <w:rPr>
          <w:spacing w:val="1"/>
          <w:sz w:val="29"/>
        </w:rPr>
        <w:t xml:space="preserve"> </w:t>
      </w:r>
      <w:r>
        <w:rPr>
          <w:sz w:val="29"/>
        </w:rPr>
        <w:t>соблюдение процедуры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информированного</w:t>
      </w:r>
      <w:r>
        <w:rPr>
          <w:spacing w:val="-26"/>
          <w:sz w:val="29"/>
        </w:rPr>
        <w:t xml:space="preserve"> </w:t>
      </w:r>
      <w:r>
        <w:rPr>
          <w:sz w:val="29"/>
        </w:rPr>
        <w:t>согласия.</w:t>
      </w:r>
    </w:p>
    <w:p w14:paraId="7D827BAA" w14:textId="77777777" w:rsidR="00AA2216" w:rsidRDefault="00000000">
      <w:pPr>
        <w:pStyle w:val="a4"/>
        <w:numPr>
          <w:ilvl w:val="0"/>
          <w:numId w:val="5"/>
        </w:numPr>
        <w:tabs>
          <w:tab w:val="left" w:pos="627"/>
        </w:tabs>
        <w:spacing w:line="230" w:lineRule="auto"/>
        <w:ind w:left="626" w:right="556"/>
        <w:jc w:val="both"/>
        <w:rPr>
          <w:sz w:val="29"/>
        </w:rPr>
      </w:pPr>
      <w:r>
        <w:rPr>
          <w:sz w:val="29"/>
        </w:rPr>
        <w:t>Конфиденциальность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защита</w:t>
      </w:r>
      <w:r>
        <w:rPr>
          <w:spacing w:val="1"/>
          <w:sz w:val="29"/>
        </w:rPr>
        <w:t xml:space="preserve"> </w:t>
      </w:r>
      <w:r>
        <w:rPr>
          <w:sz w:val="29"/>
        </w:rPr>
        <w:t>данных.</w:t>
      </w:r>
      <w:r>
        <w:rPr>
          <w:spacing w:val="1"/>
          <w:sz w:val="29"/>
        </w:rPr>
        <w:t xml:space="preserve"> </w:t>
      </w:r>
      <w:r>
        <w:rPr>
          <w:sz w:val="29"/>
        </w:rPr>
        <w:t>Правовые</w:t>
      </w:r>
      <w:r>
        <w:rPr>
          <w:spacing w:val="1"/>
          <w:sz w:val="29"/>
        </w:rPr>
        <w:t xml:space="preserve"> </w:t>
      </w:r>
      <w:r>
        <w:rPr>
          <w:sz w:val="29"/>
        </w:rPr>
        <w:t>требования</w:t>
      </w:r>
      <w:r>
        <w:rPr>
          <w:spacing w:val="1"/>
          <w:sz w:val="29"/>
        </w:rPr>
        <w:t xml:space="preserve"> </w:t>
      </w:r>
      <w:r>
        <w:rPr>
          <w:sz w:val="29"/>
        </w:rPr>
        <w:t>к</w:t>
      </w:r>
      <w:r>
        <w:rPr>
          <w:spacing w:val="1"/>
          <w:sz w:val="29"/>
        </w:rPr>
        <w:t xml:space="preserve"> </w:t>
      </w:r>
      <w:r>
        <w:rPr>
          <w:sz w:val="29"/>
        </w:rPr>
        <w:t>конфиденциальности</w:t>
      </w:r>
      <w:r>
        <w:rPr>
          <w:spacing w:val="1"/>
          <w:sz w:val="29"/>
        </w:rPr>
        <w:t xml:space="preserve"> </w:t>
      </w:r>
      <w:r>
        <w:rPr>
          <w:sz w:val="29"/>
        </w:rPr>
        <w:t>медицинской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информации.</w:t>
      </w:r>
      <w:r>
        <w:rPr>
          <w:spacing w:val="1"/>
          <w:sz w:val="29"/>
        </w:rPr>
        <w:t xml:space="preserve"> </w:t>
      </w:r>
      <w:r>
        <w:rPr>
          <w:sz w:val="29"/>
        </w:rPr>
        <w:t>Методы</w:t>
      </w:r>
      <w:r>
        <w:rPr>
          <w:spacing w:val="1"/>
          <w:sz w:val="29"/>
        </w:rPr>
        <w:t xml:space="preserve"> </w:t>
      </w:r>
      <w:r>
        <w:rPr>
          <w:sz w:val="29"/>
        </w:rPr>
        <w:t>защиты</w:t>
      </w:r>
      <w:r>
        <w:rPr>
          <w:spacing w:val="1"/>
          <w:sz w:val="29"/>
        </w:rPr>
        <w:t xml:space="preserve"> </w:t>
      </w:r>
      <w:r>
        <w:rPr>
          <w:sz w:val="29"/>
        </w:rPr>
        <w:t>персональных</w:t>
      </w:r>
      <w:r>
        <w:rPr>
          <w:spacing w:val="1"/>
          <w:sz w:val="29"/>
        </w:rPr>
        <w:t xml:space="preserve"> </w:t>
      </w:r>
      <w:r>
        <w:rPr>
          <w:sz w:val="29"/>
        </w:rPr>
        <w:t>данных</w:t>
      </w:r>
      <w:r>
        <w:rPr>
          <w:spacing w:val="1"/>
          <w:sz w:val="29"/>
        </w:rPr>
        <w:t xml:space="preserve"> </w:t>
      </w:r>
      <w:r>
        <w:rPr>
          <w:sz w:val="29"/>
        </w:rPr>
        <w:t>пациентов.</w:t>
      </w:r>
      <w:r>
        <w:rPr>
          <w:spacing w:val="1"/>
          <w:sz w:val="29"/>
        </w:rPr>
        <w:t xml:space="preserve"> </w:t>
      </w:r>
      <w:r>
        <w:rPr>
          <w:sz w:val="29"/>
        </w:rPr>
        <w:t>Ответственность</w:t>
      </w:r>
      <w:r>
        <w:rPr>
          <w:spacing w:val="1"/>
          <w:sz w:val="29"/>
        </w:rPr>
        <w:t xml:space="preserve"> </w:t>
      </w:r>
      <w:r>
        <w:rPr>
          <w:sz w:val="29"/>
        </w:rPr>
        <w:t>за</w:t>
      </w:r>
      <w:r>
        <w:rPr>
          <w:spacing w:val="1"/>
          <w:sz w:val="29"/>
        </w:rPr>
        <w:t xml:space="preserve"> </w:t>
      </w:r>
      <w:r>
        <w:rPr>
          <w:sz w:val="29"/>
        </w:rPr>
        <w:t>нарушение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конфиденциальности</w:t>
      </w:r>
      <w:r>
        <w:rPr>
          <w:spacing w:val="-32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утечку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данных.</w:t>
      </w:r>
    </w:p>
    <w:p w14:paraId="11CF16A5" w14:textId="77777777" w:rsidR="00AA2216" w:rsidRDefault="00000000">
      <w:pPr>
        <w:pStyle w:val="a4"/>
        <w:numPr>
          <w:ilvl w:val="0"/>
          <w:numId w:val="5"/>
        </w:numPr>
        <w:tabs>
          <w:tab w:val="left" w:pos="627"/>
        </w:tabs>
        <w:spacing w:line="232" w:lineRule="auto"/>
        <w:ind w:left="626" w:right="547"/>
        <w:jc w:val="both"/>
        <w:rPr>
          <w:sz w:val="29"/>
        </w:rPr>
      </w:pPr>
      <w:r>
        <w:rPr>
          <w:w w:val="95"/>
          <w:sz w:val="29"/>
        </w:rPr>
        <w:t>Обязанности медицинских работников по информированию участников о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скрининге и его результатах. Ответственность за качество проведения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 и правильность интерпретации результатов. Обязанности по</w:t>
      </w:r>
      <w:r>
        <w:rPr>
          <w:spacing w:val="1"/>
          <w:sz w:val="29"/>
        </w:rPr>
        <w:t xml:space="preserve"> </w:t>
      </w:r>
      <w:r>
        <w:rPr>
          <w:sz w:val="29"/>
        </w:rPr>
        <w:t>соблюдению прав пациентов и предоставлению медицинской помощи.</w:t>
      </w:r>
      <w:r>
        <w:rPr>
          <w:spacing w:val="1"/>
          <w:sz w:val="29"/>
        </w:rPr>
        <w:t xml:space="preserve"> </w:t>
      </w:r>
      <w:r>
        <w:rPr>
          <w:sz w:val="29"/>
        </w:rPr>
        <w:t>Юридическая</w:t>
      </w:r>
      <w:r>
        <w:rPr>
          <w:spacing w:val="1"/>
          <w:sz w:val="29"/>
        </w:rPr>
        <w:t xml:space="preserve"> </w:t>
      </w:r>
      <w:r>
        <w:rPr>
          <w:sz w:val="29"/>
        </w:rPr>
        <w:t>ответственность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случае</w:t>
      </w:r>
      <w:r>
        <w:rPr>
          <w:spacing w:val="1"/>
          <w:sz w:val="29"/>
        </w:rPr>
        <w:t xml:space="preserve"> </w:t>
      </w:r>
      <w:r>
        <w:rPr>
          <w:sz w:val="29"/>
        </w:rPr>
        <w:t>ошибок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осложнений.</w:t>
      </w:r>
      <w:r>
        <w:rPr>
          <w:spacing w:val="1"/>
          <w:sz w:val="29"/>
        </w:rPr>
        <w:t xml:space="preserve"> </w:t>
      </w:r>
      <w:r>
        <w:rPr>
          <w:sz w:val="29"/>
        </w:rPr>
        <w:t>Ответственность</w:t>
      </w:r>
      <w:r>
        <w:rPr>
          <w:spacing w:val="1"/>
          <w:sz w:val="29"/>
        </w:rPr>
        <w:t xml:space="preserve"> </w:t>
      </w:r>
      <w:r>
        <w:rPr>
          <w:sz w:val="29"/>
        </w:rPr>
        <w:t>за</w:t>
      </w:r>
      <w:r>
        <w:rPr>
          <w:spacing w:val="1"/>
          <w:sz w:val="29"/>
        </w:rPr>
        <w:t xml:space="preserve"> </w:t>
      </w:r>
      <w:r>
        <w:rPr>
          <w:sz w:val="29"/>
        </w:rPr>
        <w:t>ложноположительные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ложноотрицательные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результаты скрининга. Юридические последствия медицинских ошибок 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неправильной интерпретации результатов. Методы урегулирования споров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и</w:t>
      </w:r>
      <w:r>
        <w:rPr>
          <w:spacing w:val="-5"/>
          <w:sz w:val="29"/>
        </w:rPr>
        <w:t xml:space="preserve"> </w:t>
      </w:r>
      <w:r>
        <w:rPr>
          <w:sz w:val="29"/>
        </w:rPr>
        <w:t>решение</w:t>
      </w:r>
      <w:r>
        <w:rPr>
          <w:spacing w:val="-26"/>
          <w:sz w:val="29"/>
        </w:rPr>
        <w:t xml:space="preserve"> </w:t>
      </w:r>
      <w:r>
        <w:rPr>
          <w:sz w:val="29"/>
        </w:rPr>
        <w:t>конфликтных</w:t>
      </w:r>
      <w:r>
        <w:rPr>
          <w:spacing w:val="-41"/>
          <w:sz w:val="29"/>
        </w:rPr>
        <w:t xml:space="preserve"> </w:t>
      </w:r>
      <w:r>
        <w:rPr>
          <w:sz w:val="29"/>
        </w:rPr>
        <w:t>ситуаций.</w:t>
      </w:r>
    </w:p>
    <w:p w14:paraId="50A466C5" w14:textId="77777777" w:rsidR="00AA2216" w:rsidRDefault="00AA2216">
      <w:pPr>
        <w:spacing w:line="232" w:lineRule="auto"/>
        <w:jc w:val="both"/>
        <w:rPr>
          <w:sz w:val="29"/>
        </w:rPr>
        <w:sectPr w:rsidR="00AA2216">
          <w:pgSz w:w="11910" w:h="16840"/>
          <w:pgMar w:top="1020" w:right="280" w:bottom="1180" w:left="1440" w:header="0" w:footer="913" w:gutter="0"/>
          <w:cols w:space="720"/>
        </w:sectPr>
      </w:pPr>
    </w:p>
    <w:p w14:paraId="4E078190" w14:textId="77777777" w:rsidR="00AA2216" w:rsidRDefault="00000000">
      <w:pPr>
        <w:pStyle w:val="a4"/>
        <w:numPr>
          <w:ilvl w:val="0"/>
          <w:numId w:val="5"/>
        </w:numPr>
        <w:tabs>
          <w:tab w:val="left" w:pos="627"/>
        </w:tabs>
        <w:spacing w:before="81" w:line="230" w:lineRule="auto"/>
        <w:ind w:left="626" w:right="542"/>
        <w:jc w:val="both"/>
        <w:rPr>
          <w:sz w:val="29"/>
        </w:rPr>
      </w:pPr>
      <w:r>
        <w:rPr>
          <w:sz w:val="29"/>
        </w:rPr>
        <w:t>Практические примеры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кейс-стади. Анализ</w:t>
      </w:r>
      <w:r>
        <w:rPr>
          <w:spacing w:val="1"/>
          <w:sz w:val="29"/>
        </w:rPr>
        <w:t xml:space="preserve"> </w:t>
      </w:r>
      <w:r>
        <w:rPr>
          <w:sz w:val="29"/>
        </w:rPr>
        <w:t>реальных</w:t>
      </w:r>
      <w:r>
        <w:rPr>
          <w:spacing w:val="1"/>
          <w:sz w:val="29"/>
        </w:rPr>
        <w:t xml:space="preserve"> </w:t>
      </w:r>
      <w:r>
        <w:rPr>
          <w:sz w:val="29"/>
        </w:rPr>
        <w:t>юридических</w:t>
      </w:r>
      <w:r>
        <w:rPr>
          <w:spacing w:val="1"/>
          <w:sz w:val="29"/>
        </w:rPr>
        <w:t xml:space="preserve"> </w:t>
      </w:r>
      <w:r>
        <w:rPr>
          <w:sz w:val="29"/>
        </w:rPr>
        <w:t>случаев,</w:t>
      </w:r>
      <w:r>
        <w:rPr>
          <w:spacing w:val="1"/>
          <w:sz w:val="29"/>
        </w:rPr>
        <w:t xml:space="preserve"> </w:t>
      </w:r>
      <w:r>
        <w:rPr>
          <w:sz w:val="29"/>
        </w:rPr>
        <w:t>связанных</w:t>
      </w:r>
      <w:r>
        <w:rPr>
          <w:spacing w:val="1"/>
          <w:sz w:val="29"/>
        </w:rPr>
        <w:t xml:space="preserve"> </w:t>
      </w:r>
      <w:r>
        <w:rPr>
          <w:sz w:val="29"/>
        </w:rPr>
        <w:t>со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скринингом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онкологические</w:t>
      </w:r>
      <w:r>
        <w:rPr>
          <w:spacing w:val="1"/>
          <w:sz w:val="29"/>
        </w:rPr>
        <w:t xml:space="preserve"> </w:t>
      </w:r>
      <w:r>
        <w:rPr>
          <w:sz w:val="29"/>
        </w:rPr>
        <w:t>заболевания.</w:t>
      </w:r>
      <w:r>
        <w:rPr>
          <w:spacing w:val="1"/>
          <w:sz w:val="29"/>
        </w:rPr>
        <w:t xml:space="preserve"> </w:t>
      </w:r>
      <w:r>
        <w:rPr>
          <w:sz w:val="29"/>
        </w:rPr>
        <w:t>Обсуждение решений и подходов, примененных в этих случаях. Уроки,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извлеченные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из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практических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примеров,</w:t>
      </w:r>
      <w:r>
        <w:rPr>
          <w:spacing w:val="-24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рекомендации.</w:t>
      </w:r>
    </w:p>
    <w:p w14:paraId="11023DAB" w14:textId="77777777" w:rsidR="00AA2216" w:rsidRDefault="00000000">
      <w:pPr>
        <w:pStyle w:val="a4"/>
        <w:numPr>
          <w:ilvl w:val="0"/>
          <w:numId w:val="5"/>
        </w:numPr>
        <w:tabs>
          <w:tab w:val="left" w:pos="627"/>
        </w:tabs>
        <w:spacing w:line="235" w:lineRule="auto"/>
        <w:ind w:left="626" w:right="539"/>
        <w:jc w:val="both"/>
        <w:rPr>
          <w:sz w:val="29"/>
        </w:rPr>
      </w:pPr>
      <w:r>
        <w:rPr>
          <w:sz w:val="29"/>
        </w:rPr>
        <w:t>Обучение правовым аспектам и</w:t>
      </w:r>
      <w:r>
        <w:rPr>
          <w:spacing w:val="1"/>
          <w:sz w:val="29"/>
        </w:rPr>
        <w:t xml:space="preserve"> </w:t>
      </w:r>
      <w:r>
        <w:rPr>
          <w:sz w:val="29"/>
        </w:rPr>
        <w:t>повышение квалификации. Важность</w:t>
      </w:r>
      <w:r>
        <w:rPr>
          <w:spacing w:val="1"/>
          <w:sz w:val="29"/>
        </w:rPr>
        <w:t xml:space="preserve"> </w:t>
      </w:r>
      <w:r>
        <w:rPr>
          <w:sz w:val="29"/>
        </w:rPr>
        <w:t>постоянного</w:t>
      </w:r>
      <w:r>
        <w:rPr>
          <w:spacing w:val="1"/>
          <w:sz w:val="29"/>
        </w:rPr>
        <w:t xml:space="preserve"> </w:t>
      </w:r>
      <w:r>
        <w:rPr>
          <w:sz w:val="29"/>
        </w:rPr>
        <w:t>обучения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повышения</w:t>
      </w:r>
      <w:r>
        <w:rPr>
          <w:spacing w:val="1"/>
          <w:sz w:val="29"/>
        </w:rPr>
        <w:t xml:space="preserve"> </w:t>
      </w:r>
      <w:r>
        <w:rPr>
          <w:sz w:val="29"/>
        </w:rPr>
        <w:t>квалификации</w:t>
      </w:r>
      <w:r>
        <w:rPr>
          <w:spacing w:val="1"/>
          <w:sz w:val="29"/>
        </w:rPr>
        <w:t xml:space="preserve"> </w:t>
      </w:r>
      <w:r>
        <w:rPr>
          <w:sz w:val="29"/>
        </w:rPr>
        <w:t>медицинских</w:t>
      </w:r>
      <w:r>
        <w:rPr>
          <w:spacing w:val="1"/>
          <w:sz w:val="29"/>
        </w:rPr>
        <w:t xml:space="preserve"> </w:t>
      </w:r>
      <w:r>
        <w:rPr>
          <w:sz w:val="29"/>
        </w:rPr>
        <w:t>работников в</w:t>
      </w:r>
      <w:r>
        <w:rPr>
          <w:spacing w:val="1"/>
          <w:sz w:val="29"/>
        </w:rPr>
        <w:t xml:space="preserve"> </w:t>
      </w:r>
      <w:r>
        <w:rPr>
          <w:sz w:val="29"/>
        </w:rPr>
        <w:t>области</w:t>
      </w:r>
      <w:r>
        <w:rPr>
          <w:spacing w:val="1"/>
          <w:sz w:val="29"/>
        </w:rPr>
        <w:t xml:space="preserve"> </w:t>
      </w:r>
      <w:r>
        <w:rPr>
          <w:sz w:val="29"/>
        </w:rPr>
        <w:t>юридических аспектов. Доступные ресурсы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программы</w:t>
      </w:r>
      <w:r>
        <w:rPr>
          <w:spacing w:val="-28"/>
          <w:sz w:val="29"/>
        </w:rPr>
        <w:t xml:space="preserve"> </w:t>
      </w:r>
      <w:r>
        <w:rPr>
          <w:sz w:val="29"/>
        </w:rPr>
        <w:t>для</w:t>
      </w:r>
      <w:r>
        <w:rPr>
          <w:spacing w:val="-14"/>
          <w:sz w:val="29"/>
        </w:rPr>
        <w:t xml:space="preserve"> </w:t>
      </w:r>
      <w:r>
        <w:rPr>
          <w:sz w:val="29"/>
        </w:rPr>
        <w:t>обучения.</w:t>
      </w:r>
    </w:p>
    <w:p w14:paraId="1E04801F" w14:textId="77777777" w:rsidR="00AA2216" w:rsidRDefault="00000000">
      <w:pPr>
        <w:pStyle w:val="a3"/>
        <w:spacing w:line="230" w:lineRule="auto"/>
        <w:ind w:right="564"/>
        <w:jc w:val="left"/>
      </w:pPr>
      <w:r>
        <w:t>Заключение и</w:t>
      </w:r>
      <w:r>
        <w:rPr>
          <w:spacing w:val="1"/>
        </w:rPr>
        <w:t xml:space="preserve"> </w:t>
      </w:r>
      <w:r>
        <w:t>дискуссия. Обсуждение важности соблюдения юридических</w:t>
      </w:r>
      <w:r>
        <w:rPr>
          <w:spacing w:val="-70"/>
        </w:rPr>
        <w:t xml:space="preserve"> </w:t>
      </w:r>
      <w:r>
        <w:rPr>
          <w:w w:val="95"/>
        </w:rPr>
        <w:t>норм</w:t>
      </w:r>
      <w:r>
        <w:rPr>
          <w:spacing w:val="-24"/>
          <w:w w:val="95"/>
        </w:rPr>
        <w:t xml:space="preserve"> </w:t>
      </w:r>
      <w:r>
        <w:rPr>
          <w:w w:val="95"/>
        </w:rPr>
        <w:t>и</w:t>
      </w:r>
      <w:r>
        <w:rPr>
          <w:spacing w:val="9"/>
          <w:w w:val="95"/>
        </w:rPr>
        <w:t xml:space="preserve"> </w:t>
      </w:r>
      <w:r>
        <w:rPr>
          <w:w w:val="95"/>
        </w:rPr>
        <w:t>прав</w:t>
      </w:r>
      <w:r>
        <w:rPr>
          <w:spacing w:val="-7"/>
          <w:w w:val="95"/>
        </w:rPr>
        <w:t xml:space="preserve"> </w:t>
      </w:r>
      <w:r>
        <w:rPr>
          <w:w w:val="95"/>
        </w:rPr>
        <w:t>участников/пациентов</w:t>
      </w:r>
      <w:r>
        <w:rPr>
          <w:spacing w:val="-24"/>
          <w:w w:val="95"/>
        </w:rPr>
        <w:t xml:space="preserve"> </w:t>
      </w:r>
      <w:r>
        <w:rPr>
          <w:w w:val="95"/>
        </w:rPr>
        <w:t>при</w:t>
      </w:r>
      <w:r>
        <w:rPr>
          <w:spacing w:val="-10"/>
          <w:w w:val="95"/>
        </w:rPr>
        <w:t xml:space="preserve"> </w:t>
      </w:r>
      <w:r>
        <w:rPr>
          <w:w w:val="95"/>
        </w:rPr>
        <w:t>проведении</w:t>
      </w:r>
      <w:r>
        <w:rPr>
          <w:spacing w:val="-27"/>
          <w:w w:val="95"/>
        </w:rPr>
        <w:t xml:space="preserve"> </w:t>
      </w:r>
      <w:r>
        <w:rPr>
          <w:w w:val="95"/>
        </w:rPr>
        <w:t>скрининга.</w:t>
      </w:r>
    </w:p>
    <w:p w14:paraId="2DB3E52D" w14:textId="77777777" w:rsidR="00AA2216" w:rsidRDefault="00000000">
      <w:pPr>
        <w:pStyle w:val="a3"/>
        <w:spacing w:line="317" w:lineRule="exact"/>
        <w:jc w:val="left"/>
      </w:pPr>
      <w:r>
        <w:rPr>
          <w:w w:val="95"/>
        </w:rPr>
        <w:t>Ответы</w:t>
      </w:r>
      <w:r>
        <w:rPr>
          <w:spacing w:val="6"/>
          <w:w w:val="95"/>
        </w:rPr>
        <w:t xml:space="preserve"> </w:t>
      </w:r>
      <w:r>
        <w:rPr>
          <w:w w:val="95"/>
        </w:rPr>
        <w:t>на</w:t>
      </w:r>
      <w:r>
        <w:rPr>
          <w:spacing w:val="10"/>
          <w:w w:val="95"/>
        </w:rPr>
        <w:t xml:space="preserve"> </w:t>
      </w:r>
      <w:r>
        <w:rPr>
          <w:w w:val="95"/>
        </w:rPr>
        <w:t>вопросы</w:t>
      </w:r>
      <w:r>
        <w:rPr>
          <w:spacing w:val="13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обмен</w:t>
      </w:r>
      <w:r>
        <w:rPr>
          <w:spacing w:val="18"/>
          <w:w w:val="95"/>
        </w:rPr>
        <w:t xml:space="preserve"> </w:t>
      </w:r>
      <w:r>
        <w:rPr>
          <w:w w:val="95"/>
        </w:rPr>
        <w:t>мнениями.</w:t>
      </w:r>
    </w:p>
    <w:p w14:paraId="696BC6DD" w14:textId="77777777" w:rsidR="00AA2216" w:rsidRDefault="00000000">
      <w:pPr>
        <w:spacing w:line="318" w:lineRule="exact"/>
        <w:ind w:left="258"/>
        <w:rPr>
          <w:sz w:val="29"/>
        </w:rPr>
      </w:pPr>
      <w:r>
        <w:rPr>
          <w:i/>
          <w:w w:val="95"/>
          <w:sz w:val="29"/>
        </w:rPr>
        <w:t>Ожидаемые</w:t>
      </w:r>
      <w:r>
        <w:rPr>
          <w:i/>
          <w:spacing w:val="24"/>
          <w:w w:val="95"/>
          <w:sz w:val="29"/>
        </w:rPr>
        <w:t xml:space="preserve"> </w:t>
      </w:r>
      <w:r>
        <w:rPr>
          <w:i/>
          <w:w w:val="95"/>
          <w:sz w:val="29"/>
        </w:rPr>
        <w:t>результаты</w:t>
      </w:r>
      <w:r>
        <w:rPr>
          <w:w w:val="95"/>
          <w:sz w:val="29"/>
        </w:rPr>
        <w:t>.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По</w:t>
      </w:r>
      <w:r>
        <w:rPr>
          <w:spacing w:val="24"/>
          <w:w w:val="95"/>
          <w:sz w:val="29"/>
        </w:rPr>
        <w:t xml:space="preserve"> </w:t>
      </w:r>
      <w:r>
        <w:rPr>
          <w:w w:val="95"/>
          <w:sz w:val="29"/>
        </w:rPr>
        <w:t>завершении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занятия</w:t>
      </w:r>
      <w:r>
        <w:rPr>
          <w:spacing w:val="15"/>
          <w:w w:val="95"/>
          <w:sz w:val="29"/>
        </w:rPr>
        <w:t xml:space="preserve"> </w:t>
      </w:r>
      <w:r>
        <w:rPr>
          <w:w w:val="95"/>
          <w:sz w:val="29"/>
        </w:rPr>
        <w:t>слушатели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должны:</w:t>
      </w:r>
    </w:p>
    <w:p w14:paraId="66B8EC1E" w14:textId="77777777" w:rsidR="00AA2216" w:rsidRDefault="00000000">
      <w:pPr>
        <w:pStyle w:val="a4"/>
        <w:numPr>
          <w:ilvl w:val="1"/>
          <w:numId w:val="5"/>
        </w:numPr>
        <w:tabs>
          <w:tab w:val="left" w:pos="978"/>
          <w:tab w:val="left" w:pos="979"/>
        </w:tabs>
        <w:spacing w:line="242" w:lineRule="auto"/>
        <w:ind w:right="562"/>
        <w:jc w:val="left"/>
        <w:rPr>
          <w:sz w:val="29"/>
        </w:rPr>
      </w:pPr>
      <w:r>
        <w:rPr>
          <w:spacing w:val="-3"/>
          <w:sz w:val="29"/>
        </w:rPr>
        <w:t>Понимать</w:t>
      </w:r>
      <w:r>
        <w:rPr>
          <w:spacing w:val="-15"/>
          <w:sz w:val="29"/>
        </w:rPr>
        <w:t xml:space="preserve"> </w:t>
      </w:r>
      <w:r>
        <w:rPr>
          <w:spacing w:val="-3"/>
          <w:sz w:val="29"/>
        </w:rPr>
        <w:t>ключевые</w:t>
      </w:r>
      <w:r>
        <w:rPr>
          <w:spacing w:val="-12"/>
          <w:sz w:val="29"/>
        </w:rPr>
        <w:t xml:space="preserve"> </w:t>
      </w:r>
      <w:r>
        <w:rPr>
          <w:spacing w:val="-3"/>
          <w:sz w:val="29"/>
        </w:rPr>
        <w:t>юридические</w:t>
      </w:r>
      <w:r>
        <w:rPr>
          <w:spacing w:val="-12"/>
          <w:sz w:val="29"/>
        </w:rPr>
        <w:t xml:space="preserve"> </w:t>
      </w:r>
      <w:r>
        <w:rPr>
          <w:spacing w:val="-3"/>
          <w:sz w:val="29"/>
        </w:rPr>
        <w:t>аспекты,</w:t>
      </w:r>
      <w:r>
        <w:rPr>
          <w:spacing w:val="-5"/>
          <w:sz w:val="29"/>
        </w:rPr>
        <w:t xml:space="preserve"> </w:t>
      </w:r>
      <w:r>
        <w:rPr>
          <w:spacing w:val="-3"/>
          <w:sz w:val="29"/>
        </w:rPr>
        <w:t>регулирующие</w:t>
      </w:r>
      <w:r>
        <w:rPr>
          <w:spacing w:val="-12"/>
          <w:sz w:val="29"/>
        </w:rPr>
        <w:t xml:space="preserve"> </w:t>
      </w:r>
      <w:r>
        <w:rPr>
          <w:spacing w:val="-2"/>
          <w:sz w:val="29"/>
        </w:rPr>
        <w:t>проведение</w:t>
      </w:r>
      <w:r>
        <w:rPr>
          <w:spacing w:val="-69"/>
          <w:sz w:val="29"/>
        </w:rPr>
        <w:t xml:space="preserve"> </w:t>
      </w:r>
      <w:r>
        <w:rPr>
          <w:w w:val="95"/>
          <w:sz w:val="29"/>
        </w:rPr>
        <w:t>скрининга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онкологические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заболевания.</w:t>
      </w:r>
    </w:p>
    <w:p w14:paraId="5F4720F3" w14:textId="77777777" w:rsidR="00AA2216" w:rsidRDefault="00000000">
      <w:pPr>
        <w:pStyle w:val="a4"/>
        <w:numPr>
          <w:ilvl w:val="1"/>
          <w:numId w:val="5"/>
        </w:numPr>
        <w:tabs>
          <w:tab w:val="left" w:pos="978"/>
          <w:tab w:val="left" w:pos="979"/>
        </w:tabs>
        <w:spacing w:line="230" w:lineRule="auto"/>
        <w:ind w:right="535"/>
        <w:jc w:val="left"/>
        <w:rPr>
          <w:sz w:val="29"/>
        </w:rPr>
      </w:pPr>
      <w:r>
        <w:rPr>
          <w:sz w:val="29"/>
        </w:rPr>
        <w:t>Владеть</w:t>
      </w:r>
      <w:r>
        <w:rPr>
          <w:spacing w:val="31"/>
          <w:sz w:val="29"/>
        </w:rPr>
        <w:t xml:space="preserve"> </w:t>
      </w:r>
      <w:r>
        <w:rPr>
          <w:sz w:val="29"/>
        </w:rPr>
        <w:t>знаниями</w:t>
      </w:r>
      <w:r>
        <w:rPr>
          <w:spacing w:val="24"/>
          <w:sz w:val="29"/>
        </w:rPr>
        <w:t xml:space="preserve"> </w:t>
      </w:r>
      <w:r>
        <w:rPr>
          <w:sz w:val="29"/>
        </w:rPr>
        <w:t>о</w:t>
      </w:r>
      <w:r>
        <w:rPr>
          <w:spacing w:val="65"/>
          <w:sz w:val="29"/>
        </w:rPr>
        <w:t xml:space="preserve"> </w:t>
      </w:r>
      <w:r>
        <w:rPr>
          <w:sz w:val="29"/>
        </w:rPr>
        <w:t>правах</w:t>
      </w:r>
      <w:r>
        <w:rPr>
          <w:spacing w:val="19"/>
          <w:sz w:val="29"/>
        </w:rPr>
        <w:t xml:space="preserve"> </w:t>
      </w:r>
      <w:r>
        <w:rPr>
          <w:sz w:val="29"/>
        </w:rPr>
        <w:t>пациентов</w:t>
      </w:r>
      <w:r>
        <w:rPr>
          <w:spacing w:val="10"/>
          <w:sz w:val="29"/>
        </w:rPr>
        <w:t xml:space="preserve"> </w:t>
      </w:r>
      <w:r>
        <w:rPr>
          <w:sz w:val="29"/>
        </w:rPr>
        <w:t>и</w:t>
      </w:r>
      <w:r>
        <w:rPr>
          <w:spacing w:val="56"/>
          <w:sz w:val="29"/>
        </w:rPr>
        <w:t xml:space="preserve"> </w:t>
      </w:r>
      <w:r>
        <w:rPr>
          <w:sz w:val="29"/>
        </w:rPr>
        <w:t>обязанностях</w:t>
      </w:r>
      <w:r>
        <w:rPr>
          <w:spacing w:val="20"/>
          <w:sz w:val="29"/>
        </w:rPr>
        <w:t xml:space="preserve"> </w:t>
      </w:r>
      <w:r>
        <w:rPr>
          <w:sz w:val="29"/>
        </w:rPr>
        <w:t>медицинских</w:t>
      </w:r>
      <w:r>
        <w:rPr>
          <w:spacing w:val="-70"/>
          <w:sz w:val="29"/>
        </w:rPr>
        <w:t xml:space="preserve"> </w:t>
      </w:r>
      <w:r>
        <w:rPr>
          <w:sz w:val="29"/>
        </w:rPr>
        <w:t>работников.</w:t>
      </w:r>
    </w:p>
    <w:p w14:paraId="46C7F340" w14:textId="77777777" w:rsidR="00AA2216" w:rsidRDefault="00000000">
      <w:pPr>
        <w:pStyle w:val="a4"/>
        <w:numPr>
          <w:ilvl w:val="1"/>
          <w:numId w:val="5"/>
        </w:numPr>
        <w:tabs>
          <w:tab w:val="left" w:pos="978"/>
          <w:tab w:val="left" w:pos="979"/>
        </w:tabs>
        <w:spacing w:line="336" w:lineRule="exact"/>
        <w:ind w:right="559"/>
        <w:jc w:val="left"/>
        <w:rPr>
          <w:sz w:val="29"/>
        </w:rPr>
      </w:pPr>
      <w:r>
        <w:rPr>
          <w:w w:val="95"/>
          <w:sz w:val="29"/>
        </w:rPr>
        <w:t>Уметь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обеспечивать</w:t>
      </w:r>
      <w:r>
        <w:rPr>
          <w:spacing w:val="15"/>
          <w:w w:val="95"/>
          <w:sz w:val="29"/>
        </w:rPr>
        <w:t xml:space="preserve"> </w:t>
      </w:r>
      <w:r>
        <w:rPr>
          <w:w w:val="95"/>
          <w:sz w:val="29"/>
        </w:rPr>
        <w:t>соблюдение</w:t>
      </w:r>
      <w:r>
        <w:rPr>
          <w:spacing w:val="23"/>
          <w:w w:val="95"/>
          <w:sz w:val="29"/>
        </w:rPr>
        <w:t xml:space="preserve"> </w:t>
      </w:r>
      <w:r>
        <w:rPr>
          <w:w w:val="95"/>
          <w:sz w:val="29"/>
        </w:rPr>
        <w:t>процедур</w:t>
      </w:r>
      <w:r>
        <w:rPr>
          <w:spacing w:val="22"/>
          <w:w w:val="95"/>
          <w:sz w:val="29"/>
        </w:rPr>
        <w:t xml:space="preserve"> </w:t>
      </w:r>
      <w:r>
        <w:rPr>
          <w:w w:val="95"/>
          <w:sz w:val="29"/>
        </w:rPr>
        <w:t>информированного</w:t>
      </w:r>
      <w:r>
        <w:rPr>
          <w:spacing w:val="23"/>
          <w:w w:val="95"/>
          <w:sz w:val="29"/>
        </w:rPr>
        <w:t xml:space="preserve"> </w:t>
      </w:r>
      <w:r>
        <w:rPr>
          <w:w w:val="95"/>
          <w:sz w:val="29"/>
        </w:rPr>
        <w:t>согласия</w:t>
      </w:r>
      <w:r>
        <w:rPr>
          <w:spacing w:val="-66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защиты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конфиденциальности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данных.</w:t>
      </w:r>
    </w:p>
    <w:p w14:paraId="7FCBCA71" w14:textId="77777777" w:rsidR="00AA2216" w:rsidRDefault="00000000">
      <w:pPr>
        <w:pStyle w:val="a4"/>
        <w:numPr>
          <w:ilvl w:val="1"/>
          <w:numId w:val="5"/>
        </w:numPr>
        <w:tabs>
          <w:tab w:val="left" w:pos="978"/>
          <w:tab w:val="left" w:pos="979"/>
        </w:tabs>
        <w:spacing w:line="230" w:lineRule="auto"/>
        <w:ind w:right="549"/>
        <w:jc w:val="left"/>
        <w:rPr>
          <w:sz w:val="29"/>
        </w:rPr>
      </w:pPr>
      <w:r>
        <w:rPr>
          <w:sz w:val="29"/>
        </w:rPr>
        <w:t>Быть</w:t>
      </w:r>
      <w:r>
        <w:rPr>
          <w:spacing w:val="70"/>
          <w:sz w:val="29"/>
        </w:rPr>
        <w:t xml:space="preserve"> </w:t>
      </w:r>
      <w:r>
        <w:rPr>
          <w:sz w:val="29"/>
        </w:rPr>
        <w:t>готовыми</w:t>
      </w:r>
      <w:r>
        <w:rPr>
          <w:spacing w:val="63"/>
          <w:sz w:val="29"/>
        </w:rPr>
        <w:t xml:space="preserve"> </w:t>
      </w:r>
      <w:r>
        <w:rPr>
          <w:sz w:val="29"/>
        </w:rPr>
        <w:t>к</w:t>
      </w:r>
      <w:r>
        <w:rPr>
          <w:spacing w:val="5"/>
          <w:sz w:val="29"/>
        </w:rPr>
        <w:t xml:space="preserve"> </w:t>
      </w:r>
      <w:r>
        <w:rPr>
          <w:sz w:val="29"/>
        </w:rPr>
        <w:t>решению</w:t>
      </w:r>
      <w:r>
        <w:rPr>
          <w:spacing w:val="52"/>
          <w:sz w:val="29"/>
        </w:rPr>
        <w:t xml:space="preserve"> </w:t>
      </w:r>
      <w:r>
        <w:rPr>
          <w:sz w:val="29"/>
        </w:rPr>
        <w:t>юридических</w:t>
      </w:r>
      <w:r>
        <w:rPr>
          <w:spacing w:val="44"/>
          <w:sz w:val="29"/>
        </w:rPr>
        <w:t xml:space="preserve"> </w:t>
      </w:r>
      <w:r>
        <w:rPr>
          <w:sz w:val="29"/>
        </w:rPr>
        <w:t>проблем</w:t>
      </w:r>
      <w:r>
        <w:rPr>
          <w:spacing w:val="53"/>
          <w:sz w:val="29"/>
        </w:rPr>
        <w:t xml:space="preserve"> </w:t>
      </w:r>
      <w:r>
        <w:rPr>
          <w:sz w:val="29"/>
        </w:rPr>
        <w:t>и</w:t>
      </w:r>
      <w:r>
        <w:rPr>
          <w:spacing w:val="21"/>
          <w:sz w:val="29"/>
        </w:rPr>
        <w:t xml:space="preserve"> </w:t>
      </w:r>
      <w:r>
        <w:rPr>
          <w:sz w:val="29"/>
        </w:rPr>
        <w:t>конфликтных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ситуаций,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связанных</w:t>
      </w:r>
      <w:r>
        <w:rPr>
          <w:spacing w:val="-36"/>
          <w:w w:val="95"/>
          <w:sz w:val="29"/>
        </w:rPr>
        <w:t xml:space="preserve"> </w:t>
      </w:r>
      <w:r>
        <w:rPr>
          <w:w w:val="95"/>
          <w:sz w:val="29"/>
        </w:rPr>
        <w:t>со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скринингом.</w:t>
      </w:r>
    </w:p>
    <w:p w14:paraId="48225C58" w14:textId="77777777" w:rsidR="00AA2216" w:rsidRDefault="00000000">
      <w:pPr>
        <w:pStyle w:val="a4"/>
        <w:numPr>
          <w:ilvl w:val="1"/>
          <w:numId w:val="5"/>
        </w:numPr>
        <w:tabs>
          <w:tab w:val="left" w:pos="978"/>
          <w:tab w:val="left" w:pos="979"/>
          <w:tab w:val="left" w:pos="2739"/>
          <w:tab w:val="left" w:pos="4258"/>
          <w:tab w:val="left" w:pos="6162"/>
          <w:tab w:val="left" w:pos="7681"/>
          <w:tab w:val="left" w:pos="8252"/>
        </w:tabs>
        <w:spacing w:line="336" w:lineRule="exact"/>
        <w:ind w:right="547"/>
        <w:jc w:val="left"/>
        <w:rPr>
          <w:sz w:val="29"/>
        </w:rPr>
      </w:pPr>
      <w:r>
        <w:rPr>
          <w:sz w:val="29"/>
        </w:rPr>
        <w:t>Осознавать</w:t>
      </w:r>
      <w:r>
        <w:rPr>
          <w:sz w:val="29"/>
        </w:rPr>
        <w:tab/>
        <w:t>важность</w:t>
      </w:r>
      <w:r>
        <w:rPr>
          <w:sz w:val="29"/>
        </w:rPr>
        <w:tab/>
        <w:t>постоянного</w:t>
      </w:r>
      <w:r>
        <w:rPr>
          <w:sz w:val="29"/>
        </w:rPr>
        <w:tab/>
        <w:t>обучения</w:t>
      </w:r>
      <w:r>
        <w:rPr>
          <w:sz w:val="29"/>
        </w:rPr>
        <w:tab/>
        <w:t>и</w:t>
      </w:r>
      <w:r>
        <w:rPr>
          <w:sz w:val="29"/>
        </w:rPr>
        <w:tab/>
      </w:r>
      <w:r>
        <w:rPr>
          <w:spacing w:val="-6"/>
          <w:sz w:val="29"/>
        </w:rPr>
        <w:t>повышения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квалификации</w:t>
      </w:r>
      <w:r>
        <w:rPr>
          <w:spacing w:val="27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31"/>
          <w:w w:val="95"/>
          <w:sz w:val="29"/>
        </w:rPr>
        <w:t xml:space="preserve"> </w:t>
      </w:r>
      <w:r>
        <w:rPr>
          <w:w w:val="95"/>
          <w:sz w:val="29"/>
        </w:rPr>
        <w:t>области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юридических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аспектов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медицинской</w:t>
      </w:r>
      <w:r>
        <w:rPr>
          <w:spacing w:val="27"/>
          <w:w w:val="95"/>
          <w:sz w:val="29"/>
        </w:rPr>
        <w:t xml:space="preserve"> </w:t>
      </w:r>
      <w:r>
        <w:rPr>
          <w:w w:val="95"/>
          <w:sz w:val="29"/>
        </w:rPr>
        <w:t>практики.</w:t>
      </w:r>
    </w:p>
    <w:p w14:paraId="693D6938" w14:textId="77777777" w:rsidR="00AA2216" w:rsidRDefault="00000000">
      <w:pPr>
        <w:pStyle w:val="1"/>
        <w:spacing w:before="287" w:line="230" w:lineRule="auto"/>
        <w:ind w:left="2261" w:right="751" w:hanging="1811"/>
        <w:jc w:val="both"/>
      </w:pPr>
      <w:r>
        <w:rPr>
          <w:w w:val="95"/>
        </w:rPr>
        <w:t>Тема 10. Международные стандарты и рекомендации по скринингу на</w:t>
      </w:r>
      <w:r>
        <w:rPr>
          <w:spacing w:val="1"/>
          <w:w w:val="95"/>
        </w:rPr>
        <w:t xml:space="preserve"> </w:t>
      </w:r>
      <w:r>
        <w:rPr>
          <w:w w:val="95"/>
        </w:rPr>
        <w:t>онкопатологию</w:t>
      </w:r>
      <w:r>
        <w:rPr>
          <w:spacing w:val="-14"/>
          <w:w w:val="95"/>
        </w:rPr>
        <w:t xml:space="preserve"> </w:t>
      </w:r>
      <w:r>
        <w:rPr>
          <w:w w:val="95"/>
        </w:rPr>
        <w:t>репродуктивной</w:t>
      </w:r>
      <w:r>
        <w:rPr>
          <w:spacing w:val="-23"/>
          <w:w w:val="95"/>
        </w:rPr>
        <w:t xml:space="preserve"> </w:t>
      </w:r>
      <w:r>
        <w:rPr>
          <w:w w:val="95"/>
        </w:rPr>
        <w:t>системы</w:t>
      </w:r>
    </w:p>
    <w:p w14:paraId="73FA6D98" w14:textId="77777777" w:rsidR="00AA2216" w:rsidRDefault="00000000">
      <w:pPr>
        <w:pStyle w:val="a3"/>
        <w:spacing w:line="232" w:lineRule="auto"/>
        <w:ind w:right="544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занятия</w:t>
      </w:r>
      <w:r>
        <w:t>: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rPr>
          <w:w w:val="95"/>
        </w:rPr>
        <w:t>стандартах и рекомендациях по скринингу на онкопатологию репродуктивной</w:t>
      </w:r>
      <w:r>
        <w:rPr>
          <w:spacing w:val="1"/>
          <w:w w:val="95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рак</w:t>
      </w:r>
      <w:r>
        <w:rPr>
          <w:spacing w:val="1"/>
        </w:rPr>
        <w:t xml:space="preserve"> </w:t>
      </w:r>
      <w:r>
        <w:t>молочной</w:t>
      </w:r>
      <w:r>
        <w:rPr>
          <w:spacing w:val="1"/>
        </w:rPr>
        <w:t xml:space="preserve"> </w:t>
      </w:r>
      <w:r>
        <w:t>железы,</w:t>
      </w:r>
      <w:r>
        <w:rPr>
          <w:spacing w:val="1"/>
        </w:rPr>
        <w:t xml:space="preserve"> </w:t>
      </w:r>
      <w:r>
        <w:t>рак</w:t>
      </w:r>
      <w:r>
        <w:rPr>
          <w:spacing w:val="1"/>
        </w:rPr>
        <w:t xml:space="preserve"> </w:t>
      </w:r>
      <w:r>
        <w:t>шейки</w:t>
      </w:r>
      <w:r>
        <w:rPr>
          <w:spacing w:val="1"/>
        </w:rPr>
        <w:t xml:space="preserve"> </w:t>
      </w:r>
      <w:r>
        <w:t>матки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рак</w:t>
      </w:r>
      <w:r>
        <w:rPr>
          <w:spacing w:val="1"/>
        </w:rPr>
        <w:t xml:space="preserve"> </w:t>
      </w:r>
      <w:r>
        <w:t>предстательной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w w:val="95"/>
        </w:rPr>
        <w:t>обоснование</w:t>
      </w:r>
      <w:r>
        <w:rPr>
          <w:spacing w:val="-19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применение</w:t>
      </w:r>
      <w:r>
        <w:rPr>
          <w:spacing w:val="-18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клинической</w:t>
      </w:r>
      <w:r>
        <w:rPr>
          <w:spacing w:val="-30"/>
          <w:w w:val="95"/>
        </w:rPr>
        <w:t xml:space="preserve"> </w:t>
      </w:r>
      <w:r>
        <w:rPr>
          <w:w w:val="95"/>
        </w:rPr>
        <w:t>практике.</w:t>
      </w:r>
    </w:p>
    <w:p w14:paraId="694B61C4" w14:textId="77777777" w:rsidR="00AA2216" w:rsidRDefault="00000000">
      <w:pPr>
        <w:spacing w:line="319" w:lineRule="exact"/>
        <w:ind w:left="258"/>
        <w:jc w:val="both"/>
        <w:rPr>
          <w:i/>
          <w:sz w:val="29"/>
        </w:rPr>
      </w:pPr>
      <w:r>
        <w:rPr>
          <w:i/>
          <w:w w:val="95"/>
          <w:sz w:val="29"/>
        </w:rPr>
        <w:t>Вопросы</w:t>
      </w:r>
      <w:r>
        <w:rPr>
          <w:i/>
          <w:spacing w:val="1"/>
          <w:w w:val="95"/>
          <w:sz w:val="29"/>
        </w:rPr>
        <w:t xml:space="preserve"> </w:t>
      </w:r>
      <w:r>
        <w:rPr>
          <w:i/>
          <w:w w:val="95"/>
          <w:sz w:val="29"/>
        </w:rPr>
        <w:t>для</w:t>
      </w:r>
      <w:r>
        <w:rPr>
          <w:i/>
          <w:spacing w:val="23"/>
          <w:w w:val="95"/>
          <w:sz w:val="29"/>
        </w:rPr>
        <w:t xml:space="preserve"> </w:t>
      </w:r>
      <w:r>
        <w:rPr>
          <w:i/>
          <w:w w:val="95"/>
          <w:sz w:val="29"/>
        </w:rPr>
        <w:t>изучения:</w:t>
      </w:r>
    </w:p>
    <w:p w14:paraId="0BF29EA8" w14:textId="77777777" w:rsidR="00AA2216" w:rsidRDefault="00000000">
      <w:pPr>
        <w:pStyle w:val="a4"/>
        <w:numPr>
          <w:ilvl w:val="0"/>
          <w:numId w:val="4"/>
        </w:numPr>
        <w:tabs>
          <w:tab w:val="left" w:pos="627"/>
        </w:tabs>
        <w:spacing w:before="2" w:line="230" w:lineRule="auto"/>
        <w:ind w:left="626" w:right="559"/>
        <w:jc w:val="both"/>
        <w:rPr>
          <w:sz w:val="29"/>
        </w:rPr>
      </w:pPr>
      <w:r>
        <w:rPr>
          <w:sz w:val="29"/>
        </w:rPr>
        <w:t>Значение международных стандартов и</w:t>
      </w:r>
      <w:r>
        <w:rPr>
          <w:spacing w:val="1"/>
          <w:sz w:val="29"/>
        </w:rPr>
        <w:t xml:space="preserve"> </w:t>
      </w:r>
      <w:r>
        <w:rPr>
          <w:sz w:val="29"/>
        </w:rPr>
        <w:t>рекомендаций для</w:t>
      </w:r>
      <w:r>
        <w:rPr>
          <w:spacing w:val="1"/>
          <w:sz w:val="29"/>
        </w:rPr>
        <w:t xml:space="preserve"> </w:t>
      </w:r>
      <w:r>
        <w:rPr>
          <w:sz w:val="29"/>
        </w:rPr>
        <w:t>улучшения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качества медицинской помощи. Основные организации, разрабатывающие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рекомендации</w:t>
      </w:r>
      <w:r>
        <w:rPr>
          <w:spacing w:val="1"/>
          <w:sz w:val="29"/>
        </w:rPr>
        <w:t xml:space="preserve"> </w:t>
      </w:r>
      <w:r>
        <w:rPr>
          <w:sz w:val="29"/>
        </w:rPr>
        <w:t>(ВОЗ,</w:t>
      </w:r>
      <w:r>
        <w:rPr>
          <w:spacing w:val="1"/>
          <w:sz w:val="29"/>
        </w:rPr>
        <w:t xml:space="preserve"> </w:t>
      </w:r>
      <w:r>
        <w:rPr>
          <w:sz w:val="29"/>
        </w:rPr>
        <w:t>Европейское</w:t>
      </w:r>
      <w:r>
        <w:rPr>
          <w:spacing w:val="1"/>
          <w:sz w:val="29"/>
        </w:rPr>
        <w:t xml:space="preserve"> </w:t>
      </w:r>
      <w:r>
        <w:rPr>
          <w:sz w:val="29"/>
        </w:rPr>
        <w:t>общество</w:t>
      </w:r>
      <w:r>
        <w:rPr>
          <w:spacing w:val="1"/>
          <w:sz w:val="29"/>
        </w:rPr>
        <w:t xml:space="preserve"> </w:t>
      </w:r>
      <w:r>
        <w:rPr>
          <w:sz w:val="29"/>
        </w:rPr>
        <w:t>медицинской онкологии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(ESMO),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Американское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общество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клинической</w:t>
      </w:r>
      <w:r>
        <w:rPr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>онкологии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(ASCO)).</w:t>
      </w:r>
    </w:p>
    <w:p w14:paraId="75BD4F92" w14:textId="77777777" w:rsidR="00AA2216" w:rsidRDefault="00000000">
      <w:pPr>
        <w:pStyle w:val="a4"/>
        <w:numPr>
          <w:ilvl w:val="0"/>
          <w:numId w:val="4"/>
        </w:numPr>
        <w:tabs>
          <w:tab w:val="left" w:pos="627"/>
        </w:tabs>
        <w:spacing w:line="232" w:lineRule="auto"/>
        <w:ind w:left="626" w:right="544"/>
        <w:jc w:val="both"/>
        <w:rPr>
          <w:sz w:val="29"/>
        </w:rPr>
      </w:pPr>
      <w:r>
        <w:rPr>
          <w:w w:val="95"/>
          <w:sz w:val="29"/>
        </w:rPr>
        <w:t>Скрининг на рак молочной железы: рекомендации Всемирной организации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здравоохранения (ВОЗ), возрастные группы для проведения маммографии,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частота проведения скрининга. Рекомендации Европейского общества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медицинской онкологии (ESMO), скрининг для женщин с высоким риском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(наследственность, генетические мутации). Роль МРТ и УЗИ в скрининге.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Рекомендации Американского общества клинической онкологии (ASCO),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индивидуальный</w:t>
      </w:r>
      <w:r>
        <w:rPr>
          <w:spacing w:val="-31"/>
          <w:w w:val="95"/>
          <w:sz w:val="29"/>
        </w:rPr>
        <w:t xml:space="preserve"> </w:t>
      </w:r>
      <w:r>
        <w:rPr>
          <w:w w:val="95"/>
          <w:sz w:val="29"/>
        </w:rPr>
        <w:t>подход</w:t>
      </w:r>
      <w:r>
        <w:rPr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>к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скринингу.</w:t>
      </w:r>
    </w:p>
    <w:p w14:paraId="7AA28B3F" w14:textId="77777777" w:rsidR="00AA2216" w:rsidRDefault="00000000">
      <w:pPr>
        <w:pStyle w:val="a4"/>
        <w:numPr>
          <w:ilvl w:val="0"/>
          <w:numId w:val="4"/>
        </w:numPr>
        <w:tabs>
          <w:tab w:val="left" w:pos="627"/>
        </w:tabs>
        <w:spacing w:line="230" w:lineRule="auto"/>
        <w:ind w:left="626" w:right="559"/>
        <w:jc w:val="both"/>
        <w:rPr>
          <w:sz w:val="29"/>
        </w:rPr>
      </w:pPr>
      <w:r>
        <w:rPr>
          <w:sz w:val="29"/>
        </w:rPr>
        <w:t>Скрининг на рак шейки матки: рекомендации Всемирной организации</w:t>
      </w:r>
      <w:r>
        <w:rPr>
          <w:spacing w:val="1"/>
          <w:sz w:val="29"/>
        </w:rPr>
        <w:t xml:space="preserve"> </w:t>
      </w:r>
      <w:r>
        <w:rPr>
          <w:sz w:val="29"/>
        </w:rPr>
        <w:t>здравоохранения</w:t>
      </w:r>
      <w:r>
        <w:rPr>
          <w:spacing w:val="-12"/>
          <w:sz w:val="29"/>
        </w:rPr>
        <w:t xml:space="preserve"> </w:t>
      </w:r>
      <w:r>
        <w:rPr>
          <w:sz w:val="29"/>
        </w:rPr>
        <w:t>(ВОЗ),</w:t>
      </w:r>
      <w:r>
        <w:rPr>
          <w:spacing w:val="11"/>
          <w:sz w:val="29"/>
        </w:rPr>
        <w:t xml:space="preserve"> </w:t>
      </w:r>
      <w:r>
        <w:rPr>
          <w:sz w:val="29"/>
        </w:rPr>
        <w:t>ПАП-тест</w:t>
      </w:r>
      <w:r>
        <w:rPr>
          <w:spacing w:val="6"/>
          <w:sz w:val="29"/>
        </w:rPr>
        <w:t xml:space="preserve"> </w:t>
      </w:r>
      <w:r>
        <w:rPr>
          <w:sz w:val="29"/>
        </w:rPr>
        <w:t>(цитологическое</w:t>
      </w:r>
      <w:r>
        <w:rPr>
          <w:spacing w:val="-8"/>
          <w:sz w:val="29"/>
        </w:rPr>
        <w:t xml:space="preserve"> </w:t>
      </w:r>
      <w:r>
        <w:rPr>
          <w:sz w:val="29"/>
        </w:rPr>
        <w:t>исследование)</w:t>
      </w:r>
      <w:r>
        <w:rPr>
          <w:spacing w:val="-8"/>
          <w:sz w:val="29"/>
        </w:rPr>
        <w:t xml:space="preserve"> </w:t>
      </w:r>
      <w:r>
        <w:rPr>
          <w:sz w:val="29"/>
        </w:rPr>
        <w:t>и</w:t>
      </w:r>
      <w:r>
        <w:rPr>
          <w:spacing w:val="10"/>
          <w:sz w:val="29"/>
        </w:rPr>
        <w:t xml:space="preserve"> </w:t>
      </w:r>
      <w:r>
        <w:rPr>
          <w:sz w:val="29"/>
        </w:rPr>
        <w:t>его</w:t>
      </w:r>
    </w:p>
    <w:p w14:paraId="48C4EFCA" w14:textId="77777777" w:rsidR="00AA2216" w:rsidRDefault="00AA2216">
      <w:pPr>
        <w:spacing w:line="230" w:lineRule="auto"/>
        <w:jc w:val="both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462FF49F" w14:textId="77777777" w:rsidR="00AA2216" w:rsidRDefault="00000000">
      <w:pPr>
        <w:pStyle w:val="a3"/>
        <w:spacing w:before="81" w:line="230" w:lineRule="auto"/>
        <w:ind w:left="626" w:right="535"/>
      </w:pPr>
      <w:r>
        <w:t>частота,</w:t>
      </w:r>
      <w:r>
        <w:rPr>
          <w:spacing w:val="1"/>
        </w:rPr>
        <w:t xml:space="preserve"> </w:t>
      </w:r>
      <w:r>
        <w:t>ВПЧ-тестирование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скрининга.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Европейского общества медицинской онкологии (ESMO), скрининг для</w:t>
      </w:r>
      <w:r>
        <w:rPr>
          <w:spacing w:val="1"/>
        </w:rPr>
        <w:t xml:space="preserve"> </w:t>
      </w:r>
      <w:r>
        <w:rPr>
          <w:w w:val="95"/>
        </w:rPr>
        <w:t>женщин разных возрастных групп. Использование ко-тестирования (ПАП-</w:t>
      </w:r>
      <w:r>
        <w:rPr>
          <w:spacing w:val="1"/>
          <w:w w:val="95"/>
        </w:rPr>
        <w:t xml:space="preserve"> </w:t>
      </w:r>
      <w:r>
        <w:t>тест + ВПЧ-тест). Рекомендации Американского общества клинической</w:t>
      </w:r>
      <w:r>
        <w:rPr>
          <w:spacing w:val="1"/>
        </w:rPr>
        <w:t xml:space="preserve"> </w:t>
      </w:r>
      <w:r>
        <w:rPr>
          <w:w w:val="95"/>
        </w:rPr>
        <w:t>онкологии (ASCO),</w:t>
      </w:r>
      <w:r>
        <w:rPr>
          <w:spacing w:val="1"/>
          <w:w w:val="95"/>
        </w:rPr>
        <w:t xml:space="preserve"> </w:t>
      </w:r>
      <w:r>
        <w:rPr>
          <w:w w:val="95"/>
        </w:rPr>
        <w:t>периодичность скрининга для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различных возрастных</w:t>
      </w:r>
      <w:r>
        <w:rPr>
          <w:spacing w:val="1"/>
          <w:w w:val="95"/>
        </w:rPr>
        <w:t xml:space="preserve"> </w:t>
      </w:r>
      <w:r>
        <w:rPr>
          <w:w w:val="95"/>
        </w:rPr>
        <w:t>групп.</w:t>
      </w:r>
      <w:r>
        <w:rPr>
          <w:spacing w:val="-6"/>
          <w:w w:val="95"/>
        </w:rPr>
        <w:t xml:space="preserve"> </w:t>
      </w:r>
      <w:r>
        <w:rPr>
          <w:w w:val="95"/>
        </w:rPr>
        <w:t>Введение</w:t>
      </w:r>
      <w:r>
        <w:rPr>
          <w:spacing w:val="-14"/>
          <w:w w:val="95"/>
        </w:rPr>
        <w:t xml:space="preserve"> </w:t>
      </w:r>
      <w:r>
        <w:rPr>
          <w:w w:val="95"/>
        </w:rPr>
        <w:t>ВПЧ-вакцинации</w:t>
      </w:r>
      <w:r>
        <w:rPr>
          <w:spacing w:val="-26"/>
          <w:w w:val="95"/>
        </w:rPr>
        <w:t xml:space="preserve"> </w:t>
      </w:r>
      <w:r>
        <w:rPr>
          <w:w w:val="95"/>
        </w:rPr>
        <w:t>как</w:t>
      </w:r>
      <w:r>
        <w:rPr>
          <w:spacing w:val="-10"/>
          <w:w w:val="95"/>
        </w:rPr>
        <w:t xml:space="preserve"> </w:t>
      </w:r>
      <w:r>
        <w:rPr>
          <w:w w:val="95"/>
        </w:rPr>
        <w:t>профилактической</w:t>
      </w:r>
      <w:r>
        <w:rPr>
          <w:spacing w:val="-27"/>
          <w:w w:val="95"/>
        </w:rPr>
        <w:t xml:space="preserve"> </w:t>
      </w:r>
      <w:r>
        <w:rPr>
          <w:w w:val="95"/>
        </w:rPr>
        <w:t>меры.</w:t>
      </w:r>
    </w:p>
    <w:p w14:paraId="38C8423E" w14:textId="77777777" w:rsidR="00AA2216" w:rsidRDefault="00000000">
      <w:pPr>
        <w:pStyle w:val="a4"/>
        <w:numPr>
          <w:ilvl w:val="0"/>
          <w:numId w:val="4"/>
        </w:numPr>
        <w:tabs>
          <w:tab w:val="left" w:pos="627"/>
        </w:tabs>
        <w:spacing w:before="17" w:line="230" w:lineRule="auto"/>
        <w:ind w:left="626" w:right="548"/>
        <w:jc w:val="both"/>
        <w:rPr>
          <w:sz w:val="29"/>
        </w:rPr>
      </w:pPr>
      <w:r>
        <w:rPr>
          <w:sz w:val="29"/>
        </w:rPr>
        <w:t>Скрининг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рак</w:t>
      </w:r>
      <w:r>
        <w:rPr>
          <w:spacing w:val="1"/>
          <w:sz w:val="29"/>
        </w:rPr>
        <w:t xml:space="preserve"> </w:t>
      </w:r>
      <w:r>
        <w:rPr>
          <w:sz w:val="29"/>
        </w:rPr>
        <w:t>предстательной</w:t>
      </w:r>
      <w:r>
        <w:rPr>
          <w:spacing w:val="1"/>
          <w:sz w:val="29"/>
        </w:rPr>
        <w:t xml:space="preserve"> </w:t>
      </w:r>
      <w:r>
        <w:rPr>
          <w:sz w:val="29"/>
        </w:rPr>
        <w:t>железы:</w:t>
      </w:r>
      <w:r>
        <w:rPr>
          <w:spacing w:val="1"/>
          <w:sz w:val="29"/>
        </w:rPr>
        <w:t xml:space="preserve"> </w:t>
      </w:r>
      <w:r>
        <w:rPr>
          <w:sz w:val="29"/>
        </w:rPr>
        <w:t>рекомендации Всемирной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организации здравоохранения (ВОЗ), роль ПСА-тестирования в скрининге.</w:t>
      </w:r>
      <w:r>
        <w:rPr>
          <w:spacing w:val="1"/>
          <w:w w:val="95"/>
          <w:sz w:val="29"/>
        </w:rPr>
        <w:t xml:space="preserve"> </w:t>
      </w:r>
      <w:r>
        <w:rPr>
          <w:spacing w:val="-1"/>
          <w:sz w:val="29"/>
        </w:rPr>
        <w:t>Рекомендации</w:t>
      </w:r>
      <w:r>
        <w:rPr>
          <w:spacing w:val="-5"/>
          <w:sz w:val="29"/>
        </w:rPr>
        <w:t xml:space="preserve"> </w:t>
      </w:r>
      <w:r>
        <w:rPr>
          <w:spacing w:val="-1"/>
          <w:sz w:val="29"/>
        </w:rPr>
        <w:t>Европейского</w:t>
      </w:r>
      <w:r>
        <w:rPr>
          <w:spacing w:val="-9"/>
          <w:sz w:val="29"/>
        </w:rPr>
        <w:t xml:space="preserve"> </w:t>
      </w:r>
      <w:r>
        <w:rPr>
          <w:spacing w:val="-1"/>
          <w:sz w:val="29"/>
        </w:rPr>
        <w:t>общества</w:t>
      </w:r>
      <w:r>
        <w:rPr>
          <w:spacing w:val="-9"/>
          <w:sz w:val="29"/>
        </w:rPr>
        <w:t xml:space="preserve"> </w:t>
      </w:r>
      <w:r>
        <w:rPr>
          <w:sz w:val="29"/>
        </w:rPr>
        <w:t>медицинской</w:t>
      </w:r>
      <w:r>
        <w:rPr>
          <w:spacing w:val="-17"/>
          <w:sz w:val="29"/>
        </w:rPr>
        <w:t xml:space="preserve"> </w:t>
      </w:r>
      <w:r>
        <w:rPr>
          <w:sz w:val="29"/>
        </w:rPr>
        <w:t>онкологии</w:t>
      </w:r>
      <w:r>
        <w:rPr>
          <w:spacing w:val="-17"/>
          <w:sz w:val="29"/>
        </w:rPr>
        <w:t xml:space="preserve"> </w:t>
      </w:r>
      <w:r>
        <w:rPr>
          <w:sz w:val="29"/>
        </w:rPr>
        <w:t>(ESMO),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скрининг для мужчин с повышенным риском (наследственность, возраст).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Альтернативные методы</w:t>
      </w:r>
      <w:r>
        <w:rPr>
          <w:spacing w:val="1"/>
          <w:sz w:val="29"/>
        </w:rPr>
        <w:t xml:space="preserve"> </w:t>
      </w:r>
      <w:r>
        <w:rPr>
          <w:sz w:val="29"/>
        </w:rPr>
        <w:t>диагностики (МРТ, биопсия). Рекомендации</w:t>
      </w:r>
      <w:r>
        <w:rPr>
          <w:spacing w:val="1"/>
          <w:sz w:val="29"/>
        </w:rPr>
        <w:t xml:space="preserve"> </w:t>
      </w:r>
      <w:r>
        <w:rPr>
          <w:sz w:val="29"/>
        </w:rPr>
        <w:t>Американского</w:t>
      </w:r>
      <w:r>
        <w:rPr>
          <w:spacing w:val="1"/>
          <w:sz w:val="29"/>
        </w:rPr>
        <w:t xml:space="preserve"> </w:t>
      </w:r>
      <w:r>
        <w:rPr>
          <w:sz w:val="29"/>
        </w:rPr>
        <w:t>общества</w:t>
      </w:r>
      <w:r>
        <w:rPr>
          <w:spacing w:val="1"/>
          <w:sz w:val="29"/>
        </w:rPr>
        <w:t xml:space="preserve"> </w:t>
      </w:r>
      <w:r>
        <w:rPr>
          <w:sz w:val="29"/>
        </w:rPr>
        <w:t>клинической</w:t>
      </w:r>
      <w:r>
        <w:rPr>
          <w:spacing w:val="1"/>
          <w:sz w:val="29"/>
        </w:rPr>
        <w:t xml:space="preserve"> </w:t>
      </w:r>
      <w:r>
        <w:rPr>
          <w:sz w:val="29"/>
        </w:rPr>
        <w:t>онкологии</w:t>
      </w:r>
      <w:r>
        <w:rPr>
          <w:spacing w:val="1"/>
          <w:sz w:val="29"/>
        </w:rPr>
        <w:t xml:space="preserve"> </w:t>
      </w:r>
      <w:r>
        <w:rPr>
          <w:sz w:val="29"/>
        </w:rPr>
        <w:t>(ASCO),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индивидуальный</w:t>
      </w:r>
      <w:r>
        <w:rPr>
          <w:spacing w:val="-31"/>
          <w:w w:val="95"/>
          <w:sz w:val="29"/>
        </w:rPr>
        <w:t xml:space="preserve"> </w:t>
      </w:r>
      <w:r>
        <w:rPr>
          <w:w w:val="95"/>
          <w:sz w:val="29"/>
        </w:rPr>
        <w:t>подход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к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ПСА-скринингу.</w:t>
      </w:r>
    </w:p>
    <w:p w14:paraId="75A20D20" w14:textId="77777777" w:rsidR="00AA2216" w:rsidRDefault="00000000">
      <w:pPr>
        <w:pStyle w:val="a4"/>
        <w:numPr>
          <w:ilvl w:val="0"/>
          <w:numId w:val="4"/>
        </w:numPr>
        <w:tabs>
          <w:tab w:val="left" w:pos="627"/>
          <w:tab w:val="left" w:pos="962"/>
          <w:tab w:val="left" w:pos="2257"/>
          <w:tab w:val="left" w:pos="2481"/>
          <w:tab w:val="left" w:pos="4528"/>
          <w:tab w:val="left" w:pos="4720"/>
          <w:tab w:val="left" w:pos="5953"/>
          <w:tab w:val="left" w:pos="6320"/>
          <w:tab w:val="left" w:pos="6800"/>
          <w:tab w:val="left" w:pos="7728"/>
          <w:tab w:val="left" w:pos="8288"/>
          <w:tab w:val="left" w:pos="9087"/>
        </w:tabs>
        <w:spacing w:line="232" w:lineRule="auto"/>
        <w:ind w:left="258" w:right="544" w:firstLine="0"/>
        <w:jc w:val="right"/>
        <w:rPr>
          <w:sz w:val="29"/>
        </w:rPr>
      </w:pPr>
      <w:r>
        <w:rPr>
          <w:sz w:val="29"/>
        </w:rPr>
        <w:t>Адаптация</w:t>
      </w:r>
      <w:r>
        <w:rPr>
          <w:spacing w:val="19"/>
          <w:sz w:val="29"/>
        </w:rPr>
        <w:t xml:space="preserve"> </w:t>
      </w:r>
      <w:r>
        <w:rPr>
          <w:sz w:val="29"/>
        </w:rPr>
        <w:t>международных</w:t>
      </w:r>
      <w:r>
        <w:rPr>
          <w:spacing w:val="10"/>
          <w:sz w:val="29"/>
        </w:rPr>
        <w:t xml:space="preserve"> </w:t>
      </w:r>
      <w:r>
        <w:rPr>
          <w:sz w:val="29"/>
        </w:rPr>
        <w:t>рекомендаций</w:t>
      </w:r>
      <w:r>
        <w:rPr>
          <w:spacing w:val="1"/>
          <w:sz w:val="29"/>
        </w:rPr>
        <w:t xml:space="preserve"> </w:t>
      </w:r>
      <w:r>
        <w:rPr>
          <w:sz w:val="29"/>
        </w:rPr>
        <w:t>к</w:t>
      </w:r>
      <w:r>
        <w:rPr>
          <w:spacing w:val="54"/>
          <w:sz w:val="29"/>
        </w:rPr>
        <w:t xml:space="preserve"> </w:t>
      </w:r>
      <w:r>
        <w:rPr>
          <w:sz w:val="29"/>
        </w:rPr>
        <w:t>национальным</w:t>
      </w:r>
      <w:r>
        <w:rPr>
          <w:spacing w:val="4"/>
          <w:sz w:val="29"/>
        </w:rPr>
        <w:t xml:space="preserve"> </w:t>
      </w:r>
      <w:r>
        <w:rPr>
          <w:sz w:val="29"/>
        </w:rPr>
        <w:t>условиям</w:t>
      </w:r>
      <w:r>
        <w:rPr>
          <w:spacing w:val="18"/>
          <w:sz w:val="29"/>
        </w:rPr>
        <w:t xml:space="preserve"> </w:t>
      </w:r>
      <w:r>
        <w:rPr>
          <w:sz w:val="29"/>
        </w:rPr>
        <w:t>и</w:t>
      </w:r>
      <w:r>
        <w:rPr>
          <w:spacing w:val="-69"/>
          <w:sz w:val="29"/>
        </w:rPr>
        <w:t xml:space="preserve"> </w:t>
      </w:r>
      <w:r>
        <w:rPr>
          <w:sz w:val="29"/>
        </w:rPr>
        <w:t>особенностям</w:t>
      </w:r>
      <w:r>
        <w:rPr>
          <w:sz w:val="29"/>
        </w:rPr>
        <w:tab/>
        <w:t>здравоохранения.</w:t>
      </w:r>
      <w:r>
        <w:rPr>
          <w:sz w:val="29"/>
        </w:rPr>
        <w:tab/>
      </w:r>
      <w:r>
        <w:rPr>
          <w:sz w:val="29"/>
        </w:rPr>
        <w:tab/>
        <w:t>Этические</w:t>
      </w:r>
      <w:r>
        <w:rPr>
          <w:sz w:val="29"/>
        </w:rPr>
        <w:tab/>
        <w:t>и</w:t>
      </w:r>
      <w:r>
        <w:rPr>
          <w:sz w:val="29"/>
        </w:rPr>
        <w:tab/>
        <w:t>правовые</w:t>
      </w:r>
      <w:r>
        <w:rPr>
          <w:sz w:val="29"/>
        </w:rPr>
        <w:tab/>
        <w:t>аспекты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применения международных стандартов.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Обсуждение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проблем и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решений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при</w:t>
      </w:r>
      <w:r>
        <w:rPr>
          <w:sz w:val="29"/>
        </w:rPr>
        <w:tab/>
        <w:t>внедрении</w:t>
      </w:r>
      <w:r>
        <w:rPr>
          <w:sz w:val="29"/>
        </w:rPr>
        <w:tab/>
        <w:t>рекомендаций.</w:t>
      </w:r>
      <w:r>
        <w:rPr>
          <w:sz w:val="29"/>
        </w:rPr>
        <w:tab/>
        <w:t>Важность</w:t>
      </w:r>
      <w:r>
        <w:rPr>
          <w:sz w:val="29"/>
        </w:rPr>
        <w:tab/>
        <w:t>постоянного</w:t>
      </w:r>
      <w:r>
        <w:rPr>
          <w:sz w:val="29"/>
        </w:rPr>
        <w:tab/>
        <w:t>обучения</w:t>
      </w:r>
      <w:r>
        <w:rPr>
          <w:sz w:val="29"/>
        </w:rPr>
        <w:tab/>
        <w:t>и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повышения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квалификации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соответствии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с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международными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стандартами.</w:t>
      </w:r>
    </w:p>
    <w:p w14:paraId="64DE8533" w14:textId="77777777" w:rsidR="00AA2216" w:rsidRDefault="00000000">
      <w:pPr>
        <w:pStyle w:val="a3"/>
        <w:tabs>
          <w:tab w:val="left" w:pos="2130"/>
          <w:tab w:val="left" w:pos="2706"/>
          <w:tab w:val="left" w:pos="4418"/>
          <w:tab w:val="left" w:pos="6338"/>
          <w:tab w:val="left" w:pos="8161"/>
        </w:tabs>
        <w:spacing w:before="2" w:line="230" w:lineRule="auto"/>
        <w:ind w:right="558"/>
        <w:jc w:val="left"/>
      </w:pPr>
      <w:r>
        <w:t>Заключение</w:t>
      </w:r>
      <w:r>
        <w:tab/>
        <w:t>и</w:t>
      </w:r>
      <w:r>
        <w:tab/>
        <w:t>дискуссия.</w:t>
      </w:r>
      <w:r>
        <w:tab/>
        <w:t>Обсуждение</w:t>
      </w:r>
      <w:r>
        <w:tab/>
        <w:t>значимости</w:t>
      </w:r>
      <w:r>
        <w:tab/>
      </w:r>
      <w:r>
        <w:rPr>
          <w:spacing w:val="-5"/>
        </w:rPr>
        <w:t>соблюдения</w:t>
      </w:r>
      <w:r>
        <w:rPr>
          <w:spacing w:val="-70"/>
        </w:rPr>
        <w:t xml:space="preserve"> </w:t>
      </w:r>
      <w:r>
        <w:rPr>
          <w:w w:val="95"/>
        </w:rPr>
        <w:t>международных</w:t>
      </w:r>
      <w:r>
        <w:rPr>
          <w:spacing w:val="-33"/>
          <w:w w:val="95"/>
        </w:rPr>
        <w:t xml:space="preserve"> </w:t>
      </w:r>
      <w:r>
        <w:rPr>
          <w:w w:val="95"/>
        </w:rPr>
        <w:t>стандартов</w:t>
      </w:r>
      <w:r>
        <w:rPr>
          <w:spacing w:val="-23"/>
          <w:w w:val="95"/>
        </w:rPr>
        <w:t xml:space="preserve"> </w:t>
      </w:r>
      <w:r>
        <w:rPr>
          <w:w w:val="95"/>
        </w:rPr>
        <w:t>для</w:t>
      </w:r>
      <w:r>
        <w:rPr>
          <w:spacing w:val="-19"/>
          <w:w w:val="95"/>
        </w:rPr>
        <w:t xml:space="preserve"> </w:t>
      </w:r>
      <w:r>
        <w:rPr>
          <w:w w:val="95"/>
        </w:rPr>
        <w:t>улучшения</w:t>
      </w:r>
      <w:r>
        <w:rPr>
          <w:spacing w:val="-20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-3"/>
          <w:w w:val="95"/>
        </w:rPr>
        <w:t xml:space="preserve"> </w:t>
      </w:r>
      <w:r>
        <w:rPr>
          <w:w w:val="95"/>
        </w:rPr>
        <w:t>скрининга.</w:t>
      </w:r>
    </w:p>
    <w:p w14:paraId="47A8EA0A" w14:textId="77777777" w:rsidR="00AA2216" w:rsidRDefault="00000000">
      <w:pPr>
        <w:pStyle w:val="a3"/>
        <w:spacing w:line="316" w:lineRule="exact"/>
        <w:jc w:val="left"/>
      </w:pPr>
      <w:r>
        <w:rPr>
          <w:w w:val="95"/>
        </w:rPr>
        <w:t>Ответы</w:t>
      </w:r>
      <w:r>
        <w:rPr>
          <w:spacing w:val="6"/>
          <w:w w:val="95"/>
        </w:rPr>
        <w:t xml:space="preserve"> </w:t>
      </w:r>
      <w:r>
        <w:rPr>
          <w:w w:val="95"/>
        </w:rPr>
        <w:t>на</w:t>
      </w:r>
      <w:r>
        <w:rPr>
          <w:spacing w:val="10"/>
          <w:w w:val="95"/>
        </w:rPr>
        <w:t xml:space="preserve"> </w:t>
      </w:r>
      <w:r>
        <w:rPr>
          <w:w w:val="95"/>
        </w:rPr>
        <w:t>вопросы</w:t>
      </w:r>
      <w:r>
        <w:rPr>
          <w:spacing w:val="7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обмен</w:t>
      </w:r>
      <w:r>
        <w:rPr>
          <w:spacing w:val="19"/>
          <w:w w:val="95"/>
        </w:rPr>
        <w:t xml:space="preserve"> </w:t>
      </w:r>
      <w:r>
        <w:rPr>
          <w:w w:val="95"/>
        </w:rPr>
        <w:t>мнениями.</w:t>
      </w:r>
    </w:p>
    <w:p w14:paraId="36276CC8" w14:textId="77777777" w:rsidR="00AA2216" w:rsidRDefault="00000000">
      <w:pPr>
        <w:spacing w:line="327" w:lineRule="exact"/>
        <w:ind w:left="258"/>
        <w:rPr>
          <w:sz w:val="29"/>
        </w:rPr>
      </w:pPr>
      <w:r>
        <w:rPr>
          <w:i/>
          <w:w w:val="95"/>
          <w:sz w:val="29"/>
        </w:rPr>
        <w:t>Ожидаемые</w:t>
      </w:r>
      <w:r>
        <w:rPr>
          <w:i/>
          <w:spacing w:val="18"/>
          <w:w w:val="95"/>
          <w:sz w:val="29"/>
        </w:rPr>
        <w:t xml:space="preserve"> </w:t>
      </w:r>
      <w:r>
        <w:rPr>
          <w:i/>
          <w:w w:val="95"/>
          <w:sz w:val="29"/>
        </w:rPr>
        <w:t>результаты</w:t>
      </w:r>
      <w:r>
        <w:rPr>
          <w:w w:val="95"/>
          <w:sz w:val="29"/>
        </w:rPr>
        <w:t>.</w:t>
      </w:r>
    </w:p>
    <w:p w14:paraId="218504C2" w14:textId="77777777" w:rsidR="00AA2216" w:rsidRDefault="00000000">
      <w:pPr>
        <w:pStyle w:val="a3"/>
        <w:spacing w:before="3" w:line="325" w:lineRule="exact"/>
        <w:jc w:val="left"/>
      </w:pPr>
      <w:r>
        <w:rPr>
          <w:w w:val="95"/>
        </w:rPr>
        <w:t>По</w:t>
      </w:r>
      <w:r>
        <w:rPr>
          <w:spacing w:val="36"/>
          <w:w w:val="95"/>
        </w:rPr>
        <w:t xml:space="preserve"> </w:t>
      </w:r>
      <w:r>
        <w:rPr>
          <w:w w:val="95"/>
        </w:rPr>
        <w:t>завершении</w:t>
      </w:r>
      <w:r>
        <w:rPr>
          <w:spacing w:val="19"/>
          <w:w w:val="95"/>
        </w:rPr>
        <w:t xml:space="preserve"> </w:t>
      </w:r>
      <w:r>
        <w:rPr>
          <w:w w:val="95"/>
        </w:rPr>
        <w:t>занятия</w:t>
      </w:r>
      <w:r>
        <w:rPr>
          <w:spacing w:val="2"/>
          <w:w w:val="95"/>
        </w:rPr>
        <w:t xml:space="preserve"> </w:t>
      </w:r>
      <w:r>
        <w:rPr>
          <w:w w:val="95"/>
        </w:rPr>
        <w:t>слушатели</w:t>
      </w:r>
      <w:r>
        <w:rPr>
          <w:spacing w:val="-7"/>
          <w:w w:val="95"/>
        </w:rPr>
        <w:t xml:space="preserve"> </w:t>
      </w:r>
      <w:r>
        <w:rPr>
          <w:w w:val="95"/>
        </w:rPr>
        <w:t>должны:</w:t>
      </w:r>
    </w:p>
    <w:p w14:paraId="071440A0" w14:textId="77777777" w:rsidR="00AA2216" w:rsidRDefault="00000000">
      <w:pPr>
        <w:pStyle w:val="a4"/>
        <w:numPr>
          <w:ilvl w:val="0"/>
          <w:numId w:val="50"/>
        </w:numPr>
        <w:tabs>
          <w:tab w:val="left" w:pos="626"/>
          <w:tab w:val="left" w:pos="627"/>
          <w:tab w:val="left" w:pos="7393"/>
        </w:tabs>
        <w:spacing w:before="2" w:line="230" w:lineRule="auto"/>
        <w:ind w:left="626" w:right="565"/>
        <w:jc w:val="left"/>
        <w:rPr>
          <w:sz w:val="29"/>
        </w:rPr>
      </w:pPr>
      <w:r>
        <w:rPr>
          <w:sz w:val="29"/>
        </w:rPr>
        <w:t>Понимать</w:t>
      </w:r>
      <w:r>
        <w:rPr>
          <w:spacing w:val="94"/>
          <w:sz w:val="29"/>
        </w:rPr>
        <w:t xml:space="preserve"> </w:t>
      </w:r>
      <w:r>
        <w:rPr>
          <w:sz w:val="29"/>
        </w:rPr>
        <w:t>основные</w:t>
      </w:r>
      <w:r>
        <w:rPr>
          <w:spacing w:val="98"/>
          <w:sz w:val="29"/>
        </w:rPr>
        <w:t xml:space="preserve"> </w:t>
      </w:r>
      <w:r>
        <w:rPr>
          <w:sz w:val="29"/>
        </w:rPr>
        <w:t>международные</w:t>
      </w:r>
      <w:r>
        <w:rPr>
          <w:spacing w:val="98"/>
          <w:sz w:val="29"/>
        </w:rPr>
        <w:t xml:space="preserve"> </w:t>
      </w:r>
      <w:r>
        <w:rPr>
          <w:sz w:val="29"/>
        </w:rPr>
        <w:t>стандарты</w:t>
      </w:r>
      <w:r>
        <w:rPr>
          <w:spacing w:val="97"/>
          <w:sz w:val="29"/>
        </w:rPr>
        <w:t xml:space="preserve"> </w:t>
      </w:r>
      <w:r>
        <w:rPr>
          <w:sz w:val="29"/>
        </w:rPr>
        <w:t>и</w:t>
      </w:r>
      <w:r>
        <w:rPr>
          <w:sz w:val="29"/>
        </w:rPr>
        <w:tab/>
        <w:t>рекомендации</w:t>
      </w:r>
      <w:r>
        <w:rPr>
          <w:spacing w:val="1"/>
          <w:sz w:val="29"/>
        </w:rPr>
        <w:t xml:space="preserve"> </w:t>
      </w:r>
      <w:r>
        <w:rPr>
          <w:sz w:val="29"/>
        </w:rPr>
        <w:t>по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скринингу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онкопатологию</w:t>
      </w:r>
      <w:r>
        <w:rPr>
          <w:spacing w:val="-24"/>
          <w:w w:val="95"/>
          <w:sz w:val="29"/>
        </w:rPr>
        <w:t xml:space="preserve"> </w:t>
      </w:r>
      <w:r>
        <w:rPr>
          <w:w w:val="95"/>
          <w:sz w:val="29"/>
        </w:rPr>
        <w:t>репродуктивной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системы.</w:t>
      </w:r>
    </w:p>
    <w:p w14:paraId="2EFFEBCE" w14:textId="77777777" w:rsidR="00AA2216" w:rsidRDefault="00000000">
      <w:pPr>
        <w:pStyle w:val="a4"/>
        <w:numPr>
          <w:ilvl w:val="0"/>
          <w:numId w:val="50"/>
        </w:numPr>
        <w:tabs>
          <w:tab w:val="left" w:pos="626"/>
          <w:tab w:val="left" w:pos="627"/>
        </w:tabs>
        <w:spacing w:before="7" w:line="336" w:lineRule="exact"/>
        <w:ind w:left="626" w:right="546"/>
        <w:jc w:val="left"/>
        <w:rPr>
          <w:sz w:val="29"/>
        </w:rPr>
      </w:pPr>
      <w:r>
        <w:rPr>
          <w:sz w:val="29"/>
        </w:rPr>
        <w:t>Владеть</w:t>
      </w:r>
      <w:r>
        <w:rPr>
          <w:spacing w:val="40"/>
          <w:sz w:val="29"/>
        </w:rPr>
        <w:t xml:space="preserve"> </w:t>
      </w:r>
      <w:r>
        <w:rPr>
          <w:sz w:val="29"/>
        </w:rPr>
        <w:t>знаниями</w:t>
      </w:r>
      <w:r>
        <w:rPr>
          <w:spacing w:val="20"/>
          <w:sz w:val="29"/>
        </w:rPr>
        <w:t xml:space="preserve"> </w:t>
      </w:r>
      <w:r>
        <w:rPr>
          <w:sz w:val="29"/>
        </w:rPr>
        <w:t>о</w:t>
      </w:r>
      <w:r>
        <w:rPr>
          <w:spacing w:val="58"/>
          <w:sz w:val="29"/>
        </w:rPr>
        <w:t xml:space="preserve"> </w:t>
      </w:r>
      <w:r>
        <w:rPr>
          <w:sz w:val="29"/>
        </w:rPr>
        <w:t>различиях</w:t>
      </w:r>
      <w:r>
        <w:rPr>
          <w:spacing w:val="29"/>
          <w:sz w:val="29"/>
        </w:rPr>
        <w:t xml:space="preserve"> </w:t>
      </w:r>
      <w:r>
        <w:rPr>
          <w:sz w:val="29"/>
        </w:rPr>
        <w:t>и</w:t>
      </w:r>
      <w:r>
        <w:rPr>
          <w:spacing w:val="49"/>
          <w:sz w:val="29"/>
        </w:rPr>
        <w:t xml:space="preserve"> </w:t>
      </w:r>
      <w:r>
        <w:rPr>
          <w:sz w:val="29"/>
        </w:rPr>
        <w:t>сходствах</w:t>
      </w:r>
      <w:r>
        <w:rPr>
          <w:spacing w:val="44"/>
          <w:sz w:val="29"/>
        </w:rPr>
        <w:t xml:space="preserve"> </w:t>
      </w:r>
      <w:r>
        <w:rPr>
          <w:sz w:val="29"/>
        </w:rPr>
        <w:t>в</w:t>
      </w:r>
      <w:r>
        <w:rPr>
          <w:spacing w:val="66"/>
          <w:sz w:val="29"/>
        </w:rPr>
        <w:t xml:space="preserve"> </w:t>
      </w:r>
      <w:r>
        <w:rPr>
          <w:sz w:val="29"/>
        </w:rPr>
        <w:t>рекомендациях</w:t>
      </w:r>
      <w:r>
        <w:rPr>
          <w:spacing w:val="15"/>
          <w:sz w:val="29"/>
        </w:rPr>
        <w:t xml:space="preserve"> </w:t>
      </w:r>
      <w:r>
        <w:rPr>
          <w:sz w:val="29"/>
        </w:rPr>
        <w:t>ведущих</w:t>
      </w:r>
      <w:r>
        <w:rPr>
          <w:spacing w:val="-70"/>
          <w:sz w:val="29"/>
        </w:rPr>
        <w:t xml:space="preserve"> </w:t>
      </w:r>
      <w:r>
        <w:rPr>
          <w:sz w:val="29"/>
        </w:rPr>
        <w:t>медицинских</w:t>
      </w:r>
      <w:r>
        <w:rPr>
          <w:spacing w:val="-42"/>
          <w:sz w:val="29"/>
        </w:rPr>
        <w:t xml:space="preserve"> </w:t>
      </w:r>
      <w:r>
        <w:rPr>
          <w:sz w:val="29"/>
        </w:rPr>
        <w:t>организаций.</w:t>
      </w:r>
    </w:p>
    <w:p w14:paraId="2B0601B9" w14:textId="77777777" w:rsidR="00AA2216" w:rsidRDefault="00000000">
      <w:pPr>
        <w:pStyle w:val="a4"/>
        <w:numPr>
          <w:ilvl w:val="0"/>
          <w:numId w:val="50"/>
        </w:numPr>
        <w:tabs>
          <w:tab w:val="left" w:pos="626"/>
          <w:tab w:val="left" w:pos="627"/>
        </w:tabs>
        <w:spacing w:line="230" w:lineRule="auto"/>
        <w:ind w:left="626" w:right="565"/>
        <w:jc w:val="left"/>
        <w:rPr>
          <w:sz w:val="29"/>
        </w:rPr>
      </w:pPr>
      <w:r>
        <w:rPr>
          <w:w w:val="95"/>
          <w:sz w:val="29"/>
        </w:rPr>
        <w:t>Уметь применять международные рекомендации 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клинической практике с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учетом</w:t>
      </w:r>
      <w:r>
        <w:rPr>
          <w:spacing w:val="-33"/>
          <w:sz w:val="29"/>
        </w:rPr>
        <w:t xml:space="preserve"> </w:t>
      </w:r>
      <w:r>
        <w:rPr>
          <w:sz w:val="29"/>
        </w:rPr>
        <w:t>национальных</w:t>
      </w:r>
      <w:r>
        <w:rPr>
          <w:spacing w:val="-41"/>
          <w:sz w:val="29"/>
        </w:rPr>
        <w:t xml:space="preserve"> </w:t>
      </w:r>
      <w:r>
        <w:rPr>
          <w:sz w:val="29"/>
        </w:rPr>
        <w:t>особенностей.</w:t>
      </w:r>
    </w:p>
    <w:p w14:paraId="207CDF6A" w14:textId="77777777" w:rsidR="00AA2216" w:rsidRDefault="00000000">
      <w:pPr>
        <w:pStyle w:val="a4"/>
        <w:numPr>
          <w:ilvl w:val="0"/>
          <w:numId w:val="50"/>
        </w:numPr>
        <w:tabs>
          <w:tab w:val="left" w:pos="626"/>
          <w:tab w:val="left" w:pos="627"/>
        </w:tabs>
        <w:spacing w:line="336" w:lineRule="exact"/>
        <w:ind w:left="626" w:right="573"/>
        <w:jc w:val="left"/>
        <w:rPr>
          <w:sz w:val="29"/>
        </w:rPr>
      </w:pPr>
      <w:r>
        <w:rPr>
          <w:w w:val="95"/>
          <w:sz w:val="29"/>
        </w:rPr>
        <w:t>Осознавать важность постоянного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обучения 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повышения квалификации в</w:t>
      </w:r>
      <w:r>
        <w:rPr>
          <w:spacing w:val="-66"/>
          <w:w w:val="95"/>
          <w:sz w:val="29"/>
        </w:rPr>
        <w:t xml:space="preserve"> </w:t>
      </w:r>
      <w:r>
        <w:rPr>
          <w:w w:val="95"/>
          <w:sz w:val="29"/>
        </w:rPr>
        <w:t>соответствии</w:t>
      </w:r>
      <w:r>
        <w:rPr>
          <w:spacing w:val="-31"/>
          <w:w w:val="95"/>
          <w:sz w:val="29"/>
        </w:rPr>
        <w:t xml:space="preserve"> </w:t>
      </w:r>
      <w:r>
        <w:rPr>
          <w:w w:val="95"/>
          <w:sz w:val="29"/>
        </w:rPr>
        <w:t>с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международными</w:t>
      </w:r>
      <w:r>
        <w:rPr>
          <w:spacing w:val="-30"/>
          <w:w w:val="95"/>
          <w:sz w:val="29"/>
        </w:rPr>
        <w:t xml:space="preserve"> </w:t>
      </w:r>
      <w:r>
        <w:rPr>
          <w:w w:val="95"/>
          <w:sz w:val="29"/>
        </w:rPr>
        <w:t>стандартами.</w:t>
      </w:r>
    </w:p>
    <w:p w14:paraId="7193AABD" w14:textId="77777777" w:rsidR="00AA2216" w:rsidRDefault="00AA2216">
      <w:pPr>
        <w:pStyle w:val="a3"/>
        <w:ind w:left="0"/>
        <w:jc w:val="left"/>
        <w:rPr>
          <w:sz w:val="32"/>
        </w:rPr>
      </w:pPr>
    </w:p>
    <w:p w14:paraId="490A0E91" w14:textId="77777777" w:rsidR="00AA2216" w:rsidRDefault="00000000">
      <w:pPr>
        <w:pStyle w:val="a3"/>
        <w:spacing w:before="259" w:line="232" w:lineRule="auto"/>
        <w:ind w:right="541" w:firstLine="480"/>
        <w:jc w:val="left"/>
      </w:pPr>
      <w:r>
        <w:rPr>
          <w:b/>
          <w:w w:val="95"/>
        </w:rPr>
        <w:t>Тема</w:t>
      </w:r>
      <w:r>
        <w:rPr>
          <w:b/>
          <w:spacing w:val="65"/>
        </w:rPr>
        <w:t xml:space="preserve"> </w:t>
      </w:r>
      <w:r>
        <w:rPr>
          <w:b/>
          <w:w w:val="95"/>
        </w:rPr>
        <w:t>11.</w:t>
      </w:r>
      <w:r>
        <w:rPr>
          <w:b/>
          <w:spacing w:val="65"/>
        </w:rPr>
        <w:t xml:space="preserve"> </w:t>
      </w:r>
      <w:r>
        <w:rPr>
          <w:b/>
          <w:w w:val="95"/>
        </w:rPr>
        <w:t>Учет культурных и социальных контекстов в скрининге</w:t>
      </w:r>
      <w:r>
        <w:rPr>
          <w:b/>
          <w:spacing w:val="1"/>
          <w:w w:val="95"/>
        </w:rPr>
        <w:t xml:space="preserve"> </w:t>
      </w:r>
      <w:r>
        <w:rPr>
          <w:i/>
          <w:w w:val="95"/>
        </w:rPr>
        <w:t>Цель</w:t>
      </w:r>
      <w:r>
        <w:rPr>
          <w:i/>
          <w:spacing w:val="9"/>
          <w:w w:val="95"/>
        </w:rPr>
        <w:t xml:space="preserve"> </w:t>
      </w:r>
      <w:r>
        <w:rPr>
          <w:i/>
          <w:w w:val="95"/>
        </w:rPr>
        <w:t>занятия:</w:t>
      </w:r>
      <w:r>
        <w:rPr>
          <w:i/>
          <w:spacing w:val="18"/>
          <w:w w:val="95"/>
        </w:rPr>
        <w:t xml:space="preserve"> </w:t>
      </w:r>
      <w:r>
        <w:rPr>
          <w:w w:val="95"/>
        </w:rPr>
        <w:t>обеспечить</w:t>
      </w:r>
      <w:r>
        <w:rPr>
          <w:spacing w:val="8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5"/>
          <w:w w:val="95"/>
        </w:rPr>
        <w:t xml:space="preserve"> </w:t>
      </w:r>
      <w:r>
        <w:rPr>
          <w:w w:val="95"/>
        </w:rPr>
        <w:t>всесторонним</w:t>
      </w:r>
      <w:r>
        <w:rPr>
          <w:spacing w:val="3"/>
          <w:w w:val="95"/>
        </w:rPr>
        <w:t xml:space="preserve"> </w:t>
      </w:r>
      <w:r>
        <w:rPr>
          <w:w w:val="95"/>
        </w:rPr>
        <w:t>пониманием</w:t>
      </w:r>
      <w:r>
        <w:rPr>
          <w:spacing w:val="2"/>
          <w:w w:val="95"/>
        </w:rPr>
        <w:t xml:space="preserve"> </w:t>
      </w:r>
      <w:r>
        <w:rPr>
          <w:w w:val="95"/>
        </w:rPr>
        <w:t>важности</w:t>
      </w:r>
      <w:r>
        <w:rPr>
          <w:spacing w:val="1"/>
          <w:w w:val="95"/>
        </w:rPr>
        <w:t xml:space="preserve"> </w:t>
      </w:r>
      <w:r>
        <w:t>учета культурных и</w:t>
      </w:r>
      <w:r>
        <w:rPr>
          <w:spacing w:val="1"/>
        </w:rPr>
        <w:t xml:space="preserve"> </w:t>
      </w:r>
      <w:r>
        <w:t>социальных контекстов при</w:t>
      </w:r>
      <w:r>
        <w:rPr>
          <w:spacing w:val="1"/>
        </w:rPr>
        <w:t xml:space="preserve"> </w:t>
      </w:r>
      <w:r>
        <w:t>проведении скрининга на</w:t>
      </w:r>
      <w:r>
        <w:rPr>
          <w:spacing w:val="-70"/>
        </w:rPr>
        <w:t xml:space="preserve"> </w:t>
      </w:r>
      <w:r>
        <w:t>онкологические заболевания. Рассмотреть ключевые аспекты культурной и</w:t>
      </w:r>
      <w:r>
        <w:rPr>
          <w:spacing w:val="-70"/>
        </w:rPr>
        <w:t xml:space="preserve"> </w:t>
      </w:r>
      <w:r>
        <w:rPr>
          <w:w w:val="95"/>
        </w:rPr>
        <w:t>социальной</w:t>
      </w:r>
      <w:r>
        <w:rPr>
          <w:spacing w:val="10"/>
          <w:w w:val="95"/>
        </w:rPr>
        <w:t xml:space="preserve"> </w:t>
      </w:r>
      <w:r>
        <w:rPr>
          <w:w w:val="95"/>
        </w:rPr>
        <w:t>чувствительности,</w:t>
      </w:r>
      <w:r>
        <w:rPr>
          <w:spacing w:val="17"/>
          <w:w w:val="95"/>
        </w:rPr>
        <w:t xml:space="preserve"> </w:t>
      </w:r>
      <w:r>
        <w:rPr>
          <w:w w:val="95"/>
        </w:rPr>
        <w:t>подходы</w:t>
      </w:r>
      <w:r>
        <w:rPr>
          <w:spacing w:val="30"/>
          <w:w w:val="95"/>
        </w:rPr>
        <w:t xml:space="preserve"> </w:t>
      </w:r>
      <w:r>
        <w:rPr>
          <w:w w:val="95"/>
        </w:rPr>
        <w:t>к</w:t>
      </w:r>
      <w:r>
        <w:rPr>
          <w:spacing w:val="10"/>
          <w:w w:val="95"/>
        </w:rPr>
        <w:t xml:space="preserve"> </w:t>
      </w:r>
      <w:r>
        <w:rPr>
          <w:w w:val="95"/>
        </w:rPr>
        <w:t>адаптации</w:t>
      </w:r>
      <w:r>
        <w:rPr>
          <w:spacing w:val="11"/>
          <w:w w:val="95"/>
        </w:rPr>
        <w:t xml:space="preserve"> </w:t>
      </w:r>
      <w:r>
        <w:rPr>
          <w:w w:val="95"/>
        </w:rPr>
        <w:t>скрининговых программ</w:t>
      </w:r>
      <w:r>
        <w:rPr>
          <w:spacing w:val="-66"/>
          <w:w w:val="95"/>
        </w:rPr>
        <w:t xml:space="preserve"> </w:t>
      </w:r>
      <w:r>
        <w:rPr>
          <w:w w:val="95"/>
        </w:rPr>
        <w:t>и</w:t>
      </w:r>
      <w:r>
        <w:rPr>
          <w:spacing w:val="51"/>
          <w:w w:val="95"/>
        </w:rPr>
        <w:t xml:space="preserve"> </w:t>
      </w:r>
      <w:r>
        <w:rPr>
          <w:w w:val="95"/>
        </w:rPr>
        <w:t>методы</w:t>
      </w:r>
      <w:r>
        <w:rPr>
          <w:spacing w:val="10"/>
          <w:w w:val="95"/>
        </w:rPr>
        <w:t xml:space="preserve"> </w:t>
      </w:r>
      <w:r>
        <w:rPr>
          <w:w w:val="95"/>
        </w:rPr>
        <w:t>взаимодействия</w:t>
      </w:r>
      <w:r>
        <w:rPr>
          <w:spacing w:val="6"/>
          <w:w w:val="95"/>
        </w:rPr>
        <w:t xml:space="preserve"> </w:t>
      </w:r>
      <w:r>
        <w:rPr>
          <w:w w:val="95"/>
        </w:rPr>
        <w:t>с</w:t>
      </w:r>
      <w:r>
        <w:rPr>
          <w:spacing w:val="14"/>
          <w:w w:val="95"/>
        </w:rPr>
        <w:t xml:space="preserve"> </w:t>
      </w:r>
      <w:r>
        <w:rPr>
          <w:w w:val="95"/>
        </w:rPr>
        <w:t>участниками</w:t>
      </w:r>
      <w:r>
        <w:rPr>
          <w:spacing w:val="-5"/>
          <w:w w:val="95"/>
        </w:rPr>
        <w:t xml:space="preserve"> </w:t>
      </w:r>
      <w:r>
        <w:rPr>
          <w:w w:val="95"/>
        </w:rPr>
        <w:t>скрининга</w:t>
      </w:r>
      <w:r>
        <w:rPr>
          <w:spacing w:val="14"/>
          <w:w w:val="95"/>
        </w:rPr>
        <w:t xml:space="preserve"> </w:t>
      </w:r>
      <w:r>
        <w:rPr>
          <w:w w:val="95"/>
        </w:rPr>
        <w:t>из</w:t>
      </w:r>
      <w:r>
        <w:rPr>
          <w:spacing w:val="11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-14"/>
          <w:w w:val="95"/>
        </w:rPr>
        <w:t xml:space="preserve"> </w:t>
      </w:r>
      <w:r>
        <w:rPr>
          <w:w w:val="95"/>
        </w:rPr>
        <w:t>культурных</w:t>
      </w:r>
      <w:r>
        <w:rPr>
          <w:spacing w:val="-66"/>
          <w:w w:val="9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социальных</w:t>
      </w:r>
      <w:r>
        <w:rPr>
          <w:spacing w:val="-41"/>
        </w:rPr>
        <w:t xml:space="preserve"> </w:t>
      </w:r>
      <w:r>
        <w:t>групп.</w:t>
      </w:r>
    </w:p>
    <w:p w14:paraId="21DDBEE6" w14:textId="77777777" w:rsidR="00AA2216" w:rsidRDefault="00000000">
      <w:pPr>
        <w:spacing w:line="313" w:lineRule="exact"/>
        <w:ind w:left="258"/>
        <w:jc w:val="both"/>
        <w:rPr>
          <w:i/>
          <w:sz w:val="29"/>
        </w:rPr>
      </w:pPr>
      <w:r>
        <w:rPr>
          <w:i/>
          <w:w w:val="95"/>
          <w:sz w:val="29"/>
        </w:rPr>
        <w:t>Вопросы</w:t>
      </w:r>
      <w:r>
        <w:rPr>
          <w:i/>
          <w:spacing w:val="1"/>
          <w:w w:val="95"/>
          <w:sz w:val="29"/>
        </w:rPr>
        <w:t xml:space="preserve"> </w:t>
      </w:r>
      <w:r>
        <w:rPr>
          <w:i/>
          <w:w w:val="95"/>
          <w:sz w:val="29"/>
        </w:rPr>
        <w:t>для</w:t>
      </w:r>
      <w:r>
        <w:rPr>
          <w:i/>
          <w:spacing w:val="23"/>
          <w:w w:val="95"/>
          <w:sz w:val="29"/>
        </w:rPr>
        <w:t xml:space="preserve"> </w:t>
      </w:r>
      <w:r>
        <w:rPr>
          <w:i/>
          <w:w w:val="95"/>
          <w:sz w:val="29"/>
        </w:rPr>
        <w:t>изучения:</w:t>
      </w:r>
    </w:p>
    <w:p w14:paraId="52F13873" w14:textId="77777777" w:rsidR="00AA2216" w:rsidRDefault="00000000">
      <w:pPr>
        <w:pStyle w:val="a4"/>
        <w:numPr>
          <w:ilvl w:val="0"/>
          <w:numId w:val="3"/>
        </w:numPr>
        <w:tabs>
          <w:tab w:val="left" w:pos="627"/>
        </w:tabs>
        <w:spacing w:before="5" w:line="230" w:lineRule="auto"/>
        <w:ind w:left="626" w:right="563"/>
        <w:jc w:val="both"/>
        <w:rPr>
          <w:sz w:val="29"/>
        </w:rPr>
      </w:pPr>
      <w:r>
        <w:rPr>
          <w:sz w:val="29"/>
        </w:rPr>
        <w:t>Понятие культурного и социального контекста. Влияние культурных и</w:t>
      </w:r>
      <w:r>
        <w:rPr>
          <w:spacing w:val="1"/>
          <w:sz w:val="29"/>
        </w:rPr>
        <w:t xml:space="preserve"> </w:t>
      </w:r>
      <w:r>
        <w:rPr>
          <w:sz w:val="29"/>
        </w:rPr>
        <w:t>социальных факторов на</w:t>
      </w:r>
      <w:r>
        <w:rPr>
          <w:spacing w:val="1"/>
          <w:sz w:val="29"/>
        </w:rPr>
        <w:t xml:space="preserve"> </w:t>
      </w:r>
      <w:r>
        <w:rPr>
          <w:sz w:val="29"/>
        </w:rPr>
        <w:t>восприятие здоровья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медицинских услуг.</w:t>
      </w:r>
      <w:r>
        <w:rPr>
          <w:spacing w:val="1"/>
          <w:sz w:val="29"/>
        </w:rPr>
        <w:t xml:space="preserve"> </w:t>
      </w:r>
      <w:r>
        <w:rPr>
          <w:sz w:val="29"/>
        </w:rPr>
        <w:t>Культурная</w:t>
      </w:r>
      <w:r>
        <w:rPr>
          <w:spacing w:val="39"/>
          <w:sz w:val="29"/>
        </w:rPr>
        <w:t xml:space="preserve"> </w:t>
      </w:r>
      <w:r>
        <w:rPr>
          <w:sz w:val="29"/>
        </w:rPr>
        <w:t>чувствительность</w:t>
      </w:r>
      <w:r>
        <w:rPr>
          <w:spacing w:val="40"/>
          <w:sz w:val="29"/>
        </w:rPr>
        <w:t xml:space="preserve"> </w:t>
      </w:r>
      <w:r>
        <w:rPr>
          <w:sz w:val="29"/>
        </w:rPr>
        <w:t>в</w:t>
      </w:r>
      <w:r>
        <w:rPr>
          <w:spacing w:val="9"/>
          <w:sz w:val="29"/>
        </w:rPr>
        <w:t xml:space="preserve"> </w:t>
      </w:r>
      <w:r>
        <w:rPr>
          <w:sz w:val="29"/>
        </w:rPr>
        <w:t>скрининге.</w:t>
      </w:r>
      <w:r>
        <w:rPr>
          <w:spacing w:val="36"/>
          <w:sz w:val="29"/>
        </w:rPr>
        <w:t xml:space="preserve"> </w:t>
      </w:r>
      <w:r>
        <w:rPr>
          <w:sz w:val="29"/>
        </w:rPr>
        <w:t>Основные</w:t>
      </w:r>
      <w:r>
        <w:rPr>
          <w:spacing w:val="29"/>
          <w:sz w:val="29"/>
        </w:rPr>
        <w:t xml:space="preserve"> </w:t>
      </w:r>
      <w:r>
        <w:rPr>
          <w:sz w:val="29"/>
        </w:rPr>
        <w:t>принципы</w:t>
      </w:r>
    </w:p>
    <w:p w14:paraId="0B0F64C7" w14:textId="77777777" w:rsidR="00AA2216" w:rsidRDefault="00AA2216">
      <w:pPr>
        <w:spacing w:line="230" w:lineRule="auto"/>
        <w:jc w:val="both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6899E754" w14:textId="77777777" w:rsidR="00AA2216" w:rsidRDefault="00000000">
      <w:pPr>
        <w:pStyle w:val="a3"/>
        <w:spacing w:before="81" w:line="230" w:lineRule="auto"/>
        <w:ind w:left="626" w:right="547"/>
      </w:pPr>
      <w:r>
        <w:rPr>
          <w:w w:val="95"/>
        </w:rPr>
        <w:t>культурно-ориентированного подхода к</w:t>
      </w:r>
      <w:r>
        <w:rPr>
          <w:spacing w:val="1"/>
          <w:w w:val="95"/>
        </w:rPr>
        <w:t xml:space="preserve"> </w:t>
      </w:r>
      <w:r>
        <w:rPr>
          <w:w w:val="95"/>
        </w:rPr>
        <w:t>скринингу. Примеры культурных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различий,</w:t>
      </w:r>
      <w:r>
        <w:rPr>
          <w:spacing w:val="-25"/>
          <w:w w:val="95"/>
        </w:rPr>
        <w:t xml:space="preserve"> </w:t>
      </w:r>
      <w:r>
        <w:rPr>
          <w:w w:val="95"/>
        </w:rPr>
        <w:t>влияющих</w:t>
      </w:r>
      <w:r>
        <w:rPr>
          <w:spacing w:val="-33"/>
          <w:w w:val="95"/>
        </w:rPr>
        <w:t xml:space="preserve"> </w:t>
      </w:r>
      <w:r>
        <w:rPr>
          <w:w w:val="95"/>
        </w:rPr>
        <w:t>на</w:t>
      </w:r>
      <w:r>
        <w:rPr>
          <w:spacing w:val="-15"/>
          <w:w w:val="95"/>
        </w:rPr>
        <w:t xml:space="preserve"> </w:t>
      </w:r>
      <w:r>
        <w:rPr>
          <w:w w:val="95"/>
        </w:rPr>
        <w:t>восприятие</w:t>
      </w:r>
      <w:r>
        <w:rPr>
          <w:spacing w:val="-15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участие</w:t>
      </w:r>
      <w:r>
        <w:rPr>
          <w:spacing w:val="-15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скрининге.</w:t>
      </w:r>
    </w:p>
    <w:p w14:paraId="734C74D4" w14:textId="77777777" w:rsidR="00AA2216" w:rsidRDefault="00000000">
      <w:pPr>
        <w:pStyle w:val="a4"/>
        <w:numPr>
          <w:ilvl w:val="0"/>
          <w:numId w:val="3"/>
        </w:numPr>
        <w:tabs>
          <w:tab w:val="left" w:pos="627"/>
        </w:tabs>
        <w:spacing w:line="232" w:lineRule="auto"/>
        <w:ind w:left="626" w:right="535"/>
        <w:jc w:val="both"/>
        <w:rPr>
          <w:sz w:val="29"/>
        </w:rPr>
      </w:pPr>
      <w:r>
        <w:rPr>
          <w:sz w:val="29"/>
        </w:rPr>
        <w:t>Социальные факторы и</w:t>
      </w:r>
      <w:r>
        <w:rPr>
          <w:spacing w:val="1"/>
          <w:sz w:val="29"/>
        </w:rPr>
        <w:t xml:space="preserve"> </w:t>
      </w:r>
      <w:r>
        <w:rPr>
          <w:sz w:val="29"/>
        </w:rPr>
        <w:t>их влияние на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скрининг. Влияние социально-</w:t>
      </w:r>
      <w:r>
        <w:rPr>
          <w:spacing w:val="1"/>
          <w:sz w:val="29"/>
        </w:rPr>
        <w:t xml:space="preserve"> </w:t>
      </w:r>
      <w:r>
        <w:rPr>
          <w:sz w:val="29"/>
        </w:rPr>
        <w:t>экономического статуса на доступ к медицинским услугам и участие в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скрининге. Роль образования и информированности в принятии решений о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скрининге.</w:t>
      </w:r>
      <w:r>
        <w:rPr>
          <w:spacing w:val="1"/>
          <w:sz w:val="29"/>
        </w:rPr>
        <w:t xml:space="preserve"> </w:t>
      </w:r>
      <w:r>
        <w:rPr>
          <w:sz w:val="29"/>
        </w:rPr>
        <w:t>Влияние</w:t>
      </w:r>
      <w:r>
        <w:rPr>
          <w:spacing w:val="1"/>
          <w:sz w:val="29"/>
        </w:rPr>
        <w:t xml:space="preserve"> </w:t>
      </w:r>
      <w:r>
        <w:rPr>
          <w:sz w:val="29"/>
        </w:rPr>
        <w:t>стигматизации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дискриминации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участие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скрининговых</w:t>
      </w:r>
      <w:r>
        <w:rPr>
          <w:spacing w:val="-42"/>
          <w:sz w:val="29"/>
        </w:rPr>
        <w:t xml:space="preserve"> </w:t>
      </w:r>
      <w:r>
        <w:rPr>
          <w:sz w:val="29"/>
        </w:rPr>
        <w:t>программах.</w:t>
      </w:r>
    </w:p>
    <w:p w14:paraId="572AD7C2" w14:textId="77777777" w:rsidR="00AA2216" w:rsidRDefault="00000000">
      <w:pPr>
        <w:pStyle w:val="a4"/>
        <w:numPr>
          <w:ilvl w:val="0"/>
          <w:numId w:val="3"/>
        </w:numPr>
        <w:tabs>
          <w:tab w:val="left" w:pos="627"/>
        </w:tabs>
        <w:spacing w:before="1" w:line="230" w:lineRule="auto"/>
        <w:ind w:left="626" w:right="559"/>
        <w:jc w:val="both"/>
        <w:rPr>
          <w:sz w:val="29"/>
        </w:rPr>
      </w:pPr>
      <w:r>
        <w:rPr>
          <w:sz w:val="29"/>
        </w:rPr>
        <w:t>Коммуникация с</w:t>
      </w:r>
      <w:r>
        <w:rPr>
          <w:spacing w:val="1"/>
          <w:sz w:val="29"/>
        </w:rPr>
        <w:t xml:space="preserve"> </w:t>
      </w:r>
      <w:r>
        <w:rPr>
          <w:sz w:val="29"/>
        </w:rPr>
        <w:t>участниками скрининга из</w:t>
      </w:r>
      <w:r>
        <w:rPr>
          <w:spacing w:val="1"/>
          <w:sz w:val="29"/>
        </w:rPr>
        <w:t xml:space="preserve"> </w:t>
      </w:r>
      <w:r>
        <w:rPr>
          <w:sz w:val="29"/>
        </w:rPr>
        <w:t>различных культурных и</w:t>
      </w:r>
      <w:r>
        <w:rPr>
          <w:spacing w:val="1"/>
          <w:sz w:val="29"/>
        </w:rPr>
        <w:t xml:space="preserve"> </w:t>
      </w:r>
      <w:r>
        <w:rPr>
          <w:sz w:val="29"/>
        </w:rPr>
        <w:t>социальных</w:t>
      </w:r>
      <w:r>
        <w:rPr>
          <w:spacing w:val="1"/>
          <w:sz w:val="29"/>
        </w:rPr>
        <w:t xml:space="preserve"> </w:t>
      </w:r>
      <w:r>
        <w:rPr>
          <w:sz w:val="29"/>
        </w:rPr>
        <w:t>групп.</w:t>
      </w:r>
      <w:r>
        <w:rPr>
          <w:spacing w:val="1"/>
          <w:sz w:val="29"/>
        </w:rPr>
        <w:t xml:space="preserve"> </w:t>
      </w:r>
      <w:r>
        <w:rPr>
          <w:sz w:val="29"/>
        </w:rPr>
        <w:t>Техники</w:t>
      </w:r>
      <w:r>
        <w:rPr>
          <w:spacing w:val="1"/>
          <w:sz w:val="29"/>
        </w:rPr>
        <w:t xml:space="preserve"> </w:t>
      </w:r>
      <w:r>
        <w:rPr>
          <w:sz w:val="29"/>
        </w:rPr>
        <w:t>эффективной</w:t>
      </w:r>
      <w:r>
        <w:rPr>
          <w:spacing w:val="1"/>
          <w:sz w:val="29"/>
        </w:rPr>
        <w:t xml:space="preserve"> </w:t>
      </w:r>
      <w:r>
        <w:rPr>
          <w:sz w:val="29"/>
        </w:rPr>
        <w:t>коммуникации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учетом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культурных особенностей. Создание доверительной атмосферы и уважение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культурным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ценностям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участников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скрининга.</w:t>
      </w:r>
    </w:p>
    <w:p w14:paraId="21A4194D" w14:textId="77777777" w:rsidR="00AA2216" w:rsidRDefault="00000000">
      <w:pPr>
        <w:pStyle w:val="a4"/>
        <w:numPr>
          <w:ilvl w:val="0"/>
          <w:numId w:val="3"/>
        </w:numPr>
        <w:tabs>
          <w:tab w:val="left" w:pos="627"/>
        </w:tabs>
        <w:spacing w:line="232" w:lineRule="auto"/>
        <w:ind w:left="626" w:right="543"/>
        <w:jc w:val="both"/>
        <w:rPr>
          <w:sz w:val="29"/>
        </w:rPr>
      </w:pPr>
      <w:r>
        <w:rPr>
          <w:w w:val="95"/>
          <w:sz w:val="29"/>
        </w:rPr>
        <w:t>Работа с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предубеждениями и мифами 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скрининге. Методы мотивации 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вовлечения к участию 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скрининге. Практические примеры 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кейс-стади.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Анализ реальных случаев учета культурных и социальных контекстов при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скрининге. Обсуждение успешных и</w:t>
      </w:r>
      <w:r>
        <w:rPr>
          <w:spacing w:val="1"/>
          <w:sz w:val="29"/>
        </w:rPr>
        <w:t xml:space="preserve"> </w:t>
      </w:r>
      <w:r>
        <w:rPr>
          <w:sz w:val="29"/>
        </w:rPr>
        <w:t>проблемных случаев, выявление</w:t>
      </w:r>
      <w:r>
        <w:rPr>
          <w:spacing w:val="1"/>
          <w:sz w:val="29"/>
        </w:rPr>
        <w:t xml:space="preserve"> </w:t>
      </w:r>
      <w:r>
        <w:rPr>
          <w:sz w:val="29"/>
        </w:rPr>
        <w:t>уроков и рекомендаций. Роль медицинских работников в</w:t>
      </w:r>
      <w:r>
        <w:rPr>
          <w:spacing w:val="1"/>
          <w:sz w:val="29"/>
        </w:rPr>
        <w:t xml:space="preserve"> </w:t>
      </w:r>
      <w:r>
        <w:rPr>
          <w:sz w:val="29"/>
        </w:rPr>
        <w:t>обеспечении</w:t>
      </w:r>
      <w:r>
        <w:rPr>
          <w:spacing w:val="1"/>
          <w:sz w:val="29"/>
        </w:rPr>
        <w:t xml:space="preserve"> </w:t>
      </w:r>
      <w:r>
        <w:rPr>
          <w:sz w:val="29"/>
        </w:rPr>
        <w:t>культурной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социальной</w:t>
      </w:r>
      <w:r>
        <w:rPr>
          <w:spacing w:val="1"/>
          <w:sz w:val="29"/>
        </w:rPr>
        <w:t xml:space="preserve"> </w:t>
      </w:r>
      <w:r>
        <w:rPr>
          <w:sz w:val="29"/>
        </w:rPr>
        <w:t>чувствительности.</w:t>
      </w:r>
      <w:r>
        <w:rPr>
          <w:spacing w:val="1"/>
          <w:sz w:val="29"/>
        </w:rPr>
        <w:t xml:space="preserve"> </w:t>
      </w:r>
      <w:r>
        <w:rPr>
          <w:sz w:val="29"/>
        </w:rPr>
        <w:t>Этические</w:t>
      </w:r>
      <w:r>
        <w:rPr>
          <w:spacing w:val="1"/>
          <w:sz w:val="29"/>
        </w:rPr>
        <w:t xml:space="preserve"> </w:t>
      </w:r>
      <w:r>
        <w:rPr>
          <w:sz w:val="29"/>
        </w:rPr>
        <w:t>дилеммы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подходы</w:t>
      </w:r>
      <w:r>
        <w:rPr>
          <w:spacing w:val="-11"/>
          <w:sz w:val="29"/>
        </w:rPr>
        <w:t xml:space="preserve"> </w:t>
      </w:r>
      <w:r>
        <w:rPr>
          <w:sz w:val="29"/>
        </w:rPr>
        <w:t>к</w:t>
      </w:r>
      <w:r>
        <w:rPr>
          <w:spacing w:val="-22"/>
          <w:sz w:val="29"/>
        </w:rPr>
        <w:t xml:space="preserve"> </w:t>
      </w:r>
      <w:r>
        <w:rPr>
          <w:sz w:val="29"/>
        </w:rPr>
        <w:t>их</w:t>
      </w:r>
      <w:r>
        <w:rPr>
          <w:spacing w:val="-10"/>
          <w:sz w:val="29"/>
        </w:rPr>
        <w:t xml:space="preserve"> </w:t>
      </w:r>
      <w:r>
        <w:rPr>
          <w:sz w:val="29"/>
        </w:rPr>
        <w:t>разрешению.</w:t>
      </w:r>
    </w:p>
    <w:p w14:paraId="2F6B6110" w14:textId="77777777" w:rsidR="00AA2216" w:rsidRDefault="00000000">
      <w:pPr>
        <w:pStyle w:val="a3"/>
        <w:tabs>
          <w:tab w:val="left" w:pos="2305"/>
          <w:tab w:val="left" w:pos="7808"/>
        </w:tabs>
        <w:spacing w:line="230" w:lineRule="auto"/>
        <w:ind w:right="570"/>
        <w:jc w:val="left"/>
      </w:pPr>
      <w:r>
        <w:t>Заключение</w:t>
      </w:r>
      <w:r>
        <w:rPr>
          <w:spacing w:val="99"/>
        </w:rPr>
        <w:t xml:space="preserve"> </w:t>
      </w:r>
      <w:r>
        <w:t>и</w:t>
      </w:r>
      <w:r>
        <w:tab/>
        <w:t>дискуссия.</w:t>
      </w:r>
      <w:r>
        <w:rPr>
          <w:spacing w:val="105"/>
        </w:rPr>
        <w:t xml:space="preserve"> </w:t>
      </w:r>
      <w:r>
        <w:t>Обсуждение</w:t>
      </w:r>
      <w:r>
        <w:rPr>
          <w:spacing w:val="114"/>
        </w:rPr>
        <w:t xml:space="preserve"> </w:t>
      </w:r>
      <w:r>
        <w:t>важности</w:t>
      </w:r>
      <w:r>
        <w:rPr>
          <w:spacing w:val="119"/>
        </w:rPr>
        <w:t xml:space="preserve"> </w:t>
      </w:r>
      <w:r>
        <w:t>учета</w:t>
      </w:r>
      <w:r>
        <w:tab/>
        <w:t>культурных</w:t>
      </w:r>
      <w:r>
        <w:rPr>
          <w:spacing w:val="15"/>
        </w:rPr>
        <w:t xml:space="preserve"> </w:t>
      </w:r>
      <w:r>
        <w:t>и</w:t>
      </w:r>
      <w:r>
        <w:rPr>
          <w:spacing w:val="-70"/>
        </w:rPr>
        <w:t xml:space="preserve"> </w:t>
      </w:r>
      <w:r>
        <w:rPr>
          <w:w w:val="95"/>
        </w:rPr>
        <w:t>социальных</w:t>
      </w:r>
      <w:r>
        <w:rPr>
          <w:spacing w:val="-32"/>
          <w:w w:val="95"/>
        </w:rPr>
        <w:t xml:space="preserve"> </w:t>
      </w:r>
      <w:r>
        <w:rPr>
          <w:w w:val="95"/>
        </w:rPr>
        <w:t>контекстов</w:t>
      </w:r>
      <w:r>
        <w:rPr>
          <w:spacing w:val="-22"/>
          <w:w w:val="95"/>
        </w:rPr>
        <w:t xml:space="preserve"> </w:t>
      </w:r>
      <w:r>
        <w:rPr>
          <w:w w:val="95"/>
        </w:rPr>
        <w:t>для</w:t>
      </w:r>
      <w:r>
        <w:rPr>
          <w:spacing w:val="-18"/>
          <w:w w:val="95"/>
        </w:rPr>
        <w:t xml:space="preserve"> </w:t>
      </w:r>
      <w:r>
        <w:rPr>
          <w:w w:val="95"/>
        </w:rPr>
        <w:t>повышения</w:t>
      </w:r>
      <w:r>
        <w:rPr>
          <w:spacing w:val="-18"/>
          <w:w w:val="95"/>
        </w:rPr>
        <w:t xml:space="preserve"> </w:t>
      </w:r>
      <w:r>
        <w:rPr>
          <w:w w:val="95"/>
        </w:rPr>
        <w:t>эффективности</w:t>
      </w:r>
      <w:r>
        <w:rPr>
          <w:spacing w:val="-7"/>
          <w:w w:val="95"/>
        </w:rPr>
        <w:t xml:space="preserve"> </w:t>
      </w:r>
      <w:r>
        <w:rPr>
          <w:w w:val="95"/>
        </w:rPr>
        <w:t>скрининга.</w:t>
      </w:r>
    </w:p>
    <w:p w14:paraId="45775E3B" w14:textId="77777777" w:rsidR="00AA2216" w:rsidRDefault="00000000">
      <w:pPr>
        <w:pStyle w:val="a3"/>
        <w:spacing w:line="316" w:lineRule="exact"/>
        <w:jc w:val="left"/>
      </w:pPr>
      <w:r>
        <w:rPr>
          <w:w w:val="95"/>
        </w:rPr>
        <w:t>Ответы</w:t>
      </w:r>
      <w:r>
        <w:rPr>
          <w:spacing w:val="6"/>
          <w:w w:val="95"/>
        </w:rPr>
        <w:t xml:space="preserve"> </w:t>
      </w:r>
      <w:r>
        <w:rPr>
          <w:w w:val="95"/>
        </w:rPr>
        <w:t>на</w:t>
      </w:r>
      <w:r>
        <w:rPr>
          <w:spacing w:val="9"/>
          <w:w w:val="95"/>
        </w:rPr>
        <w:t xml:space="preserve"> </w:t>
      </w:r>
      <w:r>
        <w:rPr>
          <w:w w:val="95"/>
        </w:rPr>
        <w:t>вопросы</w:t>
      </w:r>
      <w:r>
        <w:rPr>
          <w:spacing w:val="6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29"/>
          <w:w w:val="95"/>
        </w:rPr>
        <w:t xml:space="preserve"> </w:t>
      </w:r>
      <w:r>
        <w:rPr>
          <w:w w:val="95"/>
        </w:rPr>
        <w:t>обмен</w:t>
      </w:r>
      <w:r>
        <w:rPr>
          <w:spacing w:val="18"/>
          <w:w w:val="95"/>
        </w:rPr>
        <w:t xml:space="preserve"> </w:t>
      </w:r>
      <w:r>
        <w:rPr>
          <w:w w:val="95"/>
        </w:rPr>
        <w:t>мнениями.</w:t>
      </w:r>
    </w:p>
    <w:p w14:paraId="0F66D8D9" w14:textId="77777777" w:rsidR="00AA2216" w:rsidRDefault="00000000">
      <w:pPr>
        <w:spacing w:line="327" w:lineRule="exact"/>
        <w:ind w:left="258"/>
        <w:rPr>
          <w:i/>
          <w:sz w:val="29"/>
        </w:rPr>
      </w:pPr>
      <w:r>
        <w:rPr>
          <w:i/>
          <w:w w:val="95"/>
          <w:sz w:val="29"/>
        </w:rPr>
        <w:t>Ожидаемые</w:t>
      </w:r>
      <w:r>
        <w:rPr>
          <w:i/>
          <w:spacing w:val="18"/>
          <w:w w:val="95"/>
          <w:sz w:val="29"/>
        </w:rPr>
        <w:t xml:space="preserve"> </w:t>
      </w:r>
      <w:r>
        <w:rPr>
          <w:i/>
          <w:w w:val="95"/>
          <w:sz w:val="29"/>
        </w:rPr>
        <w:t>результаты:</w:t>
      </w:r>
    </w:p>
    <w:p w14:paraId="7799C762" w14:textId="77777777" w:rsidR="00AA2216" w:rsidRDefault="00000000">
      <w:pPr>
        <w:pStyle w:val="a3"/>
        <w:spacing w:line="325" w:lineRule="exact"/>
        <w:jc w:val="left"/>
      </w:pPr>
      <w:r>
        <w:rPr>
          <w:w w:val="95"/>
        </w:rPr>
        <w:t>По</w:t>
      </w:r>
      <w:r>
        <w:rPr>
          <w:spacing w:val="36"/>
          <w:w w:val="95"/>
        </w:rPr>
        <w:t xml:space="preserve"> </w:t>
      </w:r>
      <w:r>
        <w:rPr>
          <w:w w:val="95"/>
        </w:rPr>
        <w:t>завершении</w:t>
      </w:r>
      <w:r>
        <w:rPr>
          <w:spacing w:val="19"/>
          <w:w w:val="95"/>
        </w:rPr>
        <w:t xml:space="preserve"> </w:t>
      </w:r>
      <w:r>
        <w:rPr>
          <w:w w:val="95"/>
        </w:rPr>
        <w:t>занятия</w:t>
      </w:r>
      <w:r>
        <w:rPr>
          <w:spacing w:val="2"/>
          <w:w w:val="95"/>
        </w:rPr>
        <w:t xml:space="preserve"> </w:t>
      </w:r>
      <w:r>
        <w:rPr>
          <w:w w:val="95"/>
        </w:rPr>
        <w:t>слушатели</w:t>
      </w:r>
      <w:r>
        <w:rPr>
          <w:spacing w:val="-7"/>
          <w:w w:val="95"/>
        </w:rPr>
        <w:t xml:space="preserve"> </w:t>
      </w:r>
      <w:r>
        <w:rPr>
          <w:w w:val="95"/>
        </w:rPr>
        <w:t>должны:</w:t>
      </w:r>
    </w:p>
    <w:p w14:paraId="6182F089" w14:textId="77777777" w:rsidR="00AA2216" w:rsidRDefault="00000000">
      <w:pPr>
        <w:pStyle w:val="a4"/>
        <w:numPr>
          <w:ilvl w:val="1"/>
          <w:numId w:val="3"/>
        </w:numPr>
        <w:tabs>
          <w:tab w:val="left" w:pos="978"/>
          <w:tab w:val="left" w:pos="979"/>
        </w:tabs>
        <w:spacing w:line="230" w:lineRule="auto"/>
        <w:ind w:right="572"/>
        <w:jc w:val="left"/>
        <w:rPr>
          <w:sz w:val="29"/>
        </w:rPr>
      </w:pPr>
      <w:r>
        <w:rPr>
          <w:w w:val="95"/>
          <w:sz w:val="29"/>
        </w:rPr>
        <w:t>Понимать значение культурных 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социальных контекстов 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проведении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скрининга.</w:t>
      </w:r>
    </w:p>
    <w:p w14:paraId="7752B45F" w14:textId="77777777" w:rsidR="00AA2216" w:rsidRDefault="00000000">
      <w:pPr>
        <w:pStyle w:val="a4"/>
        <w:numPr>
          <w:ilvl w:val="1"/>
          <w:numId w:val="3"/>
        </w:numPr>
        <w:tabs>
          <w:tab w:val="left" w:pos="978"/>
          <w:tab w:val="left" w:pos="979"/>
        </w:tabs>
        <w:spacing w:before="6" w:line="336" w:lineRule="exact"/>
        <w:ind w:right="551"/>
        <w:jc w:val="left"/>
        <w:rPr>
          <w:sz w:val="29"/>
        </w:rPr>
      </w:pPr>
      <w:r>
        <w:rPr>
          <w:spacing w:val="-1"/>
          <w:sz w:val="29"/>
        </w:rPr>
        <w:t>Владеть</w:t>
      </w:r>
      <w:r>
        <w:rPr>
          <w:spacing w:val="9"/>
          <w:sz w:val="29"/>
        </w:rPr>
        <w:t xml:space="preserve"> </w:t>
      </w:r>
      <w:r>
        <w:rPr>
          <w:spacing w:val="-1"/>
          <w:sz w:val="29"/>
        </w:rPr>
        <w:t>методами</w:t>
      </w:r>
      <w:r>
        <w:rPr>
          <w:spacing w:val="3"/>
          <w:sz w:val="29"/>
        </w:rPr>
        <w:t xml:space="preserve"> </w:t>
      </w:r>
      <w:r>
        <w:rPr>
          <w:spacing w:val="-1"/>
          <w:sz w:val="29"/>
        </w:rPr>
        <w:t>адаптации</w:t>
      </w:r>
      <w:r>
        <w:rPr>
          <w:spacing w:val="3"/>
          <w:sz w:val="29"/>
        </w:rPr>
        <w:t xml:space="preserve"> </w:t>
      </w:r>
      <w:r>
        <w:rPr>
          <w:spacing w:val="-1"/>
          <w:sz w:val="29"/>
        </w:rPr>
        <w:t>скрининговых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программ</w:t>
      </w:r>
      <w:r>
        <w:rPr>
          <w:spacing w:val="21"/>
          <w:sz w:val="29"/>
        </w:rPr>
        <w:t xml:space="preserve"> </w:t>
      </w:r>
      <w:r>
        <w:rPr>
          <w:sz w:val="29"/>
        </w:rPr>
        <w:t>для</w:t>
      </w:r>
      <w:r>
        <w:rPr>
          <w:spacing w:val="9"/>
          <w:sz w:val="29"/>
        </w:rPr>
        <w:t xml:space="preserve"> </w:t>
      </w:r>
      <w:r>
        <w:rPr>
          <w:sz w:val="29"/>
        </w:rPr>
        <w:t>различных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культурных</w:t>
      </w:r>
      <w:r>
        <w:rPr>
          <w:spacing w:val="-37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социальных</w:t>
      </w:r>
      <w:r>
        <w:rPr>
          <w:spacing w:val="-36"/>
          <w:w w:val="95"/>
          <w:sz w:val="29"/>
        </w:rPr>
        <w:t xml:space="preserve"> </w:t>
      </w:r>
      <w:r>
        <w:rPr>
          <w:w w:val="95"/>
          <w:sz w:val="29"/>
        </w:rPr>
        <w:t>групп.</w:t>
      </w:r>
    </w:p>
    <w:p w14:paraId="3ADEA356" w14:textId="77777777" w:rsidR="00AA2216" w:rsidRDefault="00000000">
      <w:pPr>
        <w:pStyle w:val="a4"/>
        <w:numPr>
          <w:ilvl w:val="1"/>
          <w:numId w:val="3"/>
        </w:numPr>
        <w:tabs>
          <w:tab w:val="left" w:pos="978"/>
          <w:tab w:val="left" w:pos="979"/>
        </w:tabs>
        <w:spacing w:line="230" w:lineRule="auto"/>
        <w:ind w:right="564"/>
        <w:jc w:val="left"/>
        <w:rPr>
          <w:sz w:val="29"/>
        </w:rPr>
      </w:pPr>
      <w:r>
        <w:rPr>
          <w:sz w:val="29"/>
        </w:rPr>
        <w:t>Уметь</w:t>
      </w:r>
      <w:r>
        <w:rPr>
          <w:spacing w:val="1"/>
          <w:sz w:val="29"/>
        </w:rPr>
        <w:t xml:space="preserve"> </w:t>
      </w:r>
      <w:r>
        <w:rPr>
          <w:sz w:val="29"/>
        </w:rPr>
        <w:t>эффективно</w:t>
      </w:r>
      <w:r>
        <w:rPr>
          <w:spacing w:val="1"/>
          <w:sz w:val="29"/>
        </w:rPr>
        <w:t xml:space="preserve"> </w:t>
      </w:r>
      <w:r>
        <w:rPr>
          <w:sz w:val="29"/>
        </w:rPr>
        <w:t>коммуницировать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участниками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</w:t>
      </w:r>
      <w:r>
        <w:rPr>
          <w:spacing w:val="1"/>
          <w:sz w:val="29"/>
        </w:rPr>
        <w:t xml:space="preserve"> </w:t>
      </w:r>
      <w:r>
        <w:rPr>
          <w:sz w:val="29"/>
        </w:rPr>
        <w:t>из</w:t>
      </w:r>
      <w:r>
        <w:rPr>
          <w:spacing w:val="-71"/>
          <w:sz w:val="29"/>
        </w:rPr>
        <w:t xml:space="preserve"> </w:t>
      </w:r>
      <w:r>
        <w:rPr>
          <w:w w:val="95"/>
          <w:sz w:val="29"/>
        </w:rPr>
        <w:t>различных</w:t>
      </w:r>
      <w:r>
        <w:rPr>
          <w:spacing w:val="-36"/>
          <w:w w:val="95"/>
          <w:sz w:val="29"/>
        </w:rPr>
        <w:t xml:space="preserve"> </w:t>
      </w:r>
      <w:r>
        <w:rPr>
          <w:w w:val="95"/>
          <w:sz w:val="29"/>
        </w:rPr>
        <w:t>культурных</w:t>
      </w:r>
      <w:r>
        <w:rPr>
          <w:spacing w:val="-35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социальных</w:t>
      </w:r>
      <w:r>
        <w:rPr>
          <w:spacing w:val="-35"/>
          <w:w w:val="95"/>
          <w:sz w:val="29"/>
        </w:rPr>
        <w:t xml:space="preserve"> </w:t>
      </w:r>
      <w:r>
        <w:rPr>
          <w:w w:val="95"/>
          <w:sz w:val="29"/>
        </w:rPr>
        <w:t>групп.</w:t>
      </w:r>
    </w:p>
    <w:p w14:paraId="0A2CF9C8" w14:textId="77777777" w:rsidR="00AA2216" w:rsidRDefault="00000000">
      <w:pPr>
        <w:pStyle w:val="a4"/>
        <w:numPr>
          <w:ilvl w:val="1"/>
          <w:numId w:val="3"/>
        </w:numPr>
        <w:tabs>
          <w:tab w:val="left" w:pos="978"/>
          <w:tab w:val="left" w:pos="979"/>
          <w:tab w:val="left" w:pos="1906"/>
          <w:tab w:val="left" w:pos="3345"/>
          <w:tab w:val="left" w:pos="5121"/>
          <w:tab w:val="left" w:pos="6321"/>
          <w:tab w:val="left" w:pos="7536"/>
          <w:tab w:val="left" w:pos="7936"/>
          <w:tab w:val="left" w:pos="9455"/>
        </w:tabs>
        <w:spacing w:line="336" w:lineRule="exact"/>
        <w:ind w:right="571"/>
        <w:jc w:val="left"/>
        <w:rPr>
          <w:sz w:val="29"/>
        </w:rPr>
      </w:pPr>
      <w:r>
        <w:rPr>
          <w:sz w:val="29"/>
        </w:rPr>
        <w:t>Знать</w:t>
      </w:r>
      <w:r>
        <w:rPr>
          <w:sz w:val="29"/>
        </w:rPr>
        <w:tab/>
        <w:t>стратегии</w:t>
      </w:r>
      <w:r>
        <w:rPr>
          <w:sz w:val="29"/>
        </w:rPr>
        <w:tab/>
        <w:t>обеспечения</w:t>
      </w:r>
      <w:r>
        <w:rPr>
          <w:sz w:val="29"/>
        </w:rPr>
        <w:tab/>
        <w:t>равного</w:t>
      </w:r>
      <w:r>
        <w:rPr>
          <w:sz w:val="29"/>
        </w:rPr>
        <w:tab/>
        <w:t>доступа</w:t>
      </w:r>
      <w:r>
        <w:rPr>
          <w:sz w:val="29"/>
        </w:rPr>
        <w:tab/>
        <w:t>к</w:t>
      </w:r>
      <w:r>
        <w:rPr>
          <w:sz w:val="29"/>
        </w:rPr>
        <w:tab/>
        <w:t>скринингу</w:t>
      </w:r>
      <w:r>
        <w:rPr>
          <w:sz w:val="29"/>
        </w:rPr>
        <w:tab/>
        <w:t>и</w:t>
      </w:r>
      <w:r>
        <w:rPr>
          <w:spacing w:val="-70"/>
          <w:sz w:val="29"/>
        </w:rPr>
        <w:t xml:space="preserve"> </w:t>
      </w:r>
      <w:r>
        <w:rPr>
          <w:sz w:val="29"/>
        </w:rPr>
        <w:t>преодоления</w:t>
      </w:r>
      <w:r>
        <w:rPr>
          <w:spacing w:val="-31"/>
          <w:sz w:val="29"/>
        </w:rPr>
        <w:t xml:space="preserve"> </w:t>
      </w:r>
      <w:r>
        <w:rPr>
          <w:sz w:val="29"/>
        </w:rPr>
        <w:t>барьеров.</w:t>
      </w:r>
    </w:p>
    <w:p w14:paraId="7A771178" w14:textId="77777777" w:rsidR="00AA2216" w:rsidRDefault="00000000">
      <w:pPr>
        <w:pStyle w:val="a4"/>
        <w:numPr>
          <w:ilvl w:val="1"/>
          <w:numId w:val="3"/>
        </w:numPr>
        <w:tabs>
          <w:tab w:val="left" w:pos="978"/>
          <w:tab w:val="left" w:pos="979"/>
        </w:tabs>
        <w:spacing w:line="230" w:lineRule="auto"/>
        <w:ind w:right="570"/>
        <w:jc w:val="left"/>
        <w:rPr>
          <w:sz w:val="29"/>
        </w:rPr>
      </w:pPr>
      <w:r>
        <w:rPr>
          <w:w w:val="95"/>
          <w:sz w:val="29"/>
        </w:rPr>
        <w:t>Быть</w:t>
      </w:r>
      <w:r>
        <w:rPr>
          <w:spacing w:val="46"/>
          <w:w w:val="95"/>
          <w:sz w:val="29"/>
        </w:rPr>
        <w:t xml:space="preserve"> </w:t>
      </w:r>
      <w:r>
        <w:rPr>
          <w:w w:val="95"/>
          <w:sz w:val="29"/>
        </w:rPr>
        <w:t>готовыми</w:t>
      </w:r>
      <w:r>
        <w:rPr>
          <w:spacing w:val="36"/>
          <w:w w:val="95"/>
          <w:sz w:val="29"/>
        </w:rPr>
        <w:t xml:space="preserve"> </w:t>
      </w:r>
      <w:r>
        <w:rPr>
          <w:w w:val="95"/>
          <w:sz w:val="29"/>
        </w:rPr>
        <w:t>к</w:t>
      </w:r>
      <w:r>
        <w:rPr>
          <w:spacing w:val="35"/>
          <w:w w:val="95"/>
          <w:sz w:val="29"/>
        </w:rPr>
        <w:t xml:space="preserve"> </w:t>
      </w:r>
      <w:r>
        <w:rPr>
          <w:w w:val="95"/>
          <w:sz w:val="29"/>
        </w:rPr>
        <w:t>решению</w:t>
      </w:r>
      <w:r>
        <w:rPr>
          <w:spacing w:val="18"/>
          <w:w w:val="95"/>
          <w:sz w:val="29"/>
        </w:rPr>
        <w:t xml:space="preserve"> </w:t>
      </w:r>
      <w:r>
        <w:rPr>
          <w:w w:val="95"/>
          <w:sz w:val="29"/>
        </w:rPr>
        <w:t>этических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дилемм,</w:t>
      </w:r>
      <w:r>
        <w:rPr>
          <w:spacing w:val="40"/>
          <w:w w:val="95"/>
          <w:sz w:val="29"/>
        </w:rPr>
        <w:t xml:space="preserve"> </w:t>
      </w:r>
      <w:r>
        <w:rPr>
          <w:w w:val="95"/>
          <w:sz w:val="29"/>
        </w:rPr>
        <w:t>связанных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с</w:t>
      </w:r>
      <w:r>
        <w:rPr>
          <w:spacing w:val="29"/>
          <w:w w:val="95"/>
          <w:sz w:val="29"/>
        </w:rPr>
        <w:t xml:space="preserve"> </w:t>
      </w:r>
      <w:r>
        <w:rPr>
          <w:w w:val="95"/>
          <w:sz w:val="29"/>
        </w:rPr>
        <w:t>культурной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и</w:t>
      </w:r>
      <w:r>
        <w:rPr>
          <w:spacing w:val="-5"/>
          <w:sz w:val="29"/>
        </w:rPr>
        <w:t xml:space="preserve"> </w:t>
      </w:r>
      <w:r>
        <w:rPr>
          <w:sz w:val="29"/>
        </w:rPr>
        <w:t>социальной</w:t>
      </w:r>
      <w:r>
        <w:rPr>
          <w:spacing w:val="-37"/>
          <w:sz w:val="29"/>
        </w:rPr>
        <w:t xml:space="preserve"> </w:t>
      </w:r>
      <w:r>
        <w:rPr>
          <w:sz w:val="29"/>
        </w:rPr>
        <w:t>чувствительностью.</w:t>
      </w:r>
    </w:p>
    <w:p w14:paraId="44E6220D" w14:textId="77777777" w:rsidR="00AA2216" w:rsidRDefault="00AA2216">
      <w:pPr>
        <w:spacing w:line="230" w:lineRule="auto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4BB5377F" w14:textId="77777777" w:rsidR="00AA2216" w:rsidRDefault="00000000">
      <w:pPr>
        <w:pStyle w:val="1"/>
        <w:spacing w:before="75"/>
        <w:ind w:left="434" w:right="721"/>
      </w:pPr>
      <w:r>
        <w:rPr>
          <w:w w:val="95"/>
        </w:rPr>
        <w:t>СПИСОК</w:t>
      </w:r>
      <w:r>
        <w:rPr>
          <w:spacing w:val="51"/>
          <w:w w:val="95"/>
        </w:rPr>
        <w:t xml:space="preserve"> </w:t>
      </w:r>
      <w:r>
        <w:rPr>
          <w:w w:val="95"/>
        </w:rPr>
        <w:t>ИСПОЛЬЗОВАННЫХ</w:t>
      </w:r>
      <w:r>
        <w:rPr>
          <w:spacing w:val="15"/>
          <w:w w:val="95"/>
        </w:rPr>
        <w:t xml:space="preserve"> </w:t>
      </w:r>
      <w:r>
        <w:rPr>
          <w:w w:val="95"/>
        </w:rPr>
        <w:t>ИСТОЧНИКОВ</w:t>
      </w:r>
    </w:p>
    <w:p w14:paraId="021ED6C3" w14:textId="77777777" w:rsidR="00AA2216" w:rsidRDefault="00000000">
      <w:pPr>
        <w:pStyle w:val="a4"/>
        <w:numPr>
          <w:ilvl w:val="0"/>
          <w:numId w:val="2"/>
        </w:numPr>
        <w:tabs>
          <w:tab w:val="left" w:pos="1668"/>
        </w:tabs>
        <w:spacing w:before="274" w:line="276" w:lineRule="auto"/>
        <w:ind w:left="626" w:right="581" w:firstLine="272"/>
        <w:jc w:val="both"/>
        <w:rPr>
          <w:sz w:val="29"/>
        </w:rPr>
      </w:pPr>
      <w:r>
        <w:rPr>
          <w:sz w:val="29"/>
        </w:rPr>
        <w:t>Ушаков</w:t>
      </w:r>
      <w:r>
        <w:rPr>
          <w:spacing w:val="1"/>
          <w:sz w:val="29"/>
        </w:rPr>
        <w:t xml:space="preserve"> </w:t>
      </w:r>
      <w:r>
        <w:rPr>
          <w:sz w:val="29"/>
        </w:rPr>
        <w:t>Е.В.</w:t>
      </w:r>
      <w:r>
        <w:rPr>
          <w:spacing w:val="1"/>
          <w:sz w:val="29"/>
        </w:rPr>
        <w:t xml:space="preserve"> </w:t>
      </w:r>
      <w:r>
        <w:rPr>
          <w:sz w:val="29"/>
        </w:rPr>
        <w:t>Биоэтика:</w:t>
      </w:r>
      <w:r>
        <w:rPr>
          <w:spacing w:val="1"/>
          <w:sz w:val="29"/>
        </w:rPr>
        <w:t xml:space="preserve"> </w:t>
      </w:r>
      <w:r>
        <w:rPr>
          <w:sz w:val="29"/>
        </w:rPr>
        <w:t>учебник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практикум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1"/>
          <w:sz w:val="29"/>
        </w:rPr>
        <w:t xml:space="preserve"> </w:t>
      </w:r>
      <w:r>
        <w:rPr>
          <w:sz w:val="29"/>
        </w:rPr>
        <w:t>вузов</w:t>
      </w:r>
      <w:r>
        <w:rPr>
          <w:spacing w:val="1"/>
          <w:sz w:val="29"/>
        </w:rPr>
        <w:t xml:space="preserve"> </w:t>
      </w:r>
      <w:r>
        <w:rPr>
          <w:sz w:val="29"/>
        </w:rPr>
        <w:t>//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Издательство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Юрайт.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2018.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С.306.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ISBN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978-5-534-01550-8.</w:t>
      </w:r>
    </w:p>
    <w:p w14:paraId="74219F39" w14:textId="77777777" w:rsidR="00AA2216" w:rsidRDefault="00000000">
      <w:pPr>
        <w:pStyle w:val="a4"/>
        <w:numPr>
          <w:ilvl w:val="0"/>
          <w:numId w:val="2"/>
        </w:numPr>
        <w:tabs>
          <w:tab w:val="left" w:pos="1668"/>
        </w:tabs>
        <w:spacing w:line="230" w:lineRule="auto"/>
        <w:ind w:left="626" w:right="544" w:firstLine="272"/>
        <w:jc w:val="both"/>
        <w:rPr>
          <w:sz w:val="29"/>
        </w:rPr>
      </w:pPr>
      <w:r>
        <w:rPr>
          <w:sz w:val="29"/>
        </w:rPr>
        <w:t>П.Д.Тищенко</w:t>
      </w:r>
      <w:r>
        <w:rPr>
          <w:spacing w:val="1"/>
          <w:sz w:val="29"/>
        </w:rPr>
        <w:t xml:space="preserve"> </w:t>
      </w:r>
      <w:r>
        <w:rPr>
          <w:sz w:val="29"/>
        </w:rPr>
        <w:t>«Что</w:t>
      </w:r>
      <w:r>
        <w:rPr>
          <w:spacing w:val="1"/>
          <w:sz w:val="29"/>
        </w:rPr>
        <w:t xml:space="preserve"> </w:t>
      </w:r>
      <w:r>
        <w:rPr>
          <w:sz w:val="29"/>
        </w:rPr>
        <w:t>такое</w:t>
      </w:r>
      <w:r>
        <w:rPr>
          <w:spacing w:val="1"/>
          <w:sz w:val="29"/>
        </w:rPr>
        <w:t xml:space="preserve"> </w:t>
      </w:r>
      <w:r>
        <w:rPr>
          <w:sz w:val="29"/>
        </w:rPr>
        <w:t>биоэтика?»</w:t>
      </w:r>
      <w:r>
        <w:rPr>
          <w:spacing w:val="1"/>
          <w:sz w:val="29"/>
        </w:rPr>
        <w:t xml:space="preserve"> </w:t>
      </w:r>
      <w:r>
        <w:rPr>
          <w:sz w:val="29"/>
        </w:rPr>
        <w:t>[Электронный</w:t>
      </w:r>
      <w:r>
        <w:rPr>
          <w:spacing w:val="1"/>
          <w:sz w:val="29"/>
        </w:rPr>
        <w:t xml:space="preserve"> </w:t>
      </w:r>
      <w:r>
        <w:rPr>
          <w:sz w:val="29"/>
        </w:rPr>
        <w:t>ресурс]:</w:t>
      </w:r>
      <w:r>
        <w:rPr>
          <w:spacing w:val="1"/>
          <w:sz w:val="29"/>
        </w:rPr>
        <w:t xml:space="preserve"> </w:t>
      </w:r>
      <w:r>
        <w:rPr>
          <w:sz w:val="29"/>
        </w:rPr>
        <w:t>Биоэтика:</w:t>
      </w:r>
      <w:r>
        <w:rPr>
          <w:spacing w:val="1"/>
          <w:sz w:val="29"/>
        </w:rPr>
        <w:t xml:space="preserve"> </w:t>
      </w:r>
      <w:r>
        <w:rPr>
          <w:sz w:val="29"/>
        </w:rPr>
        <w:t>вопросы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ответы</w:t>
      </w:r>
      <w:r>
        <w:rPr>
          <w:spacing w:val="1"/>
          <w:sz w:val="29"/>
        </w:rPr>
        <w:t xml:space="preserve"> </w:t>
      </w:r>
      <w:r>
        <w:rPr>
          <w:sz w:val="29"/>
        </w:rPr>
        <w:t>М.:</w:t>
      </w:r>
      <w:r>
        <w:rPr>
          <w:spacing w:val="1"/>
          <w:sz w:val="29"/>
        </w:rPr>
        <w:t xml:space="preserve"> </w:t>
      </w:r>
      <w:r>
        <w:rPr>
          <w:sz w:val="29"/>
        </w:rPr>
        <w:t>ЮНЕСКО,</w:t>
      </w:r>
      <w:r>
        <w:rPr>
          <w:spacing w:val="1"/>
          <w:sz w:val="29"/>
        </w:rPr>
        <w:t xml:space="preserve"> </w:t>
      </w:r>
      <w:r>
        <w:rPr>
          <w:sz w:val="29"/>
        </w:rPr>
        <w:t>2005.:</w:t>
      </w:r>
      <w:r>
        <w:rPr>
          <w:color w:val="0462C1"/>
          <w:spacing w:val="1"/>
          <w:sz w:val="29"/>
        </w:rPr>
        <w:t xml:space="preserve"> </w:t>
      </w:r>
      <w:hyperlink r:id="rId80">
        <w:r>
          <w:rPr>
            <w:color w:val="0462C1"/>
            <w:sz w:val="29"/>
            <w:u w:val="single" w:color="0462C1"/>
          </w:rPr>
          <w:t>https://iphras.ru/uplfile/ethics/biblio/tish_bioeth.html</w:t>
        </w:r>
      </w:hyperlink>
    </w:p>
    <w:p w14:paraId="48E64A3D" w14:textId="77777777" w:rsidR="00AA2216" w:rsidRDefault="00000000">
      <w:pPr>
        <w:pStyle w:val="a4"/>
        <w:numPr>
          <w:ilvl w:val="0"/>
          <w:numId w:val="2"/>
        </w:numPr>
        <w:tabs>
          <w:tab w:val="left" w:pos="1668"/>
        </w:tabs>
        <w:spacing w:line="230" w:lineRule="auto"/>
        <w:ind w:left="258" w:right="562" w:firstLine="640"/>
        <w:jc w:val="both"/>
        <w:rPr>
          <w:sz w:val="29"/>
        </w:rPr>
      </w:pPr>
      <w:r>
        <w:rPr>
          <w:w w:val="95"/>
          <w:sz w:val="29"/>
        </w:rPr>
        <w:t>Биоэтика. Философия сохранения жизни и сбережения здоровья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[Электронный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ресурс]:</w:t>
      </w:r>
      <w:r>
        <w:rPr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учебник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/</w:t>
      </w:r>
      <w:r>
        <w:rPr>
          <w:spacing w:val="5"/>
          <w:w w:val="95"/>
          <w:sz w:val="29"/>
        </w:rPr>
        <w:t xml:space="preserve"> </w:t>
      </w:r>
      <w:r>
        <w:rPr>
          <w:w w:val="95"/>
          <w:sz w:val="29"/>
        </w:rPr>
        <w:t>Ю.М.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Хрусталев.</w:t>
      </w:r>
      <w:r>
        <w:rPr>
          <w:spacing w:val="5"/>
          <w:w w:val="95"/>
          <w:sz w:val="29"/>
        </w:rPr>
        <w:t xml:space="preserve"> </w:t>
      </w:r>
      <w:r>
        <w:rPr>
          <w:w w:val="95"/>
          <w:sz w:val="29"/>
        </w:rPr>
        <w:t>-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М.</w:t>
      </w:r>
      <w:r>
        <w:rPr>
          <w:spacing w:val="15"/>
          <w:w w:val="95"/>
          <w:sz w:val="29"/>
        </w:rPr>
        <w:t xml:space="preserve"> </w:t>
      </w:r>
      <w:r>
        <w:rPr>
          <w:w w:val="95"/>
          <w:sz w:val="29"/>
        </w:rPr>
        <w:t>: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ГЭОТАРМедиа,</w:t>
      </w:r>
      <w:r>
        <w:rPr>
          <w:spacing w:val="15"/>
          <w:w w:val="95"/>
          <w:sz w:val="29"/>
        </w:rPr>
        <w:t xml:space="preserve"> </w:t>
      </w:r>
      <w:r>
        <w:rPr>
          <w:w w:val="95"/>
          <w:sz w:val="29"/>
        </w:rPr>
        <w:t>2015.</w:t>
      </w:r>
    </w:p>
    <w:p w14:paraId="45BAF2BB" w14:textId="77777777" w:rsidR="00AA2216" w:rsidRDefault="00000000">
      <w:pPr>
        <w:pStyle w:val="a4"/>
        <w:numPr>
          <w:ilvl w:val="0"/>
          <w:numId w:val="42"/>
        </w:numPr>
        <w:tabs>
          <w:tab w:val="left" w:pos="419"/>
        </w:tabs>
        <w:spacing w:line="323" w:lineRule="exact"/>
        <w:ind w:left="418" w:hanging="161"/>
        <w:rPr>
          <w:sz w:val="29"/>
        </w:rPr>
      </w:pPr>
      <w:hyperlink r:id="rId81">
        <w:r>
          <w:rPr>
            <w:color w:val="0462C1"/>
            <w:sz w:val="29"/>
            <w:u w:val="single" w:color="0462C1"/>
          </w:rPr>
          <w:t>http://www.studmedlib.ru/book/ISBN9785970433287.html</w:t>
        </w:r>
      </w:hyperlink>
    </w:p>
    <w:p w14:paraId="2FFED157" w14:textId="77777777" w:rsidR="00AA2216" w:rsidRDefault="00000000">
      <w:pPr>
        <w:pStyle w:val="a4"/>
        <w:numPr>
          <w:ilvl w:val="0"/>
          <w:numId w:val="2"/>
        </w:numPr>
        <w:tabs>
          <w:tab w:val="left" w:pos="1668"/>
        </w:tabs>
        <w:spacing w:before="11" w:line="230" w:lineRule="auto"/>
        <w:ind w:left="626" w:right="534" w:firstLine="272"/>
        <w:jc w:val="both"/>
        <w:rPr>
          <w:sz w:val="29"/>
        </w:rPr>
      </w:pPr>
      <w:r>
        <w:rPr>
          <w:sz w:val="29"/>
        </w:rPr>
        <w:t>Биоэтика</w:t>
      </w:r>
      <w:r>
        <w:rPr>
          <w:spacing w:val="1"/>
          <w:sz w:val="29"/>
        </w:rPr>
        <w:t xml:space="preserve"> </w:t>
      </w:r>
      <w:r>
        <w:rPr>
          <w:sz w:val="29"/>
        </w:rPr>
        <w:t>[Электронный</w:t>
      </w:r>
      <w:r>
        <w:rPr>
          <w:spacing w:val="1"/>
          <w:sz w:val="29"/>
        </w:rPr>
        <w:t xml:space="preserve"> </w:t>
      </w:r>
      <w:r>
        <w:rPr>
          <w:sz w:val="29"/>
        </w:rPr>
        <w:t>ресурс]:</w:t>
      </w:r>
      <w:r>
        <w:rPr>
          <w:spacing w:val="1"/>
          <w:sz w:val="29"/>
        </w:rPr>
        <w:t xml:space="preserve"> </w:t>
      </w:r>
      <w:r>
        <w:rPr>
          <w:sz w:val="29"/>
        </w:rPr>
        <w:t>учебник</w:t>
      </w:r>
      <w:r>
        <w:rPr>
          <w:spacing w:val="1"/>
          <w:sz w:val="29"/>
        </w:rPr>
        <w:t xml:space="preserve"> </w:t>
      </w:r>
      <w:r>
        <w:rPr>
          <w:sz w:val="29"/>
        </w:rPr>
        <w:t>/</w:t>
      </w:r>
      <w:r>
        <w:rPr>
          <w:spacing w:val="1"/>
          <w:sz w:val="29"/>
        </w:rPr>
        <w:t xml:space="preserve"> </w:t>
      </w:r>
      <w:r>
        <w:rPr>
          <w:sz w:val="29"/>
        </w:rPr>
        <w:t>Под</w:t>
      </w:r>
      <w:r>
        <w:rPr>
          <w:spacing w:val="1"/>
          <w:sz w:val="29"/>
        </w:rPr>
        <w:t xml:space="preserve"> </w:t>
      </w:r>
      <w:r>
        <w:rPr>
          <w:sz w:val="29"/>
        </w:rPr>
        <w:t>ред.</w:t>
      </w:r>
      <w:r>
        <w:rPr>
          <w:spacing w:val="1"/>
          <w:sz w:val="29"/>
        </w:rPr>
        <w:t xml:space="preserve"> </w:t>
      </w:r>
      <w:r>
        <w:rPr>
          <w:sz w:val="29"/>
        </w:rPr>
        <w:t>П.В.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 xml:space="preserve">Лопатина. - 4-е изд., перераб. </w:t>
      </w:r>
      <w:r>
        <w:rPr>
          <w:sz w:val="29"/>
        </w:rPr>
        <w:t>и доп. - М.: ГЭОТАР-Медиа, 2011. – URL:</w:t>
      </w:r>
      <w:r>
        <w:rPr>
          <w:color w:val="0462C1"/>
          <w:spacing w:val="1"/>
          <w:sz w:val="29"/>
        </w:rPr>
        <w:t xml:space="preserve"> </w:t>
      </w:r>
      <w:hyperlink r:id="rId82">
        <w:r>
          <w:rPr>
            <w:color w:val="0462C1"/>
            <w:sz w:val="29"/>
            <w:u w:val="single" w:color="0462C1"/>
          </w:rPr>
          <w:t>http://www.studmedlib.ru/book/ISBN9785970417690.html</w:t>
        </w:r>
      </w:hyperlink>
    </w:p>
    <w:p w14:paraId="5DB1D58A" w14:textId="77777777" w:rsidR="00AA2216" w:rsidRDefault="00000000">
      <w:pPr>
        <w:pStyle w:val="a4"/>
        <w:numPr>
          <w:ilvl w:val="0"/>
          <w:numId w:val="2"/>
        </w:numPr>
        <w:tabs>
          <w:tab w:val="left" w:pos="1668"/>
        </w:tabs>
        <w:spacing w:before="1" w:line="230" w:lineRule="auto"/>
        <w:ind w:left="626" w:right="566" w:firstLine="272"/>
        <w:jc w:val="both"/>
        <w:rPr>
          <w:sz w:val="29"/>
        </w:rPr>
      </w:pPr>
      <w:r>
        <w:rPr>
          <w:sz w:val="29"/>
        </w:rPr>
        <w:t>Этические вопросы популяционного скрининга на</w:t>
      </w:r>
      <w:r>
        <w:rPr>
          <w:spacing w:val="1"/>
          <w:sz w:val="29"/>
        </w:rPr>
        <w:t xml:space="preserve"> </w:t>
      </w:r>
      <w:r>
        <w:rPr>
          <w:sz w:val="29"/>
        </w:rPr>
        <w:t>выявление</w:t>
      </w:r>
      <w:r>
        <w:rPr>
          <w:spacing w:val="1"/>
          <w:sz w:val="29"/>
        </w:rPr>
        <w:t xml:space="preserve"> </w:t>
      </w:r>
      <w:r>
        <w:rPr>
          <w:sz w:val="29"/>
        </w:rPr>
        <w:t>онкопатологии</w:t>
      </w:r>
      <w:r>
        <w:rPr>
          <w:spacing w:val="1"/>
          <w:sz w:val="29"/>
        </w:rPr>
        <w:t xml:space="preserve"> </w:t>
      </w:r>
      <w:r>
        <w:rPr>
          <w:sz w:val="29"/>
        </w:rPr>
        <w:t>репродуктивной системы/А.</w:t>
      </w:r>
      <w:r>
        <w:rPr>
          <w:spacing w:val="1"/>
          <w:sz w:val="29"/>
        </w:rPr>
        <w:t xml:space="preserve"> </w:t>
      </w:r>
      <w:r>
        <w:rPr>
          <w:sz w:val="29"/>
        </w:rPr>
        <w:t>Г.</w:t>
      </w:r>
      <w:r>
        <w:rPr>
          <w:spacing w:val="1"/>
          <w:sz w:val="29"/>
        </w:rPr>
        <w:t xml:space="preserve"> </w:t>
      </w:r>
      <w:r>
        <w:rPr>
          <w:sz w:val="29"/>
        </w:rPr>
        <w:t>Шамсутдинова, Б.</w:t>
      </w:r>
      <w:r>
        <w:rPr>
          <w:spacing w:val="1"/>
          <w:sz w:val="29"/>
        </w:rPr>
        <w:t xml:space="preserve"> </w:t>
      </w:r>
      <w:r>
        <w:rPr>
          <w:sz w:val="29"/>
        </w:rPr>
        <w:t>С.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Турдалиева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//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Медицина,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2018,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№2.-С.2-7.</w:t>
      </w:r>
    </w:p>
    <w:p w14:paraId="0A59EE4C" w14:textId="77777777" w:rsidR="00AA2216" w:rsidRDefault="00000000">
      <w:pPr>
        <w:pStyle w:val="a4"/>
        <w:numPr>
          <w:ilvl w:val="0"/>
          <w:numId w:val="2"/>
        </w:numPr>
        <w:tabs>
          <w:tab w:val="left" w:pos="1668"/>
          <w:tab w:val="left" w:pos="2915"/>
          <w:tab w:val="left" w:pos="5811"/>
          <w:tab w:val="left" w:pos="7716"/>
        </w:tabs>
        <w:spacing w:line="232" w:lineRule="auto"/>
        <w:ind w:left="626" w:right="548" w:firstLine="272"/>
        <w:jc w:val="both"/>
        <w:rPr>
          <w:sz w:val="29"/>
        </w:rPr>
      </w:pPr>
      <w:r>
        <w:rPr>
          <w:w w:val="95"/>
          <w:sz w:val="29"/>
        </w:rPr>
        <w:t>Шамсутдинова А.Г., Турдалиева Б.А., Рамазанова Б.А., Белтенова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А.Г. Приверженность к скринингу рака молочной железы и рака шейки</w:t>
      </w:r>
      <w:r>
        <w:rPr>
          <w:spacing w:val="1"/>
          <w:sz w:val="29"/>
        </w:rPr>
        <w:t xml:space="preserve"> </w:t>
      </w:r>
      <w:r>
        <w:rPr>
          <w:sz w:val="29"/>
        </w:rPr>
        <w:t>матки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казахстане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позиций</w:t>
      </w:r>
      <w:r>
        <w:rPr>
          <w:spacing w:val="1"/>
          <w:sz w:val="29"/>
        </w:rPr>
        <w:t xml:space="preserve"> </w:t>
      </w:r>
      <w:r>
        <w:rPr>
          <w:sz w:val="29"/>
        </w:rPr>
        <w:t>соблюдения</w:t>
      </w:r>
      <w:r>
        <w:rPr>
          <w:spacing w:val="1"/>
          <w:sz w:val="29"/>
        </w:rPr>
        <w:t xml:space="preserve"> </w:t>
      </w:r>
      <w:r>
        <w:rPr>
          <w:sz w:val="29"/>
        </w:rPr>
        <w:t>этических</w:t>
      </w:r>
      <w:r>
        <w:rPr>
          <w:spacing w:val="1"/>
          <w:sz w:val="29"/>
        </w:rPr>
        <w:t xml:space="preserve"> </w:t>
      </w:r>
      <w:r>
        <w:rPr>
          <w:sz w:val="29"/>
        </w:rPr>
        <w:t>принципов.</w:t>
      </w:r>
      <w:r>
        <w:rPr>
          <w:spacing w:val="1"/>
          <w:sz w:val="29"/>
        </w:rPr>
        <w:t xml:space="preserve"> </w:t>
      </w:r>
      <w:r>
        <w:rPr>
          <w:sz w:val="29"/>
        </w:rPr>
        <w:t>Сибирский</w:t>
      </w:r>
      <w:r>
        <w:rPr>
          <w:sz w:val="29"/>
        </w:rPr>
        <w:tab/>
        <w:t>онкологический</w:t>
      </w:r>
      <w:r>
        <w:rPr>
          <w:sz w:val="29"/>
        </w:rPr>
        <w:tab/>
        <w:t>журнал.</w:t>
      </w:r>
      <w:r>
        <w:rPr>
          <w:sz w:val="29"/>
        </w:rPr>
        <w:tab/>
      </w:r>
      <w:r>
        <w:rPr>
          <w:spacing w:val="-4"/>
          <w:sz w:val="29"/>
        </w:rPr>
        <w:t>2020;19(4):7-23.</w:t>
      </w:r>
      <w:r>
        <w:rPr>
          <w:color w:val="0462C1"/>
          <w:spacing w:val="-71"/>
          <w:sz w:val="29"/>
        </w:rPr>
        <w:t xml:space="preserve"> </w:t>
      </w:r>
      <w:hyperlink r:id="rId83">
        <w:r>
          <w:rPr>
            <w:color w:val="0462C1"/>
            <w:sz w:val="29"/>
            <w:u w:val="single" w:color="0462C1"/>
          </w:rPr>
          <w:t>https://doi.org/10.21294/1814-4861-2020-19-4-7-23</w:t>
        </w:r>
      </w:hyperlink>
    </w:p>
    <w:p w14:paraId="371780F3" w14:textId="77777777" w:rsidR="00AA2216" w:rsidRDefault="00000000">
      <w:pPr>
        <w:pStyle w:val="a4"/>
        <w:numPr>
          <w:ilvl w:val="0"/>
          <w:numId w:val="2"/>
        </w:numPr>
        <w:tabs>
          <w:tab w:val="left" w:pos="1668"/>
        </w:tabs>
        <w:spacing w:line="264" w:lineRule="auto"/>
        <w:ind w:left="626" w:right="559" w:firstLine="272"/>
        <w:jc w:val="both"/>
        <w:rPr>
          <w:sz w:val="29"/>
        </w:rPr>
      </w:pPr>
      <w:r>
        <w:rPr>
          <w:sz w:val="29"/>
        </w:rPr>
        <w:t>Шамсутдинова А.Г.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Информированное принятие решения для</w:t>
      </w:r>
      <w:r>
        <w:rPr>
          <w:spacing w:val="1"/>
          <w:sz w:val="29"/>
        </w:rPr>
        <w:t xml:space="preserve"> </w:t>
      </w:r>
      <w:r>
        <w:rPr>
          <w:sz w:val="29"/>
        </w:rPr>
        <w:t>участия</w:t>
      </w:r>
      <w:r>
        <w:rPr>
          <w:spacing w:val="19"/>
          <w:sz w:val="29"/>
        </w:rPr>
        <w:t xml:space="preserve"> </w:t>
      </w:r>
      <w:r>
        <w:rPr>
          <w:sz w:val="29"/>
        </w:rPr>
        <w:t>в</w:t>
      </w:r>
      <w:r>
        <w:rPr>
          <w:spacing w:val="46"/>
          <w:sz w:val="29"/>
        </w:rPr>
        <w:t xml:space="preserve"> </w:t>
      </w:r>
      <w:r>
        <w:rPr>
          <w:sz w:val="29"/>
        </w:rPr>
        <w:t>скрининге</w:t>
      </w:r>
      <w:r>
        <w:rPr>
          <w:spacing w:val="7"/>
          <w:sz w:val="29"/>
        </w:rPr>
        <w:t xml:space="preserve"> </w:t>
      </w:r>
      <w:r>
        <w:rPr>
          <w:sz w:val="29"/>
        </w:rPr>
        <w:t>на</w:t>
      </w:r>
      <w:r>
        <w:rPr>
          <w:spacing w:val="38"/>
          <w:sz w:val="29"/>
        </w:rPr>
        <w:t xml:space="preserve"> </w:t>
      </w:r>
      <w:r>
        <w:rPr>
          <w:sz w:val="29"/>
        </w:rPr>
        <w:t>раковые</w:t>
      </w:r>
      <w:r>
        <w:rPr>
          <w:spacing w:val="7"/>
          <w:sz w:val="29"/>
        </w:rPr>
        <w:t xml:space="preserve"> </w:t>
      </w:r>
      <w:r>
        <w:rPr>
          <w:sz w:val="29"/>
        </w:rPr>
        <w:t>заболевания</w:t>
      </w:r>
      <w:r>
        <w:rPr>
          <w:spacing w:val="3"/>
          <w:sz w:val="29"/>
        </w:rPr>
        <w:t xml:space="preserve"> </w:t>
      </w:r>
      <w:r>
        <w:rPr>
          <w:sz w:val="29"/>
        </w:rPr>
        <w:t>(литературный</w:t>
      </w:r>
      <w:r>
        <w:rPr>
          <w:spacing w:val="69"/>
          <w:sz w:val="29"/>
        </w:rPr>
        <w:t xml:space="preserve"> </w:t>
      </w:r>
      <w:r>
        <w:rPr>
          <w:sz w:val="29"/>
        </w:rPr>
        <w:t>обзор)</w:t>
      </w:r>
    </w:p>
    <w:p w14:paraId="1BBAAB9E" w14:textId="77777777" w:rsidR="00AA2216" w:rsidRDefault="00000000">
      <w:pPr>
        <w:pStyle w:val="a3"/>
        <w:ind w:left="626"/>
      </w:pPr>
      <w:r>
        <w:rPr>
          <w:w w:val="95"/>
        </w:rPr>
        <w:t>//Вестник</w:t>
      </w:r>
      <w:r>
        <w:rPr>
          <w:spacing w:val="8"/>
          <w:w w:val="95"/>
        </w:rPr>
        <w:t xml:space="preserve"> </w:t>
      </w:r>
      <w:r>
        <w:rPr>
          <w:w w:val="95"/>
        </w:rPr>
        <w:t>КазНМУ</w:t>
      </w:r>
      <w:r>
        <w:rPr>
          <w:spacing w:val="-14"/>
          <w:w w:val="95"/>
        </w:rPr>
        <w:t xml:space="preserve"> </w:t>
      </w:r>
      <w:r>
        <w:rPr>
          <w:w w:val="95"/>
        </w:rPr>
        <w:t>им.</w:t>
      </w:r>
      <w:r>
        <w:rPr>
          <w:spacing w:val="15"/>
          <w:w w:val="95"/>
        </w:rPr>
        <w:t xml:space="preserve"> </w:t>
      </w:r>
      <w:r>
        <w:rPr>
          <w:w w:val="95"/>
        </w:rPr>
        <w:t>С.Д.Асфендиярова. –</w:t>
      </w:r>
      <w:r>
        <w:rPr>
          <w:spacing w:val="4"/>
          <w:w w:val="95"/>
        </w:rPr>
        <w:t xml:space="preserve"> </w:t>
      </w:r>
      <w:r>
        <w:rPr>
          <w:w w:val="95"/>
        </w:rPr>
        <w:t>2018.</w:t>
      </w:r>
      <w:r>
        <w:rPr>
          <w:spacing w:val="18"/>
          <w:w w:val="95"/>
        </w:rPr>
        <w:t xml:space="preserve"> </w:t>
      </w:r>
      <w:r>
        <w:rPr>
          <w:w w:val="95"/>
        </w:rPr>
        <w:t>-</w:t>
      </w:r>
      <w:r>
        <w:rPr>
          <w:spacing w:val="29"/>
          <w:w w:val="95"/>
        </w:rPr>
        <w:t xml:space="preserve"> </w:t>
      </w:r>
      <w:r>
        <w:rPr>
          <w:w w:val="95"/>
        </w:rPr>
        <w:t>№3.</w:t>
      </w:r>
      <w:r>
        <w:rPr>
          <w:spacing w:val="16"/>
          <w:w w:val="95"/>
        </w:rPr>
        <w:t xml:space="preserve"> </w:t>
      </w:r>
      <w:r>
        <w:rPr>
          <w:w w:val="95"/>
        </w:rPr>
        <w:t>–</w:t>
      </w:r>
      <w:r>
        <w:rPr>
          <w:spacing w:val="29"/>
          <w:w w:val="95"/>
        </w:rPr>
        <w:t xml:space="preserve"> </w:t>
      </w:r>
      <w:r>
        <w:rPr>
          <w:w w:val="95"/>
        </w:rPr>
        <w:t>С.55-58.</w:t>
      </w:r>
    </w:p>
    <w:p w14:paraId="63568EDC" w14:textId="77777777" w:rsidR="00AA2216" w:rsidRDefault="00000000">
      <w:pPr>
        <w:pStyle w:val="a4"/>
        <w:numPr>
          <w:ilvl w:val="0"/>
          <w:numId w:val="2"/>
        </w:numPr>
        <w:tabs>
          <w:tab w:val="left" w:pos="1668"/>
        </w:tabs>
        <w:spacing w:before="28" w:line="271" w:lineRule="auto"/>
        <w:ind w:left="626" w:right="559" w:firstLine="272"/>
        <w:jc w:val="both"/>
        <w:rPr>
          <w:sz w:val="29"/>
        </w:rPr>
      </w:pPr>
      <w:r>
        <w:rPr>
          <w:sz w:val="29"/>
        </w:rPr>
        <w:t>Шалгумбаева Г.М., Сагидуллина Г.Г., Сандыбаев М.Н. и соавт.</w:t>
      </w:r>
      <w:r>
        <w:rPr>
          <w:spacing w:val="1"/>
          <w:sz w:val="29"/>
        </w:rPr>
        <w:t xml:space="preserve"> </w:t>
      </w:r>
      <w:r>
        <w:rPr>
          <w:sz w:val="29"/>
        </w:rPr>
        <w:t>Изучение барьеров для</w:t>
      </w:r>
      <w:r>
        <w:rPr>
          <w:spacing w:val="1"/>
          <w:sz w:val="29"/>
        </w:rPr>
        <w:t xml:space="preserve"> </w:t>
      </w:r>
      <w:r>
        <w:rPr>
          <w:sz w:val="29"/>
        </w:rPr>
        <w:t>прохождения скрининга на</w:t>
      </w:r>
      <w:r>
        <w:rPr>
          <w:spacing w:val="1"/>
          <w:sz w:val="29"/>
        </w:rPr>
        <w:t xml:space="preserve"> </w:t>
      </w:r>
      <w:r>
        <w:rPr>
          <w:sz w:val="29"/>
        </w:rPr>
        <w:t>раннее выявление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патологии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шейки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матки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городе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Семей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//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Наука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здравоохранение.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2014.</w:t>
      </w:r>
    </w:p>
    <w:p w14:paraId="0AB36C2F" w14:textId="77777777" w:rsidR="00AA2216" w:rsidRDefault="00000000">
      <w:pPr>
        <w:pStyle w:val="a3"/>
        <w:spacing w:line="324" w:lineRule="exact"/>
        <w:ind w:left="626"/>
      </w:pPr>
      <w:r>
        <w:rPr>
          <w:w w:val="95"/>
        </w:rPr>
        <w:t>–</w:t>
      </w:r>
      <w:r>
        <w:rPr>
          <w:spacing w:val="12"/>
          <w:w w:val="95"/>
        </w:rPr>
        <w:t xml:space="preserve"> </w:t>
      </w:r>
      <w:r>
        <w:rPr>
          <w:w w:val="95"/>
        </w:rPr>
        <w:t>№2.</w:t>
      </w:r>
      <w:r>
        <w:rPr>
          <w:spacing w:val="3"/>
          <w:w w:val="95"/>
        </w:rPr>
        <w:t xml:space="preserve"> </w:t>
      </w:r>
      <w:r>
        <w:rPr>
          <w:w w:val="95"/>
        </w:rPr>
        <w:t>–</w:t>
      </w:r>
      <w:r>
        <w:rPr>
          <w:spacing w:val="13"/>
          <w:w w:val="95"/>
        </w:rPr>
        <w:t xml:space="preserve"> </w:t>
      </w:r>
      <w:r>
        <w:rPr>
          <w:w w:val="95"/>
        </w:rPr>
        <w:t>С.55-57.</w:t>
      </w:r>
    </w:p>
    <w:p w14:paraId="204A0DE2" w14:textId="77777777" w:rsidR="00AA2216" w:rsidRDefault="00000000">
      <w:pPr>
        <w:pStyle w:val="a4"/>
        <w:numPr>
          <w:ilvl w:val="0"/>
          <w:numId w:val="2"/>
        </w:numPr>
        <w:tabs>
          <w:tab w:val="left" w:pos="1668"/>
        </w:tabs>
        <w:spacing w:before="34" w:line="264" w:lineRule="auto"/>
        <w:ind w:left="626" w:right="551" w:firstLine="272"/>
        <w:jc w:val="both"/>
        <w:rPr>
          <w:sz w:val="29"/>
        </w:rPr>
      </w:pPr>
      <w:r>
        <w:rPr>
          <w:sz w:val="29"/>
        </w:rPr>
        <w:t>Касымова</w:t>
      </w:r>
      <w:r>
        <w:rPr>
          <w:spacing w:val="1"/>
          <w:sz w:val="29"/>
        </w:rPr>
        <w:t xml:space="preserve"> </w:t>
      </w:r>
      <w:r>
        <w:rPr>
          <w:sz w:val="29"/>
        </w:rPr>
        <w:t>Г.П.,</w:t>
      </w:r>
      <w:r>
        <w:rPr>
          <w:spacing w:val="1"/>
          <w:sz w:val="29"/>
        </w:rPr>
        <w:t xml:space="preserve"> </w:t>
      </w:r>
      <w:r>
        <w:rPr>
          <w:sz w:val="29"/>
        </w:rPr>
        <w:t>Шалқарбаева</w:t>
      </w:r>
      <w:r>
        <w:rPr>
          <w:spacing w:val="1"/>
          <w:sz w:val="29"/>
        </w:rPr>
        <w:t xml:space="preserve"> </w:t>
      </w:r>
      <w:r>
        <w:rPr>
          <w:sz w:val="29"/>
        </w:rPr>
        <w:t>Н.Ж.</w:t>
      </w:r>
      <w:r>
        <w:rPr>
          <w:spacing w:val="1"/>
          <w:sz w:val="29"/>
        </w:rPr>
        <w:t xml:space="preserve"> </w:t>
      </w:r>
      <w:r>
        <w:rPr>
          <w:sz w:val="29"/>
        </w:rPr>
        <w:t>Анализ</w:t>
      </w:r>
      <w:r>
        <w:rPr>
          <w:spacing w:val="1"/>
          <w:sz w:val="29"/>
        </w:rPr>
        <w:t xml:space="preserve"> </w:t>
      </w:r>
      <w:r>
        <w:rPr>
          <w:sz w:val="29"/>
        </w:rPr>
        <w:t>причин</w:t>
      </w:r>
      <w:r>
        <w:rPr>
          <w:spacing w:val="1"/>
          <w:sz w:val="29"/>
        </w:rPr>
        <w:t xml:space="preserve"> </w:t>
      </w:r>
      <w:r>
        <w:rPr>
          <w:sz w:val="29"/>
        </w:rPr>
        <w:t>низкой</w:t>
      </w:r>
      <w:r>
        <w:rPr>
          <w:spacing w:val="1"/>
          <w:sz w:val="29"/>
        </w:rPr>
        <w:t xml:space="preserve"> </w:t>
      </w:r>
      <w:r>
        <w:rPr>
          <w:sz w:val="29"/>
        </w:rPr>
        <w:t>приверженности женщин</w:t>
      </w:r>
      <w:r>
        <w:rPr>
          <w:spacing w:val="1"/>
          <w:sz w:val="29"/>
        </w:rPr>
        <w:t xml:space="preserve"> </w:t>
      </w:r>
      <w:r>
        <w:rPr>
          <w:sz w:val="29"/>
        </w:rPr>
        <w:t>к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скринингу рака</w:t>
      </w:r>
      <w:r>
        <w:rPr>
          <w:spacing w:val="1"/>
          <w:sz w:val="29"/>
        </w:rPr>
        <w:t xml:space="preserve"> </w:t>
      </w:r>
      <w:r>
        <w:rPr>
          <w:sz w:val="29"/>
        </w:rPr>
        <w:t>шейки</w:t>
      </w:r>
      <w:r>
        <w:rPr>
          <w:spacing w:val="1"/>
          <w:sz w:val="29"/>
        </w:rPr>
        <w:t xml:space="preserve"> </w:t>
      </w:r>
      <w:r>
        <w:rPr>
          <w:sz w:val="29"/>
        </w:rPr>
        <w:t>матки</w:t>
      </w:r>
      <w:r>
        <w:rPr>
          <w:spacing w:val="1"/>
          <w:sz w:val="29"/>
        </w:rPr>
        <w:t xml:space="preserve"> </w:t>
      </w:r>
      <w:r>
        <w:rPr>
          <w:sz w:val="29"/>
        </w:rPr>
        <w:t>//</w:t>
      </w:r>
      <w:r>
        <w:rPr>
          <w:spacing w:val="1"/>
          <w:sz w:val="29"/>
        </w:rPr>
        <w:t xml:space="preserve"> </w:t>
      </w:r>
      <w:r>
        <w:rPr>
          <w:sz w:val="29"/>
        </w:rPr>
        <w:t>Вестник</w:t>
      </w:r>
      <w:r>
        <w:rPr>
          <w:spacing w:val="1"/>
          <w:sz w:val="29"/>
        </w:rPr>
        <w:t xml:space="preserve"> </w:t>
      </w:r>
      <w:r>
        <w:rPr>
          <w:sz w:val="29"/>
        </w:rPr>
        <w:t>Казахского Национального медицинского университета. – 2015. – №3. –</w:t>
      </w:r>
      <w:r>
        <w:rPr>
          <w:spacing w:val="-70"/>
          <w:sz w:val="29"/>
        </w:rPr>
        <w:t xml:space="preserve"> </w:t>
      </w:r>
      <w:r>
        <w:rPr>
          <w:sz w:val="29"/>
        </w:rPr>
        <w:t>С.107-108.</w:t>
      </w:r>
    </w:p>
    <w:p w14:paraId="54036387" w14:textId="77777777" w:rsidR="00AA2216" w:rsidRDefault="00000000">
      <w:pPr>
        <w:pStyle w:val="a4"/>
        <w:numPr>
          <w:ilvl w:val="0"/>
          <w:numId w:val="2"/>
        </w:numPr>
        <w:tabs>
          <w:tab w:val="left" w:pos="1668"/>
        </w:tabs>
        <w:spacing w:before="6" w:line="268" w:lineRule="auto"/>
        <w:ind w:left="626" w:right="535" w:firstLine="272"/>
        <w:jc w:val="both"/>
        <w:rPr>
          <w:sz w:val="29"/>
        </w:rPr>
      </w:pPr>
      <w:r>
        <w:rPr>
          <w:sz w:val="29"/>
        </w:rPr>
        <w:t>Ишкинин</w:t>
      </w:r>
      <w:r>
        <w:rPr>
          <w:spacing w:val="1"/>
          <w:sz w:val="29"/>
        </w:rPr>
        <w:t xml:space="preserve"> </w:t>
      </w:r>
      <w:r>
        <w:rPr>
          <w:sz w:val="29"/>
        </w:rPr>
        <w:t>Е.И.</w:t>
      </w:r>
      <w:r>
        <w:rPr>
          <w:spacing w:val="1"/>
          <w:sz w:val="29"/>
        </w:rPr>
        <w:t xml:space="preserve"> </w:t>
      </w:r>
      <w:r>
        <w:rPr>
          <w:sz w:val="29"/>
        </w:rPr>
        <w:t>Совершенствование</w:t>
      </w:r>
      <w:r>
        <w:rPr>
          <w:spacing w:val="1"/>
          <w:sz w:val="29"/>
        </w:rPr>
        <w:t xml:space="preserve"> </w:t>
      </w:r>
      <w:r>
        <w:rPr>
          <w:sz w:val="29"/>
        </w:rPr>
        <w:t>скрининга</w:t>
      </w:r>
      <w:r>
        <w:rPr>
          <w:spacing w:val="1"/>
          <w:sz w:val="29"/>
        </w:rPr>
        <w:t xml:space="preserve"> </w:t>
      </w:r>
      <w:r>
        <w:rPr>
          <w:sz w:val="29"/>
        </w:rPr>
        <w:t>рака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предстательной железы //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Диссертация на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соискание степени доктора по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профилю: 6D110200 – Общественное здравоохранение. – Алматы: Высшая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школа общественного здравоохранения. – 2017. УДК: 616.65-006.6-036.88-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079.</w:t>
      </w:r>
    </w:p>
    <w:p w14:paraId="210E1660" w14:textId="77777777" w:rsidR="00AA2216" w:rsidRDefault="00000000">
      <w:pPr>
        <w:pStyle w:val="a4"/>
        <w:numPr>
          <w:ilvl w:val="0"/>
          <w:numId w:val="2"/>
        </w:numPr>
        <w:tabs>
          <w:tab w:val="left" w:pos="1668"/>
        </w:tabs>
        <w:spacing w:line="264" w:lineRule="auto"/>
        <w:ind w:left="626" w:right="553" w:firstLine="272"/>
        <w:jc w:val="both"/>
        <w:rPr>
          <w:sz w:val="29"/>
        </w:rPr>
      </w:pPr>
      <w:r>
        <w:rPr>
          <w:sz w:val="29"/>
        </w:rPr>
        <w:t>Кайдарова</w:t>
      </w:r>
      <w:r>
        <w:rPr>
          <w:spacing w:val="1"/>
          <w:sz w:val="29"/>
        </w:rPr>
        <w:t xml:space="preserve"> </w:t>
      </w:r>
      <w:r>
        <w:rPr>
          <w:sz w:val="29"/>
        </w:rPr>
        <w:t>Д.Р.,</w:t>
      </w:r>
      <w:r>
        <w:rPr>
          <w:spacing w:val="1"/>
          <w:sz w:val="29"/>
        </w:rPr>
        <w:t xml:space="preserve"> </w:t>
      </w:r>
      <w:r>
        <w:rPr>
          <w:sz w:val="29"/>
        </w:rPr>
        <w:t>Шатковская</w:t>
      </w:r>
      <w:r>
        <w:rPr>
          <w:spacing w:val="1"/>
          <w:sz w:val="29"/>
        </w:rPr>
        <w:t xml:space="preserve"> </w:t>
      </w:r>
      <w:r>
        <w:rPr>
          <w:sz w:val="29"/>
        </w:rPr>
        <w:t>О.В.,</w:t>
      </w:r>
      <w:r>
        <w:rPr>
          <w:spacing w:val="1"/>
          <w:sz w:val="29"/>
        </w:rPr>
        <w:t xml:space="preserve"> </w:t>
      </w:r>
      <w:r>
        <w:rPr>
          <w:sz w:val="29"/>
        </w:rPr>
        <w:t>Душимова</w:t>
      </w:r>
      <w:r>
        <w:rPr>
          <w:spacing w:val="1"/>
          <w:sz w:val="29"/>
        </w:rPr>
        <w:t xml:space="preserve"> </w:t>
      </w:r>
      <w:r>
        <w:rPr>
          <w:sz w:val="29"/>
        </w:rPr>
        <w:t>З.Д.</w:t>
      </w:r>
      <w:r>
        <w:rPr>
          <w:spacing w:val="1"/>
          <w:sz w:val="29"/>
        </w:rPr>
        <w:t xml:space="preserve"> </w:t>
      </w:r>
      <w:r>
        <w:rPr>
          <w:sz w:val="29"/>
        </w:rPr>
        <w:t>Итоги</w:t>
      </w:r>
      <w:r>
        <w:rPr>
          <w:spacing w:val="1"/>
          <w:sz w:val="29"/>
        </w:rPr>
        <w:t xml:space="preserve"> </w:t>
      </w:r>
      <w:r>
        <w:rPr>
          <w:sz w:val="29"/>
        </w:rPr>
        <w:t>реализации</w:t>
      </w:r>
      <w:r>
        <w:rPr>
          <w:spacing w:val="1"/>
          <w:sz w:val="29"/>
        </w:rPr>
        <w:t xml:space="preserve"> </w:t>
      </w:r>
      <w:r>
        <w:rPr>
          <w:sz w:val="29"/>
        </w:rPr>
        <w:t>Комплексного</w:t>
      </w:r>
      <w:r>
        <w:rPr>
          <w:spacing w:val="1"/>
          <w:sz w:val="29"/>
        </w:rPr>
        <w:t xml:space="preserve"> </w:t>
      </w:r>
      <w:r>
        <w:rPr>
          <w:sz w:val="29"/>
        </w:rPr>
        <w:t>плана</w:t>
      </w:r>
      <w:r>
        <w:rPr>
          <w:spacing w:val="1"/>
          <w:sz w:val="29"/>
        </w:rPr>
        <w:t xml:space="preserve"> </w:t>
      </w:r>
      <w:r>
        <w:rPr>
          <w:sz w:val="29"/>
        </w:rPr>
        <w:t>по</w:t>
      </w:r>
      <w:r>
        <w:rPr>
          <w:spacing w:val="1"/>
          <w:sz w:val="29"/>
        </w:rPr>
        <w:t xml:space="preserve"> </w:t>
      </w:r>
      <w:r>
        <w:rPr>
          <w:sz w:val="29"/>
        </w:rPr>
        <w:t>борьбе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онкологическими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заболеваниями</w:t>
      </w:r>
      <w:r>
        <w:rPr>
          <w:spacing w:val="6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42"/>
          <w:w w:val="95"/>
          <w:sz w:val="29"/>
        </w:rPr>
        <w:t xml:space="preserve"> </w:t>
      </w:r>
      <w:r>
        <w:rPr>
          <w:w w:val="95"/>
          <w:sz w:val="29"/>
        </w:rPr>
        <w:t>2018-2022</w:t>
      </w:r>
      <w:r>
        <w:rPr>
          <w:spacing w:val="41"/>
          <w:w w:val="95"/>
          <w:sz w:val="29"/>
        </w:rPr>
        <w:t xml:space="preserve"> </w:t>
      </w:r>
      <w:r>
        <w:rPr>
          <w:w w:val="95"/>
          <w:sz w:val="29"/>
        </w:rPr>
        <w:t>годы</w:t>
      </w:r>
      <w:r>
        <w:rPr>
          <w:spacing w:val="62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Республике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Казахстан</w:t>
      </w:r>
      <w:r>
        <w:rPr>
          <w:spacing w:val="27"/>
          <w:w w:val="95"/>
          <w:sz w:val="29"/>
        </w:rPr>
        <w:t xml:space="preserve"> </w:t>
      </w:r>
      <w:r>
        <w:rPr>
          <w:w w:val="95"/>
          <w:sz w:val="29"/>
        </w:rPr>
        <w:t>за</w:t>
      </w:r>
      <w:r>
        <w:rPr>
          <w:spacing w:val="65"/>
          <w:w w:val="95"/>
          <w:sz w:val="29"/>
        </w:rPr>
        <w:t xml:space="preserve"> </w:t>
      </w:r>
      <w:r>
        <w:rPr>
          <w:w w:val="95"/>
          <w:sz w:val="29"/>
        </w:rPr>
        <w:t>2019</w:t>
      </w:r>
      <w:r>
        <w:rPr>
          <w:spacing w:val="63"/>
          <w:w w:val="95"/>
          <w:sz w:val="29"/>
        </w:rPr>
        <w:t xml:space="preserve"> </w:t>
      </w:r>
      <w:r>
        <w:rPr>
          <w:w w:val="95"/>
          <w:sz w:val="29"/>
        </w:rPr>
        <w:t>год</w:t>
      </w:r>
      <w:r>
        <w:rPr>
          <w:spacing w:val="61"/>
          <w:w w:val="95"/>
          <w:sz w:val="29"/>
        </w:rPr>
        <w:t xml:space="preserve"> </w:t>
      </w:r>
      <w:r>
        <w:rPr>
          <w:w w:val="95"/>
          <w:sz w:val="29"/>
        </w:rPr>
        <w:t>//</w:t>
      </w:r>
    </w:p>
    <w:p w14:paraId="347D1CAB" w14:textId="77777777" w:rsidR="00AA2216" w:rsidRDefault="00AA2216">
      <w:pPr>
        <w:spacing w:line="264" w:lineRule="auto"/>
        <w:jc w:val="both"/>
        <w:rPr>
          <w:sz w:val="29"/>
        </w:rPr>
        <w:sectPr w:rsidR="00AA2216">
          <w:pgSz w:w="11910" w:h="16840"/>
          <w:pgMar w:top="1020" w:right="280" w:bottom="1180" w:left="1440" w:header="0" w:footer="913" w:gutter="0"/>
          <w:cols w:space="720"/>
        </w:sectPr>
      </w:pPr>
    </w:p>
    <w:p w14:paraId="3EC1A403" w14:textId="77777777" w:rsidR="00AA2216" w:rsidRDefault="00000000">
      <w:pPr>
        <w:pStyle w:val="a3"/>
        <w:spacing w:before="71" w:line="264" w:lineRule="auto"/>
        <w:ind w:left="626" w:right="559"/>
      </w:pPr>
      <w:r>
        <w:t>Онкология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радиология</w:t>
      </w:r>
      <w:r>
        <w:rPr>
          <w:spacing w:val="1"/>
        </w:rPr>
        <w:t xml:space="preserve"> </w:t>
      </w:r>
      <w:r>
        <w:t>Казахстана.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2020.</w:t>
      </w:r>
      <w:r>
        <w:rPr>
          <w:spacing w:val="1"/>
        </w:rPr>
        <w:t xml:space="preserve"> </w:t>
      </w:r>
      <w:r>
        <w:t>Т.4,</w:t>
      </w:r>
      <w:r>
        <w:rPr>
          <w:spacing w:val="1"/>
        </w:rPr>
        <w:t xml:space="preserve"> </w:t>
      </w:r>
      <w:r>
        <w:t>№58.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С.4-11.</w:t>
      </w:r>
      <w:r>
        <w:rPr>
          <w:spacing w:val="1"/>
        </w:rPr>
        <w:t xml:space="preserve"> </w:t>
      </w:r>
      <w:r>
        <w:t>doi:10.52532/2521-6414-2020-4-58-4-11.</w:t>
      </w:r>
    </w:p>
    <w:p w14:paraId="25BDE367" w14:textId="77777777" w:rsidR="00AA2216" w:rsidRDefault="00000000">
      <w:pPr>
        <w:pStyle w:val="a4"/>
        <w:numPr>
          <w:ilvl w:val="0"/>
          <w:numId w:val="2"/>
        </w:numPr>
        <w:tabs>
          <w:tab w:val="left" w:pos="1668"/>
        </w:tabs>
        <w:spacing w:before="8" w:line="235" w:lineRule="auto"/>
        <w:ind w:left="626" w:right="555" w:firstLine="272"/>
        <w:jc w:val="both"/>
        <w:rPr>
          <w:sz w:val="29"/>
        </w:rPr>
      </w:pPr>
      <w:r>
        <w:rPr>
          <w:sz w:val="29"/>
        </w:rPr>
        <w:t>Шамсутдинова</w:t>
      </w:r>
      <w:r>
        <w:rPr>
          <w:spacing w:val="1"/>
          <w:sz w:val="29"/>
        </w:rPr>
        <w:t xml:space="preserve"> </w:t>
      </w:r>
      <w:r>
        <w:rPr>
          <w:sz w:val="29"/>
        </w:rPr>
        <w:t>А.</w:t>
      </w:r>
      <w:r>
        <w:rPr>
          <w:spacing w:val="1"/>
          <w:sz w:val="29"/>
        </w:rPr>
        <w:t xml:space="preserve"> </w:t>
      </w:r>
      <w:r>
        <w:rPr>
          <w:sz w:val="29"/>
        </w:rPr>
        <w:t>Г.,</w:t>
      </w:r>
      <w:r>
        <w:rPr>
          <w:spacing w:val="1"/>
          <w:sz w:val="29"/>
        </w:rPr>
        <w:t xml:space="preserve"> </w:t>
      </w:r>
      <w:r>
        <w:rPr>
          <w:sz w:val="29"/>
        </w:rPr>
        <w:t>Турдалиева</w:t>
      </w:r>
      <w:r>
        <w:rPr>
          <w:spacing w:val="1"/>
          <w:sz w:val="29"/>
        </w:rPr>
        <w:t xml:space="preserve"> </w:t>
      </w:r>
      <w:r>
        <w:rPr>
          <w:sz w:val="29"/>
        </w:rPr>
        <w:t>Б.</w:t>
      </w:r>
      <w:r>
        <w:rPr>
          <w:spacing w:val="1"/>
          <w:sz w:val="29"/>
        </w:rPr>
        <w:t xml:space="preserve"> </w:t>
      </w:r>
      <w:r>
        <w:rPr>
          <w:sz w:val="29"/>
        </w:rPr>
        <w:t>С.,</w:t>
      </w:r>
      <w:r>
        <w:rPr>
          <w:spacing w:val="1"/>
          <w:sz w:val="29"/>
        </w:rPr>
        <w:t xml:space="preserve"> </w:t>
      </w:r>
      <w:r>
        <w:rPr>
          <w:sz w:val="29"/>
        </w:rPr>
        <w:t>Белтенова</w:t>
      </w:r>
      <w:r>
        <w:rPr>
          <w:spacing w:val="1"/>
          <w:sz w:val="29"/>
        </w:rPr>
        <w:t xml:space="preserve"> </w:t>
      </w:r>
      <w:r>
        <w:rPr>
          <w:sz w:val="29"/>
        </w:rPr>
        <w:t>А.</w:t>
      </w:r>
      <w:r>
        <w:rPr>
          <w:spacing w:val="1"/>
          <w:sz w:val="29"/>
        </w:rPr>
        <w:t xml:space="preserve"> </w:t>
      </w:r>
      <w:r>
        <w:rPr>
          <w:sz w:val="29"/>
        </w:rPr>
        <w:t>Г.,</w:t>
      </w:r>
      <w:r>
        <w:rPr>
          <w:spacing w:val="1"/>
          <w:sz w:val="29"/>
        </w:rPr>
        <w:t xml:space="preserve"> </w:t>
      </w:r>
      <w:r>
        <w:rPr>
          <w:sz w:val="29"/>
        </w:rPr>
        <w:t>Шалабекова</w:t>
      </w:r>
      <w:r>
        <w:rPr>
          <w:spacing w:val="1"/>
          <w:sz w:val="29"/>
        </w:rPr>
        <w:t xml:space="preserve"> </w:t>
      </w:r>
      <w:r>
        <w:rPr>
          <w:sz w:val="29"/>
        </w:rPr>
        <w:t>М.</w:t>
      </w:r>
      <w:r>
        <w:rPr>
          <w:spacing w:val="1"/>
          <w:sz w:val="29"/>
        </w:rPr>
        <w:t xml:space="preserve"> </w:t>
      </w:r>
      <w:r>
        <w:rPr>
          <w:sz w:val="29"/>
        </w:rPr>
        <w:t>Т.,</w:t>
      </w:r>
      <w:r>
        <w:rPr>
          <w:spacing w:val="1"/>
          <w:sz w:val="29"/>
        </w:rPr>
        <w:t xml:space="preserve"> </w:t>
      </w:r>
      <w:r>
        <w:rPr>
          <w:sz w:val="29"/>
        </w:rPr>
        <w:t>Кудайбергенова</w:t>
      </w:r>
      <w:r>
        <w:rPr>
          <w:spacing w:val="1"/>
          <w:sz w:val="29"/>
        </w:rPr>
        <w:t xml:space="preserve"> </w:t>
      </w:r>
      <w:r>
        <w:rPr>
          <w:sz w:val="29"/>
        </w:rPr>
        <w:t>Т.</w:t>
      </w:r>
      <w:r>
        <w:rPr>
          <w:spacing w:val="1"/>
          <w:sz w:val="29"/>
        </w:rPr>
        <w:t xml:space="preserve"> </w:t>
      </w:r>
      <w:r>
        <w:rPr>
          <w:sz w:val="29"/>
        </w:rPr>
        <w:t>А.</w:t>
      </w:r>
      <w:r>
        <w:rPr>
          <w:spacing w:val="1"/>
          <w:sz w:val="29"/>
        </w:rPr>
        <w:t xml:space="preserve"> </w:t>
      </w:r>
      <w:r>
        <w:rPr>
          <w:sz w:val="29"/>
        </w:rPr>
        <w:t>Влияние</w:t>
      </w:r>
      <w:r>
        <w:rPr>
          <w:spacing w:val="1"/>
          <w:sz w:val="29"/>
        </w:rPr>
        <w:t xml:space="preserve"> </w:t>
      </w:r>
      <w:r>
        <w:rPr>
          <w:sz w:val="29"/>
        </w:rPr>
        <w:t>программ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популяционного скрининга на показатели рака репродуктивной системы. //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Вестник</w:t>
      </w:r>
      <w:r>
        <w:rPr>
          <w:spacing w:val="-23"/>
          <w:sz w:val="29"/>
        </w:rPr>
        <w:t xml:space="preserve"> </w:t>
      </w:r>
      <w:r>
        <w:rPr>
          <w:sz w:val="29"/>
        </w:rPr>
        <w:t>АГИУВ.</w:t>
      </w:r>
      <w:r>
        <w:rPr>
          <w:spacing w:val="-17"/>
          <w:sz w:val="29"/>
        </w:rPr>
        <w:t xml:space="preserve"> </w:t>
      </w:r>
      <w:r>
        <w:rPr>
          <w:sz w:val="29"/>
        </w:rPr>
        <w:t>2018.</w:t>
      </w:r>
      <w:r>
        <w:rPr>
          <w:spacing w:val="-18"/>
          <w:sz w:val="29"/>
        </w:rPr>
        <w:t xml:space="preserve"> </w:t>
      </w:r>
      <w:r>
        <w:rPr>
          <w:sz w:val="29"/>
        </w:rPr>
        <w:t>№3.</w:t>
      </w:r>
    </w:p>
    <w:p w14:paraId="00C9B7DF" w14:textId="77777777" w:rsidR="00AA2216" w:rsidRDefault="00000000">
      <w:pPr>
        <w:pStyle w:val="a4"/>
        <w:numPr>
          <w:ilvl w:val="0"/>
          <w:numId w:val="2"/>
        </w:numPr>
        <w:tabs>
          <w:tab w:val="left" w:pos="1668"/>
        </w:tabs>
        <w:spacing w:line="230" w:lineRule="auto"/>
        <w:ind w:left="626" w:right="535" w:firstLine="272"/>
        <w:jc w:val="both"/>
        <w:rPr>
          <w:sz w:val="29"/>
        </w:rPr>
      </w:pPr>
      <w:r>
        <w:rPr>
          <w:w w:val="95"/>
          <w:sz w:val="29"/>
        </w:rPr>
        <w:t>Sikora K. Cancer screening // Medicine. – 2016. – Vol.44, №1. – Р.59-</w:t>
      </w:r>
      <w:r>
        <w:rPr>
          <w:spacing w:val="1"/>
          <w:w w:val="95"/>
          <w:sz w:val="29"/>
        </w:rPr>
        <w:t xml:space="preserve"> </w:t>
      </w:r>
      <w:r>
        <w:rPr>
          <w:spacing w:val="-3"/>
          <w:sz w:val="29"/>
        </w:rPr>
        <w:t>64.</w:t>
      </w:r>
      <w:r>
        <w:rPr>
          <w:spacing w:val="-18"/>
          <w:sz w:val="29"/>
        </w:rPr>
        <w:t xml:space="preserve"> </w:t>
      </w:r>
      <w:r>
        <w:rPr>
          <w:spacing w:val="-3"/>
          <w:sz w:val="29"/>
        </w:rPr>
        <w:t>doi:10/1016/j.mppmed.2015.10.011</w:t>
      </w:r>
    </w:p>
    <w:p w14:paraId="559F8422" w14:textId="77777777" w:rsidR="00AA2216" w:rsidRDefault="00000000">
      <w:pPr>
        <w:pStyle w:val="a4"/>
        <w:numPr>
          <w:ilvl w:val="0"/>
          <w:numId w:val="2"/>
        </w:numPr>
        <w:tabs>
          <w:tab w:val="left" w:pos="1668"/>
          <w:tab w:val="left" w:pos="8666"/>
        </w:tabs>
        <w:spacing w:line="230" w:lineRule="auto"/>
        <w:ind w:left="626" w:right="538" w:firstLine="272"/>
        <w:jc w:val="both"/>
        <w:rPr>
          <w:sz w:val="29"/>
        </w:rPr>
      </w:pPr>
      <w:r>
        <w:rPr>
          <w:sz w:val="29"/>
        </w:rPr>
        <w:t>Stacy</w:t>
      </w:r>
      <w:r>
        <w:rPr>
          <w:spacing w:val="1"/>
          <w:sz w:val="29"/>
        </w:rPr>
        <w:t xml:space="preserve"> </w:t>
      </w:r>
      <w:r>
        <w:rPr>
          <w:sz w:val="29"/>
        </w:rPr>
        <w:t>M.</w:t>
      </w:r>
      <w:r>
        <w:rPr>
          <w:spacing w:val="1"/>
          <w:sz w:val="29"/>
        </w:rPr>
        <w:t xml:space="preserve"> </w:t>
      </w:r>
      <w:r>
        <w:rPr>
          <w:sz w:val="29"/>
        </w:rPr>
        <w:t>Carter</w:t>
      </w:r>
      <w:r>
        <w:rPr>
          <w:spacing w:val="1"/>
          <w:sz w:val="29"/>
        </w:rPr>
        <w:t xml:space="preserve"> </w:t>
      </w:r>
      <w:r>
        <w:rPr>
          <w:sz w:val="29"/>
        </w:rPr>
        <w:t>Ethical</w:t>
      </w:r>
      <w:r>
        <w:rPr>
          <w:spacing w:val="1"/>
          <w:sz w:val="29"/>
        </w:rPr>
        <w:t xml:space="preserve"> </w:t>
      </w:r>
      <w:r>
        <w:rPr>
          <w:sz w:val="29"/>
        </w:rPr>
        <w:t>aspects</w:t>
      </w:r>
      <w:r>
        <w:rPr>
          <w:spacing w:val="1"/>
          <w:sz w:val="29"/>
        </w:rPr>
        <w:t xml:space="preserve"> </w:t>
      </w:r>
      <w:r>
        <w:rPr>
          <w:sz w:val="29"/>
        </w:rPr>
        <w:t>of</w:t>
      </w:r>
      <w:r>
        <w:rPr>
          <w:spacing w:val="1"/>
          <w:sz w:val="29"/>
        </w:rPr>
        <w:t xml:space="preserve"> </w:t>
      </w:r>
      <w:r>
        <w:rPr>
          <w:sz w:val="29"/>
        </w:rPr>
        <w:t>cancer</w:t>
      </w:r>
      <w:r>
        <w:rPr>
          <w:spacing w:val="1"/>
          <w:sz w:val="29"/>
        </w:rPr>
        <w:t xml:space="preserve"> </w:t>
      </w:r>
      <w:r>
        <w:rPr>
          <w:sz w:val="29"/>
        </w:rPr>
        <w:t>screening,</w:t>
      </w:r>
      <w:r>
        <w:rPr>
          <w:spacing w:val="1"/>
          <w:sz w:val="29"/>
        </w:rPr>
        <w:t xml:space="preserve"> </w:t>
      </w:r>
      <w:r>
        <w:rPr>
          <w:sz w:val="29"/>
        </w:rPr>
        <w:t>2016</w:t>
      </w:r>
      <w:r>
        <w:rPr>
          <w:spacing w:val="1"/>
          <w:sz w:val="29"/>
        </w:rPr>
        <w:t xml:space="preserve"> </w:t>
      </w:r>
      <w:r>
        <w:rPr>
          <w:sz w:val="29"/>
        </w:rPr>
        <w:t>[Электронный</w:t>
      </w:r>
      <w:r>
        <w:rPr>
          <w:sz w:val="29"/>
        </w:rPr>
        <w:tab/>
      </w:r>
      <w:r>
        <w:rPr>
          <w:spacing w:val="-3"/>
          <w:sz w:val="29"/>
        </w:rPr>
        <w:t>ресурс]:</w:t>
      </w:r>
    </w:p>
    <w:p w14:paraId="639CE6F0" w14:textId="77777777" w:rsidR="00AA2216" w:rsidRDefault="00000000">
      <w:pPr>
        <w:pStyle w:val="a3"/>
        <w:spacing w:line="316" w:lineRule="exact"/>
        <w:ind w:left="626"/>
        <w:jc w:val="left"/>
      </w:pPr>
      <w:hyperlink r:id="rId84">
        <w:r>
          <w:rPr>
            <w:color w:val="0462C1"/>
            <w:u w:val="single" w:color="0462C1"/>
          </w:rPr>
          <w:t>https://ro.uow.edu.au/cgi/viewcontent.cgi?article=4892&amp;context=sspapers</w:t>
        </w:r>
      </w:hyperlink>
    </w:p>
    <w:p w14:paraId="155481A5" w14:textId="77777777" w:rsidR="00AA2216" w:rsidRDefault="00000000">
      <w:pPr>
        <w:pStyle w:val="a4"/>
        <w:numPr>
          <w:ilvl w:val="0"/>
          <w:numId w:val="2"/>
        </w:numPr>
        <w:tabs>
          <w:tab w:val="left" w:pos="1668"/>
        </w:tabs>
        <w:spacing w:line="230" w:lineRule="auto"/>
        <w:ind w:left="626" w:right="560" w:firstLine="272"/>
        <w:jc w:val="both"/>
        <w:rPr>
          <w:sz w:val="29"/>
        </w:rPr>
      </w:pPr>
      <w:r>
        <w:rPr>
          <w:w w:val="95"/>
          <w:sz w:val="29"/>
        </w:rPr>
        <w:t>Mitzi Blennerhassett Breast cancer screening: an ethical dilemma, or an</w:t>
      </w:r>
      <w:r>
        <w:rPr>
          <w:spacing w:val="-66"/>
          <w:w w:val="95"/>
          <w:sz w:val="29"/>
        </w:rPr>
        <w:t xml:space="preserve"> </w:t>
      </w:r>
      <w:r>
        <w:rPr>
          <w:w w:val="95"/>
          <w:sz w:val="29"/>
        </w:rPr>
        <w:t>opportunity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for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openness?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Patient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Perspective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-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(2013)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Volume</w:t>
      </w:r>
      <w:r>
        <w:rPr>
          <w:spacing w:val="26"/>
          <w:w w:val="95"/>
          <w:sz w:val="29"/>
        </w:rPr>
        <w:t xml:space="preserve"> </w:t>
      </w:r>
      <w:r>
        <w:rPr>
          <w:w w:val="95"/>
          <w:sz w:val="29"/>
        </w:rPr>
        <w:t>21,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Issue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1</w:t>
      </w:r>
    </w:p>
    <w:p w14:paraId="65FE6577" w14:textId="77777777" w:rsidR="00AA2216" w:rsidRDefault="00000000">
      <w:pPr>
        <w:pStyle w:val="a4"/>
        <w:numPr>
          <w:ilvl w:val="0"/>
          <w:numId w:val="2"/>
        </w:numPr>
        <w:tabs>
          <w:tab w:val="left" w:pos="1668"/>
        </w:tabs>
        <w:spacing w:before="17" w:line="230" w:lineRule="auto"/>
        <w:ind w:left="626" w:right="535" w:firstLine="272"/>
        <w:jc w:val="both"/>
        <w:rPr>
          <w:sz w:val="29"/>
        </w:rPr>
      </w:pPr>
      <w:r>
        <w:rPr>
          <w:sz w:val="29"/>
        </w:rPr>
        <w:t>Kocaöz S., Özçelik H., Talas M.S., Akkaya F. et al. The effect of</w:t>
      </w:r>
      <w:r>
        <w:rPr>
          <w:spacing w:val="1"/>
          <w:sz w:val="29"/>
        </w:rPr>
        <w:t xml:space="preserve"> </w:t>
      </w:r>
      <w:r>
        <w:rPr>
          <w:sz w:val="29"/>
        </w:rPr>
        <w:t>education on the early diagnosis of breast and cervix cancer on the women’s</w:t>
      </w:r>
      <w:r>
        <w:rPr>
          <w:spacing w:val="1"/>
          <w:sz w:val="29"/>
        </w:rPr>
        <w:t xml:space="preserve"> </w:t>
      </w:r>
      <w:r>
        <w:rPr>
          <w:spacing w:val="-3"/>
          <w:sz w:val="29"/>
        </w:rPr>
        <w:t xml:space="preserve">attitudes and behaviors regarding participating </w:t>
      </w:r>
      <w:r>
        <w:rPr>
          <w:spacing w:val="-2"/>
          <w:sz w:val="29"/>
        </w:rPr>
        <w:t>in screening programs // Journal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of cancer education. – 2018. – Vol.33, №4. P.821-832. doi:10.1007/s13187-017-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1193-8.</w:t>
      </w:r>
    </w:p>
    <w:p w14:paraId="6B876DDB" w14:textId="77777777" w:rsidR="00AA2216" w:rsidRDefault="00000000">
      <w:pPr>
        <w:pStyle w:val="a4"/>
        <w:numPr>
          <w:ilvl w:val="0"/>
          <w:numId w:val="2"/>
        </w:numPr>
        <w:tabs>
          <w:tab w:val="left" w:pos="1668"/>
        </w:tabs>
        <w:spacing w:line="264" w:lineRule="auto"/>
        <w:ind w:left="626" w:right="548" w:firstLine="272"/>
        <w:jc w:val="both"/>
        <w:rPr>
          <w:sz w:val="29"/>
        </w:rPr>
      </w:pPr>
      <w:r>
        <w:rPr>
          <w:w w:val="95"/>
          <w:sz w:val="29"/>
        </w:rPr>
        <w:t>Tavasoli S. M. et al. Women's behaviors toward mammogram and Pap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test: opportunities to increase cervical cancer screening participation rates among</w:t>
      </w:r>
      <w:r>
        <w:rPr>
          <w:spacing w:val="-66"/>
          <w:w w:val="95"/>
          <w:sz w:val="29"/>
        </w:rPr>
        <w:t xml:space="preserve"> </w:t>
      </w:r>
      <w:r>
        <w:rPr>
          <w:w w:val="95"/>
          <w:sz w:val="29"/>
        </w:rPr>
        <w:t>older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women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//Women's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Health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Issues.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2018.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Vol.</w:t>
      </w:r>
      <w:r>
        <w:rPr>
          <w:spacing w:val="39"/>
          <w:w w:val="95"/>
          <w:sz w:val="29"/>
        </w:rPr>
        <w:t xml:space="preserve"> </w:t>
      </w:r>
      <w:r>
        <w:rPr>
          <w:w w:val="95"/>
          <w:sz w:val="29"/>
        </w:rPr>
        <w:t>28.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31"/>
          <w:w w:val="95"/>
          <w:sz w:val="29"/>
        </w:rPr>
        <w:t xml:space="preserve"> </w:t>
      </w:r>
      <w:r>
        <w:rPr>
          <w:w w:val="95"/>
          <w:sz w:val="29"/>
        </w:rPr>
        <w:t>№.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1.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P. 42-50.</w:t>
      </w:r>
    </w:p>
    <w:p w14:paraId="458E4C6A" w14:textId="77777777" w:rsidR="00AA2216" w:rsidRDefault="00000000">
      <w:pPr>
        <w:pStyle w:val="a4"/>
        <w:numPr>
          <w:ilvl w:val="0"/>
          <w:numId w:val="2"/>
        </w:numPr>
        <w:tabs>
          <w:tab w:val="left" w:pos="1668"/>
        </w:tabs>
        <w:spacing w:before="10"/>
        <w:ind w:left="1668"/>
        <w:jc w:val="both"/>
        <w:rPr>
          <w:sz w:val="29"/>
        </w:rPr>
      </w:pPr>
      <w:r>
        <w:rPr>
          <w:w w:val="95"/>
          <w:sz w:val="29"/>
        </w:rPr>
        <w:t>Beauchamp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T.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L.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Principles</w:t>
      </w:r>
      <w:r>
        <w:rPr>
          <w:spacing w:val="36"/>
          <w:w w:val="95"/>
          <w:sz w:val="29"/>
        </w:rPr>
        <w:t xml:space="preserve"> </w:t>
      </w:r>
      <w:r>
        <w:rPr>
          <w:w w:val="95"/>
          <w:sz w:val="29"/>
        </w:rPr>
        <w:t>of</w:t>
      </w:r>
      <w:r>
        <w:rPr>
          <w:spacing w:val="15"/>
          <w:w w:val="95"/>
          <w:sz w:val="29"/>
        </w:rPr>
        <w:t xml:space="preserve"> </w:t>
      </w:r>
      <w:r>
        <w:rPr>
          <w:w w:val="95"/>
          <w:sz w:val="29"/>
        </w:rPr>
        <w:t>Biomedical</w:t>
      </w:r>
      <w:r>
        <w:rPr>
          <w:spacing w:val="36"/>
          <w:w w:val="95"/>
          <w:sz w:val="29"/>
        </w:rPr>
        <w:t xml:space="preserve"> </w:t>
      </w:r>
      <w:r>
        <w:rPr>
          <w:w w:val="95"/>
          <w:sz w:val="29"/>
        </w:rPr>
        <w:t>Ethics</w:t>
      </w:r>
      <w:r>
        <w:rPr>
          <w:spacing w:val="16"/>
          <w:w w:val="95"/>
          <w:sz w:val="29"/>
        </w:rPr>
        <w:t xml:space="preserve"> </w:t>
      </w:r>
      <w:r>
        <w:rPr>
          <w:w w:val="95"/>
          <w:sz w:val="29"/>
        </w:rPr>
        <w:t>//</w:t>
      </w:r>
      <w:r>
        <w:rPr>
          <w:spacing w:val="36"/>
          <w:w w:val="95"/>
          <w:sz w:val="29"/>
        </w:rPr>
        <w:t xml:space="preserve"> </w:t>
      </w:r>
      <w:r>
        <w:rPr>
          <w:w w:val="95"/>
          <w:sz w:val="29"/>
        </w:rPr>
        <w:t>T.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L.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Beauchamp,</w:t>
      </w:r>
    </w:p>
    <w:p w14:paraId="7F166109" w14:textId="77777777" w:rsidR="00AA2216" w:rsidRDefault="00000000">
      <w:pPr>
        <w:pStyle w:val="a3"/>
        <w:spacing w:before="35"/>
        <w:ind w:left="626"/>
      </w:pPr>
      <w:r>
        <w:rPr>
          <w:w w:val="95"/>
        </w:rPr>
        <w:t>J.</w:t>
      </w:r>
      <w:r>
        <w:rPr>
          <w:spacing w:val="20"/>
          <w:w w:val="95"/>
        </w:rPr>
        <w:t xml:space="preserve"> </w:t>
      </w:r>
      <w:r>
        <w:rPr>
          <w:w w:val="95"/>
        </w:rPr>
        <w:t>F. Childress.</w:t>
      </w:r>
      <w:r>
        <w:rPr>
          <w:spacing w:val="23"/>
          <w:w w:val="95"/>
        </w:rPr>
        <w:t xml:space="preserve"> </w:t>
      </w:r>
      <w:r>
        <w:rPr>
          <w:w w:val="95"/>
        </w:rPr>
        <w:t>-</w:t>
      </w:r>
      <w:r>
        <w:rPr>
          <w:spacing w:val="12"/>
          <w:w w:val="95"/>
        </w:rPr>
        <w:t xml:space="preserve"> </w:t>
      </w:r>
      <w:r>
        <w:rPr>
          <w:w w:val="95"/>
        </w:rPr>
        <w:t>7th</w:t>
      </w:r>
      <w:r>
        <w:rPr>
          <w:spacing w:val="10"/>
          <w:w w:val="95"/>
        </w:rPr>
        <w:t xml:space="preserve"> </w:t>
      </w:r>
      <w:r>
        <w:rPr>
          <w:w w:val="95"/>
        </w:rPr>
        <w:t>ed.</w:t>
      </w:r>
      <w:r>
        <w:rPr>
          <w:spacing w:val="2"/>
          <w:w w:val="95"/>
        </w:rPr>
        <w:t xml:space="preserve"> </w:t>
      </w:r>
      <w:r>
        <w:rPr>
          <w:w w:val="95"/>
        </w:rPr>
        <w:t>-</w:t>
      </w:r>
      <w:r>
        <w:rPr>
          <w:spacing w:val="11"/>
          <w:w w:val="95"/>
        </w:rPr>
        <w:t xml:space="preserve"> </w:t>
      </w:r>
      <w:r>
        <w:rPr>
          <w:w w:val="95"/>
        </w:rPr>
        <w:t>N.</w:t>
      </w:r>
      <w:r>
        <w:rPr>
          <w:spacing w:val="20"/>
          <w:w w:val="95"/>
        </w:rPr>
        <w:t xml:space="preserve"> </w:t>
      </w:r>
      <w:r>
        <w:rPr>
          <w:w w:val="95"/>
        </w:rPr>
        <w:t>Y.:</w:t>
      </w:r>
      <w:r>
        <w:rPr>
          <w:spacing w:val="-9"/>
          <w:w w:val="95"/>
        </w:rPr>
        <w:t xml:space="preserve"> </w:t>
      </w:r>
      <w:r>
        <w:rPr>
          <w:w w:val="95"/>
        </w:rPr>
        <w:t>Oxford</w:t>
      </w:r>
      <w:r>
        <w:rPr>
          <w:spacing w:val="10"/>
          <w:w w:val="95"/>
        </w:rPr>
        <w:t xml:space="preserve"> </w:t>
      </w:r>
      <w:r>
        <w:rPr>
          <w:w w:val="95"/>
        </w:rPr>
        <w:t>University</w:t>
      </w:r>
      <w:r>
        <w:rPr>
          <w:spacing w:val="11"/>
          <w:w w:val="95"/>
        </w:rPr>
        <w:t xml:space="preserve"> </w:t>
      </w:r>
      <w:r>
        <w:rPr>
          <w:w w:val="95"/>
        </w:rPr>
        <w:t>Press.</w:t>
      </w:r>
      <w:r>
        <w:rPr>
          <w:spacing w:val="4"/>
          <w:w w:val="95"/>
        </w:rPr>
        <w:t xml:space="preserve"> </w:t>
      </w:r>
      <w:r>
        <w:rPr>
          <w:w w:val="95"/>
        </w:rPr>
        <w:t>–</w:t>
      </w:r>
      <w:r>
        <w:rPr>
          <w:spacing w:val="-9"/>
          <w:w w:val="95"/>
        </w:rPr>
        <w:t xml:space="preserve"> </w:t>
      </w:r>
      <w:r>
        <w:rPr>
          <w:w w:val="95"/>
        </w:rPr>
        <w:t>2013</w:t>
      </w:r>
    </w:p>
    <w:p w14:paraId="18959101" w14:textId="77777777" w:rsidR="00AA2216" w:rsidRDefault="00000000">
      <w:pPr>
        <w:pStyle w:val="a4"/>
        <w:numPr>
          <w:ilvl w:val="0"/>
          <w:numId w:val="2"/>
        </w:numPr>
        <w:tabs>
          <w:tab w:val="left" w:pos="1668"/>
        </w:tabs>
        <w:spacing w:before="34" w:line="266" w:lineRule="auto"/>
        <w:ind w:left="626" w:right="544" w:firstLine="272"/>
        <w:jc w:val="both"/>
        <w:rPr>
          <w:sz w:val="29"/>
        </w:rPr>
      </w:pPr>
      <w:r>
        <w:rPr>
          <w:w w:val="95"/>
          <w:sz w:val="29"/>
        </w:rPr>
        <w:t>Harish D., Kumar A., Singh A. Patient autonomy and informed consent:</w:t>
      </w:r>
      <w:r>
        <w:rPr>
          <w:spacing w:val="-66"/>
          <w:w w:val="95"/>
          <w:sz w:val="29"/>
        </w:rPr>
        <w:t xml:space="preserve"> </w:t>
      </w:r>
      <w:r>
        <w:rPr>
          <w:w w:val="95"/>
          <w:sz w:val="29"/>
        </w:rPr>
        <w:t>the core of modern day ethical medical //Journal of Indian Academy of Forensic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Medicine.</w:t>
      </w:r>
      <w:r>
        <w:rPr>
          <w:spacing w:val="5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2015.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Vol.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37.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№.</w:t>
      </w:r>
      <w:r>
        <w:rPr>
          <w:spacing w:val="6"/>
          <w:w w:val="95"/>
          <w:sz w:val="29"/>
        </w:rPr>
        <w:t xml:space="preserve"> </w:t>
      </w:r>
      <w:r>
        <w:rPr>
          <w:w w:val="95"/>
          <w:sz w:val="29"/>
        </w:rPr>
        <w:t>4.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P.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410-414.</w:t>
      </w:r>
    </w:p>
    <w:p w14:paraId="3CE89B38" w14:textId="77777777" w:rsidR="00AA2216" w:rsidRDefault="00000000">
      <w:pPr>
        <w:pStyle w:val="a4"/>
        <w:numPr>
          <w:ilvl w:val="0"/>
          <w:numId w:val="2"/>
        </w:numPr>
        <w:tabs>
          <w:tab w:val="left" w:pos="1668"/>
        </w:tabs>
        <w:spacing w:line="266" w:lineRule="auto"/>
        <w:ind w:left="626" w:right="562" w:firstLine="272"/>
        <w:jc w:val="both"/>
        <w:rPr>
          <w:sz w:val="29"/>
        </w:rPr>
      </w:pPr>
      <w:r>
        <w:rPr>
          <w:sz w:val="29"/>
        </w:rPr>
        <w:t>Welch H. G., Black W. Overdiagnosis and cancer //Journal of the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National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Cancer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Institute.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2010.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Vol.102.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–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P.1–9.</w:t>
      </w:r>
    </w:p>
    <w:p w14:paraId="4297949A" w14:textId="77777777" w:rsidR="00AA2216" w:rsidRDefault="00AA2216">
      <w:pPr>
        <w:spacing w:line="266" w:lineRule="auto"/>
        <w:jc w:val="both"/>
        <w:rPr>
          <w:sz w:val="29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4C2CA8F1" w14:textId="77777777" w:rsidR="00AA2216" w:rsidRDefault="00000000">
      <w:pPr>
        <w:pStyle w:val="1"/>
        <w:spacing w:before="71"/>
        <w:ind w:left="429" w:right="721"/>
      </w:pPr>
      <w:r>
        <w:rPr>
          <w:w w:val="95"/>
        </w:rPr>
        <w:t>ПРИЛОЖЕНИЕ Е</w:t>
      </w:r>
    </w:p>
    <w:p w14:paraId="685A0CF3" w14:textId="77777777" w:rsidR="00AA2216" w:rsidRDefault="00AA2216">
      <w:pPr>
        <w:pStyle w:val="a3"/>
        <w:spacing w:before="7"/>
        <w:ind w:left="0"/>
        <w:jc w:val="left"/>
        <w:rPr>
          <w:b/>
          <w:sz w:val="27"/>
        </w:rPr>
      </w:pPr>
    </w:p>
    <w:p w14:paraId="61AFB997" w14:textId="77777777" w:rsidR="00AA2216" w:rsidRDefault="00000000">
      <w:pPr>
        <w:spacing w:line="230" w:lineRule="auto"/>
        <w:ind w:left="416" w:right="721"/>
        <w:jc w:val="center"/>
        <w:rPr>
          <w:b/>
          <w:sz w:val="29"/>
        </w:rPr>
      </w:pPr>
      <w:r>
        <w:rPr>
          <w:b/>
          <w:w w:val="95"/>
          <w:sz w:val="29"/>
        </w:rPr>
        <w:t>Алгоритм этической экспертизы</w:t>
      </w:r>
      <w:r>
        <w:rPr>
          <w:b/>
          <w:spacing w:val="1"/>
          <w:w w:val="95"/>
          <w:sz w:val="29"/>
        </w:rPr>
        <w:t xml:space="preserve"> </w:t>
      </w:r>
      <w:r>
        <w:rPr>
          <w:b/>
          <w:w w:val="95"/>
          <w:sz w:val="29"/>
        </w:rPr>
        <w:t>скрининга</w:t>
      </w:r>
      <w:r>
        <w:rPr>
          <w:b/>
          <w:spacing w:val="1"/>
          <w:w w:val="95"/>
          <w:sz w:val="29"/>
        </w:rPr>
        <w:t xml:space="preserve"> </w:t>
      </w:r>
      <w:r>
        <w:rPr>
          <w:b/>
          <w:w w:val="95"/>
          <w:sz w:val="29"/>
        </w:rPr>
        <w:t>онкопатологий</w:t>
      </w:r>
      <w:r>
        <w:rPr>
          <w:b/>
          <w:spacing w:val="-66"/>
          <w:w w:val="95"/>
          <w:sz w:val="29"/>
        </w:rPr>
        <w:t xml:space="preserve"> </w:t>
      </w:r>
      <w:r>
        <w:rPr>
          <w:b/>
          <w:sz w:val="29"/>
        </w:rPr>
        <w:t>репродуктивной</w:t>
      </w:r>
      <w:r>
        <w:rPr>
          <w:b/>
          <w:spacing w:val="-32"/>
          <w:sz w:val="29"/>
        </w:rPr>
        <w:t xml:space="preserve"> </w:t>
      </w:r>
      <w:r>
        <w:rPr>
          <w:b/>
          <w:sz w:val="29"/>
        </w:rPr>
        <w:t>системы</w:t>
      </w:r>
    </w:p>
    <w:p w14:paraId="2D6FC49A" w14:textId="77777777" w:rsidR="00AA2216" w:rsidRDefault="00AA2216">
      <w:pPr>
        <w:pStyle w:val="a3"/>
        <w:ind w:left="0"/>
        <w:jc w:val="left"/>
        <w:rPr>
          <w:b/>
          <w:sz w:val="20"/>
        </w:rPr>
      </w:pPr>
    </w:p>
    <w:p w14:paraId="33D60D41" w14:textId="77777777" w:rsidR="00AA2216" w:rsidRDefault="00000000">
      <w:pPr>
        <w:pStyle w:val="a3"/>
        <w:spacing w:before="1"/>
        <w:ind w:left="0"/>
        <w:jc w:val="left"/>
        <w:rPr>
          <w:b/>
          <w:sz w:val="10"/>
        </w:rPr>
      </w:pPr>
      <w:r>
        <w:rPr>
          <w:noProof/>
        </w:rPr>
        <w:drawing>
          <wp:anchor distT="0" distB="0" distL="0" distR="0" simplePos="0" relativeHeight="62" behindDoc="0" locked="0" layoutInCell="1" allowOverlap="1" wp14:anchorId="7288B4B6" wp14:editId="0189A90D">
            <wp:simplePos x="0" y="0"/>
            <wp:positionH relativeFrom="page">
              <wp:posOffset>1097597</wp:posOffset>
            </wp:positionH>
            <wp:positionV relativeFrom="paragraph">
              <wp:posOffset>98602</wp:posOffset>
            </wp:positionV>
            <wp:extent cx="5753581" cy="6129337"/>
            <wp:effectExtent l="0" t="0" r="0" b="0"/>
            <wp:wrapTopAndBottom/>
            <wp:docPr id="6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581" cy="6129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C75121" w14:textId="77777777" w:rsidR="00AA2216" w:rsidRDefault="00AA2216">
      <w:pPr>
        <w:rPr>
          <w:sz w:val="10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3A8022A6" w14:textId="77777777" w:rsidR="00AA2216" w:rsidRDefault="00000000">
      <w:pPr>
        <w:pStyle w:val="1"/>
        <w:spacing w:before="71"/>
        <w:ind w:left="426" w:right="721"/>
      </w:pPr>
      <w:r>
        <w:rPr>
          <w:w w:val="95"/>
        </w:rPr>
        <w:t>ПРИЛОЖЕНИЕ</w:t>
      </w:r>
      <w:r>
        <w:rPr>
          <w:spacing w:val="1"/>
          <w:w w:val="95"/>
        </w:rPr>
        <w:t xml:space="preserve"> </w:t>
      </w:r>
      <w:r>
        <w:rPr>
          <w:w w:val="95"/>
        </w:rPr>
        <w:t>Ж</w:t>
      </w:r>
    </w:p>
    <w:p w14:paraId="60BE14F7" w14:textId="77777777" w:rsidR="00AA2216" w:rsidRDefault="00AA2216">
      <w:pPr>
        <w:pStyle w:val="a3"/>
        <w:spacing w:before="7"/>
        <w:ind w:left="0"/>
        <w:jc w:val="left"/>
        <w:rPr>
          <w:b/>
          <w:sz w:val="27"/>
        </w:rPr>
      </w:pPr>
    </w:p>
    <w:p w14:paraId="77373FB0" w14:textId="77777777" w:rsidR="00AA2216" w:rsidRDefault="00000000">
      <w:pPr>
        <w:spacing w:line="230" w:lineRule="auto"/>
        <w:ind w:left="346" w:right="662"/>
        <w:jc w:val="center"/>
        <w:rPr>
          <w:b/>
          <w:sz w:val="29"/>
        </w:rPr>
      </w:pPr>
      <w:r>
        <w:rPr>
          <w:b/>
          <w:w w:val="95"/>
          <w:sz w:val="29"/>
        </w:rPr>
        <w:t>Акт</w:t>
      </w:r>
      <w:r>
        <w:rPr>
          <w:b/>
          <w:spacing w:val="43"/>
          <w:w w:val="95"/>
          <w:sz w:val="29"/>
        </w:rPr>
        <w:t xml:space="preserve"> </w:t>
      </w:r>
      <w:r>
        <w:rPr>
          <w:b/>
          <w:w w:val="95"/>
          <w:sz w:val="29"/>
        </w:rPr>
        <w:t>о</w:t>
      </w:r>
      <w:r>
        <w:rPr>
          <w:b/>
          <w:spacing w:val="38"/>
          <w:w w:val="95"/>
          <w:sz w:val="29"/>
        </w:rPr>
        <w:t xml:space="preserve"> </w:t>
      </w:r>
      <w:r>
        <w:rPr>
          <w:b/>
          <w:w w:val="95"/>
          <w:sz w:val="29"/>
        </w:rPr>
        <w:t>внедрении</w:t>
      </w:r>
      <w:r>
        <w:rPr>
          <w:b/>
          <w:spacing w:val="7"/>
          <w:w w:val="95"/>
          <w:sz w:val="29"/>
        </w:rPr>
        <w:t xml:space="preserve"> </w:t>
      </w:r>
      <w:r>
        <w:rPr>
          <w:b/>
          <w:w w:val="95"/>
          <w:sz w:val="29"/>
        </w:rPr>
        <w:t>программы</w:t>
      </w:r>
      <w:r>
        <w:rPr>
          <w:b/>
          <w:spacing w:val="10"/>
          <w:w w:val="95"/>
          <w:sz w:val="29"/>
        </w:rPr>
        <w:t xml:space="preserve"> </w:t>
      </w:r>
      <w:r>
        <w:rPr>
          <w:b/>
          <w:w w:val="95"/>
          <w:sz w:val="29"/>
        </w:rPr>
        <w:t>обучения</w:t>
      </w:r>
      <w:r>
        <w:rPr>
          <w:b/>
          <w:spacing w:val="-8"/>
          <w:w w:val="95"/>
          <w:sz w:val="29"/>
        </w:rPr>
        <w:t xml:space="preserve"> </w:t>
      </w:r>
      <w:r>
        <w:rPr>
          <w:b/>
          <w:w w:val="95"/>
          <w:sz w:val="29"/>
        </w:rPr>
        <w:t>врачей</w:t>
      </w:r>
      <w:r>
        <w:rPr>
          <w:b/>
          <w:spacing w:val="2"/>
          <w:w w:val="95"/>
          <w:sz w:val="29"/>
        </w:rPr>
        <w:t xml:space="preserve"> </w:t>
      </w:r>
      <w:r>
        <w:rPr>
          <w:b/>
          <w:w w:val="95"/>
          <w:sz w:val="29"/>
        </w:rPr>
        <w:t>и</w:t>
      </w:r>
      <w:r>
        <w:rPr>
          <w:b/>
          <w:spacing w:val="2"/>
          <w:w w:val="95"/>
          <w:sz w:val="29"/>
        </w:rPr>
        <w:t xml:space="preserve"> </w:t>
      </w:r>
      <w:r>
        <w:rPr>
          <w:b/>
          <w:w w:val="95"/>
          <w:sz w:val="29"/>
        </w:rPr>
        <w:t>среднего</w:t>
      </w:r>
      <w:r>
        <w:rPr>
          <w:b/>
          <w:spacing w:val="38"/>
          <w:w w:val="95"/>
          <w:sz w:val="29"/>
        </w:rPr>
        <w:t xml:space="preserve"> </w:t>
      </w:r>
      <w:r>
        <w:rPr>
          <w:b/>
          <w:w w:val="95"/>
          <w:sz w:val="29"/>
        </w:rPr>
        <w:t>медицинского</w:t>
      </w:r>
      <w:r>
        <w:rPr>
          <w:b/>
          <w:spacing w:val="-66"/>
          <w:w w:val="95"/>
          <w:sz w:val="29"/>
        </w:rPr>
        <w:t xml:space="preserve"> </w:t>
      </w:r>
      <w:r>
        <w:rPr>
          <w:b/>
          <w:w w:val="95"/>
          <w:sz w:val="29"/>
        </w:rPr>
        <w:t>персонала, занятого в организации и проведении на онкопатологию</w:t>
      </w:r>
      <w:r>
        <w:rPr>
          <w:b/>
          <w:spacing w:val="1"/>
          <w:w w:val="95"/>
          <w:sz w:val="29"/>
        </w:rPr>
        <w:t xml:space="preserve"> </w:t>
      </w:r>
      <w:r>
        <w:rPr>
          <w:b/>
          <w:w w:val="95"/>
          <w:sz w:val="29"/>
        </w:rPr>
        <w:t>репродуктивной системы</w:t>
      </w:r>
      <w:r>
        <w:rPr>
          <w:b/>
          <w:spacing w:val="9"/>
          <w:w w:val="95"/>
          <w:sz w:val="29"/>
        </w:rPr>
        <w:t xml:space="preserve"> </w:t>
      </w:r>
      <w:r>
        <w:rPr>
          <w:b/>
          <w:w w:val="95"/>
          <w:sz w:val="29"/>
        </w:rPr>
        <w:t>в</w:t>
      </w:r>
      <w:r>
        <w:rPr>
          <w:b/>
          <w:spacing w:val="17"/>
          <w:w w:val="95"/>
          <w:sz w:val="29"/>
        </w:rPr>
        <w:t xml:space="preserve"> </w:t>
      </w:r>
      <w:r>
        <w:rPr>
          <w:b/>
          <w:w w:val="95"/>
          <w:sz w:val="29"/>
        </w:rPr>
        <w:t>АО</w:t>
      </w:r>
      <w:r>
        <w:rPr>
          <w:b/>
          <w:spacing w:val="10"/>
          <w:w w:val="95"/>
          <w:sz w:val="29"/>
        </w:rPr>
        <w:t xml:space="preserve"> </w:t>
      </w:r>
      <w:r>
        <w:rPr>
          <w:b/>
          <w:w w:val="95"/>
          <w:sz w:val="29"/>
        </w:rPr>
        <w:t>«Центральная</w:t>
      </w:r>
      <w:r>
        <w:rPr>
          <w:b/>
          <w:spacing w:val="16"/>
          <w:w w:val="95"/>
          <w:sz w:val="29"/>
        </w:rPr>
        <w:t xml:space="preserve"> </w:t>
      </w:r>
      <w:r>
        <w:rPr>
          <w:b/>
          <w:w w:val="95"/>
          <w:sz w:val="29"/>
        </w:rPr>
        <w:t>клиническая</w:t>
      </w:r>
      <w:r>
        <w:rPr>
          <w:b/>
          <w:spacing w:val="15"/>
          <w:w w:val="95"/>
          <w:sz w:val="29"/>
        </w:rPr>
        <w:t xml:space="preserve"> </w:t>
      </w:r>
      <w:r>
        <w:rPr>
          <w:b/>
          <w:w w:val="95"/>
          <w:sz w:val="29"/>
        </w:rPr>
        <w:t>больница»</w:t>
      </w:r>
    </w:p>
    <w:p w14:paraId="1D933BB9" w14:textId="77777777" w:rsidR="00AA2216" w:rsidRDefault="00AA2216">
      <w:pPr>
        <w:pStyle w:val="a3"/>
        <w:ind w:left="0"/>
        <w:jc w:val="left"/>
        <w:rPr>
          <w:b/>
          <w:sz w:val="20"/>
        </w:rPr>
      </w:pPr>
    </w:p>
    <w:p w14:paraId="3466FA8E" w14:textId="77777777" w:rsidR="00AA2216" w:rsidRDefault="00AA2216">
      <w:pPr>
        <w:pStyle w:val="a3"/>
        <w:ind w:left="0"/>
        <w:jc w:val="left"/>
        <w:rPr>
          <w:b/>
          <w:sz w:val="20"/>
        </w:rPr>
      </w:pPr>
    </w:p>
    <w:p w14:paraId="6DA6E4F6" w14:textId="77777777" w:rsidR="00AA2216" w:rsidRDefault="00000000">
      <w:pPr>
        <w:pStyle w:val="a3"/>
        <w:spacing w:before="9"/>
        <w:ind w:left="0"/>
        <w:jc w:val="left"/>
        <w:rPr>
          <w:b/>
          <w:sz w:val="13"/>
        </w:rPr>
      </w:pPr>
      <w:r>
        <w:rPr>
          <w:noProof/>
        </w:rPr>
        <w:drawing>
          <wp:anchor distT="0" distB="0" distL="0" distR="0" simplePos="0" relativeHeight="63" behindDoc="0" locked="0" layoutInCell="1" allowOverlap="1" wp14:anchorId="1926FFD0" wp14:editId="083088DD">
            <wp:simplePos x="0" y="0"/>
            <wp:positionH relativeFrom="page">
              <wp:posOffset>1364361</wp:posOffset>
            </wp:positionH>
            <wp:positionV relativeFrom="paragraph">
              <wp:posOffset>125536</wp:posOffset>
            </wp:positionV>
            <wp:extent cx="5310914" cy="7308056"/>
            <wp:effectExtent l="0" t="0" r="0" b="0"/>
            <wp:wrapTopAndBottom/>
            <wp:docPr id="6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914" cy="730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AAA73B" w14:textId="77777777" w:rsidR="00AA2216" w:rsidRDefault="00AA2216">
      <w:pPr>
        <w:rPr>
          <w:sz w:val="13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4BDE51A2" w14:textId="77777777" w:rsidR="00AA2216" w:rsidRDefault="00000000">
      <w:pPr>
        <w:pStyle w:val="1"/>
        <w:spacing w:before="71"/>
        <w:ind w:left="429" w:right="721"/>
      </w:pPr>
      <w:r>
        <w:rPr>
          <w:w w:val="95"/>
        </w:rPr>
        <w:t>ПРИЛОЖЕНИЕ И</w:t>
      </w:r>
    </w:p>
    <w:p w14:paraId="2AEE8D78" w14:textId="77777777" w:rsidR="00AA2216" w:rsidRDefault="00AA2216">
      <w:pPr>
        <w:pStyle w:val="a3"/>
        <w:spacing w:before="7"/>
        <w:ind w:left="0"/>
        <w:jc w:val="left"/>
        <w:rPr>
          <w:b/>
          <w:sz w:val="27"/>
        </w:rPr>
      </w:pPr>
    </w:p>
    <w:p w14:paraId="1CB5F15D" w14:textId="77777777" w:rsidR="00AA2216" w:rsidRDefault="00000000">
      <w:pPr>
        <w:spacing w:line="230" w:lineRule="auto"/>
        <w:ind w:left="316" w:right="635"/>
        <w:jc w:val="center"/>
        <w:rPr>
          <w:b/>
          <w:sz w:val="29"/>
        </w:rPr>
      </w:pPr>
      <w:r>
        <w:rPr>
          <w:b/>
          <w:w w:val="95"/>
          <w:sz w:val="29"/>
        </w:rPr>
        <w:t>Акт</w:t>
      </w:r>
      <w:r>
        <w:rPr>
          <w:b/>
          <w:spacing w:val="43"/>
          <w:w w:val="95"/>
          <w:sz w:val="29"/>
        </w:rPr>
        <w:t xml:space="preserve"> </w:t>
      </w:r>
      <w:r>
        <w:rPr>
          <w:b/>
          <w:w w:val="95"/>
          <w:sz w:val="29"/>
        </w:rPr>
        <w:t>о</w:t>
      </w:r>
      <w:r>
        <w:rPr>
          <w:b/>
          <w:spacing w:val="38"/>
          <w:w w:val="95"/>
          <w:sz w:val="29"/>
        </w:rPr>
        <w:t xml:space="preserve"> </w:t>
      </w:r>
      <w:r>
        <w:rPr>
          <w:b/>
          <w:w w:val="95"/>
          <w:sz w:val="29"/>
        </w:rPr>
        <w:t>внедрении</w:t>
      </w:r>
      <w:r>
        <w:rPr>
          <w:b/>
          <w:spacing w:val="2"/>
          <w:w w:val="95"/>
          <w:sz w:val="29"/>
        </w:rPr>
        <w:t xml:space="preserve"> </w:t>
      </w:r>
      <w:r>
        <w:rPr>
          <w:b/>
          <w:w w:val="95"/>
          <w:sz w:val="29"/>
        </w:rPr>
        <w:t>программы</w:t>
      </w:r>
      <w:r>
        <w:rPr>
          <w:b/>
          <w:spacing w:val="11"/>
          <w:w w:val="95"/>
          <w:sz w:val="29"/>
        </w:rPr>
        <w:t xml:space="preserve"> </w:t>
      </w:r>
      <w:r>
        <w:rPr>
          <w:b/>
          <w:w w:val="95"/>
          <w:sz w:val="29"/>
        </w:rPr>
        <w:t>обучения</w:t>
      </w:r>
      <w:r>
        <w:rPr>
          <w:b/>
          <w:spacing w:val="-8"/>
          <w:w w:val="95"/>
          <w:sz w:val="29"/>
        </w:rPr>
        <w:t xml:space="preserve"> </w:t>
      </w:r>
      <w:r>
        <w:rPr>
          <w:b/>
          <w:w w:val="95"/>
          <w:sz w:val="29"/>
        </w:rPr>
        <w:t>врачей</w:t>
      </w:r>
      <w:r>
        <w:rPr>
          <w:b/>
          <w:spacing w:val="2"/>
          <w:w w:val="95"/>
          <w:sz w:val="29"/>
        </w:rPr>
        <w:t xml:space="preserve"> </w:t>
      </w:r>
      <w:r>
        <w:rPr>
          <w:b/>
          <w:w w:val="95"/>
          <w:sz w:val="29"/>
        </w:rPr>
        <w:t>и</w:t>
      </w:r>
      <w:r>
        <w:rPr>
          <w:b/>
          <w:spacing w:val="3"/>
          <w:w w:val="95"/>
          <w:sz w:val="29"/>
        </w:rPr>
        <w:t xml:space="preserve"> </w:t>
      </w:r>
      <w:r>
        <w:rPr>
          <w:b/>
          <w:w w:val="95"/>
          <w:sz w:val="29"/>
        </w:rPr>
        <w:t>среднего</w:t>
      </w:r>
      <w:r>
        <w:rPr>
          <w:b/>
          <w:spacing w:val="38"/>
          <w:w w:val="95"/>
          <w:sz w:val="29"/>
        </w:rPr>
        <w:t xml:space="preserve"> </w:t>
      </w:r>
      <w:r>
        <w:rPr>
          <w:b/>
          <w:w w:val="95"/>
          <w:sz w:val="29"/>
        </w:rPr>
        <w:t>медицинского</w:t>
      </w:r>
      <w:r>
        <w:rPr>
          <w:b/>
          <w:spacing w:val="-66"/>
          <w:w w:val="95"/>
          <w:sz w:val="29"/>
        </w:rPr>
        <w:t xml:space="preserve"> </w:t>
      </w:r>
      <w:r>
        <w:rPr>
          <w:b/>
          <w:w w:val="95"/>
          <w:sz w:val="29"/>
        </w:rPr>
        <w:t>персонала, занятого</w:t>
      </w:r>
      <w:r>
        <w:rPr>
          <w:b/>
          <w:spacing w:val="-9"/>
          <w:w w:val="95"/>
          <w:sz w:val="29"/>
        </w:rPr>
        <w:t xml:space="preserve"> </w:t>
      </w:r>
      <w:r>
        <w:rPr>
          <w:b/>
          <w:w w:val="95"/>
          <w:sz w:val="29"/>
        </w:rPr>
        <w:t>в</w:t>
      </w:r>
      <w:r>
        <w:rPr>
          <w:b/>
          <w:spacing w:val="-3"/>
          <w:w w:val="95"/>
          <w:sz w:val="29"/>
        </w:rPr>
        <w:t xml:space="preserve"> </w:t>
      </w:r>
      <w:r>
        <w:rPr>
          <w:b/>
          <w:w w:val="95"/>
          <w:sz w:val="29"/>
        </w:rPr>
        <w:t>организации</w:t>
      </w:r>
      <w:r>
        <w:rPr>
          <w:b/>
          <w:spacing w:val="-16"/>
          <w:w w:val="95"/>
          <w:sz w:val="29"/>
        </w:rPr>
        <w:t xml:space="preserve"> </w:t>
      </w:r>
      <w:r>
        <w:rPr>
          <w:b/>
          <w:w w:val="95"/>
          <w:sz w:val="29"/>
        </w:rPr>
        <w:t>и</w:t>
      </w:r>
      <w:r>
        <w:rPr>
          <w:b/>
          <w:spacing w:val="-16"/>
          <w:w w:val="95"/>
          <w:sz w:val="29"/>
        </w:rPr>
        <w:t xml:space="preserve"> </w:t>
      </w:r>
      <w:r>
        <w:rPr>
          <w:b/>
          <w:w w:val="95"/>
          <w:sz w:val="29"/>
        </w:rPr>
        <w:t>проведении</w:t>
      </w:r>
      <w:r>
        <w:rPr>
          <w:b/>
          <w:spacing w:val="-16"/>
          <w:w w:val="95"/>
          <w:sz w:val="29"/>
        </w:rPr>
        <w:t xml:space="preserve"> </w:t>
      </w:r>
      <w:r>
        <w:rPr>
          <w:b/>
          <w:w w:val="95"/>
          <w:sz w:val="29"/>
        </w:rPr>
        <w:t>онкоскрининга,</w:t>
      </w:r>
    </w:p>
    <w:p w14:paraId="0AF93C2E" w14:textId="77777777" w:rsidR="00AA2216" w:rsidRDefault="00000000">
      <w:pPr>
        <w:pStyle w:val="1"/>
        <w:spacing w:line="323" w:lineRule="exact"/>
        <w:ind w:left="424" w:right="721"/>
      </w:pPr>
      <w:r>
        <w:rPr>
          <w:w w:val="95"/>
        </w:rPr>
        <w:t>в</w:t>
      </w:r>
      <w:r>
        <w:rPr>
          <w:spacing w:val="32"/>
          <w:w w:val="95"/>
        </w:rPr>
        <w:t xml:space="preserve"> </w:t>
      </w:r>
      <w:r>
        <w:rPr>
          <w:w w:val="95"/>
        </w:rPr>
        <w:t>ГКП</w:t>
      </w:r>
      <w:r>
        <w:rPr>
          <w:spacing w:val="24"/>
          <w:w w:val="95"/>
        </w:rPr>
        <w:t xml:space="preserve"> </w:t>
      </w:r>
      <w:r>
        <w:rPr>
          <w:w w:val="95"/>
        </w:rPr>
        <w:t>на</w:t>
      </w:r>
      <w:r>
        <w:rPr>
          <w:spacing w:val="25"/>
          <w:w w:val="95"/>
        </w:rPr>
        <w:t xml:space="preserve"> </w:t>
      </w:r>
      <w:r>
        <w:rPr>
          <w:w w:val="95"/>
        </w:rPr>
        <w:t>ПХВ</w:t>
      </w:r>
      <w:r>
        <w:rPr>
          <w:spacing w:val="26"/>
          <w:w w:val="95"/>
        </w:rPr>
        <w:t xml:space="preserve"> </w:t>
      </w:r>
      <w:r>
        <w:rPr>
          <w:w w:val="95"/>
        </w:rPr>
        <w:t>«Сельская</w:t>
      </w:r>
      <w:r>
        <w:rPr>
          <w:spacing w:val="6"/>
          <w:w w:val="95"/>
        </w:rPr>
        <w:t xml:space="preserve"> </w:t>
      </w:r>
      <w:r>
        <w:rPr>
          <w:w w:val="95"/>
        </w:rPr>
        <w:t>больница</w:t>
      </w:r>
      <w:r>
        <w:rPr>
          <w:spacing w:val="1"/>
          <w:w w:val="95"/>
        </w:rPr>
        <w:t xml:space="preserve"> </w:t>
      </w:r>
      <w:r>
        <w:rPr>
          <w:w w:val="95"/>
        </w:rPr>
        <w:t>поселка</w:t>
      </w:r>
      <w:r>
        <w:rPr>
          <w:spacing w:val="2"/>
          <w:w w:val="95"/>
        </w:rPr>
        <w:t xml:space="preserve"> </w:t>
      </w:r>
      <w:r>
        <w:rPr>
          <w:w w:val="95"/>
        </w:rPr>
        <w:t>Панфилова»</w:t>
      </w:r>
    </w:p>
    <w:p w14:paraId="16865774" w14:textId="77777777" w:rsidR="00AA2216" w:rsidRDefault="00AA2216">
      <w:pPr>
        <w:pStyle w:val="a3"/>
        <w:ind w:left="0"/>
        <w:jc w:val="left"/>
        <w:rPr>
          <w:b/>
          <w:sz w:val="20"/>
        </w:rPr>
      </w:pPr>
    </w:p>
    <w:p w14:paraId="3AD5AD18" w14:textId="77777777" w:rsidR="00AA2216" w:rsidRDefault="00AA2216">
      <w:pPr>
        <w:pStyle w:val="a3"/>
        <w:ind w:left="0"/>
        <w:jc w:val="left"/>
        <w:rPr>
          <w:b/>
          <w:sz w:val="20"/>
        </w:rPr>
      </w:pPr>
    </w:p>
    <w:p w14:paraId="325E5526" w14:textId="77777777" w:rsidR="00AA2216" w:rsidRDefault="00000000">
      <w:pPr>
        <w:pStyle w:val="a3"/>
        <w:spacing w:before="5"/>
        <w:ind w:left="0"/>
        <w:jc w:val="left"/>
        <w:rPr>
          <w:b/>
          <w:sz w:val="13"/>
        </w:rPr>
      </w:pPr>
      <w:r>
        <w:rPr>
          <w:noProof/>
        </w:rPr>
        <w:drawing>
          <wp:anchor distT="0" distB="0" distL="0" distR="0" simplePos="0" relativeHeight="64" behindDoc="0" locked="0" layoutInCell="1" allowOverlap="1" wp14:anchorId="48FF2B0A" wp14:editId="0022E8EE">
            <wp:simplePos x="0" y="0"/>
            <wp:positionH relativeFrom="page">
              <wp:posOffset>1278636</wp:posOffset>
            </wp:positionH>
            <wp:positionV relativeFrom="paragraph">
              <wp:posOffset>123476</wp:posOffset>
            </wp:positionV>
            <wp:extent cx="5525821" cy="6986587"/>
            <wp:effectExtent l="0" t="0" r="0" b="0"/>
            <wp:wrapTopAndBottom/>
            <wp:docPr id="6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821" cy="6986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F56E11" w14:textId="77777777" w:rsidR="00AA2216" w:rsidRDefault="00AA2216">
      <w:pPr>
        <w:rPr>
          <w:sz w:val="13"/>
        </w:rPr>
        <w:sectPr w:rsidR="00AA2216">
          <w:pgSz w:w="11910" w:h="16840"/>
          <w:pgMar w:top="1360" w:right="280" w:bottom="1180" w:left="1440" w:header="0" w:footer="913" w:gutter="0"/>
          <w:cols w:space="720"/>
        </w:sectPr>
      </w:pPr>
    </w:p>
    <w:p w14:paraId="4D8C6528" w14:textId="77777777" w:rsidR="00AA2216" w:rsidRDefault="00000000">
      <w:pPr>
        <w:spacing w:before="71"/>
        <w:ind w:left="414" w:right="721"/>
        <w:jc w:val="center"/>
        <w:rPr>
          <w:b/>
          <w:sz w:val="29"/>
        </w:rPr>
      </w:pPr>
      <w:r>
        <w:rPr>
          <w:b/>
          <w:w w:val="95"/>
          <w:sz w:val="29"/>
        </w:rPr>
        <w:t>ПРИЛОЖЕНИЕ К</w:t>
      </w:r>
    </w:p>
    <w:p w14:paraId="1E118759" w14:textId="77777777" w:rsidR="00AA2216" w:rsidRDefault="00AA2216">
      <w:pPr>
        <w:pStyle w:val="a3"/>
        <w:spacing w:before="7"/>
        <w:ind w:left="0"/>
        <w:jc w:val="left"/>
        <w:rPr>
          <w:b/>
          <w:sz w:val="27"/>
        </w:rPr>
      </w:pPr>
    </w:p>
    <w:p w14:paraId="218236AD" w14:textId="77777777" w:rsidR="00AA2216" w:rsidRDefault="00000000">
      <w:pPr>
        <w:pStyle w:val="1"/>
        <w:spacing w:line="230" w:lineRule="auto"/>
        <w:ind w:left="316" w:right="635"/>
      </w:pPr>
      <w:r>
        <w:rPr>
          <w:w w:val="95"/>
        </w:rPr>
        <w:t>Акт</w:t>
      </w:r>
      <w:r>
        <w:rPr>
          <w:spacing w:val="43"/>
          <w:w w:val="95"/>
        </w:rPr>
        <w:t xml:space="preserve"> </w:t>
      </w:r>
      <w:r>
        <w:rPr>
          <w:w w:val="95"/>
        </w:rPr>
        <w:t>о</w:t>
      </w:r>
      <w:r>
        <w:rPr>
          <w:spacing w:val="38"/>
          <w:w w:val="95"/>
        </w:rPr>
        <w:t xml:space="preserve"> </w:t>
      </w:r>
      <w:r>
        <w:rPr>
          <w:w w:val="95"/>
        </w:rPr>
        <w:t>внедрении</w:t>
      </w:r>
      <w:r>
        <w:rPr>
          <w:spacing w:val="2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8"/>
          <w:w w:val="95"/>
        </w:rPr>
        <w:t xml:space="preserve"> </w:t>
      </w:r>
      <w:r>
        <w:rPr>
          <w:w w:val="95"/>
        </w:rPr>
        <w:t>врачей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3"/>
          <w:w w:val="95"/>
        </w:rPr>
        <w:t xml:space="preserve"> </w:t>
      </w:r>
      <w:r>
        <w:rPr>
          <w:w w:val="95"/>
        </w:rPr>
        <w:t>среднего</w:t>
      </w:r>
      <w:r>
        <w:rPr>
          <w:spacing w:val="38"/>
          <w:w w:val="95"/>
        </w:rPr>
        <w:t xml:space="preserve"> </w:t>
      </w:r>
      <w:r>
        <w:rPr>
          <w:w w:val="95"/>
        </w:rPr>
        <w:t>медицинского</w:t>
      </w:r>
      <w:r>
        <w:rPr>
          <w:spacing w:val="-66"/>
          <w:w w:val="95"/>
        </w:rPr>
        <w:t xml:space="preserve"> </w:t>
      </w:r>
      <w:r>
        <w:rPr>
          <w:w w:val="95"/>
        </w:rPr>
        <w:t>персонала,</w:t>
      </w:r>
      <w:r>
        <w:rPr>
          <w:spacing w:val="-1"/>
          <w:w w:val="95"/>
        </w:rPr>
        <w:t xml:space="preserve"> </w:t>
      </w:r>
      <w:r>
        <w:rPr>
          <w:w w:val="95"/>
        </w:rPr>
        <w:t>занятого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-17"/>
          <w:w w:val="95"/>
        </w:rPr>
        <w:t xml:space="preserve"> </w:t>
      </w:r>
      <w:r>
        <w:rPr>
          <w:w w:val="95"/>
        </w:rPr>
        <w:t>и</w:t>
      </w:r>
      <w:r>
        <w:rPr>
          <w:spacing w:val="-17"/>
          <w:w w:val="95"/>
        </w:rPr>
        <w:t xml:space="preserve"> </w:t>
      </w:r>
      <w:r>
        <w:rPr>
          <w:w w:val="95"/>
        </w:rPr>
        <w:t>проведении</w:t>
      </w:r>
      <w:r>
        <w:rPr>
          <w:spacing w:val="-17"/>
          <w:w w:val="95"/>
        </w:rPr>
        <w:t xml:space="preserve"> </w:t>
      </w:r>
      <w:r>
        <w:rPr>
          <w:w w:val="95"/>
        </w:rPr>
        <w:t>онкоскрининга</w:t>
      </w:r>
    </w:p>
    <w:p w14:paraId="1B78606B" w14:textId="77777777" w:rsidR="00AA2216" w:rsidRDefault="00000000">
      <w:pPr>
        <w:pStyle w:val="a3"/>
        <w:spacing w:before="3"/>
        <w:ind w:left="0"/>
        <w:jc w:val="left"/>
        <w:rPr>
          <w:b/>
          <w:sz w:val="25"/>
        </w:rPr>
      </w:pPr>
      <w:r>
        <w:rPr>
          <w:noProof/>
        </w:rPr>
        <w:drawing>
          <wp:anchor distT="0" distB="0" distL="0" distR="0" simplePos="0" relativeHeight="65" behindDoc="0" locked="0" layoutInCell="1" allowOverlap="1" wp14:anchorId="564E966D" wp14:editId="1FEDB4A2">
            <wp:simplePos x="0" y="0"/>
            <wp:positionH relativeFrom="page">
              <wp:posOffset>1229227</wp:posOffset>
            </wp:positionH>
            <wp:positionV relativeFrom="paragraph">
              <wp:posOffset>209326</wp:posOffset>
            </wp:positionV>
            <wp:extent cx="5511750" cy="7543800"/>
            <wp:effectExtent l="0" t="0" r="0" b="0"/>
            <wp:wrapTopAndBottom/>
            <wp:docPr id="6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75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17ACFA" w14:textId="77777777" w:rsidR="00AA2216" w:rsidRDefault="00AA2216">
      <w:pPr>
        <w:rPr>
          <w:sz w:val="25"/>
        </w:rPr>
        <w:sectPr w:rsidR="00AA2216">
          <w:pgSz w:w="11910" w:h="16840"/>
          <w:pgMar w:top="1040" w:right="280" w:bottom="1180" w:left="1440" w:header="0" w:footer="913" w:gutter="0"/>
          <w:cols w:space="720"/>
        </w:sectPr>
      </w:pPr>
    </w:p>
    <w:p w14:paraId="4B53F74B" w14:textId="77777777" w:rsidR="00AA2216" w:rsidRDefault="00000000">
      <w:pPr>
        <w:spacing w:before="71"/>
        <w:ind w:left="419" w:right="721"/>
        <w:jc w:val="center"/>
        <w:rPr>
          <w:b/>
          <w:sz w:val="29"/>
        </w:rPr>
      </w:pPr>
      <w:r>
        <w:rPr>
          <w:b/>
          <w:w w:val="95"/>
          <w:sz w:val="29"/>
        </w:rPr>
        <w:t>ПРИЛОЖЕНИЕ Л</w:t>
      </w:r>
    </w:p>
    <w:p w14:paraId="6F42D77A" w14:textId="77777777" w:rsidR="00AA2216" w:rsidRDefault="00AA2216">
      <w:pPr>
        <w:pStyle w:val="a3"/>
        <w:spacing w:before="7"/>
        <w:ind w:left="0"/>
        <w:jc w:val="left"/>
        <w:rPr>
          <w:b/>
          <w:sz w:val="27"/>
        </w:rPr>
      </w:pPr>
    </w:p>
    <w:p w14:paraId="72515E5A" w14:textId="77777777" w:rsidR="00AA2216" w:rsidRDefault="00000000">
      <w:pPr>
        <w:pStyle w:val="1"/>
        <w:spacing w:after="8" w:line="230" w:lineRule="auto"/>
        <w:ind w:left="337" w:right="635"/>
      </w:pPr>
      <w:r>
        <w:rPr>
          <w:w w:val="95"/>
        </w:rPr>
        <w:t>Акт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внедрении алгоритма проведения этической экспертизы программ</w:t>
      </w:r>
      <w:r>
        <w:rPr>
          <w:spacing w:val="-66"/>
          <w:w w:val="95"/>
        </w:rPr>
        <w:t xml:space="preserve"> </w:t>
      </w:r>
      <w:r>
        <w:rPr>
          <w:w w:val="95"/>
        </w:rPr>
        <w:t>скрининга на онкопатологию</w:t>
      </w:r>
      <w:r>
        <w:rPr>
          <w:spacing w:val="-26"/>
          <w:w w:val="95"/>
        </w:rPr>
        <w:t xml:space="preserve"> </w:t>
      </w:r>
      <w:r>
        <w:rPr>
          <w:w w:val="95"/>
        </w:rPr>
        <w:t>репродуктивной</w:t>
      </w:r>
      <w:r>
        <w:rPr>
          <w:spacing w:val="-24"/>
          <w:w w:val="95"/>
        </w:rPr>
        <w:t xml:space="preserve"> </w:t>
      </w:r>
      <w:r>
        <w:rPr>
          <w:w w:val="95"/>
        </w:rPr>
        <w:t>системы</w:t>
      </w:r>
    </w:p>
    <w:p w14:paraId="369D866D" w14:textId="77777777" w:rsidR="00AA2216" w:rsidRDefault="00000000">
      <w:pPr>
        <w:pStyle w:val="a3"/>
        <w:ind w:left="495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7D377554" wp14:editId="539D067C">
            <wp:extent cx="5511750" cy="7543800"/>
            <wp:effectExtent l="0" t="0" r="0" b="0"/>
            <wp:docPr id="6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75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2216">
      <w:pgSz w:w="11910" w:h="16840"/>
      <w:pgMar w:top="1040" w:right="280" w:bottom="1180" w:left="1440" w:header="0" w:footer="9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84A20B" w14:textId="77777777" w:rsidR="00727379" w:rsidRDefault="00727379">
      <w:r>
        <w:separator/>
      </w:r>
    </w:p>
  </w:endnote>
  <w:endnote w:type="continuationSeparator" w:id="0">
    <w:p w14:paraId="3E12B2E9" w14:textId="77777777" w:rsidR="00727379" w:rsidRDefault="00727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altName w:val="Segoe UI Symbol"/>
    <w:panose1 w:val="020B0502040204020203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8F8271" w14:textId="6FBAC0B4" w:rsidR="00AA2216" w:rsidRDefault="00B64257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EDDAA7D" wp14:editId="59DF89EA">
              <wp:simplePos x="0" y="0"/>
              <wp:positionH relativeFrom="page">
                <wp:posOffset>3909060</wp:posOffset>
              </wp:positionH>
              <wp:positionV relativeFrom="page">
                <wp:posOffset>9918065</wp:posOffset>
              </wp:positionV>
              <wp:extent cx="290830" cy="167640"/>
              <wp:effectExtent l="0" t="0" r="0" b="0"/>
              <wp:wrapNone/>
              <wp:docPr id="99480518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83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053F6F" w14:textId="77777777" w:rsidR="00AA2216" w:rsidRDefault="00000000">
                          <w:pPr>
                            <w:spacing w:line="247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DDAA7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4" type="#_x0000_t202" style="position:absolute;margin-left:307.8pt;margin-top:780.95pt;width:22.9pt;height:13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" filled="f" stroked="f">
              <v:textbox inset="0,0,0,0">
                <w:txbxContent>
                  <w:p w14:paraId="52053F6F" w14:textId="77777777" w:rsidR="00AA2216" w:rsidRDefault="00000000">
                    <w:pPr>
                      <w:spacing w:line="247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CDE012" w14:textId="77777777" w:rsidR="00727379" w:rsidRDefault="00727379">
      <w:r>
        <w:separator/>
      </w:r>
    </w:p>
  </w:footnote>
  <w:footnote w:type="continuationSeparator" w:id="0">
    <w:p w14:paraId="09999665" w14:textId="77777777" w:rsidR="00727379" w:rsidRDefault="007273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5461BF"/>
    <w:multiLevelType w:val="hybridMultilevel"/>
    <w:tmpl w:val="525AA1F2"/>
    <w:lvl w:ilvl="0" w:tplc="31FCE786">
      <w:start w:val="1"/>
      <w:numFmt w:val="decimal"/>
      <w:lvlText w:val="%1."/>
      <w:lvlJc w:val="left"/>
      <w:pPr>
        <w:ind w:left="566" w:hanging="449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7D8E342A">
      <w:numFmt w:val="bullet"/>
      <w:lvlText w:val="•"/>
      <w:lvlJc w:val="left"/>
      <w:pPr>
        <w:ind w:left="969" w:hanging="449"/>
      </w:pPr>
      <w:rPr>
        <w:rFonts w:hint="default"/>
        <w:lang w:val="ru-RU" w:eastAsia="en-US" w:bidi="ar-SA"/>
      </w:rPr>
    </w:lvl>
    <w:lvl w:ilvl="2" w:tplc="A0EE5332">
      <w:numFmt w:val="bullet"/>
      <w:lvlText w:val="•"/>
      <w:lvlJc w:val="left"/>
      <w:pPr>
        <w:ind w:left="1379" w:hanging="449"/>
      </w:pPr>
      <w:rPr>
        <w:rFonts w:hint="default"/>
        <w:lang w:val="ru-RU" w:eastAsia="en-US" w:bidi="ar-SA"/>
      </w:rPr>
    </w:lvl>
    <w:lvl w:ilvl="3" w:tplc="349CC786">
      <w:numFmt w:val="bullet"/>
      <w:lvlText w:val="•"/>
      <w:lvlJc w:val="left"/>
      <w:pPr>
        <w:ind w:left="1789" w:hanging="449"/>
      </w:pPr>
      <w:rPr>
        <w:rFonts w:hint="default"/>
        <w:lang w:val="ru-RU" w:eastAsia="en-US" w:bidi="ar-SA"/>
      </w:rPr>
    </w:lvl>
    <w:lvl w:ilvl="4" w:tplc="F7E22D68">
      <w:numFmt w:val="bullet"/>
      <w:lvlText w:val="•"/>
      <w:lvlJc w:val="left"/>
      <w:pPr>
        <w:ind w:left="2199" w:hanging="449"/>
      </w:pPr>
      <w:rPr>
        <w:rFonts w:hint="default"/>
        <w:lang w:val="ru-RU" w:eastAsia="en-US" w:bidi="ar-SA"/>
      </w:rPr>
    </w:lvl>
    <w:lvl w:ilvl="5" w:tplc="61E87F66">
      <w:numFmt w:val="bullet"/>
      <w:lvlText w:val="•"/>
      <w:lvlJc w:val="left"/>
      <w:pPr>
        <w:ind w:left="2609" w:hanging="449"/>
      </w:pPr>
      <w:rPr>
        <w:rFonts w:hint="default"/>
        <w:lang w:val="ru-RU" w:eastAsia="en-US" w:bidi="ar-SA"/>
      </w:rPr>
    </w:lvl>
    <w:lvl w:ilvl="6" w:tplc="14B84190">
      <w:numFmt w:val="bullet"/>
      <w:lvlText w:val="•"/>
      <w:lvlJc w:val="left"/>
      <w:pPr>
        <w:ind w:left="3018" w:hanging="449"/>
      </w:pPr>
      <w:rPr>
        <w:rFonts w:hint="default"/>
        <w:lang w:val="ru-RU" w:eastAsia="en-US" w:bidi="ar-SA"/>
      </w:rPr>
    </w:lvl>
    <w:lvl w:ilvl="7" w:tplc="88B290A0">
      <w:numFmt w:val="bullet"/>
      <w:lvlText w:val="•"/>
      <w:lvlJc w:val="left"/>
      <w:pPr>
        <w:ind w:left="3428" w:hanging="449"/>
      </w:pPr>
      <w:rPr>
        <w:rFonts w:hint="default"/>
        <w:lang w:val="ru-RU" w:eastAsia="en-US" w:bidi="ar-SA"/>
      </w:rPr>
    </w:lvl>
    <w:lvl w:ilvl="8" w:tplc="D0DE704A">
      <w:numFmt w:val="bullet"/>
      <w:lvlText w:val="•"/>
      <w:lvlJc w:val="left"/>
      <w:pPr>
        <w:ind w:left="3838" w:hanging="449"/>
      </w:pPr>
      <w:rPr>
        <w:rFonts w:hint="default"/>
        <w:lang w:val="ru-RU" w:eastAsia="en-US" w:bidi="ar-SA"/>
      </w:rPr>
    </w:lvl>
  </w:abstractNum>
  <w:abstractNum w:abstractNumId="1" w15:restartNumberingAfterBreak="0">
    <w:nsid w:val="0B2B1619"/>
    <w:multiLevelType w:val="hybridMultilevel"/>
    <w:tmpl w:val="F670E154"/>
    <w:lvl w:ilvl="0" w:tplc="E8D82FDC">
      <w:start w:val="1"/>
      <w:numFmt w:val="decimal"/>
      <w:lvlText w:val="%1."/>
      <w:lvlJc w:val="left"/>
      <w:pPr>
        <w:ind w:left="422" w:hanging="304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6DB676C8">
      <w:numFmt w:val="bullet"/>
      <w:lvlText w:val="•"/>
      <w:lvlJc w:val="left"/>
      <w:pPr>
        <w:ind w:left="843" w:hanging="304"/>
      </w:pPr>
      <w:rPr>
        <w:rFonts w:hint="default"/>
        <w:lang w:val="ru-RU" w:eastAsia="en-US" w:bidi="ar-SA"/>
      </w:rPr>
    </w:lvl>
    <w:lvl w:ilvl="2" w:tplc="445E3A5A">
      <w:numFmt w:val="bullet"/>
      <w:lvlText w:val="•"/>
      <w:lvlJc w:val="left"/>
      <w:pPr>
        <w:ind w:left="1267" w:hanging="304"/>
      </w:pPr>
      <w:rPr>
        <w:rFonts w:hint="default"/>
        <w:lang w:val="ru-RU" w:eastAsia="en-US" w:bidi="ar-SA"/>
      </w:rPr>
    </w:lvl>
    <w:lvl w:ilvl="3" w:tplc="E51A9BDC">
      <w:numFmt w:val="bullet"/>
      <w:lvlText w:val="•"/>
      <w:lvlJc w:val="left"/>
      <w:pPr>
        <w:ind w:left="1691" w:hanging="304"/>
      </w:pPr>
      <w:rPr>
        <w:rFonts w:hint="default"/>
        <w:lang w:val="ru-RU" w:eastAsia="en-US" w:bidi="ar-SA"/>
      </w:rPr>
    </w:lvl>
    <w:lvl w:ilvl="4" w:tplc="E3AA7D2A">
      <w:numFmt w:val="bullet"/>
      <w:lvlText w:val="•"/>
      <w:lvlJc w:val="left"/>
      <w:pPr>
        <w:ind w:left="2115" w:hanging="304"/>
      </w:pPr>
      <w:rPr>
        <w:rFonts w:hint="default"/>
        <w:lang w:val="ru-RU" w:eastAsia="en-US" w:bidi="ar-SA"/>
      </w:rPr>
    </w:lvl>
    <w:lvl w:ilvl="5" w:tplc="142AD6D4">
      <w:numFmt w:val="bullet"/>
      <w:lvlText w:val="•"/>
      <w:lvlJc w:val="left"/>
      <w:pPr>
        <w:ind w:left="2539" w:hanging="304"/>
      </w:pPr>
      <w:rPr>
        <w:rFonts w:hint="default"/>
        <w:lang w:val="ru-RU" w:eastAsia="en-US" w:bidi="ar-SA"/>
      </w:rPr>
    </w:lvl>
    <w:lvl w:ilvl="6" w:tplc="FF9A792E">
      <w:numFmt w:val="bullet"/>
      <w:lvlText w:val="•"/>
      <w:lvlJc w:val="left"/>
      <w:pPr>
        <w:ind w:left="2962" w:hanging="304"/>
      </w:pPr>
      <w:rPr>
        <w:rFonts w:hint="default"/>
        <w:lang w:val="ru-RU" w:eastAsia="en-US" w:bidi="ar-SA"/>
      </w:rPr>
    </w:lvl>
    <w:lvl w:ilvl="7" w:tplc="4BBA94E8">
      <w:numFmt w:val="bullet"/>
      <w:lvlText w:val="•"/>
      <w:lvlJc w:val="left"/>
      <w:pPr>
        <w:ind w:left="3386" w:hanging="304"/>
      </w:pPr>
      <w:rPr>
        <w:rFonts w:hint="default"/>
        <w:lang w:val="ru-RU" w:eastAsia="en-US" w:bidi="ar-SA"/>
      </w:rPr>
    </w:lvl>
    <w:lvl w:ilvl="8" w:tplc="F8AA17E4">
      <w:numFmt w:val="bullet"/>
      <w:lvlText w:val="•"/>
      <w:lvlJc w:val="left"/>
      <w:pPr>
        <w:ind w:left="3810" w:hanging="304"/>
      </w:pPr>
      <w:rPr>
        <w:rFonts w:hint="default"/>
        <w:lang w:val="ru-RU" w:eastAsia="en-US" w:bidi="ar-SA"/>
      </w:rPr>
    </w:lvl>
  </w:abstractNum>
  <w:abstractNum w:abstractNumId="2" w15:restartNumberingAfterBreak="0">
    <w:nsid w:val="0C49062F"/>
    <w:multiLevelType w:val="hybridMultilevel"/>
    <w:tmpl w:val="C3C4D54A"/>
    <w:lvl w:ilvl="0" w:tplc="F49A7BE8">
      <w:start w:val="1"/>
      <w:numFmt w:val="decimal"/>
      <w:lvlText w:val="%1."/>
      <w:lvlJc w:val="left"/>
      <w:pPr>
        <w:ind w:left="627" w:hanging="369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9"/>
        <w:szCs w:val="29"/>
        <w:lang w:val="ru-RU" w:eastAsia="en-US" w:bidi="ar-SA"/>
      </w:rPr>
    </w:lvl>
    <w:lvl w:ilvl="1" w:tplc="D1A67CF2">
      <w:numFmt w:val="bullet"/>
      <w:lvlText w:val=""/>
      <w:lvlJc w:val="left"/>
      <w:pPr>
        <w:ind w:left="1347" w:hanging="369"/>
      </w:pPr>
      <w:rPr>
        <w:rFonts w:ascii="Symbol" w:eastAsia="Symbol" w:hAnsi="Symbol" w:cs="Symbol" w:hint="default"/>
        <w:w w:val="99"/>
        <w:sz w:val="21"/>
        <w:szCs w:val="21"/>
        <w:lang w:val="ru-RU" w:eastAsia="en-US" w:bidi="ar-SA"/>
      </w:rPr>
    </w:lvl>
    <w:lvl w:ilvl="2" w:tplc="DA50B45C">
      <w:numFmt w:val="bullet"/>
      <w:lvlText w:val="•"/>
      <w:lvlJc w:val="left"/>
      <w:pPr>
        <w:ind w:left="2322" w:hanging="369"/>
      </w:pPr>
      <w:rPr>
        <w:rFonts w:hint="default"/>
        <w:lang w:val="ru-RU" w:eastAsia="en-US" w:bidi="ar-SA"/>
      </w:rPr>
    </w:lvl>
    <w:lvl w:ilvl="3" w:tplc="B746B01E">
      <w:numFmt w:val="bullet"/>
      <w:lvlText w:val="•"/>
      <w:lvlJc w:val="left"/>
      <w:pPr>
        <w:ind w:left="3305" w:hanging="369"/>
      </w:pPr>
      <w:rPr>
        <w:rFonts w:hint="default"/>
        <w:lang w:val="ru-RU" w:eastAsia="en-US" w:bidi="ar-SA"/>
      </w:rPr>
    </w:lvl>
    <w:lvl w:ilvl="4" w:tplc="1A360DB8">
      <w:numFmt w:val="bullet"/>
      <w:lvlText w:val="•"/>
      <w:lvlJc w:val="left"/>
      <w:pPr>
        <w:ind w:left="4288" w:hanging="369"/>
      </w:pPr>
      <w:rPr>
        <w:rFonts w:hint="default"/>
        <w:lang w:val="ru-RU" w:eastAsia="en-US" w:bidi="ar-SA"/>
      </w:rPr>
    </w:lvl>
    <w:lvl w:ilvl="5" w:tplc="CEB0D94A">
      <w:numFmt w:val="bullet"/>
      <w:lvlText w:val="•"/>
      <w:lvlJc w:val="left"/>
      <w:pPr>
        <w:ind w:left="5270" w:hanging="369"/>
      </w:pPr>
      <w:rPr>
        <w:rFonts w:hint="default"/>
        <w:lang w:val="ru-RU" w:eastAsia="en-US" w:bidi="ar-SA"/>
      </w:rPr>
    </w:lvl>
    <w:lvl w:ilvl="6" w:tplc="A4A4A8DE">
      <w:numFmt w:val="bullet"/>
      <w:lvlText w:val="•"/>
      <w:lvlJc w:val="left"/>
      <w:pPr>
        <w:ind w:left="6253" w:hanging="369"/>
      </w:pPr>
      <w:rPr>
        <w:rFonts w:hint="default"/>
        <w:lang w:val="ru-RU" w:eastAsia="en-US" w:bidi="ar-SA"/>
      </w:rPr>
    </w:lvl>
    <w:lvl w:ilvl="7" w:tplc="D9226B9E">
      <w:numFmt w:val="bullet"/>
      <w:lvlText w:val="•"/>
      <w:lvlJc w:val="left"/>
      <w:pPr>
        <w:ind w:left="7236" w:hanging="369"/>
      </w:pPr>
      <w:rPr>
        <w:rFonts w:hint="default"/>
        <w:lang w:val="ru-RU" w:eastAsia="en-US" w:bidi="ar-SA"/>
      </w:rPr>
    </w:lvl>
    <w:lvl w:ilvl="8" w:tplc="EB7A5DBC">
      <w:numFmt w:val="bullet"/>
      <w:lvlText w:val="•"/>
      <w:lvlJc w:val="left"/>
      <w:pPr>
        <w:ind w:left="8218" w:hanging="369"/>
      </w:pPr>
      <w:rPr>
        <w:rFonts w:hint="default"/>
        <w:lang w:val="ru-RU" w:eastAsia="en-US" w:bidi="ar-SA"/>
      </w:rPr>
    </w:lvl>
  </w:abstractNum>
  <w:abstractNum w:abstractNumId="3" w15:restartNumberingAfterBreak="0">
    <w:nsid w:val="0C6E1412"/>
    <w:multiLevelType w:val="hybridMultilevel"/>
    <w:tmpl w:val="4B14AD48"/>
    <w:lvl w:ilvl="0" w:tplc="202CBC14">
      <w:start w:val="92"/>
      <w:numFmt w:val="decimal"/>
      <w:lvlText w:val="%1."/>
      <w:lvlJc w:val="left"/>
      <w:pPr>
        <w:ind w:left="627" w:hanging="369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7"/>
        <w:szCs w:val="27"/>
        <w:lang w:val="ru-RU" w:eastAsia="en-US" w:bidi="ar-SA"/>
      </w:rPr>
    </w:lvl>
    <w:lvl w:ilvl="1" w:tplc="CDFE04A4">
      <w:numFmt w:val="bullet"/>
      <w:lvlText w:val="•"/>
      <w:lvlJc w:val="left"/>
      <w:pPr>
        <w:ind w:left="1576" w:hanging="369"/>
      </w:pPr>
      <w:rPr>
        <w:rFonts w:hint="default"/>
        <w:lang w:val="ru-RU" w:eastAsia="en-US" w:bidi="ar-SA"/>
      </w:rPr>
    </w:lvl>
    <w:lvl w:ilvl="2" w:tplc="504AA19E">
      <w:numFmt w:val="bullet"/>
      <w:lvlText w:val="•"/>
      <w:lvlJc w:val="left"/>
      <w:pPr>
        <w:ind w:left="2532" w:hanging="369"/>
      </w:pPr>
      <w:rPr>
        <w:rFonts w:hint="default"/>
        <w:lang w:val="ru-RU" w:eastAsia="en-US" w:bidi="ar-SA"/>
      </w:rPr>
    </w:lvl>
    <w:lvl w:ilvl="3" w:tplc="C03E7E62">
      <w:numFmt w:val="bullet"/>
      <w:lvlText w:val="•"/>
      <w:lvlJc w:val="left"/>
      <w:pPr>
        <w:ind w:left="3489" w:hanging="369"/>
      </w:pPr>
      <w:rPr>
        <w:rFonts w:hint="default"/>
        <w:lang w:val="ru-RU" w:eastAsia="en-US" w:bidi="ar-SA"/>
      </w:rPr>
    </w:lvl>
    <w:lvl w:ilvl="4" w:tplc="FA66DF0A">
      <w:numFmt w:val="bullet"/>
      <w:lvlText w:val="•"/>
      <w:lvlJc w:val="left"/>
      <w:pPr>
        <w:ind w:left="4445" w:hanging="369"/>
      </w:pPr>
      <w:rPr>
        <w:rFonts w:hint="default"/>
        <w:lang w:val="ru-RU" w:eastAsia="en-US" w:bidi="ar-SA"/>
      </w:rPr>
    </w:lvl>
    <w:lvl w:ilvl="5" w:tplc="0CC2D820">
      <w:numFmt w:val="bullet"/>
      <w:lvlText w:val="•"/>
      <w:lvlJc w:val="left"/>
      <w:pPr>
        <w:ind w:left="5402" w:hanging="369"/>
      </w:pPr>
      <w:rPr>
        <w:rFonts w:hint="default"/>
        <w:lang w:val="ru-RU" w:eastAsia="en-US" w:bidi="ar-SA"/>
      </w:rPr>
    </w:lvl>
    <w:lvl w:ilvl="6" w:tplc="F64C6672">
      <w:numFmt w:val="bullet"/>
      <w:lvlText w:val="•"/>
      <w:lvlJc w:val="left"/>
      <w:pPr>
        <w:ind w:left="6358" w:hanging="369"/>
      </w:pPr>
      <w:rPr>
        <w:rFonts w:hint="default"/>
        <w:lang w:val="ru-RU" w:eastAsia="en-US" w:bidi="ar-SA"/>
      </w:rPr>
    </w:lvl>
    <w:lvl w:ilvl="7" w:tplc="7FFC689A">
      <w:numFmt w:val="bullet"/>
      <w:lvlText w:val="•"/>
      <w:lvlJc w:val="left"/>
      <w:pPr>
        <w:ind w:left="7314" w:hanging="369"/>
      </w:pPr>
      <w:rPr>
        <w:rFonts w:hint="default"/>
        <w:lang w:val="ru-RU" w:eastAsia="en-US" w:bidi="ar-SA"/>
      </w:rPr>
    </w:lvl>
    <w:lvl w:ilvl="8" w:tplc="66AEB3F0">
      <w:numFmt w:val="bullet"/>
      <w:lvlText w:val="•"/>
      <w:lvlJc w:val="left"/>
      <w:pPr>
        <w:ind w:left="8271" w:hanging="369"/>
      </w:pPr>
      <w:rPr>
        <w:rFonts w:hint="default"/>
        <w:lang w:val="ru-RU" w:eastAsia="en-US" w:bidi="ar-SA"/>
      </w:rPr>
    </w:lvl>
  </w:abstractNum>
  <w:abstractNum w:abstractNumId="4" w15:restartNumberingAfterBreak="0">
    <w:nsid w:val="0FB3065B"/>
    <w:multiLevelType w:val="hybridMultilevel"/>
    <w:tmpl w:val="11F684CA"/>
    <w:lvl w:ilvl="0" w:tplc="9F02A302">
      <w:start w:val="1"/>
      <w:numFmt w:val="decimal"/>
      <w:lvlText w:val="%1."/>
      <w:lvlJc w:val="left"/>
      <w:pPr>
        <w:ind w:left="627" w:hanging="369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9"/>
        <w:szCs w:val="29"/>
        <w:lang w:val="ru-RU" w:eastAsia="en-US" w:bidi="ar-SA"/>
      </w:rPr>
    </w:lvl>
    <w:lvl w:ilvl="1" w:tplc="262A7426">
      <w:numFmt w:val="bullet"/>
      <w:lvlText w:val="•"/>
      <w:lvlJc w:val="left"/>
      <w:pPr>
        <w:ind w:left="1576" w:hanging="369"/>
      </w:pPr>
      <w:rPr>
        <w:rFonts w:hint="default"/>
        <w:lang w:val="ru-RU" w:eastAsia="en-US" w:bidi="ar-SA"/>
      </w:rPr>
    </w:lvl>
    <w:lvl w:ilvl="2" w:tplc="6E5890BA">
      <w:numFmt w:val="bullet"/>
      <w:lvlText w:val="•"/>
      <w:lvlJc w:val="left"/>
      <w:pPr>
        <w:ind w:left="2532" w:hanging="369"/>
      </w:pPr>
      <w:rPr>
        <w:rFonts w:hint="default"/>
        <w:lang w:val="ru-RU" w:eastAsia="en-US" w:bidi="ar-SA"/>
      </w:rPr>
    </w:lvl>
    <w:lvl w:ilvl="3" w:tplc="D9AE94D0">
      <w:numFmt w:val="bullet"/>
      <w:lvlText w:val="•"/>
      <w:lvlJc w:val="left"/>
      <w:pPr>
        <w:ind w:left="3489" w:hanging="369"/>
      </w:pPr>
      <w:rPr>
        <w:rFonts w:hint="default"/>
        <w:lang w:val="ru-RU" w:eastAsia="en-US" w:bidi="ar-SA"/>
      </w:rPr>
    </w:lvl>
    <w:lvl w:ilvl="4" w:tplc="73BC4CAE">
      <w:numFmt w:val="bullet"/>
      <w:lvlText w:val="•"/>
      <w:lvlJc w:val="left"/>
      <w:pPr>
        <w:ind w:left="4445" w:hanging="369"/>
      </w:pPr>
      <w:rPr>
        <w:rFonts w:hint="default"/>
        <w:lang w:val="ru-RU" w:eastAsia="en-US" w:bidi="ar-SA"/>
      </w:rPr>
    </w:lvl>
    <w:lvl w:ilvl="5" w:tplc="2E086C44">
      <w:numFmt w:val="bullet"/>
      <w:lvlText w:val="•"/>
      <w:lvlJc w:val="left"/>
      <w:pPr>
        <w:ind w:left="5402" w:hanging="369"/>
      </w:pPr>
      <w:rPr>
        <w:rFonts w:hint="default"/>
        <w:lang w:val="ru-RU" w:eastAsia="en-US" w:bidi="ar-SA"/>
      </w:rPr>
    </w:lvl>
    <w:lvl w:ilvl="6" w:tplc="F426153E">
      <w:numFmt w:val="bullet"/>
      <w:lvlText w:val="•"/>
      <w:lvlJc w:val="left"/>
      <w:pPr>
        <w:ind w:left="6358" w:hanging="369"/>
      </w:pPr>
      <w:rPr>
        <w:rFonts w:hint="default"/>
        <w:lang w:val="ru-RU" w:eastAsia="en-US" w:bidi="ar-SA"/>
      </w:rPr>
    </w:lvl>
    <w:lvl w:ilvl="7" w:tplc="6B481D62">
      <w:numFmt w:val="bullet"/>
      <w:lvlText w:val="•"/>
      <w:lvlJc w:val="left"/>
      <w:pPr>
        <w:ind w:left="7314" w:hanging="369"/>
      </w:pPr>
      <w:rPr>
        <w:rFonts w:hint="default"/>
        <w:lang w:val="ru-RU" w:eastAsia="en-US" w:bidi="ar-SA"/>
      </w:rPr>
    </w:lvl>
    <w:lvl w:ilvl="8" w:tplc="97786936">
      <w:numFmt w:val="bullet"/>
      <w:lvlText w:val="•"/>
      <w:lvlJc w:val="left"/>
      <w:pPr>
        <w:ind w:left="8271" w:hanging="369"/>
      </w:pPr>
      <w:rPr>
        <w:rFonts w:hint="default"/>
        <w:lang w:val="ru-RU" w:eastAsia="en-US" w:bidi="ar-SA"/>
      </w:rPr>
    </w:lvl>
  </w:abstractNum>
  <w:abstractNum w:abstractNumId="5" w15:restartNumberingAfterBreak="0">
    <w:nsid w:val="1070520D"/>
    <w:multiLevelType w:val="hybridMultilevel"/>
    <w:tmpl w:val="FEFCCDBC"/>
    <w:lvl w:ilvl="0" w:tplc="1E3A14BE">
      <w:start w:val="1"/>
      <w:numFmt w:val="decimal"/>
      <w:lvlText w:val="%1)"/>
      <w:lvlJc w:val="left"/>
      <w:pPr>
        <w:ind w:left="627" w:hanging="369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9"/>
        <w:szCs w:val="29"/>
        <w:lang w:val="ru-RU" w:eastAsia="en-US" w:bidi="ar-SA"/>
      </w:rPr>
    </w:lvl>
    <w:lvl w:ilvl="1" w:tplc="337A4E14">
      <w:numFmt w:val="bullet"/>
      <w:lvlText w:val="•"/>
      <w:lvlJc w:val="left"/>
      <w:pPr>
        <w:ind w:left="1576" w:hanging="369"/>
      </w:pPr>
      <w:rPr>
        <w:rFonts w:hint="default"/>
        <w:lang w:val="ru-RU" w:eastAsia="en-US" w:bidi="ar-SA"/>
      </w:rPr>
    </w:lvl>
    <w:lvl w:ilvl="2" w:tplc="C172B65E">
      <w:numFmt w:val="bullet"/>
      <w:lvlText w:val="•"/>
      <w:lvlJc w:val="left"/>
      <w:pPr>
        <w:ind w:left="2532" w:hanging="369"/>
      </w:pPr>
      <w:rPr>
        <w:rFonts w:hint="default"/>
        <w:lang w:val="ru-RU" w:eastAsia="en-US" w:bidi="ar-SA"/>
      </w:rPr>
    </w:lvl>
    <w:lvl w:ilvl="3" w:tplc="B8A40F76">
      <w:numFmt w:val="bullet"/>
      <w:lvlText w:val="•"/>
      <w:lvlJc w:val="left"/>
      <w:pPr>
        <w:ind w:left="3489" w:hanging="369"/>
      </w:pPr>
      <w:rPr>
        <w:rFonts w:hint="default"/>
        <w:lang w:val="ru-RU" w:eastAsia="en-US" w:bidi="ar-SA"/>
      </w:rPr>
    </w:lvl>
    <w:lvl w:ilvl="4" w:tplc="91FACCBC">
      <w:numFmt w:val="bullet"/>
      <w:lvlText w:val="•"/>
      <w:lvlJc w:val="left"/>
      <w:pPr>
        <w:ind w:left="4445" w:hanging="369"/>
      </w:pPr>
      <w:rPr>
        <w:rFonts w:hint="default"/>
        <w:lang w:val="ru-RU" w:eastAsia="en-US" w:bidi="ar-SA"/>
      </w:rPr>
    </w:lvl>
    <w:lvl w:ilvl="5" w:tplc="F29A9F2E">
      <w:numFmt w:val="bullet"/>
      <w:lvlText w:val="•"/>
      <w:lvlJc w:val="left"/>
      <w:pPr>
        <w:ind w:left="5402" w:hanging="369"/>
      </w:pPr>
      <w:rPr>
        <w:rFonts w:hint="default"/>
        <w:lang w:val="ru-RU" w:eastAsia="en-US" w:bidi="ar-SA"/>
      </w:rPr>
    </w:lvl>
    <w:lvl w:ilvl="6" w:tplc="50C4E4D4">
      <w:numFmt w:val="bullet"/>
      <w:lvlText w:val="•"/>
      <w:lvlJc w:val="left"/>
      <w:pPr>
        <w:ind w:left="6358" w:hanging="369"/>
      </w:pPr>
      <w:rPr>
        <w:rFonts w:hint="default"/>
        <w:lang w:val="ru-RU" w:eastAsia="en-US" w:bidi="ar-SA"/>
      </w:rPr>
    </w:lvl>
    <w:lvl w:ilvl="7" w:tplc="39A82D18">
      <w:numFmt w:val="bullet"/>
      <w:lvlText w:val="•"/>
      <w:lvlJc w:val="left"/>
      <w:pPr>
        <w:ind w:left="7314" w:hanging="369"/>
      </w:pPr>
      <w:rPr>
        <w:rFonts w:hint="default"/>
        <w:lang w:val="ru-RU" w:eastAsia="en-US" w:bidi="ar-SA"/>
      </w:rPr>
    </w:lvl>
    <w:lvl w:ilvl="8" w:tplc="7408CA9A">
      <w:numFmt w:val="bullet"/>
      <w:lvlText w:val="•"/>
      <w:lvlJc w:val="left"/>
      <w:pPr>
        <w:ind w:left="8271" w:hanging="369"/>
      </w:pPr>
      <w:rPr>
        <w:rFonts w:hint="default"/>
        <w:lang w:val="ru-RU" w:eastAsia="en-US" w:bidi="ar-SA"/>
      </w:rPr>
    </w:lvl>
  </w:abstractNum>
  <w:abstractNum w:abstractNumId="6" w15:restartNumberingAfterBreak="0">
    <w:nsid w:val="12101F37"/>
    <w:multiLevelType w:val="hybridMultilevel"/>
    <w:tmpl w:val="72D849BE"/>
    <w:lvl w:ilvl="0" w:tplc="70329306">
      <w:start w:val="1"/>
      <w:numFmt w:val="decimal"/>
      <w:lvlText w:val="%1)"/>
      <w:lvlJc w:val="left"/>
      <w:pPr>
        <w:ind w:left="627" w:hanging="369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9"/>
        <w:szCs w:val="29"/>
        <w:lang w:val="ru-RU" w:eastAsia="en-US" w:bidi="ar-SA"/>
      </w:rPr>
    </w:lvl>
    <w:lvl w:ilvl="1" w:tplc="ED5EECFC">
      <w:numFmt w:val="bullet"/>
      <w:lvlText w:val="•"/>
      <w:lvlJc w:val="left"/>
      <w:pPr>
        <w:ind w:left="1576" w:hanging="369"/>
      </w:pPr>
      <w:rPr>
        <w:rFonts w:hint="default"/>
        <w:lang w:val="ru-RU" w:eastAsia="en-US" w:bidi="ar-SA"/>
      </w:rPr>
    </w:lvl>
    <w:lvl w:ilvl="2" w:tplc="03D201BE">
      <w:numFmt w:val="bullet"/>
      <w:lvlText w:val="•"/>
      <w:lvlJc w:val="left"/>
      <w:pPr>
        <w:ind w:left="2532" w:hanging="369"/>
      </w:pPr>
      <w:rPr>
        <w:rFonts w:hint="default"/>
        <w:lang w:val="ru-RU" w:eastAsia="en-US" w:bidi="ar-SA"/>
      </w:rPr>
    </w:lvl>
    <w:lvl w:ilvl="3" w:tplc="2E5E2AD0">
      <w:numFmt w:val="bullet"/>
      <w:lvlText w:val="•"/>
      <w:lvlJc w:val="left"/>
      <w:pPr>
        <w:ind w:left="3489" w:hanging="369"/>
      </w:pPr>
      <w:rPr>
        <w:rFonts w:hint="default"/>
        <w:lang w:val="ru-RU" w:eastAsia="en-US" w:bidi="ar-SA"/>
      </w:rPr>
    </w:lvl>
    <w:lvl w:ilvl="4" w:tplc="C0A2C2BA">
      <w:numFmt w:val="bullet"/>
      <w:lvlText w:val="•"/>
      <w:lvlJc w:val="left"/>
      <w:pPr>
        <w:ind w:left="4445" w:hanging="369"/>
      </w:pPr>
      <w:rPr>
        <w:rFonts w:hint="default"/>
        <w:lang w:val="ru-RU" w:eastAsia="en-US" w:bidi="ar-SA"/>
      </w:rPr>
    </w:lvl>
    <w:lvl w:ilvl="5" w:tplc="F1063812">
      <w:numFmt w:val="bullet"/>
      <w:lvlText w:val="•"/>
      <w:lvlJc w:val="left"/>
      <w:pPr>
        <w:ind w:left="5402" w:hanging="369"/>
      </w:pPr>
      <w:rPr>
        <w:rFonts w:hint="default"/>
        <w:lang w:val="ru-RU" w:eastAsia="en-US" w:bidi="ar-SA"/>
      </w:rPr>
    </w:lvl>
    <w:lvl w:ilvl="6" w:tplc="98B609CC">
      <w:numFmt w:val="bullet"/>
      <w:lvlText w:val="•"/>
      <w:lvlJc w:val="left"/>
      <w:pPr>
        <w:ind w:left="6358" w:hanging="369"/>
      </w:pPr>
      <w:rPr>
        <w:rFonts w:hint="default"/>
        <w:lang w:val="ru-RU" w:eastAsia="en-US" w:bidi="ar-SA"/>
      </w:rPr>
    </w:lvl>
    <w:lvl w:ilvl="7" w:tplc="36D4D290">
      <w:numFmt w:val="bullet"/>
      <w:lvlText w:val="•"/>
      <w:lvlJc w:val="left"/>
      <w:pPr>
        <w:ind w:left="7314" w:hanging="369"/>
      </w:pPr>
      <w:rPr>
        <w:rFonts w:hint="default"/>
        <w:lang w:val="ru-RU" w:eastAsia="en-US" w:bidi="ar-SA"/>
      </w:rPr>
    </w:lvl>
    <w:lvl w:ilvl="8" w:tplc="965489A8">
      <w:numFmt w:val="bullet"/>
      <w:lvlText w:val="•"/>
      <w:lvlJc w:val="left"/>
      <w:pPr>
        <w:ind w:left="8271" w:hanging="369"/>
      </w:pPr>
      <w:rPr>
        <w:rFonts w:hint="default"/>
        <w:lang w:val="ru-RU" w:eastAsia="en-US" w:bidi="ar-SA"/>
      </w:rPr>
    </w:lvl>
  </w:abstractNum>
  <w:abstractNum w:abstractNumId="7" w15:restartNumberingAfterBreak="0">
    <w:nsid w:val="183722FB"/>
    <w:multiLevelType w:val="hybridMultilevel"/>
    <w:tmpl w:val="63B45F66"/>
    <w:lvl w:ilvl="0" w:tplc="622C9282">
      <w:start w:val="1"/>
      <w:numFmt w:val="decimal"/>
      <w:lvlText w:val="%1."/>
      <w:lvlJc w:val="left"/>
      <w:pPr>
        <w:ind w:left="566" w:hanging="449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0BF643E6">
      <w:numFmt w:val="bullet"/>
      <w:lvlText w:val="•"/>
      <w:lvlJc w:val="left"/>
      <w:pPr>
        <w:ind w:left="969" w:hanging="449"/>
      </w:pPr>
      <w:rPr>
        <w:rFonts w:hint="default"/>
        <w:lang w:val="ru-RU" w:eastAsia="en-US" w:bidi="ar-SA"/>
      </w:rPr>
    </w:lvl>
    <w:lvl w:ilvl="2" w:tplc="5B34600C">
      <w:numFmt w:val="bullet"/>
      <w:lvlText w:val="•"/>
      <w:lvlJc w:val="left"/>
      <w:pPr>
        <w:ind w:left="1379" w:hanging="449"/>
      </w:pPr>
      <w:rPr>
        <w:rFonts w:hint="default"/>
        <w:lang w:val="ru-RU" w:eastAsia="en-US" w:bidi="ar-SA"/>
      </w:rPr>
    </w:lvl>
    <w:lvl w:ilvl="3" w:tplc="1152E914">
      <w:numFmt w:val="bullet"/>
      <w:lvlText w:val="•"/>
      <w:lvlJc w:val="left"/>
      <w:pPr>
        <w:ind w:left="1789" w:hanging="449"/>
      </w:pPr>
      <w:rPr>
        <w:rFonts w:hint="default"/>
        <w:lang w:val="ru-RU" w:eastAsia="en-US" w:bidi="ar-SA"/>
      </w:rPr>
    </w:lvl>
    <w:lvl w:ilvl="4" w:tplc="695C50E2">
      <w:numFmt w:val="bullet"/>
      <w:lvlText w:val="•"/>
      <w:lvlJc w:val="left"/>
      <w:pPr>
        <w:ind w:left="2199" w:hanging="449"/>
      </w:pPr>
      <w:rPr>
        <w:rFonts w:hint="default"/>
        <w:lang w:val="ru-RU" w:eastAsia="en-US" w:bidi="ar-SA"/>
      </w:rPr>
    </w:lvl>
    <w:lvl w:ilvl="5" w:tplc="520E3656">
      <w:numFmt w:val="bullet"/>
      <w:lvlText w:val="•"/>
      <w:lvlJc w:val="left"/>
      <w:pPr>
        <w:ind w:left="2609" w:hanging="449"/>
      </w:pPr>
      <w:rPr>
        <w:rFonts w:hint="default"/>
        <w:lang w:val="ru-RU" w:eastAsia="en-US" w:bidi="ar-SA"/>
      </w:rPr>
    </w:lvl>
    <w:lvl w:ilvl="6" w:tplc="EE3C1854">
      <w:numFmt w:val="bullet"/>
      <w:lvlText w:val="•"/>
      <w:lvlJc w:val="left"/>
      <w:pPr>
        <w:ind w:left="3018" w:hanging="449"/>
      </w:pPr>
      <w:rPr>
        <w:rFonts w:hint="default"/>
        <w:lang w:val="ru-RU" w:eastAsia="en-US" w:bidi="ar-SA"/>
      </w:rPr>
    </w:lvl>
    <w:lvl w:ilvl="7" w:tplc="B74A16F4">
      <w:numFmt w:val="bullet"/>
      <w:lvlText w:val="•"/>
      <w:lvlJc w:val="left"/>
      <w:pPr>
        <w:ind w:left="3428" w:hanging="449"/>
      </w:pPr>
      <w:rPr>
        <w:rFonts w:hint="default"/>
        <w:lang w:val="ru-RU" w:eastAsia="en-US" w:bidi="ar-SA"/>
      </w:rPr>
    </w:lvl>
    <w:lvl w:ilvl="8" w:tplc="13D29CEE">
      <w:numFmt w:val="bullet"/>
      <w:lvlText w:val="•"/>
      <w:lvlJc w:val="left"/>
      <w:pPr>
        <w:ind w:left="3838" w:hanging="449"/>
      </w:pPr>
      <w:rPr>
        <w:rFonts w:hint="default"/>
        <w:lang w:val="ru-RU" w:eastAsia="en-US" w:bidi="ar-SA"/>
      </w:rPr>
    </w:lvl>
  </w:abstractNum>
  <w:abstractNum w:abstractNumId="8" w15:restartNumberingAfterBreak="0">
    <w:nsid w:val="19E50A6A"/>
    <w:multiLevelType w:val="hybridMultilevel"/>
    <w:tmpl w:val="74602896"/>
    <w:lvl w:ilvl="0" w:tplc="786C3276">
      <w:numFmt w:val="bullet"/>
      <w:lvlText w:val="-"/>
      <w:lvlJc w:val="left"/>
      <w:pPr>
        <w:ind w:left="119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162A3C">
      <w:numFmt w:val="bullet"/>
      <w:lvlText w:val="•"/>
      <w:lvlJc w:val="left"/>
      <w:pPr>
        <w:ind w:left="445" w:hanging="161"/>
      </w:pPr>
      <w:rPr>
        <w:rFonts w:hint="default"/>
        <w:lang w:val="ru-RU" w:eastAsia="en-US" w:bidi="ar-SA"/>
      </w:rPr>
    </w:lvl>
    <w:lvl w:ilvl="2" w:tplc="CDDC06DA">
      <w:numFmt w:val="bullet"/>
      <w:lvlText w:val="•"/>
      <w:lvlJc w:val="left"/>
      <w:pPr>
        <w:ind w:left="771" w:hanging="161"/>
      </w:pPr>
      <w:rPr>
        <w:rFonts w:hint="default"/>
        <w:lang w:val="ru-RU" w:eastAsia="en-US" w:bidi="ar-SA"/>
      </w:rPr>
    </w:lvl>
    <w:lvl w:ilvl="3" w:tplc="33CEB766">
      <w:numFmt w:val="bullet"/>
      <w:lvlText w:val="•"/>
      <w:lvlJc w:val="left"/>
      <w:pPr>
        <w:ind w:left="1096" w:hanging="161"/>
      </w:pPr>
      <w:rPr>
        <w:rFonts w:hint="default"/>
        <w:lang w:val="ru-RU" w:eastAsia="en-US" w:bidi="ar-SA"/>
      </w:rPr>
    </w:lvl>
    <w:lvl w:ilvl="4" w:tplc="53D47646">
      <w:numFmt w:val="bullet"/>
      <w:lvlText w:val="•"/>
      <w:lvlJc w:val="left"/>
      <w:pPr>
        <w:ind w:left="1422" w:hanging="161"/>
      </w:pPr>
      <w:rPr>
        <w:rFonts w:hint="default"/>
        <w:lang w:val="ru-RU" w:eastAsia="en-US" w:bidi="ar-SA"/>
      </w:rPr>
    </w:lvl>
    <w:lvl w:ilvl="5" w:tplc="F112CF2A">
      <w:numFmt w:val="bullet"/>
      <w:lvlText w:val="•"/>
      <w:lvlJc w:val="left"/>
      <w:pPr>
        <w:ind w:left="1748" w:hanging="161"/>
      </w:pPr>
      <w:rPr>
        <w:rFonts w:hint="default"/>
        <w:lang w:val="ru-RU" w:eastAsia="en-US" w:bidi="ar-SA"/>
      </w:rPr>
    </w:lvl>
    <w:lvl w:ilvl="6" w:tplc="331C1246">
      <w:numFmt w:val="bullet"/>
      <w:lvlText w:val="•"/>
      <w:lvlJc w:val="left"/>
      <w:pPr>
        <w:ind w:left="2073" w:hanging="161"/>
      </w:pPr>
      <w:rPr>
        <w:rFonts w:hint="default"/>
        <w:lang w:val="ru-RU" w:eastAsia="en-US" w:bidi="ar-SA"/>
      </w:rPr>
    </w:lvl>
    <w:lvl w:ilvl="7" w:tplc="52D08F64">
      <w:numFmt w:val="bullet"/>
      <w:lvlText w:val="•"/>
      <w:lvlJc w:val="left"/>
      <w:pPr>
        <w:ind w:left="2399" w:hanging="161"/>
      </w:pPr>
      <w:rPr>
        <w:rFonts w:hint="default"/>
        <w:lang w:val="ru-RU" w:eastAsia="en-US" w:bidi="ar-SA"/>
      </w:rPr>
    </w:lvl>
    <w:lvl w:ilvl="8" w:tplc="9920E7A8">
      <w:numFmt w:val="bullet"/>
      <w:lvlText w:val="•"/>
      <w:lvlJc w:val="left"/>
      <w:pPr>
        <w:ind w:left="2724" w:hanging="161"/>
      </w:pPr>
      <w:rPr>
        <w:rFonts w:hint="default"/>
        <w:lang w:val="ru-RU" w:eastAsia="en-US" w:bidi="ar-SA"/>
      </w:rPr>
    </w:lvl>
  </w:abstractNum>
  <w:abstractNum w:abstractNumId="9" w15:restartNumberingAfterBreak="0">
    <w:nsid w:val="1CAF2A80"/>
    <w:multiLevelType w:val="hybridMultilevel"/>
    <w:tmpl w:val="35EE47E2"/>
    <w:lvl w:ilvl="0" w:tplc="2048AB22">
      <w:numFmt w:val="bullet"/>
      <w:lvlText w:val="-"/>
      <w:lvlJc w:val="left"/>
      <w:pPr>
        <w:ind w:left="258" w:hanging="160"/>
      </w:pPr>
      <w:rPr>
        <w:rFonts w:ascii="Times New Roman" w:eastAsia="Times New Roman" w:hAnsi="Times New Roman" w:cs="Times New Roman" w:hint="default"/>
        <w:w w:val="99"/>
        <w:sz w:val="29"/>
        <w:szCs w:val="29"/>
        <w:lang w:val="ru-RU" w:eastAsia="en-US" w:bidi="ar-SA"/>
      </w:rPr>
    </w:lvl>
    <w:lvl w:ilvl="1" w:tplc="DCDA2ED4">
      <w:numFmt w:val="bullet"/>
      <w:lvlText w:val="•"/>
      <w:lvlJc w:val="left"/>
      <w:pPr>
        <w:ind w:left="1252" w:hanging="160"/>
      </w:pPr>
      <w:rPr>
        <w:rFonts w:hint="default"/>
        <w:lang w:val="ru-RU" w:eastAsia="en-US" w:bidi="ar-SA"/>
      </w:rPr>
    </w:lvl>
    <w:lvl w:ilvl="2" w:tplc="F086E334">
      <w:numFmt w:val="bullet"/>
      <w:lvlText w:val="•"/>
      <w:lvlJc w:val="left"/>
      <w:pPr>
        <w:ind w:left="2244" w:hanging="160"/>
      </w:pPr>
      <w:rPr>
        <w:rFonts w:hint="default"/>
        <w:lang w:val="ru-RU" w:eastAsia="en-US" w:bidi="ar-SA"/>
      </w:rPr>
    </w:lvl>
    <w:lvl w:ilvl="3" w:tplc="CB48428C">
      <w:numFmt w:val="bullet"/>
      <w:lvlText w:val="•"/>
      <w:lvlJc w:val="left"/>
      <w:pPr>
        <w:ind w:left="3237" w:hanging="160"/>
      </w:pPr>
      <w:rPr>
        <w:rFonts w:hint="default"/>
        <w:lang w:val="ru-RU" w:eastAsia="en-US" w:bidi="ar-SA"/>
      </w:rPr>
    </w:lvl>
    <w:lvl w:ilvl="4" w:tplc="43CA086A">
      <w:numFmt w:val="bullet"/>
      <w:lvlText w:val="•"/>
      <w:lvlJc w:val="left"/>
      <w:pPr>
        <w:ind w:left="4229" w:hanging="160"/>
      </w:pPr>
      <w:rPr>
        <w:rFonts w:hint="default"/>
        <w:lang w:val="ru-RU" w:eastAsia="en-US" w:bidi="ar-SA"/>
      </w:rPr>
    </w:lvl>
    <w:lvl w:ilvl="5" w:tplc="3EDE20B6">
      <w:numFmt w:val="bullet"/>
      <w:lvlText w:val="•"/>
      <w:lvlJc w:val="left"/>
      <w:pPr>
        <w:ind w:left="5222" w:hanging="160"/>
      </w:pPr>
      <w:rPr>
        <w:rFonts w:hint="default"/>
        <w:lang w:val="ru-RU" w:eastAsia="en-US" w:bidi="ar-SA"/>
      </w:rPr>
    </w:lvl>
    <w:lvl w:ilvl="6" w:tplc="5A862FC0">
      <w:numFmt w:val="bullet"/>
      <w:lvlText w:val="•"/>
      <w:lvlJc w:val="left"/>
      <w:pPr>
        <w:ind w:left="6214" w:hanging="160"/>
      </w:pPr>
      <w:rPr>
        <w:rFonts w:hint="default"/>
        <w:lang w:val="ru-RU" w:eastAsia="en-US" w:bidi="ar-SA"/>
      </w:rPr>
    </w:lvl>
    <w:lvl w:ilvl="7" w:tplc="4A949C3A">
      <w:numFmt w:val="bullet"/>
      <w:lvlText w:val="•"/>
      <w:lvlJc w:val="left"/>
      <w:pPr>
        <w:ind w:left="7206" w:hanging="160"/>
      </w:pPr>
      <w:rPr>
        <w:rFonts w:hint="default"/>
        <w:lang w:val="ru-RU" w:eastAsia="en-US" w:bidi="ar-SA"/>
      </w:rPr>
    </w:lvl>
    <w:lvl w:ilvl="8" w:tplc="F7BC7954">
      <w:numFmt w:val="bullet"/>
      <w:lvlText w:val="•"/>
      <w:lvlJc w:val="left"/>
      <w:pPr>
        <w:ind w:left="8199" w:hanging="160"/>
      </w:pPr>
      <w:rPr>
        <w:rFonts w:hint="default"/>
        <w:lang w:val="ru-RU" w:eastAsia="en-US" w:bidi="ar-SA"/>
      </w:rPr>
    </w:lvl>
  </w:abstractNum>
  <w:abstractNum w:abstractNumId="10" w15:restartNumberingAfterBreak="0">
    <w:nsid w:val="26C2115E"/>
    <w:multiLevelType w:val="hybridMultilevel"/>
    <w:tmpl w:val="DEBA290C"/>
    <w:lvl w:ilvl="0" w:tplc="2AE4CC16">
      <w:numFmt w:val="bullet"/>
      <w:lvlText w:val=""/>
      <w:lvlJc w:val="left"/>
      <w:pPr>
        <w:ind w:left="258" w:hanging="417"/>
      </w:pPr>
      <w:rPr>
        <w:rFonts w:ascii="Symbol" w:eastAsia="Symbol" w:hAnsi="Symbol" w:cs="Symbol" w:hint="default"/>
        <w:w w:val="99"/>
        <w:sz w:val="29"/>
        <w:szCs w:val="29"/>
        <w:lang w:val="ru-RU" w:eastAsia="en-US" w:bidi="ar-SA"/>
      </w:rPr>
    </w:lvl>
    <w:lvl w:ilvl="1" w:tplc="F41EB99C">
      <w:numFmt w:val="bullet"/>
      <w:lvlText w:val="•"/>
      <w:lvlJc w:val="left"/>
      <w:pPr>
        <w:ind w:left="1252" w:hanging="417"/>
      </w:pPr>
      <w:rPr>
        <w:rFonts w:hint="default"/>
        <w:lang w:val="ru-RU" w:eastAsia="en-US" w:bidi="ar-SA"/>
      </w:rPr>
    </w:lvl>
    <w:lvl w:ilvl="2" w:tplc="05B428E4">
      <w:numFmt w:val="bullet"/>
      <w:lvlText w:val="•"/>
      <w:lvlJc w:val="left"/>
      <w:pPr>
        <w:ind w:left="2244" w:hanging="417"/>
      </w:pPr>
      <w:rPr>
        <w:rFonts w:hint="default"/>
        <w:lang w:val="ru-RU" w:eastAsia="en-US" w:bidi="ar-SA"/>
      </w:rPr>
    </w:lvl>
    <w:lvl w:ilvl="3" w:tplc="0B5C18BA">
      <w:numFmt w:val="bullet"/>
      <w:lvlText w:val="•"/>
      <w:lvlJc w:val="left"/>
      <w:pPr>
        <w:ind w:left="3237" w:hanging="417"/>
      </w:pPr>
      <w:rPr>
        <w:rFonts w:hint="default"/>
        <w:lang w:val="ru-RU" w:eastAsia="en-US" w:bidi="ar-SA"/>
      </w:rPr>
    </w:lvl>
    <w:lvl w:ilvl="4" w:tplc="EC806806">
      <w:numFmt w:val="bullet"/>
      <w:lvlText w:val="•"/>
      <w:lvlJc w:val="left"/>
      <w:pPr>
        <w:ind w:left="4229" w:hanging="417"/>
      </w:pPr>
      <w:rPr>
        <w:rFonts w:hint="default"/>
        <w:lang w:val="ru-RU" w:eastAsia="en-US" w:bidi="ar-SA"/>
      </w:rPr>
    </w:lvl>
    <w:lvl w:ilvl="5" w:tplc="25C446CE">
      <w:numFmt w:val="bullet"/>
      <w:lvlText w:val="•"/>
      <w:lvlJc w:val="left"/>
      <w:pPr>
        <w:ind w:left="5222" w:hanging="417"/>
      </w:pPr>
      <w:rPr>
        <w:rFonts w:hint="default"/>
        <w:lang w:val="ru-RU" w:eastAsia="en-US" w:bidi="ar-SA"/>
      </w:rPr>
    </w:lvl>
    <w:lvl w:ilvl="6" w:tplc="D8C82C32">
      <w:numFmt w:val="bullet"/>
      <w:lvlText w:val="•"/>
      <w:lvlJc w:val="left"/>
      <w:pPr>
        <w:ind w:left="6214" w:hanging="417"/>
      </w:pPr>
      <w:rPr>
        <w:rFonts w:hint="default"/>
        <w:lang w:val="ru-RU" w:eastAsia="en-US" w:bidi="ar-SA"/>
      </w:rPr>
    </w:lvl>
    <w:lvl w:ilvl="7" w:tplc="CCFEDC84">
      <w:numFmt w:val="bullet"/>
      <w:lvlText w:val="•"/>
      <w:lvlJc w:val="left"/>
      <w:pPr>
        <w:ind w:left="7206" w:hanging="417"/>
      </w:pPr>
      <w:rPr>
        <w:rFonts w:hint="default"/>
        <w:lang w:val="ru-RU" w:eastAsia="en-US" w:bidi="ar-SA"/>
      </w:rPr>
    </w:lvl>
    <w:lvl w:ilvl="8" w:tplc="2D98A3A0">
      <w:numFmt w:val="bullet"/>
      <w:lvlText w:val="•"/>
      <w:lvlJc w:val="left"/>
      <w:pPr>
        <w:ind w:left="8199" w:hanging="417"/>
      </w:pPr>
      <w:rPr>
        <w:rFonts w:hint="default"/>
        <w:lang w:val="ru-RU" w:eastAsia="en-US" w:bidi="ar-SA"/>
      </w:rPr>
    </w:lvl>
  </w:abstractNum>
  <w:abstractNum w:abstractNumId="11" w15:restartNumberingAfterBreak="0">
    <w:nsid w:val="273F6771"/>
    <w:multiLevelType w:val="hybridMultilevel"/>
    <w:tmpl w:val="5CE8CDD8"/>
    <w:lvl w:ilvl="0" w:tplc="4E904A36">
      <w:numFmt w:val="bullet"/>
      <w:lvlText w:val="-"/>
      <w:lvlJc w:val="left"/>
      <w:pPr>
        <w:ind w:left="119" w:hanging="59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80A0BC">
      <w:numFmt w:val="bullet"/>
      <w:lvlText w:val="•"/>
      <w:lvlJc w:val="left"/>
      <w:pPr>
        <w:ind w:left="445" w:hanging="593"/>
      </w:pPr>
      <w:rPr>
        <w:rFonts w:hint="default"/>
        <w:lang w:val="ru-RU" w:eastAsia="en-US" w:bidi="ar-SA"/>
      </w:rPr>
    </w:lvl>
    <w:lvl w:ilvl="2" w:tplc="BDCEFA9E">
      <w:numFmt w:val="bullet"/>
      <w:lvlText w:val="•"/>
      <w:lvlJc w:val="left"/>
      <w:pPr>
        <w:ind w:left="771" w:hanging="593"/>
      </w:pPr>
      <w:rPr>
        <w:rFonts w:hint="default"/>
        <w:lang w:val="ru-RU" w:eastAsia="en-US" w:bidi="ar-SA"/>
      </w:rPr>
    </w:lvl>
    <w:lvl w:ilvl="3" w:tplc="346A45A8">
      <w:numFmt w:val="bullet"/>
      <w:lvlText w:val="•"/>
      <w:lvlJc w:val="left"/>
      <w:pPr>
        <w:ind w:left="1096" w:hanging="593"/>
      </w:pPr>
      <w:rPr>
        <w:rFonts w:hint="default"/>
        <w:lang w:val="ru-RU" w:eastAsia="en-US" w:bidi="ar-SA"/>
      </w:rPr>
    </w:lvl>
    <w:lvl w:ilvl="4" w:tplc="B198CABC">
      <w:numFmt w:val="bullet"/>
      <w:lvlText w:val="•"/>
      <w:lvlJc w:val="left"/>
      <w:pPr>
        <w:ind w:left="1422" w:hanging="593"/>
      </w:pPr>
      <w:rPr>
        <w:rFonts w:hint="default"/>
        <w:lang w:val="ru-RU" w:eastAsia="en-US" w:bidi="ar-SA"/>
      </w:rPr>
    </w:lvl>
    <w:lvl w:ilvl="5" w:tplc="332A6358">
      <w:numFmt w:val="bullet"/>
      <w:lvlText w:val="•"/>
      <w:lvlJc w:val="left"/>
      <w:pPr>
        <w:ind w:left="1748" w:hanging="593"/>
      </w:pPr>
      <w:rPr>
        <w:rFonts w:hint="default"/>
        <w:lang w:val="ru-RU" w:eastAsia="en-US" w:bidi="ar-SA"/>
      </w:rPr>
    </w:lvl>
    <w:lvl w:ilvl="6" w:tplc="BF386DB6">
      <w:numFmt w:val="bullet"/>
      <w:lvlText w:val="•"/>
      <w:lvlJc w:val="left"/>
      <w:pPr>
        <w:ind w:left="2073" w:hanging="593"/>
      </w:pPr>
      <w:rPr>
        <w:rFonts w:hint="default"/>
        <w:lang w:val="ru-RU" w:eastAsia="en-US" w:bidi="ar-SA"/>
      </w:rPr>
    </w:lvl>
    <w:lvl w:ilvl="7" w:tplc="647A2138">
      <w:numFmt w:val="bullet"/>
      <w:lvlText w:val="•"/>
      <w:lvlJc w:val="left"/>
      <w:pPr>
        <w:ind w:left="2399" w:hanging="593"/>
      </w:pPr>
      <w:rPr>
        <w:rFonts w:hint="default"/>
        <w:lang w:val="ru-RU" w:eastAsia="en-US" w:bidi="ar-SA"/>
      </w:rPr>
    </w:lvl>
    <w:lvl w:ilvl="8" w:tplc="E39A0E98">
      <w:numFmt w:val="bullet"/>
      <w:lvlText w:val="•"/>
      <w:lvlJc w:val="left"/>
      <w:pPr>
        <w:ind w:left="2724" w:hanging="593"/>
      </w:pPr>
      <w:rPr>
        <w:rFonts w:hint="default"/>
        <w:lang w:val="ru-RU" w:eastAsia="en-US" w:bidi="ar-SA"/>
      </w:rPr>
    </w:lvl>
  </w:abstractNum>
  <w:abstractNum w:abstractNumId="12" w15:restartNumberingAfterBreak="0">
    <w:nsid w:val="284401D9"/>
    <w:multiLevelType w:val="hybridMultilevel"/>
    <w:tmpl w:val="3F5E6336"/>
    <w:lvl w:ilvl="0" w:tplc="9564C036">
      <w:start w:val="1"/>
      <w:numFmt w:val="decimal"/>
      <w:lvlText w:val="%1)"/>
      <w:lvlJc w:val="left"/>
      <w:pPr>
        <w:ind w:left="627" w:hanging="369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9"/>
        <w:szCs w:val="29"/>
        <w:lang w:val="ru-RU" w:eastAsia="en-US" w:bidi="ar-SA"/>
      </w:rPr>
    </w:lvl>
    <w:lvl w:ilvl="1" w:tplc="7A1E7398">
      <w:numFmt w:val="bullet"/>
      <w:lvlText w:val="•"/>
      <w:lvlJc w:val="left"/>
      <w:pPr>
        <w:ind w:left="1576" w:hanging="369"/>
      </w:pPr>
      <w:rPr>
        <w:rFonts w:hint="default"/>
        <w:lang w:val="ru-RU" w:eastAsia="en-US" w:bidi="ar-SA"/>
      </w:rPr>
    </w:lvl>
    <w:lvl w:ilvl="2" w:tplc="F31CFA18">
      <w:numFmt w:val="bullet"/>
      <w:lvlText w:val="•"/>
      <w:lvlJc w:val="left"/>
      <w:pPr>
        <w:ind w:left="2532" w:hanging="369"/>
      </w:pPr>
      <w:rPr>
        <w:rFonts w:hint="default"/>
        <w:lang w:val="ru-RU" w:eastAsia="en-US" w:bidi="ar-SA"/>
      </w:rPr>
    </w:lvl>
    <w:lvl w:ilvl="3" w:tplc="05FC15D8">
      <w:numFmt w:val="bullet"/>
      <w:lvlText w:val="•"/>
      <w:lvlJc w:val="left"/>
      <w:pPr>
        <w:ind w:left="3489" w:hanging="369"/>
      </w:pPr>
      <w:rPr>
        <w:rFonts w:hint="default"/>
        <w:lang w:val="ru-RU" w:eastAsia="en-US" w:bidi="ar-SA"/>
      </w:rPr>
    </w:lvl>
    <w:lvl w:ilvl="4" w:tplc="82EAB45A">
      <w:numFmt w:val="bullet"/>
      <w:lvlText w:val="•"/>
      <w:lvlJc w:val="left"/>
      <w:pPr>
        <w:ind w:left="4445" w:hanging="369"/>
      </w:pPr>
      <w:rPr>
        <w:rFonts w:hint="default"/>
        <w:lang w:val="ru-RU" w:eastAsia="en-US" w:bidi="ar-SA"/>
      </w:rPr>
    </w:lvl>
    <w:lvl w:ilvl="5" w:tplc="7C2890CA">
      <w:numFmt w:val="bullet"/>
      <w:lvlText w:val="•"/>
      <w:lvlJc w:val="left"/>
      <w:pPr>
        <w:ind w:left="5402" w:hanging="369"/>
      </w:pPr>
      <w:rPr>
        <w:rFonts w:hint="default"/>
        <w:lang w:val="ru-RU" w:eastAsia="en-US" w:bidi="ar-SA"/>
      </w:rPr>
    </w:lvl>
    <w:lvl w:ilvl="6" w:tplc="2B1AFDA8">
      <w:numFmt w:val="bullet"/>
      <w:lvlText w:val="•"/>
      <w:lvlJc w:val="left"/>
      <w:pPr>
        <w:ind w:left="6358" w:hanging="369"/>
      </w:pPr>
      <w:rPr>
        <w:rFonts w:hint="default"/>
        <w:lang w:val="ru-RU" w:eastAsia="en-US" w:bidi="ar-SA"/>
      </w:rPr>
    </w:lvl>
    <w:lvl w:ilvl="7" w:tplc="DD9E72B8">
      <w:numFmt w:val="bullet"/>
      <w:lvlText w:val="•"/>
      <w:lvlJc w:val="left"/>
      <w:pPr>
        <w:ind w:left="7314" w:hanging="369"/>
      </w:pPr>
      <w:rPr>
        <w:rFonts w:hint="default"/>
        <w:lang w:val="ru-RU" w:eastAsia="en-US" w:bidi="ar-SA"/>
      </w:rPr>
    </w:lvl>
    <w:lvl w:ilvl="8" w:tplc="5D0AC554">
      <w:numFmt w:val="bullet"/>
      <w:lvlText w:val="•"/>
      <w:lvlJc w:val="left"/>
      <w:pPr>
        <w:ind w:left="8271" w:hanging="369"/>
      </w:pPr>
      <w:rPr>
        <w:rFonts w:hint="default"/>
        <w:lang w:val="ru-RU" w:eastAsia="en-US" w:bidi="ar-SA"/>
      </w:rPr>
    </w:lvl>
  </w:abstractNum>
  <w:abstractNum w:abstractNumId="13" w15:restartNumberingAfterBreak="0">
    <w:nsid w:val="2A233579"/>
    <w:multiLevelType w:val="hybridMultilevel"/>
    <w:tmpl w:val="35402EF8"/>
    <w:lvl w:ilvl="0" w:tplc="28689114">
      <w:start w:val="37"/>
      <w:numFmt w:val="decimal"/>
      <w:lvlText w:val="%1."/>
      <w:lvlJc w:val="left"/>
      <w:pPr>
        <w:ind w:left="627" w:hanging="369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7"/>
        <w:szCs w:val="27"/>
        <w:lang w:val="ru-RU" w:eastAsia="en-US" w:bidi="ar-SA"/>
      </w:rPr>
    </w:lvl>
    <w:lvl w:ilvl="1" w:tplc="17629316">
      <w:numFmt w:val="bullet"/>
      <w:lvlText w:val="•"/>
      <w:lvlJc w:val="left"/>
      <w:pPr>
        <w:ind w:left="1576" w:hanging="369"/>
      </w:pPr>
      <w:rPr>
        <w:rFonts w:hint="default"/>
        <w:lang w:val="ru-RU" w:eastAsia="en-US" w:bidi="ar-SA"/>
      </w:rPr>
    </w:lvl>
    <w:lvl w:ilvl="2" w:tplc="1B5E66E8">
      <w:numFmt w:val="bullet"/>
      <w:lvlText w:val="•"/>
      <w:lvlJc w:val="left"/>
      <w:pPr>
        <w:ind w:left="2532" w:hanging="369"/>
      </w:pPr>
      <w:rPr>
        <w:rFonts w:hint="default"/>
        <w:lang w:val="ru-RU" w:eastAsia="en-US" w:bidi="ar-SA"/>
      </w:rPr>
    </w:lvl>
    <w:lvl w:ilvl="3" w:tplc="72546208">
      <w:numFmt w:val="bullet"/>
      <w:lvlText w:val="•"/>
      <w:lvlJc w:val="left"/>
      <w:pPr>
        <w:ind w:left="3489" w:hanging="369"/>
      </w:pPr>
      <w:rPr>
        <w:rFonts w:hint="default"/>
        <w:lang w:val="ru-RU" w:eastAsia="en-US" w:bidi="ar-SA"/>
      </w:rPr>
    </w:lvl>
    <w:lvl w:ilvl="4" w:tplc="22C062B8">
      <w:numFmt w:val="bullet"/>
      <w:lvlText w:val="•"/>
      <w:lvlJc w:val="left"/>
      <w:pPr>
        <w:ind w:left="4445" w:hanging="369"/>
      </w:pPr>
      <w:rPr>
        <w:rFonts w:hint="default"/>
        <w:lang w:val="ru-RU" w:eastAsia="en-US" w:bidi="ar-SA"/>
      </w:rPr>
    </w:lvl>
    <w:lvl w:ilvl="5" w:tplc="CAD83E66">
      <w:numFmt w:val="bullet"/>
      <w:lvlText w:val="•"/>
      <w:lvlJc w:val="left"/>
      <w:pPr>
        <w:ind w:left="5402" w:hanging="369"/>
      </w:pPr>
      <w:rPr>
        <w:rFonts w:hint="default"/>
        <w:lang w:val="ru-RU" w:eastAsia="en-US" w:bidi="ar-SA"/>
      </w:rPr>
    </w:lvl>
    <w:lvl w:ilvl="6" w:tplc="2A627C0C">
      <w:numFmt w:val="bullet"/>
      <w:lvlText w:val="•"/>
      <w:lvlJc w:val="left"/>
      <w:pPr>
        <w:ind w:left="6358" w:hanging="369"/>
      </w:pPr>
      <w:rPr>
        <w:rFonts w:hint="default"/>
        <w:lang w:val="ru-RU" w:eastAsia="en-US" w:bidi="ar-SA"/>
      </w:rPr>
    </w:lvl>
    <w:lvl w:ilvl="7" w:tplc="3C527ABE">
      <w:numFmt w:val="bullet"/>
      <w:lvlText w:val="•"/>
      <w:lvlJc w:val="left"/>
      <w:pPr>
        <w:ind w:left="7314" w:hanging="369"/>
      </w:pPr>
      <w:rPr>
        <w:rFonts w:hint="default"/>
        <w:lang w:val="ru-RU" w:eastAsia="en-US" w:bidi="ar-SA"/>
      </w:rPr>
    </w:lvl>
    <w:lvl w:ilvl="8" w:tplc="4B4294A0">
      <w:numFmt w:val="bullet"/>
      <w:lvlText w:val="•"/>
      <w:lvlJc w:val="left"/>
      <w:pPr>
        <w:ind w:left="8271" w:hanging="369"/>
      </w:pPr>
      <w:rPr>
        <w:rFonts w:hint="default"/>
        <w:lang w:val="ru-RU" w:eastAsia="en-US" w:bidi="ar-SA"/>
      </w:rPr>
    </w:lvl>
  </w:abstractNum>
  <w:abstractNum w:abstractNumId="14" w15:restartNumberingAfterBreak="0">
    <w:nsid w:val="2A2C0506"/>
    <w:multiLevelType w:val="hybridMultilevel"/>
    <w:tmpl w:val="F1CEEE94"/>
    <w:lvl w:ilvl="0" w:tplc="3C749E3C">
      <w:start w:val="1"/>
      <w:numFmt w:val="decimal"/>
      <w:lvlText w:val="%1)"/>
      <w:lvlJc w:val="left"/>
      <w:pPr>
        <w:ind w:left="627" w:hanging="369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9"/>
        <w:szCs w:val="29"/>
        <w:lang w:val="ru-RU" w:eastAsia="en-US" w:bidi="ar-SA"/>
      </w:rPr>
    </w:lvl>
    <w:lvl w:ilvl="1" w:tplc="0AF2693A">
      <w:numFmt w:val="bullet"/>
      <w:lvlText w:val="•"/>
      <w:lvlJc w:val="left"/>
      <w:pPr>
        <w:ind w:left="1576" w:hanging="369"/>
      </w:pPr>
      <w:rPr>
        <w:rFonts w:hint="default"/>
        <w:lang w:val="ru-RU" w:eastAsia="en-US" w:bidi="ar-SA"/>
      </w:rPr>
    </w:lvl>
    <w:lvl w:ilvl="2" w:tplc="73A2927C">
      <w:numFmt w:val="bullet"/>
      <w:lvlText w:val="•"/>
      <w:lvlJc w:val="left"/>
      <w:pPr>
        <w:ind w:left="2532" w:hanging="369"/>
      </w:pPr>
      <w:rPr>
        <w:rFonts w:hint="default"/>
        <w:lang w:val="ru-RU" w:eastAsia="en-US" w:bidi="ar-SA"/>
      </w:rPr>
    </w:lvl>
    <w:lvl w:ilvl="3" w:tplc="1786EBF4">
      <w:numFmt w:val="bullet"/>
      <w:lvlText w:val="•"/>
      <w:lvlJc w:val="left"/>
      <w:pPr>
        <w:ind w:left="3489" w:hanging="369"/>
      </w:pPr>
      <w:rPr>
        <w:rFonts w:hint="default"/>
        <w:lang w:val="ru-RU" w:eastAsia="en-US" w:bidi="ar-SA"/>
      </w:rPr>
    </w:lvl>
    <w:lvl w:ilvl="4" w:tplc="7A5CA38E">
      <w:numFmt w:val="bullet"/>
      <w:lvlText w:val="•"/>
      <w:lvlJc w:val="left"/>
      <w:pPr>
        <w:ind w:left="4445" w:hanging="369"/>
      </w:pPr>
      <w:rPr>
        <w:rFonts w:hint="default"/>
        <w:lang w:val="ru-RU" w:eastAsia="en-US" w:bidi="ar-SA"/>
      </w:rPr>
    </w:lvl>
    <w:lvl w:ilvl="5" w:tplc="1F1CBFD4">
      <w:numFmt w:val="bullet"/>
      <w:lvlText w:val="•"/>
      <w:lvlJc w:val="left"/>
      <w:pPr>
        <w:ind w:left="5402" w:hanging="369"/>
      </w:pPr>
      <w:rPr>
        <w:rFonts w:hint="default"/>
        <w:lang w:val="ru-RU" w:eastAsia="en-US" w:bidi="ar-SA"/>
      </w:rPr>
    </w:lvl>
    <w:lvl w:ilvl="6" w:tplc="BF5482A6">
      <w:numFmt w:val="bullet"/>
      <w:lvlText w:val="•"/>
      <w:lvlJc w:val="left"/>
      <w:pPr>
        <w:ind w:left="6358" w:hanging="369"/>
      </w:pPr>
      <w:rPr>
        <w:rFonts w:hint="default"/>
        <w:lang w:val="ru-RU" w:eastAsia="en-US" w:bidi="ar-SA"/>
      </w:rPr>
    </w:lvl>
    <w:lvl w:ilvl="7" w:tplc="7B62F5F4">
      <w:numFmt w:val="bullet"/>
      <w:lvlText w:val="•"/>
      <w:lvlJc w:val="left"/>
      <w:pPr>
        <w:ind w:left="7314" w:hanging="369"/>
      </w:pPr>
      <w:rPr>
        <w:rFonts w:hint="default"/>
        <w:lang w:val="ru-RU" w:eastAsia="en-US" w:bidi="ar-SA"/>
      </w:rPr>
    </w:lvl>
    <w:lvl w:ilvl="8" w:tplc="55A86902">
      <w:numFmt w:val="bullet"/>
      <w:lvlText w:val="•"/>
      <w:lvlJc w:val="left"/>
      <w:pPr>
        <w:ind w:left="8271" w:hanging="369"/>
      </w:pPr>
      <w:rPr>
        <w:rFonts w:hint="default"/>
        <w:lang w:val="ru-RU" w:eastAsia="en-US" w:bidi="ar-SA"/>
      </w:rPr>
    </w:lvl>
  </w:abstractNum>
  <w:abstractNum w:abstractNumId="15" w15:restartNumberingAfterBreak="0">
    <w:nsid w:val="2C476601"/>
    <w:multiLevelType w:val="hybridMultilevel"/>
    <w:tmpl w:val="15DAD1EE"/>
    <w:lvl w:ilvl="0" w:tplc="1CCCFE92">
      <w:start w:val="1"/>
      <w:numFmt w:val="decimal"/>
      <w:lvlText w:val="%1."/>
      <w:lvlJc w:val="left"/>
      <w:pPr>
        <w:ind w:left="374" w:hanging="256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E9ECCAAC">
      <w:numFmt w:val="bullet"/>
      <w:lvlText w:val="•"/>
      <w:lvlJc w:val="left"/>
      <w:pPr>
        <w:ind w:left="807" w:hanging="256"/>
      </w:pPr>
      <w:rPr>
        <w:rFonts w:hint="default"/>
        <w:lang w:val="ru-RU" w:eastAsia="en-US" w:bidi="ar-SA"/>
      </w:rPr>
    </w:lvl>
    <w:lvl w:ilvl="2" w:tplc="B69046BC">
      <w:numFmt w:val="bullet"/>
      <w:lvlText w:val="•"/>
      <w:lvlJc w:val="left"/>
      <w:pPr>
        <w:ind w:left="1235" w:hanging="256"/>
      </w:pPr>
      <w:rPr>
        <w:rFonts w:hint="default"/>
        <w:lang w:val="ru-RU" w:eastAsia="en-US" w:bidi="ar-SA"/>
      </w:rPr>
    </w:lvl>
    <w:lvl w:ilvl="3" w:tplc="E80218B6">
      <w:numFmt w:val="bullet"/>
      <w:lvlText w:val="•"/>
      <w:lvlJc w:val="left"/>
      <w:pPr>
        <w:ind w:left="1663" w:hanging="256"/>
      </w:pPr>
      <w:rPr>
        <w:rFonts w:hint="default"/>
        <w:lang w:val="ru-RU" w:eastAsia="en-US" w:bidi="ar-SA"/>
      </w:rPr>
    </w:lvl>
    <w:lvl w:ilvl="4" w:tplc="797C1EBC">
      <w:numFmt w:val="bullet"/>
      <w:lvlText w:val="•"/>
      <w:lvlJc w:val="left"/>
      <w:pPr>
        <w:ind w:left="2091" w:hanging="256"/>
      </w:pPr>
      <w:rPr>
        <w:rFonts w:hint="default"/>
        <w:lang w:val="ru-RU" w:eastAsia="en-US" w:bidi="ar-SA"/>
      </w:rPr>
    </w:lvl>
    <w:lvl w:ilvl="5" w:tplc="603AF364">
      <w:numFmt w:val="bullet"/>
      <w:lvlText w:val="•"/>
      <w:lvlJc w:val="left"/>
      <w:pPr>
        <w:ind w:left="2519" w:hanging="256"/>
      </w:pPr>
      <w:rPr>
        <w:rFonts w:hint="default"/>
        <w:lang w:val="ru-RU" w:eastAsia="en-US" w:bidi="ar-SA"/>
      </w:rPr>
    </w:lvl>
    <w:lvl w:ilvl="6" w:tplc="F2D0C83A">
      <w:numFmt w:val="bullet"/>
      <w:lvlText w:val="•"/>
      <w:lvlJc w:val="left"/>
      <w:pPr>
        <w:ind w:left="2946" w:hanging="256"/>
      </w:pPr>
      <w:rPr>
        <w:rFonts w:hint="default"/>
        <w:lang w:val="ru-RU" w:eastAsia="en-US" w:bidi="ar-SA"/>
      </w:rPr>
    </w:lvl>
    <w:lvl w:ilvl="7" w:tplc="DD8E1994">
      <w:numFmt w:val="bullet"/>
      <w:lvlText w:val="•"/>
      <w:lvlJc w:val="left"/>
      <w:pPr>
        <w:ind w:left="3374" w:hanging="256"/>
      </w:pPr>
      <w:rPr>
        <w:rFonts w:hint="default"/>
        <w:lang w:val="ru-RU" w:eastAsia="en-US" w:bidi="ar-SA"/>
      </w:rPr>
    </w:lvl>
    <w:lvl w:ilvl="8" w:tplc="B916028A">
      <w:numFmt w:val="bullet"/>
      <w:lvlText w:val="•"/>
      <w:lvlJc w:val="left"/>
      <w:pPr>
        <w:ind w:left="3802" w:hanging="256"/>
      </w:pPr>
      <w:rPr>
        <w:rFonts w:hint="default"/>
        <w:lang w:val="ru-RU" w:eastAsia="en-US" w:bidi="ar-SA"/>
      </w:rPr>
    </w:lvl>
  </w:abstractNum>
  <w:abstractNum w:abstractNumId="16" w15:restartNumberingAfterBreak="0">
    <w:nsid w:val="2D357C88"/>
    <w:multiLevelType w:val="hybridMultilevel"/>
    <w:tmpl w:val="77102738"/>
    <w:lvl w:ilvl="0" w:tplc="EF1C9500">
      <w:numFmt w:val="bullet"/>
      <w:lvlText w:val="-"/>
      <w:lvlJc w:val="left"/>
      <w:pPr>
        <w:ind w:left="119" w:hanging="3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1E3FA4">
      <w:numFmt w:val="bullet"/>
      <w:lvlText w:val="•"/>
      <w:lvlJc w:val="left"/>
      <w:pPr>
        <w:ind w:left="445" w:hanging="369"/>
      </w:pPr>
      <w:rPr>
        <w:rFonts w:hint="default"/>
        <w:lang w:val="ru-RU" w:eastAsia="en-US" w:bidi="ar-SA"/>
      </w:rPr>
    </w:lvl>
    <w:lvl w:ilvl="2" w:tplc="E0E8C8A0">
      <w:numFmt w:val="bullet"/>
      <w:lvlText w:val="•"/>
      <w:lvlJc w:val="left"/>
      <w:pPr>
        <w:ind w:left="771" w:hanging="369"/>
      </w:pPr>
      <w:rPr>
        <w:rFonts w:hint="default"/>
        <w:lang w:val="ru-RU" w:eastAsia="en-US" w:bidi="ar-SA"/>
      </w:rPr>
    </w:lvl>
    <w:lvl w:ilvl="3" w:tplc="19C27052">
      <w:numFmt w:val="bullet"/>
      <w:lvlText w:val="•"/>
      <w:lvlJc w:val="left"/>
      <w:pPr>
        <w:ind w:left="1096" w:hanging="369"/>
      </w:pPr>
      <w:rPr>
        <w:rFonts w:hint="default"/>
        <w:lang w:val="ru-RU" w:eastAsia="en-US" w:bidi="ar-SA"/>
      </w:rPr>
    </w:lvl>
    <w:lvl w:ilvl="4" w:tplc="7FDCB2EA">
      <w:numFmt w:val="bullet"/>
      <w:lvlText w:val="•"/>
      <w:lvlJc w:val="left"/>
      <w:pPr>
        <w:ind w:left="1422" w:hanging="369"/>
      </w:pPr>
      <w:rPr>
        <w:rFonts w:hint="default"/>
        <w:lang w:val="ru-RU" w:eastAsia="en-US" w:bidi="ar-SA"/>
      </w:rPr>
    </w:lvl>
    <w:lvl w:ilvl="5" w:tplc="5A6AE91C">
      <w:numFmt w:val="bullet"/>
      <w:lvlText w:val="•"/>
      <w:lvlJc w:val="left"/>
      <w:pPr>
        <w:ind w:left="1748" w:hanging="369"/>
      </w:pPr>
      <w:rPr>
        <w:rFonts w:hint="default"/>
        <w:lang w:val="ru-RU" w:eastAsia="en-US" w:bidi="ar-SA"/>
      </w:rPr>
    </w:lvl>
    <w:lvl w:ilvl="6" w:tplc="6C14B03A">
      <w:numFmt w:val="bullet"/>
      <w:lvlText w:val="•"/>
      <w:lvlJc w:val="left"/>
      <w:pPr>
        <w:ind w:left="2073" w:hanging="369"/>
      </w:pPr>
      <w:rPr>
        <w:rFonts w:hint="default"/>
        <w:lang w:val="ru-RU" w:eastAsia="en-US" w:bidi="ar-SA"/>
      </w:rPr>
    </w:lvl>
    <w:lvl w:ilvl="7" w:tplc="23920A6E">
      <w:numFmt w:val="bullet"/>
      <w:lvlText w:val="•"/>
      <w:lvlJc w:val="left"/>
      <w:pPr>
        <w:ind w:left="2399" w:hanging="369"/>
      </w:pPr>
      <w:rPr>
        <w:rFonts w:hint="default"/>
        <w:lang w:val="ru-RU" w:eastAsia="en-US" w:bidi="ar-SA"/>
      </w:rPr>
    </w:lvl>
    <w:lvl w:ilvl="8" w:tplc="83E2FA4E">
      <w:numFmt w:val="bullet"/>
      <w:lvlText w:val="•"/>
      <w:lvlJc w:val="left"/>
      <w:pPr>
        <w:ind w:left="2724" w:hanging="369"/>
      </w:pPr>
      <w:rPr>
        <w:rFonts w:hint="default"/>
        <w:lang w:val="ru-RU" w:eastAsia="en-US" w:bidi="ar-SA"/>
      </w:rPr>
    </w:lvl>
  </w:abstractNum>
  <w:abstractNum w:abstractNumId="17" w15:restartNumberingAfterBreak="0">
    <w:nsid w:val="313A2B53"/>
    <w:multiLevelType w:val="hybridMultilevel"/>
    <w:tmpl w:val="9BD0FCDC"/>
    <w:lvl w:ilvl="0" w:tplc="310C29D4">
      <w:numFmt w:val="bullet"/>
      <w:lvlText w:val="-"/>
      <w:lvlJc w:val="left"/>
      <w:pPr>
        <w:ind w:left="119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06C416">
      <w:numFmt w:val="bullet"/>
      <w:lvlText w:val="•"/>
      <w:lvlJc w:val="left"/>
      <w:pPr>
        <w:ind w:left="445" w:hanging="161"/>
      </w:pPr>
      <w:rPr>
        <w:rFonts w:hint="default"/>
        <w:lang w:val="ru-RU" w:eastAsia="en-US" w:bidi="ar-SA"/>
      </w:rPr>
    </w:lvl>
    <w:lvl w:ilvl="2" w:tplc="02FE1B1A">
      <w:numFmt w:val="bullet"/>
      <w:lvlText w:val="•"/>
      <w:lvlJc w:val="left"/>
      <w:pPr>
        <w:ind w:left="771" w:hanging="161"/>
      </w:pPr>
      <w:rPr>
        <w:rFonts w:hint="default"/>
        <w:lang w:val="ru-RU" w:eastAsia="en-US" w:bidi="ar-SA"/>
      </w:rPr>
    </w:lvl>
    <w:lvl w:ilvl="3" w:tplc="30B857F6">
      <w:numFmt w:val="bullet"/>
      <w:lvlText w:val="•"/>
      <w:lvlJc w:val="left"/>
      <w:pPr>
        <w:ind w:left="1096" w:hanging="161"/>
      </w:pPr>
      <w:rPr>
        <w:rFonts w:hint="default"/>
        <w:lang w:val="ru-RU" w:eastAsia="en-US" w:bidi="ar-SA"/>
      </w:rPr>
    </w:lvl>
    <w:lvl w:ilvl="4" w:tplc="E3CA5440">
      <w:numFmt w:val="bullet"/>
      <w:lvlText w:val="•"/>
      <w:lvlJc w:val="left"/>
      <w:pPr>
        <w:ind w:left="1422" w:hanging="161"/>
      </w:pPr>
      <w:rPr>
        <w:rFonts w:hint="default"/>
        <w:lang w:val="ru-RU" w:eastAsia="en-US" w:bidi="ar-SA"/>
      </w:rPr>
    </w:lvl>
    <w:lvl w:ilvl="5" w:tplc="98EC28B0">
      <w:numFmt w:val="bullet"/>
      <w:lvlText w:val="•"/>
      <w:lvlJc w:val="left"/>
      <w:pPr>
        <w:ind w:left="1748" w:hanging="161"/>
      </w:pPr>
      <w:rPr>
        <w:rFonts w:hint="default"/>
        <w:lang w:val="ru-RU" w:eastAsia="en-US" w:bidi="ar-SA"/>
      </w:rPr>
    </w:lvl>
    <w:lvl w:ilvl="6" w:tplc="5248F8EA">
      <w:numFmt w:val="bullet"/>
      <w:lvlText w:val="•"/>
      <w:lvlJc w:val="left"/>
      <w:pPr>
        <w:ind w:left="2073" w:hanging="161"/>
      </w:pPr>
      <w:rPr>
        <w:rFonts w:hint="default"/>
        <w:lang w:val="ru-RU" w:eastAsia="en-US" w:bidi="ar-SA"/>
      </w:rPr>
    </w:lvl>
    <w:lvl w:ilvl="7" w:tplc="D882A50E">
      <w:numFmt w:val="bullet"/>
      <w:lvlText w:val="•"/>
      <w:lvlJc w:val="left"/>
      <w:pPr>
        <w:ind w:left="2399" w:hanging="161"/>
      </w:pPr>
      <w:rPr>
        <w:rFonts w:hint="default"/>
        <w:lang w:val="ru-RU" w:eastAsia="en-US" w:bidi="ar-SA"/>
      </w:rPr>
    </w:lvl>
    <w:lvl w:ilvl="8" w:tplc="93B2A1BC">
      <w:numFmt w:val="bullet"/>
      <w:lvlText w:val="•"/>
      <w:lvlJc w:val="left"/>
      <w:pPr>
        <w:ind w:left="2724" w:hanging="161"/>
      </w:pPr>
      <w:rPr>
        <w:rFonts w:hint="default"/>
        <w:lang w:val="ru-RU" w:eastAsia="en-US" w:bidi="ar-SA"/>
      </w:rPr>
    </w:lvl>
  </w:abstractNum>
  <w:abstractNum w:abstractNumId="18" w15:restartNumberingAfterBreak="0">
    <w:nsid w:val="320D4A49"/>
    <w:multiLevelType w:val="hybridMultilevel"/>
    <w:tmpl w:val="4B8E0BAE"/>
    <w:lvl w:ilvl="0" w:tplc="85D48AAA">
      <w:start w:val="1"/>
      <w:numFmt w:val="decimal"/>
      <w:lvlText w:val="%1)"/>
      <w:lvlJc w:val="left"/>
      <w:pPr>
        <w:ind w:left="258" w:hanging="417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9"/>
        <w:szCs w:val="29"/>
        <w:lang w:val="ru-RU" w:eastAsia="en-US" w:bidi="ar-SA"/>
      </w:rPr>
    </w:lvl>
    <w:lvl w:ilvl="1" w:tplc="1C2C2042">
      <w:numFmt w:val="bullet"/>
      <w:lvlText w:val="•"/>
      <w:lvlJc w:val="left"/>
      <w:pPr>
        <w:ind w:left="1252" w:hanging="417"/>
      </w:pPr>
      <w:rPr>
        <w:rFonts w:hint="default"/>
        <w:lang w:val="ru-RU" w:eastAsia="en-US" w:bidi="ar-SA"/>
      </w:rPr>
    </w:lvl>
    <w:lvl w:ilvl="2" w:tplc="0D720FF8">
      <w:numFmt w:val="bullet"/>
      <w:lvlText w:val="•"/>
      <w:lvlJc w:val="left"/>
      <w:pPr>
        <w:ind w:left="2244" w:hanging="417"/>
      </w:pPr>
      <w:rPr>
        <w:rFonts w:hint="default"/>
        <w:lang w:val="ru-RU" w:eastAsia="en-US" w:bidi="ar-SA"/>
      </w:rPr>
    </w:lvl>
    <w:lvl w:ilvl="3" w:tplc="209C7EAC">
      <w:numFmt w:val="bullet"/>
      <w:lvlText w:val="•"/>
      <w:lvlJc w:val="left"/>
      <w:pPr>
        <w:ind w:left="3237" w:hanging="417"/>
      </w:pPr>
      <w:rPr>
        <w:rFonts w:hint="default"/>
        <w:lang w:val="ru-RU" w:eastAsia="en-US" w:bidi="ar-SA"/>
      </w:rPr>
    </w:lvl>
    <w:lvl w:ilvl="4" w:tplc="F1364298">
      <w:numFmt w:val="bullet"/>
      <w:lvlText w:val="•"/>
      <w:lvlJc w:val="left"/>
      <w:pPr>
        <w:ind w:left="4229" w:hanging="417"/>
      </w:pPr>
      <w:rPr>
        <w:rFonts w:hint="default"/>
        <w:lang w:val="ru-RU" w:eastAsia="en-US" w:bidi="ar-SA"/>
      </w:rPr>
    </w:lvl>
    <w:lvl w:ilvl="5" w:tplc="33A0CE0C">
      <w:numFmt w:val="bullet"/>
      <w:lvlText w:val="•"/>
      <w:lvlJc w:val="left"/>
      <w:pPr>
        <w:ind w:left="5222" w:hanging="417"/>
      </w:pPr>
      <w:rPr>
        <w:rFonts w:hint="default"/>
        <w:lang w:val="ru-RU" w:eastAsia="en-US" w:bidi="ar-SA"/>
      </w:rPr>
    </w:lvl>
    <w:lvl w:ilvl="6" w:tplc="300A567A">
      <w:numFmt w:val="bullet"/>
      <w:lvlText w:val="•"/>
      <w:lvlJc w:val="left"/>
      <w:pPr>
        <w:ind w:left="6214" w:hanging="417"/>
      </w:pPr>
      <w:rPr>
        <w:rFonts w:hint="default"/>
        <w:lang w:val="ru-RU" w:eastAsia="en-US" w:bidi="ar-SA"/>
      </w:rPr>
    </w:lvl>
    <w:lvl w:ilvl="7" w:tplc="FE4E7AC2">
      <w:numFmt w:val="bullet"/>
      <w:lvlText w:val="•"/>
      <w:lvlJc w:val="left"/>
      <w:pPr>
        <w:ind w:left="7206" w:hanging="417"/>
      </w:pPr>
      <w:rPr>
        <w:rFonts w:hint="default"/>
        <w:lang w:val="ru-RU" w:eastAsia="en-US" w:bidi="ar-SA"/>
      </w:rPr>
    </w:lvl>
    <w:lvl w:ilvl="8" w:tplc="E9C6153E">
      <w:numFmt w:val="bullet"/>
      <w:lvlText w:val="•"/>
      <w:lvlJc w:val="left"/>
      <w:pPr>
        <w:ind w:left="8199" w:hanging="417"/>
      </w:pPr>
      <w:rPr>
        <w:rFonts w:hint="default"/>
        <w:lang w:val="ru-RU" w:eastAsia="en-US" w:bidi="ar-SA"/>
      </w:rPr>
    </w:lvl>
  </w:abstractNum>
  <w:abstractNum w:abstractNumId="19" w15:restartNumberingAfterBreak="0">
    <w:nsid w:val="33D819F4"/>
    <w:multiLevelType w:val="hybridMultilevel"/>
    <w:tmpl w:val="D744E964"/>
    <w:lvl w:ilvl="0" w:tplc="30E2D130">
      <w:start w:val="1"/>
      <w:numFmt w:val="decimal"/>
      <w:lvlText w:val="%1)"/>
      <w:lvlJc w:val="left"/>
      <w:pPr>
        <w:ind w:left="627" w:hanging="369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9"/>
        <w:szCs w:val="29"/>
        <w:lang w:val="ru-RU" w:eastAsia="en-US" w:bidi="ar-SA"/>
      </w:rPr>
    </w:lvl>
    <w:lvl w:ilvl="1" w:tplc="D9A084A8">
      <w:numFmt w:val="bullet"/>
      <w:lvlText w:val="•"/>
      <w:lvlJc w:val="left"/>
      <w:pPr>
        <w:ind w:left="1576" w:hanging="369"/>
      </w:pPr>
      <w:rPr>
        <w:rFonts w:hint="default"/>
        <w:lang w:val="ru-RU" w:eastAsia="en-US" w:bidi="ar-SA"/>
      </w:rPr>
    </w:lvl>
    <w:lvl w:ilvl="2" w:tplc="A6FED61E">
      <w:numFmt w:val="bullet"/>
      <w:lvlText w:val="•"/>
      <w:lvlJc w:val="left"/>
      <w:pPr>
        <w:ind w:left="2532" w:hanging="369"/>
      </w:pPr>
      <w:rPr>
        <w:rFonts w:hint="default"/>
        <w:lang w:val="ru-RU" w:eastAsia="en-US" w:bidi="ar-SA"/>
      </w:rPr>
    </w:lvl>
    <w:lvl w:ilvl="3" w:tplc="D3A4C23E">
      <w:numFmt w:val="bullet"/>
      <w:lvlText w:val="•"/>
      <w:lvlJc w:val="left"/>
      <w:pPr>
        <w:ind w:left="3489" w:hanging="369"/>
      </w:pPr>
      <w:rPr>
        <w:rFonts w:hint="default"/>
        <w:lang w:val="ru-RU" w:eastAsia="en-US" w:bidi="ar-SA"/>
      </w:rPr>
    </w:lvl>
    <w:lvl w:ilvl="4" w:tplc="57EEAB56">
      <w:numFmt w:val="bullet"/>
      <w:lvlText w:val="•"/>
      <w:lvlJc w:val="left"/>
      <w:pPr>
        <w:ind w:left="4445" w:hanging="369"/>
      </w:pPr>
      <w:rPr>
        <w:rFonts w:hint="default"/>
        <w:lang w:val="ru-RU" w:eastAsia="en-US" w:bidi="ar-SA"/>
      </w:rPr>
    </w:lvl>
    <w:lvl w:ilvl="5" w:tplc="8CCE641E">
      <w:numFmt w:val="bullet"/>
      <w:lvlText w:val="•"/>
      <w:lvlJc w:val="left"/>
      <w:pPr>
        <w:ind w:left="5402" w:hanging="369"/>
      </w:pPr>
      <w:rPr>
        <w:rFonts w:hint="default"/>
        <w:lang w:val="ru-RU" w:eastAsia="en-US" w:bidi="ar-SA"/>
      </w:rPr>
    </w:lvl>
    <w:lvl w:ilvl="6" w:tplc="6218C974">
      <w:numFmt w:val="bullet"/>
      <w:lvlText w:val="•"/>
      <w:lvlJc w:val="left"/>
      <w:pPr>
        <w:ind w:left="6358" w:hanging="369"/>
      </w:pPr>
      <w:rPr>
        <w:rFonts w:hint="default"/>
        <w:lang w:val="ru-RU" w:eastAsia="en-US" w:bidi="ar-SA"/>
      </w:rPr>
    </w:lvl>
    <w:lvl w:ilvl="7" w:tplc="DBA4AED4">
      <w:numFmt w:val="bullet"/>
      <w:lvlText w:val="•"/>
      <w:lvlJc w:val="left"/>
      <w:pPr>
        <w:ind w:left="7314" w:hanging="369"/>
      </w:pPr>
      <w:rPr>
        <w:rFonts w:hint="default"/>
        <w:lang w:val="ru-RU" w:eastAsia="en-US" w:bidi="ar-SA"/>
      </w:rPr>
    </w:lvl>
    <w:lvl w:ilvl="8" w:tplc="A620971E">
      <w:numFmt w:val="bullet"/>
      <w:lvlText w:val="•"/>
      <w:lvlJc w:val="left"/>
      <w:pPr>
        <w:ind w:left="8271" w:hanging="369"/>
      </w:pPr>
      <w:rPr>
        <w:rFonts w:hint="default"/>
        <w:lang w:val="ru-RU" w:eastAsia="en-US" w:bidi="ar-SA"/>
      </w:rPr>
    </w:lvl>
  </w:abstractNum>
  <w:abstractNum w:abstractNumId="20" w15:restartNumberingAfterBreak="0">
    <w:nsid w:val="341679F4"/>
    <w:multiLevelType w:val="hybridMultilevel"/>
    <w:tmpl w:val="9752A3E8"/>
    <w:lvl w:ilvl="0" w:tplc="9C88BA6E">
      <w:start w:val="1"/>
      <w:numFmt w:val="decimal"/>
      <w:lvlText w:val="%1."/>
      <w:lvlJc w:val="left"/>
      <w:pPr>
        <w:ind w:left="627" w:hanging="369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9"/>
        <w:szCs w:val="29"/>
        <w:lang w:val="ru-RU" w:eastAsia="en-US" w:bidi="ar-SA"/>
      </w:rPr>
    </w:lvl>
    <w:lvl w:ilvl="1" w:tplc="939AFBAC">
      <w:numFmt w:val="bullet"/>
      <w:lvlText w:val="•"/>
      <w:lvlJc w:val="left"/>
      <w:pPr>
        <w:ind w:left="1400" w:hanging="369"/>
      </w:pPr>
      <w:rPr>
        <w:rFonts w:hint="default"/>
        <w:lang w:val="ru-RU" w:eastAsia="en-US" w:bidi="ar-SA"/>
      </w:rPr>
    </w:lvl>
    <w:lvl w:ilvl="2" w:tplc="9AE02508">
      <w:numFmt w:val="bullet"/>
      <w:lvlText w:val="•"/>
      <w:lvlJc w:val="left"/>
      <w:pPr>
        <w:ind w:left="2376" w:hanging="369"/>
      </w:pPr>
      <w:rPr>
        <w:rFonts w:hint="default"/>
        <w:lang w:val="ru-RU" w:eastAsia="en-US" w:bidi="ar-SA"/>
      </w:rPr>
    </w:lvl>
    <w:lvl w:ilvl="3" w:tplc="27ECEB86">
      <w:numFmt w:val="bullet"/>
      <w:lvlText w:val="•"/>
      <w:lvlJc w:val="left"/>
      <w:pPr>
        <w:ind w:left="3352" w:hanging="369"/>
      </w:pPr>
      <w:rPr>
        <w:rFonts w:hint="default"/>
        <w:lang w:val="ru-RU" w:eastAsia="en-US" w:bidi="ar-SA"/>
      </w:rPr>
    </w:lvl>
    <w:lvl w:ilvl="4" w:tplc="13BED26A">
      <w:numFmt w:val="bullet"/>
      <w:lvlText w:val="•"/>
      <w:lvlJc w:val="left"/>
      <w:pPr>
        <w:ind w:left="4328" w:hanging="369"/>
      </w:pPr>
      <w:rPr>
        <w:rFonts w:hint="default"/>
        <w:lang w:val="ru-RU" w:eastAsia="en-US" w:bidi="ar-SA"/>
      </w:rPr>
    </w:lvl>
    <w:lvl w:ilvl="5" w:tplc="D262A9E0">
      <w:numFmt w:val="bullet"/>
      <w:lvlText w:val="•"/>
      <w:lvlJc w:val="left"/>
      <w:pPr>
        <w:ind w:left="5304" w:hanging="369"/>
      </w:pPr>
      <w:rPr>
        <w:rFonts w:hint="default"/>
        <w:lang w:val="ru-RU" w:eastAsia="en-US" w:bidi="ar-SA"/>
      </w:rPr>
    </w:lvl>
    <w:lvl w:ilvl="6" w:tplc="6038CD9C">
      <w:numFmt w:val="bullet"/>
      <w:lvlText w:val="•"/>
      <w:lvlJc w:val="left"/>
      <w:pPr>
        <w:ind w:left="6280" w:hanging="369"/>
      </w:pPr>
      <w:rPr>
        <w:rFonts w:hint="default"/>
        <w:lang w:val="ru-RU" w:eastAsia="en-US" w:bidi="ar-SA"/>
      </w:rPr>
    </w:lvl>
    <w:lvl w:ilvl="7" w:tplc="50FC2A4E">
      <w:numFmt w:val="bullet"/>
      <w:lvlText w:val="•"/>
      <w:lvlJc w:val="left"/>
      <w:pPr>
        <w:ind w:left="7256" w:hanging="369"/>
      </w:pPr>
      <w:rPr>
        <w:rFonts w:hint="default"/>
        <w:lang w:val="ru-RU" w:eastAsia="en-US" w:bidi="ar-SA"/>
      </w:rPr>
    </w:lvl>
    <w:lvl w:ilvl="8" w:tplc="7E60C056">
      <w:numFmt w:val="bullet"/>
      <w:lvlText w:val="•"/>
      <w:lvlJc w:val="left"/>
      <w:pPr>
        <w:ind w:left="8232" w:hanging="369"/>
      </w:pPr>
      <w:rPr>
        <w:rFonts w:hint="default"/>
        <w:lang w:val="ru-RU" w:eastAsia="en-US" w:bidi="ar-SA"/>
      </w:rPr>
    </w:lvl>
  </w:abstractNum>
  <w:abstractNum w:abstractNumId="21" w15:restartNumberingAfterBreak="0">
    <w:nsid w:val="36D00BA7"/>
    <w:multiLevelType w:val="hybridMultilevel"/>
    <w:tmpl w:val="7BD63FDE"/>
    <w:lvl w:ilvl="0" w:tplc="ACC6A770">
      <w:start w:val="1"/>
      <w:numFmt w:val="decimal"/>
      <w:lvlText w:val="%1."/>
      <w:lvlJc w:val="left"/>
      <w:pPr>
        <w:ind w:left="627" w:hanging="369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9"/>
        <w:szCs w:val="29"/>
        <w:lang w:val="ru-RU" w:eastAsia="en-US" w:bidi="ar-SA"/>
      </w:rPr>
    </w:lvl>
    <w:lvl w:ilvl="1" w:tplc="018A891A">
      <w:start w:val="1"/>
      <w:numFmt w:val="decimal"/>
      <w:lvlText w:val="%2."/>
      <w:lvlJc w:val="left"/>
      <w:pPr>
        <w:ind w:left="258" w:hanging="433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9"/>
        <w:szCs w:val="29"/>
        <w:lang w:val="ru-RU" w:eastAsia="en-US" w:bidi="ar-SA"/>
      </w:rPr>
    </w:lvl>
    <w:lvl w:ilvl="2" w:tplc="2CA076AC">
      <w:numFmt w:val="bullet"/>
      <w:lvlText w:val="•"/>
      <w:lvlJc w:val="left"/>
      <w:pPr>
        <w:ind w:left="1682" w:hanging="433"/>
      </w:pPr>
      <w:rPr>
        <w:rFonts w:hint="default"/>
        <w:lang w:val="ru-RU" w:eastAsia="en-US" w:bidi="ar-SA"/>
      </w:rPr>
    </w:lvl>
    <w:lvl w:ilvl="3" w:tplc="4358D998">
      <w:numFmt w:val="bullet"/>
      <w:lvlText w:val="•"/>
      <w:lvlJc w:val="left"/>
      <w:pPr>
        <w:ind w:left="2745" w:hanging="433"/>
      </w:pPr>
      <w:rPr>
        <w:rFonts w:hint="default"/>
        <w:lang w:val="ru-RU" w:eastAsia="en-US" w:bidi="ar-SA"/>
      </w:rPr>
    </w:lvl>
    <w:lvl w:ilvl="4" w:tplc="39E2F354">
      <w:numFmt w:val="bullet"/>
      <w:lvlText w:val="•"/>
      <w:lvlJc w:val="left"/>
      <w:pPr>
        <w:ind w:left="3808" w:hanging="433"/>
      </w:pPr>
      <w:rPr>
        <w:rFonts w:hint="default"/>
        <w:lang w:val="ru-RU" w:eastAsia="en-US" w:bidi="ar-SA"/>
      </w:rPr>
    </w:lvl>
    <w:lvl w:ilvl="5" w:tplc="A3300386">
      <w:numFmt w:val="bullet"/>
      <w:lvlText w:val="•"/>
      <w:lvlJc w:val="left"/>
      <w:pPr>
        <w:ind w:left="4870" w:hanging="433"/>
      </w:pPr>
      <w:rPr>
        <w:rFonts w:hint="default"/>
        <w:lang w:val="ru-RU" w:eastAsia="en-US" w:bidi="ar-SA"/>
      </w:rPr>
    </w:lvl>
    <w:lvl w:ilvl="6" w:tplc="A30C80BE">
      <w:numFmt w:val="bullet"/>
      <w:lvlText w:val="•"/>
      <w:lvlJc w:val="left"/>
      <w:pPr>
        <w:ind w:left="5933" w:hanging="433"/>
      </w:pPr>
      <w:rPr>
        <w:rFonts w:hint="default"/>
        <w:lang w:val="ru-RU" w:eastAsia="en-US" w:bidi="ar-SA"/>
      </w:rPr>
    </w:lvl>
    <w:lvl w:ilvl="7" w:tplc="627A7D64">
      <w:numFmt w:val="bullet"/>
      <w:lvlText w:val="•"/>
      <w:lvlJc w:val="left"/>
      <w:pPr>
        <w:ind w:left="6996" w:hanging="433"/>
      </w:pPr>
      <w:rPr>
        <w:rFonts w:hint="default"/>
        <w:lang w:val="ru-RU" w:eastAsia="en-US" w:bidi="ar-SA"/>
      </w:rPr>
    </w:lvl>
    <w:lvl w:ilvl="8" w:tplc="04DCA9E6">
      <w:numFmt w:val="bullet"/>
      <w:lvlText w:val="•"/>
      <w:lvlJc w:val="left"/>
      <w:pPr>
        <w:ind w:left="8058" w:hanging="433"/>
      </w:pPr>
      <w:rPr>
        <w:rFonts w:hint="default"/>
        <w:lang w:val="ru-RU" w:eastAsia="en-US" w:bidi="ar-SA"/>
      </w:rPr>
    </w:lvl>
  </w:abstractNum>
  <w:abstractNum w:abstractNumId="22" w15:restartNumberingAfterBreak="0">
    <w:nsid w:val="380608B4"/>
    <w:multiLevelType w:val="hybridMultilevel"/>
    <w:tmpl w:val="0BDEB654"/>
    <w:lvl w:ilvl="0" w:tplc="2A681C16">
      <w:start w:val="1"/>
      <w:numFmt w:val="decimal"/>
      <w:lvlText w:val="%1."/>
      <w:lvlJc w:val="left"/>
      <w:pPr>
        <w:ind w:left="486" w:hanging="369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FDFE824C">
      <w:numFmt w:val="bullet"/>
      <w:lvlText w:val="•"/>
      <w:lvlJc w:val="left"/>
      <w:pPr>
        <w:ind w:left="897" w:hanging="369"/>
      </w:pPr>
      <w:rPr>
        <w:rFonts w:hint="default"/>
        <w:lang w:val="ru-RU" w:eastAsia="en-US" w:bidi="ar-SA"/>
      </w:rPr>
    </w:lvl>
    <w:lvl w:ilvl="2" w:tplc="331885FC">
      <w:numFmt w:val="bullet"/>
      <w:lvlText w:val="•"/>
      <w:lvlJc w:val="left"/>
      <w:pPr>
        <w:ind w:left="1315" w:hanging="369"/>
      </w:pPr>
      <w:rPr>
        <w:rFonts w:hint="default"/>
        <w:lang w:val="ru-RU" w:eastAsia="en-US" w:bidi="ar-SA"/>
      </w:rPr>
    </w:lvl>
    <w:lvl w:ilvl="3" w:tplc="8C0C2B9A">
      <w:numFmt w:val="bullet"/>
      <w:lvlText w:val="•"/>
      <w:lvlJc w:val="left"/>
      <w:pPr>
        <w:ind w:left="1733" w:hanging="369"/>
      </w:pPr>
      <w:rPr>
        <w:rFonts w:hint="default"/>
        <w:lang w:val="ru-RU" w:eastAsia="en-US" w:bidi="ar-SA"/>
      </w:rPr>
    </w:lvl>
    <w:lvl w:ilvl="4" w:tplc="01A6BCCA">
      <w:numFmt w:val="bullet"/>
      <w:lvlText w:val="•"/>
      <w:lvlJc w:val="left"/>
      <w:pPr>
        <w:ind w:left="2151" w:hanging="369"/>
      </w:pPr>
      <w:rPr>
        <w:rFonts w:hint="default"/>
        <w:lang w:val="ru-RU" w:eastAsia="en-US" w:bidi="ar-SA"/>
      </w:rPr>
    </w:lvl>
    <w:lvl w:ilvl="5" w:tplc="2B6E6198">
      <w:numFmt w:val="bullet"/>
      <w:lvlText w:val="•"/>
      <w:lvlJc w:val="left"/>
      <w:pPr>
        <w:ind w:left="2569" w:hanging="369"/>
      </w:pPr>
      <w:rPr>
        <w:rFonts w:hint="default"/>
        <w:lang w:val="ru-RU" w:eastAsia="en-US" w:bidi="ar-SA"/>
      </w:rPr>
    </w:lvl>
    <w:lvl w:ilvl="6" w:tplc="7DA6B0AA">
      <w:numFmt w:val="bullet"/>
      <w:lvlText w:val="•"/>
      <w:lvlJc w:val="left"/>
      <w:pPr>
        <w:ind w:left="2986" w:hanging="369"/>
      </w:pPr>
      <w:rPr>
        <w:rFonts w:hint="default"/>
        <w:lang w:val="ru-RU" w:eastAsia="en-US" w:bidi="ar-SA"/>
      </w:rPr>
    </w:lvl>
    <w:lvl w:ilvl="7" w:tplc="FFE8146C">
      <w:numFmt w:val="bullet"/>
      <w:lvlText w:val="•"/>
      <w:lvlJc w:val="left"/>
      <w:pPr>
        <w:ind w:left="3404" w:hanging="369"/>
      </w:pPr>
      <w:rPr>
        <w:rFonts w:hint="default"/>
        <w:lang w:val="ru-RU" w:eastAsia="en-US" w:bidi="ar-SA"/>
      </w:rPr>
    </w:lvl>
    <w:lvl w:ilvl="8" w:tplc="DD00024E">
      <w:numFmt w:val="bullet"/>
      <w:lvlText w:val="•"/>
      <w:lvlJc w:val="left"/>
      <w:pPr>
        <w:ind w:left="3822" w:hanging="369"/>
      </w:pPr>
      <w:rPr>
        <w:rFonts w:hint="default"/>
        <w:lang w:val="ru-RU" w:eastAsia="en-US" w:bidi="ar-SA"/>
      </w:rPr>
    </w:lvl>
  </w:abstractNum>
  <w:abstractNum w:abstractNumId="23" w15:restartNumberingAfterBreak="0">
    <w:nsid w:val="398853F0"/>
    <w:multiLevelType w:val="hybridMultilevel"/>
    <w:tmpl w:val="EF56517C"/>
    <w:lvl w:ilvl="0" w:tplc="5D027F86">
      <w:start w:val="1"/>
      <w:numFmt w:val="decimal"/>
      <w:lvlText w:val="%1)"/>
      <w:lvlJc w:val="left"/>
      <w:pPr>
        <w:ind w:left="1251" w:hanging="433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9"/>
        <w:szCs w:val="29"/>
        <w:lang w:val="ru-RU" w:eastAsia="en-US" w:bidi="ar-SA"/>
      </w:rPr>
    </w:lvl>
    <w:lvl w:ilvl="1" w:tplc="A3C8E16C">
      <w:numFmt w:val="bullet"/>
      <w:lvlText w:val="•"/>
      <w:lvlJc w:val="left"/>
      <w:pPr>
        <w:ind w:left="2152" w:hanging="433"/>
      </w:pPr>
      <w:rPr>
        <w:rFonts w:hint="default"/>
        <w:lang w:val="ru-RU" w:eastAsia="en-US" w:bidi="ar-SA"/>
      </w:rPr>
    </w:lvl>
    <w:lvl w:ilvl="2" w:tplc="6F268616">
      <w:numFmt w:val="bullet"/>
      <w:lvlText w:val="•"/>
      <w:lvlJc w:val="left"/>
      <w:pPr>
        <w:ind w:left="3044" w:hanging="433"/>
      </w:pPr>
      <w:rPr>
        <w:rFonts w:hint="default"/>
        <w:lang w:val="ru-RU" w:eastAsia="en-US" w:bidi="ar-SA"/>
      </w:rPr>
    </w:lvl>
    <w:lvl w:ilvl="3" w:tplc="77E4FB6A">
      <w:numFmt w:val="bullet"/>
      <w:lvlText w:val="•"/>
      <w:lvlJc w:val="left"/>
      <w:pPr>
        <w:ind w:left="3937" w:hanging="433"/>
      </w:pPr>
      <w:rPr>
        <w:rFonts w:hint="default"/>
        <w:lang w:val="ru-RU" w:eastAsia="en-US" w:bidi="ar-SA"/>
      </w:rPr>
    </w:lvl>
    <w:lvl w:ilvl="4" w:tplc="C97AC2D6">
      <w:numFmt w:val="bullet"/>
      <w:lvlText w:val="•"/>
      <w:lvlJc w:val="left"/>
      <w:pPr>
        <w:ind w:left="4829" w:hanging="433"/>
      </w:pPr>
      <w:rPr>
        <w:rFonts w:hint="default"/>
        <w:lang w:val="ru-RU" w:eastAsia="en-US" w:bidi="ar-SA"/>
      </w:rPr>
    </w:lvl>
    <w:lvl w:ilvl="5" w:tplc="026066B4">
      <w:numFmt w:val="bullet"/>
      <w:lvlText w:val="•"/>
      <w:lvlJc w:val="left"/>
      <w:pPr>
        <w:ind w:left="5722" w:hanging="433"/>
      </w:pPr>
      <w:rPr>
        <w:rFonts w:hint="default"/>
        <w:lang w:val="ru-RU" w:eastAsia="en-US" w:bidi="ar-SA"/>
      </w:rPr>
    </w:lvl>
    <w:lvl w:ilvl="6" w:tplc="8FC88B20">
      <w:numFmt w:val="bullet"/>
      <w:lvlText w:val="•"/>
      <w:lvlJc w:val="left"/>
      <w:pPr>
        <w:ind w:left="6614" w:hanging="433"/>
      </w:pPr>
      <w:rPr>
        <w:rFonts w:hint="default"/>
        <w:lang w:val="ru-RU" w:eastAsia="en-US" w:bidi="ar-SA"/>
      </w:rPr>
    </w:lvl>
    <w:lvl w:ilvl="7" w:tplc="BA8C3FB2">
      <w:numFmt w:val="bullet"/>
      <w:lvlText w:val="•"/>
      <w:lvlJc w:val="left"/>
      <w:pPr>
        <w:ind w:left="7506" w:hanging="433"/>
      </w:pPr>
      <w:rPr>
        <w:rFonts w:hint="default"/>
        <w:lang w:val="ru-RU" w:eastAsia="en-US" w:bidi="ar-SA"/>
      </w:rPr>
    </w:lvl>
    <w:lvl w:ilvl="8" w:tplc="DFE28CE2">
      <w:numFmt w:val="bullet"/>
      <w:lvlText w:val="•"/>
      <w:lvlJc w:val="left"/>
      <w:pPr>
        <w:ind w:left="8399" w:hanging="433"/>
      </w:pPr>
      <w:rPr>
        <w:rFonts w:hint="default"/>
        <w:lang w:val="ru-RU" w:eastAsia="en-US" w:bidi="ar-SA"/>
      </w:rPr>
    </w:lvl>
  </w:abstractNum>
  <w:abstractNum w:abstractNumId="24" w15:restartNumberingAfterBreak="0">
    <w:nsid w:val="3CDE6445"/>
    <w:multiLevelType w:val="hybridMultilevel"/>
    <w:tmpl w:val="C8760B12"/>
    <w:lvl w:ilvl="0" w:tplc="30C43946">
      <w:start w:val="1"/>
      <w:numFmt w:val="decimal"/>
      <w:lvlText w:val="%1."/>
      <w:lvlJc w:val="left"/>
      <w:pPr>
        <w:ind w:left="118" w:hanging="288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A24479D2">
      <w:numFmt w:val="bullet"/>
      <w:lvlText w:val="•"/>
      <w:lvlJc w:val="left"/>
      <w:pPr>
        <w:ind w:left="573" w:hanging="288"/>
      </w:pPr>
      <w:rPr>
        <w:rFonts w:hint="default"/>
        <w:lang w:val="ru-RU" w:eastAsia="en-US" w:bidi="ar-SA"/>
      </w:rPr>
    </w:lvl>
    <w:lvl w:ilvl="2" w:tplc="D166F37A">
      <w:numFmt w:val="bullet"/>
      <w:lvlText w:val="•"/>
      <w:lvlJc w:val="left"/>
      <w:pPr>
        <w:ind w:left="1027" w:hanging="288"/>
      </w:pPr>
      <w:rPr>
        <w:rFonts w:hint="default"/>
        <w:lang w:val="ru-RU" w:eastAsia="en-US" w:bidi="ar-SA"/>
      </w:rPr>
    </w:lvl>
    <w:lvl w:ilvl="3" w:tplc="29B69276">
      <w:numFmt w:val="bullet"/>
      <w:lvlText w:val="•"/>
      <w:lvlJc w:val="left"/>
      <w:pPr>
        <w:ind w:left="1481" w:hanging="288"/>
      </w:pPr>
      <w:rPr>
        <w:rFonts w:hint="default"/>
        <w:lang w:val="ru-RU" w:eastAsia="en-US" w:bidi="ar-SA"/>
      </w:rPr>
    </w:lvl>
    <w:lvl w:ilvl="4" w:tplc="2AAC573C">
      <w:numFmt w:val="bullet"/>
      <w:lvlText w:val="•"/>
      <w:lvlJc w:val="left"/>
      <w:pPr>
        <w:ind w:left="1935" w:hanging="288"/>
      </w:pPr>
      <w:rPr>
        <w:rFonts w:hint="default"/>
        <w:lang w:val="ru-RU" w:eastAsia="en-US" w:bidi="ar-SA"/>
      </w:rPr>
    </w:lvl>
    <w:lvl w:ilvl="5" w:tplc="FF00608A">
      <w:numFmt w:val="bullet"/>
      <w:lvlText w:val="•"/>
      <w:lvlJc w:val="left"/>
      <w:pPr>
        <w:ind w:left="2389" w:hanging="288"/>
      </w:pPr>
      <w:rPr>
        <w:rFonts w:hint="default"/>
        <w:lang w:val="ru-RU" w:eastAsia="en-US" w:bidi="ar-SA"/>
      </w:rPr>
    </w:lvl>
    <w:lvl w:ilvl="6" w:tplc="100616BC">
      <w:numFmt w:val="bullet"/>
      <w:lvlText w:val="•"/>
      <w:lvlJc w:val="left"/>
      <w:pPr>
        <w:ind w:left="2842" w:hanging="288"/>
      </w:pPr>
      <w:rPr>
        <w:rFonts w:hint="default"/>
        <w:lang w:val="ru-RU" w:eastAsia="en-US" w:bidi="ar-SA"/>
      </w:rPr>
    </w:lvl>
    <w:lvl w:ilvl="7" w:tplc="9C060892">
      <w:numFmt w:val="bullet"/>
      <w:lvlText w:val="•"/>
      <w:lvlJc w:val="left"/>
      <w:pPr>
        <w:ind w:left="3296" w:hanging="288"/>
      </w:pPr>
      <w:rPr>
        <w:rFonts w:hint="default"/>
        <w:lang w:val="ru-RU" w:eastAsia="en-US" w:bidi="ar-SA"/>
      </w:rPr>
    </w:lvl>
    <w:lvl w:ilvl="8" w:tplc="0860AC4A">
      <w:numFmt w:val="bullet"/>
      <w:lvlText w:val="•"/>
      <w:lvlJc w:val="left"/>
      <w:pPr>
        <w:ind w:left="3750" w:hanging="288"/>
      </w:pPr>
      <w:rPr>
        <w:rFonts w:hint="default"/>
        <w:lang w:val="ru-RU" w:eastAsia="en-US" w:bidi="ar-SA"/>
      </w:rPr>
    </w:lvl>
  </w:abstractNum>
  <w:abstractNum w:abstractNumId="25" w15:restartNumberingAfterBreak="0">
    <w:nsid w:val="416503A0"/>
    <w:multiLevelType w:val="multilevel"/>
    <w:tmpl w:val="5D4C9178"/>
    <w:lvl w:ilvl="0">
      <w:start w:val="1"/>
      <w:numFmt w:val="decimal"/>
      <w:lvlText w:val="%1."/>
      <w:lvlJc w:val="left"/>
      <w:pPr>
        <w:ind w:left="258" w:hanging="49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9"/>
        <w:szCs w:val="29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75" w:hanging="64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9"/>
        <w:szCs w:val="29"/>
        <w:lang w:val="ru-RU" w:eastAsia="en-US" w:bidi="ar-SA"/>
      </w:rPr>
    </w:lvl>
    <w:lvl w:ilvl="2">
      <w:numFmt w:val="bullet"/>
      <w:lvlText w:val="•"/>
      <w:lvlJc w:val="left"/>
      <w:pPr>
        <w:ind w:left="1736" w:hanging="6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92" w:hanging="6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8" w:hanging="6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4" w:hanging="6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0" w:hanging="6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6" w:hanging="6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2" w:hanging="641"/>
      </w:pPr>
      <w:rPr>
        <w:rFonts w:hint="default"/>
        <w:lang w:val="ru-RU" w:eastAsia="en-US" w:bidi="ar-SA"/>
      </w:rPr>
    </w:lvl>
  </w:abstractNum>
  <w:abstractNum w:abstractNumId="26" w15:restartNumberingAfterBreak="0">
    <w:nsid w:val="44DB3745"/>
    <w:multiLevelType w:val="hybridMultilevel"/>
    <w:tmpl w:val="1328652A"/>
    <w:lvl w:ilvl="0" w:tplc="60E843B2">
      <w:start w:val="1"/>
      <w:numFmt w:val="decimal"/>
      <w:lvlText w:val="%1."/>
      <w:lvlJc w:val="left"/>
      <w:pPr>
        <w:ind w:left="258" w:hanging="705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9"/>
        <w:szCs w:val="29"/>
        <w:lang w:val="ru-RU" w:eastAsia="en-US" w:bidi="ar-SA"/>
      </w:rPr>
    </w:lvl>
    <w:lvl w:ilvl="1" w:tplc="745AFD62">
      <w:numFmt w:val="bullet"/>
      <w:lvlText w:val="•"/>
      <w:lvlJc w:val="left"/>
      <w:pPr>
        <w:ind w:left="1252" w:hanging="705"/>
      </w:pPr>
      <w:rPr>
        <w:rFonts w:hint="default"/>
        <w:lang w:val="ru-RU" w:eastAsia="en-US" w:bidi="ar-SA"/>
      </w:rPr>
    </w:lvl>
    <w:lvl w:ilvl="2" w:tplc="2F0C6C1E">
      <w:numFmt w:val="bullet"/>
      <w:lvlText w:val="•"/>
      <w:lvlJc w:val="left"/>
      <w:pPr>
        <w:ind w:left="2244" w:hanging="705"/>
      </w:pPr>
      <w:rPr>
        <w:rFonts w:hint="default"/>
        <w:lang w:val="ru-RU" w:eastAsia="en-US" w:bidi="ar-SA"/>
      </w:rPr>
    </w:lvl>
    <w:lvl w:ilvl="3" w:tplc="4C40A842">
      <w:numFmt w:val="bullet"/>
      <w:lvlText w:val="•"/>
      <w:lvlJc w:val="left"/>
      <w:pPr>
        <w:ind w:left="3237" w:hanging="705"/>
      </w:pPr>
      <w:rPr>
        <w:rFonts w:hint="default"/>
        <w:lang w:val="ru-RU" w:eastAsia="en-US" w:bidi="ar-SA"/>
      </w:rPr>
    </w:lvl>
    <w:lvl w:ilvl="4" w:tplc="7DF0C2F0">
      <w:numFmt w:val="bullet"/>
      <w:lvlText w:val="•"/>
      <w:lvlJc w:val="left"/>
      <w:pPr>
        <w:ind w:left="4229" w:hanging="705"/>
      </w:pPr>
      <w:rPr>
        <w:rFonts w:hint="default"/>
        <w:lang w:val="ru-RU" w:eastAsia="en-US" w:bidi="ar-SA"/>
      </w:rPr>
    </w:lvl>
    <w:lvl w:ilvl="5" w:tplc="2C0A034E">
      <w:numFmt w:val="bullet"/>
      <w:lvlText w:val="•"/>
      <w:lvlJc w:val="left"/>
      <w:pPr>
        <w:ind w:left="5222" w:hanging="705"/>
      </w:pPr>
      <w:rPr>
        <w:rFonts w:hint="default"/>
        <w:lang w:val="ru-RU" w:eastAsia="en-US" w:bidi="ar-SA"/>
      </w:rPr>
    </w:lvl>
    <w:lvl w:ilvl="6" w:tplc="3A1464A4">
      <w:numFmt w:val="bullet"/>
      <w:lvlText w:val="•"/>
      <w:lvlJc w:val="left"/>
      <w:pPr>
        <w:ind w:left="6214" w:hanging="705"/>
      </w:pPr>
      <w:rPr>
        <w:rFonts w:hint="default"/>
        <w:lang w:val="ru-RU" w:eastAsia="en-US" w:bidi="ar-SA"/>
      </w:rPr>
    </w:lvl>
    <w:lvl w:ilvl="7" w:tplc="4FD2BF64">
      <w:numFmt w:val="bullet"/>
      <w:lvlText w:val="•"/>
      <w:lvlJc w:val="left"/>
      <w:pPr>
        <w:ind w:left="7206" w:hanging="705"/>
      </w:pPr>
      <w:rPr>
        <w:rFonts w:hint="default"/>
        <w:lang w:val="ru-RU" w:eastAsia="en-US" w:bidi="ar-SA"/>
      </w:rPr>
    </w:lvl>
    <w:lvl w:ilvl="8" w:tplc="E1F89268">
      <w:numFmt w:val="bullet"/>
      <w:lvlText w:val="•"/>
      <w:lvlJc w:val="left"/>
      <w:pPr>
        <w:ind w:left="8199" w:hanging="705"/>
      </w:pPr>
      <w:rPr>
        <w:rFonts w:hint="default"/>
        <w:lang w:val="ru-RU" w:eastAsia="en-US" w:bidi="ar-SA"/>
      </w:rPr>
    </w:lvl>
  </w:abstractNum>
  <w:abstractNum w:abstractNumId="27" w15:restartNumberingAfterBreak="0">
    <w:nsid w:val="4793156C"/>
    <w:multiLevelType w:val="hybridMultilevel"/>
    <w:tmpl w:val="FE8266F8"/>
    <w:lvl w:ilvl="0" w:tplc="BFC452D0">
      <w:start w:val="1"/>
      <w:numFmt w:val="decimal"/>
      <w:lvlText w:val="%1)"/>
      <w:lvlJc w:val="left"/>
      <w:pPr>
        <w:ind w:left="627" w:hanging="369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9"/>
        <w:szCs w:val="29"/>
        <w:lang w:val="ru-RU" w:eastAsia="en-US" w:bidi="ar-SA"/>
      </w:rPr>
    </w:lvl>
    <w:lvl w:ilvl="1" w:tplc="4EEE7312">
      <w:numFmt w:val="bullet"/>
      <w:lvlText w:val=""/>
      <w:lvlJc w:val="left"/>
      <w:pPr>
        <w:ind w:left="979" w:hanging="352"/>
      </w:pPr>
      <w:rPr>
        <w:rFonts w:ascii="Symbol" w:eastAsia="Symbol" w:hAnsi="Symbol" w:cs="Symbol" w:hint="default"/>
        <w:w w:val="99"/>
        <w:sz w:val="29"/>
        <w:szCs w:val="29"/>
        <w:lang w:val="ru-RU" w:eastAsia="en-US" w:bidi="ar-SA"/>
      </w:rPr>
    </w:lvl>
    <w:lvl w:ilvl="2" w:tplc="F1840B56">
      <w:numFmt w:val="bullet"/>
      <w:lvlText w:val="•"/>
      <w:lvlJc w:val="left"/>
      <w:pPr>
        <w:ind w:left="2002" w:hanging="352"/>
      </w:pPr>
      <w:rPr>
        <w:rFonts w:hint="default"/>
        <w:lang w:val="ru-RU" w:eastAsia="en-US" w:bidi="ar-SA"/>
      </w:rPr>
    </w:lvl>
    <w:lvl w:ilvl="3" w:tplc="4906DEAA">
      <w:numFmt w:val="bullet"/>
      <w:lvlText w:val="•"/>
      <w:lvlJc w:val="left"/>
      <w:pPr>
        <w:ind w:left="3025" w:hanging="352"/>
      </w:pPr>
      <w:rPr>
        <w:rFonts w:hint="default"/>
        <w:lang w:val="ru-RU" w:eastAsia="en-US" w:bidi="ar-SA"/>
      </w:rPr>
    </w:lvl>
    <w:lvl w:ilvl="4" w:tplc="CD2819B8">
      <w:numFmt w:val="bullet"/>
      <w:lvlText w:val="•"/>
      <w:lvlJc w:val="left"/>
      <w:pPr>
        <w:ind w:left="4048" w:hanging="352"/>
      </w:pPr>
      <w:rPr>
        <w:rFonts w:hint="default"/>
        <w:lang w:val="ru-RU" w:eastAsia="en-US" w:bidi="ar-SA"/>
      </w:rPr>
    </w:lvl>
    <w:lvl w:ilvl="5" w:tplc="295E7F92">
      <w:numFmt w:val="bullet"/>
      <w:lvlText w:val="•"/>
      <w:lvlJc w:val="left"/>
      <w:pPr>
        <w:ind w:left="5070" w:hanging="352"/>
      </w:pPr>
      <w:rPr>
        <w:rFonts w:hint="default"/>
        <w:lang w:val="ru-RU" w:eastAsia="en-US" w:bidi="ar-SA"/>
      </w:rPr>
    </w:lvl>
    <w:lvl w:ilvl="6" w:tplc="84564DD6">
      <w:numFmt w:val="bullet"/>
      <w:lvlText w:val="•"/>
      <w:lvlJc w:val="left"/>
      <w:pPr>
        <w:ind w:left="6093" w:hanging="352"/>
      </w:pPr>
      <w:rPr>
        <w:rFonts w:hint="default"/>
        <w:lang w:val="ru-RU" w:eastAsia="en-US" w:bidi="ar-SA"/>
      </w:rPr>
    </w:lvl>
    <w:lvl w:ilvl="7" w:tplc="8E480B98">
      <w:numFmt w:val="bullet"/>
      <w:lvlText w:val="•"/>
      <w:lvlJc w:val="left"/>
      <w:pPr>
        <w:ind w:left="7116" w:hanging="352"/>
      </w:pPr>
      <w:rPr>
        <w:rFonts w:hint="default"/>
        <w:lang w:val="ru-RU" w:eastAsia="en-US" w:bidi="ar-SA"/>
      </w:rPr>
    </w:lvl>
    <w:lvl w:ilvl="8" w:tplc="120251F8">
      <w:numFmt w:val="bullet"/>
      <w:lvlText w:val="•"/>
      <w:lvlJc w:val="left"/>
      <w:pPr>
        <w:ind w:left="8138" w:hanging="352"/>
      </w:pPr>
      <w:rPr>
        <w:rFonts w:hint="default"/>
        <w:lang w:val="ru-RU" w:eastAsia="en-US" w:bidi="ar-SA"/>
      </w:rPr>
    </w:lvl>
  </w:abstractNum>
  <w:abstractNum w:abstractNumId="28" w15:restartNumberingAfterBreak="0">
    <w:nsid w:val="4ACA5BDA"/>
    <w:multiLevelType w:val="hybridMultilevel"/>
    <w:tmpl w:val="2138E558"/>
    <w:lvl w:ilvl="0" w:tplc="F006C60E">
      <w:start w:val="1"/>
      <w:numFmt w:val="decimal"/>
      <w:lvlText w:val="%1."/>
      <w:lvlJc w:val="left"/>
      <w:pPr>
        <w:ind w:left="258" w:hanging="417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9"/>
        <w:szCs w:val="29"/>
        <w:lang w:val="ru-RU" w:eastAsia="en-US" w:bidi="ar-SA"/>
      </w:rPr>
    </w:lvl>
    <w:lvl w:ilvl="1" w:tplc="BEEAA1F0">
      <w:start w:val="6"/>
      <w:numFmt w:val="decimal"/>
      <w:lvlText w:val="%2."/>
      <w:lvlJc w:val="left"/>
      <w:pPr>
        <w:ind w:left="3094" w:hanging="289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9"/>
        <w:szCs w:val="29"/>
        <w:lang w:val="ru-RU" w:eastAsia="en-US" w:bidi="ar-SA"/>
      </w:rPr>
    </w:lvl>
    <w:lvl w:ilvl="2" w:tplc="2160CBD0">
      <w:numFmt w:val="bullet"/>
      <w:lvlText w:val="•"/>
      <w:lvlJc w:val="left"/>
      <w:pPr>
        <w:ind w:left="3887" w:hanging="289"/>
      </w:pPr>
      <w:rPr>
        <w:rFonts w:hint="default"/>
        <w:lang w:val="ru-RU" w:eastAsia="en-US" w:bidi="ar-SA"/>
      </w:rPr>
    </w:lvl>
    <w:lvl w:ilvl="3" w:tplc="5E6E12BA">
      <w:numFmt w:val="bullet"/>
      <w:lvlText w:val="•"/>
      <w:lvlJc w:val="left"/>
      <w:pPr>
        <w:ind w:left="4674" w:hanging="289"/>
      </w:pPr>
      <w:rPr>
        <w:rFonts w:hint="default"/>
        <w:lang w:val="ru-RU" w:eastAsia="en-US" w:bidi="ar-SA"/>
      </w:rPr>
    </w:lvl>
    <w:lvl w:ilvl="4" w:tplc="A55C45C2">
      <w:numFmt w:val="bullet"/>
      <w:lvlText w:val="•"/>
      <w:lvlJc w:val="left"/>
      <w:pPr>
        <w:ind w:left="5461" w:hanging="289"/>
      </w:pPr>
      <w:rPr>
        <w:rFonts w:hint="default"/>
        <w:lang w:val="ru-RU" w:eastAsia="en-US" w:bidi="ar-SA"/>
      </w:rPr>
    </w:lvl>
    <w:lvl w:ilvl="5" w:tplc="79DC7B74">
      <w:numFmt w:val="bullet"/>
      <w:lvlText w:val="•"/>
      <w:lvlJc w:val="left"/>
      <w:pPr>
        <w:ind w:left="6248" w:hanging="289"/>
      </w:pPr>
      <w:rPr>
        <w:rFonts w:hint="default"/>
        <w:lang w:val="ru-RU" w:eastAsia="en-US" w:bidi="ar-SA"/>
      </w:rPr>
    </w:lvl>
    <w:lvl w:ilvl="6" w:tplc="8572000E">
      <w:numFmt w:val="bullet"/>
      <w:lvlText w:val="•"/>
      <w:lvlJc w:val="left"/>
      <w:pPr>
        <w:ind w:left="7035" w:hanging="289"/>
      </w:pPr>
      <w:rPr>
        <w:rFonts w:hint="default"/>
        <w:lang w:val="ru-RU" w:eastAsia="en-US" w:bidi="ar-SA"/>
      </w:rPr>
    </w:lvl>
    <w:lvl w:ilvl="7" w:tplc="88A46E36">
      <w:numFmt w:val="bullet"/>
      <w:lvlText w:val="•"/>
      <w:lvlJc w:val="left"/>
      <w:pPr>
        <w:ind w:left="7822" w:hanging="289"/>
      </w:pPr>
      <w:rPr>
        <w:rFonts w:hint="default"/>
        <w:lang w:val="ru-RU" w:eastAsia="en-US" w:bidi="ar-SA"/>
      </w:rPr>
    </w:lvl>
    <w:lvl w:ilvl="8" w:tplc="7FAC8D56">
      <w:numFmt w:val="bullet"/>
      <w:lvlText w:val="•"/>
      <w:lvlJc w:val="left"/>
      <w:pPr>
        <w:ind w:left="8609" w:hanging="289"/>
      </w:pPr>
      <w:rPr>
        <w:rFonts w:hint="default"/>
        <w:lang w:val="ru-RU" w:eastAsia="en-US" w:bidi="ar-SA"/>
      </w:rPr>
    </w:lvl>
  </w:abstractNum>
  <w:abstractNum w:abstractNumId="29" w15:restartNumberingAfterBreak="0">
    <w:nsid w:val="4AE16200"/>
    <w:multiLevelType w:val="hybridMultilevel"/>
    <w:tmpl w:val="C06C8552"/>
    <w:lvl w:ilvl="0" w:tplc="0EC0432A">
      <w:start w:val="1"/>
      <w:numFmt w:val="decimal"/>
      <w:lvlText w:val="%1)"/>
      <w:lvlJc w:val="left"/>
      <w:pPr>
        <w:ind w:left="1251" w:hanging="433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9"/>
        <w:szCs w:val="29"/>
        <w:lang w:val="ru-RU" w:eastAsia="en-US" w:bidi="ar-SA"/>
      </w:rPr>
    </w:lvl>
    <w:lvl w:ilvl="1" w:tplc="0DE0B460">
      <w:numFmt w:val="bullet"/>
      <w:lvlText w:val="•"/>
      <w:lvlJc w:val="left"/>
      <w:pPr>
        <w:ind w:left="2152" w:hanging="433"/>
      </w:pPr>
      <w:rPr>
        <w:rFonts w:hint="default"/>
        <w:lang w:val="ru-RU" w:eastAsia="en-US" w:bidi="ar-SA"/>
      </w:rPr>
    </w:lvl>
    <w:lvl w:ilvl="2" w:tplc="36B2CF96">
      <w:numFmt w:val="bullet"/>
      <w:lvlText w:val="•"/>
      <w:lvlJc w:val="left"/>
      <w:pPr>
        <w:ind w:left="3044" w:hanging="433"/>
      </w:pPr>
      <w:rPr>
        <w:rFonts w:hint="default"/>
        <w:lang w:val="ru-RU" w:eastAsia="en-US" w:bidi="ar-SA"/>
      </w:rPr>
    </w:lvl>
    <w:lvl w:ilvl="3" w:tplc="4830DECA">
      <w:numFmt w:val="bullet"/>
      <w:lvlText w:val="•"/>
      <w:lvlJc w:val="left"/>
      <w:pPr>
        <w:ind w:left="3937" w:hanging="433"/>
      </w:pPr>
      <w:rPr>
        <w:rFonts w:hint="default"/>
        <w:lang w:val="ru-RU" w:eastAsia="en-US" w:bidi="ar-SA"/>
      </w:rPr>
    </w:lvl>
    <w:lvl w:ilvl="4" w:tplc="AAC00CC0">
      <w:numFmt w:val="bullet"/>
      <w:lvlText w:val="•"/>
      <w:lvlJc w:val="left"/>
      <w:pPr>
        <w:ind w:left="4829" w:hanging="433"/>
      </w:pPr>
      <w:rPr>
        <w:rFonts w:hint="default"/>
        <w:lang w:val="ru-RU" w:eastAsia="en-US" w:bidi="ar-SA"/>
      </w:rPr>
    </w:lvl>
    <w:lvl w:ilvl="5" w:tplc="8F88D9CA">
      <w:numFmt w:val="bullet"/>
      <w:lvlText w:val="•"/>
      <w:lvlJc w:val="left"/>
      <w:pPr>
        <w:ind w:left="5722" w:hanging="433"/>
      </w:pPr>
      <w:rPr>
        <w:rFonts w:hint="default"/>
        <w:lang w:val="ru-RU" w:eastAsia="en-US" w:bidi="ar-SA"/>
      </w:rPr>
    </w:lvl>
    <w:lvl w:ilvl="6" w:tplc="D97870A0">
      <w:numFmt w:val="bullet"/>
      <w:lvlText w:val="•"/>
      <w:lvlJc w:val="left"/>
      <w:pPr>
        <w:ind w:left="6614" w:hanging="433"/>
      </w:pPr>
      <w:rPr>
        <w:rFonts w:hint="default"/>
        <w:lang w:val="ru-RU" w:eastAsia="en-US" w:bidi="ar-SA"/>
      </w:rPr>
    </w:lvl>
    <w:lvl w:ilvl="7" w:tplc="06D0DA6C">
      <w:numFmt w:val="bullet"/>
      <w:lvlText w:val="•"/>
      <w:lvlJc w:val="left"/>
      <w:pPr>
        <w:ind w:left="7506" w:hanging="433"/>
      </w:pPr>
      <w:rPr>
        <w:rFonts w:hint="default"/>
        <w:lang w:val="ru-RU" w:eastAsia="en-US" w:bidi="ar-SA"/>
      </w:rPr>
    </w:lvl>
    <w:lvl w:ilvl="8" w:tplc="1CD6A86E">
      <w:numFmt w:val="bullet"/>
      <w:lvlText w:val="•"/>
      <w:lvlJc w:val="left"/>
      <w:pPr>
        <w:ind w:left="8399" w:hanging="433"/>
      </w:pPr>
      <w:rPr>
        <w:rFonts w:hint="default"/>
        <w:lang w:val="ru-RU" w:eastAsia="en-US" w:bidi="ar-SA"/>
      </w:rPr>
    </w:lvl>
  </w:abstractNum>
  <w:abstractNum w:abstractNumId="30" w15:restartNumberingAfterBreak="0">
    <w:nsid w:val="4CED5474"/>
    <w:multiLevelType w:val="hybridMultilevel"/>
    <w:tmpl w:val="583EC040"/>
    <w:lvl w:ilvl="0" w:tplc="E87C90C8">
      <w:start w:val="1"/>
      <w:numFmt w:val="decimal"/>
      <w:lvlText w:val="%1)"/>
      <w:lvlJc w:val="left"/>
      <w:pPr>
        <w:ind w:left="258" w:hanging="417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9"/>
        <w:szCs w:val="29"/>
        <w:lang w:val="ru-RU" w:eastAsia="en-US" w:bidi="ar-SA"/>
      </w:rPr>
    </w:lvl>
    <w:lvl w:ilvl="1" w:tplc="B2A29760">
      <w:numFmt w:val="bullet"/>
      <w:lvlText w:val="•"/>
      <w:lvlJc w:val="left"/>
      <w:pPr>
        <w:ind w:left="1252" w:hanging="417"/>
      </w:pPr>
      <w:rPr>
        <w:rFonts w:hint="default"/>
        <w:lang w:val="ru-RU" w:eastAsia="en-US" w:bidi="ar-SA"/>
      </w:rPr>
    </w:lvl>
    <w:lvl w:ilvl="2" w:tplc="AB9628E8">
      <w:numFmt w:val="bullet"/>
      <w:lvlText w:val="•"/>
      <w:lvlJc w:val="left"/>
      <w:pPr>
        <w:ind w:left="2244" w:hanging="417"/>
      </w:pPr>
      <w:rPr>
        <w:rFonts w:hint="default"/>
        <w:lang w:val="ru-RU" w:eastAsia="en-US" w:bidi="ar-SA"/>
      </w:rPr>
    </w:lvl>
    <w:lvl w:ilvl="3" w:tplc="CCB830AC">
      <w:numFmt w:val="bullet"/>
      <w:lvlText w:val="•"/>
      <w:lvlJc w:val="left"/>
      <w:pPr>
        <w:ind w:left="3237" w:hanging="417"/>
      </w:pPr>
      <w:rPr>
        <w:rFonts w:hint="default"/>
        <w:lang w:val="ru-RU" w:eastAsia="en-US" w:bidi="ar-SA"/>
      </w:rPr>
    </w:lvl>
    <w:lvl w:ilvl="4" w:tplc="AB046274">
      <w:numFmt w:val="bullet"/>
      <w:lvlText w:val="•"/>
      <w:lvlJc w:val="left"/>
      <w:pPr>
        <w:ind w:left="4229" w:hanging="417"/>
      </w:pPr>
      <w:rPr>
        <w:rFonts w:hint="default"/>
        <w:lang w:val="ru-RU" w:eastAsia="en-US" w:bidi="ar-SA"/>
      </w:rPr>
    </w:lvl>
    <w:lvl w:ilvl="5" w:tplc="84DEA768">
      <w:numFmt w:val="bullet"/>
      <w:lvlText w:val="•"/>
      <w:lvlJc w:val="left"/>
      <w:pPr>
        <w:ind w:left="5222" w:hanging="417"/>
      </w:pPr>
      <w:rPr>
        <w:rFonts w:hint="default"/>
        <w:lang w:val="ru-RU" w:eastAsia="en-US" w:bidi="ar-SA"/>
      </w:rPr>
    </w:lvl>
    <w:lvl w:ilvl="6" w:tplc="E706579C">
      <w:numFmt w:val="bullet"/>
      <w:lvlText w:val="•"/>
      <w:lvlJc w:val="left"/>
      <w:pPr>
        <w:ind w:left="6214" w:hanging="417"/>
      </w:pPr>
      <w:rPr>
        <w:rFonts w:hint="default"/>
        <w:lang w:val="ru-RU" w:eastAsia="en-US" w:bidi="ar-SA"/>
      </w:rPr>
    </w:lvl>
    <w:lvl w:ilvl="7" w:tplc="747073B6">
      <w:numFmt w:val="bullet"/>
      <w:lvlText w:val="•"/>
      <w:lvlJc w:val="left"/>
      <w:pPr>
        <w:ind w:left="7206" w:hanging="417"/>
      </w:pPr>
      <w:rPr>
        <w:rFonts w:hint="default"/>
        <w:lang w:val="ru-RU" w:eastAsia="en-US" w:bidi="ar-SA"/>
      </w:rPr>
    </w:lvl>
    <w:lvl w:ilvl="8" w:tplc="ACA605FC">
      <w:numFmt w:val="bullet"/>
      <w:lvlText w:val="•"/>
      <w:lvlJc w:val="left"/>
      <w:pPr>
        <w:ind w:left="8199" w:hanging="417"/>
      </w:pPr>
      <w:rPr>
        <w:rFonts w:hint="default"/>
        <w:lang w:val="ru-RU" w:eastAsia="en-US" w:bidi="ar-SA"/>
      </w:rPr>
    </w:lvl>
  </w:abstractNum>
  <w:abstractNum w:abstractNumId="31" w15:restartNumberingAfterBreak="0">
    <w:nsid w:val="4F511F60"/>
    <w:multiLevelType w:val="multilevel"/>
    <w:tmpl w:val="A3B86BCE"/>
    <w:lvl w:ilvl="0">
      <w:start w:val="2"/>
      <w:numFmt w:val="decimal"/>
      <w:lvlText w:val="%1"/>
      <w:lvlJc w:val="left"/>
      <w:pPr>
        <w:ind w:left="1187" w:hanging="20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9"/>
        <w:szCs w:val="29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94" w:hanging="41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9"/>
        <w:szCs w:val="29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58" w:hanging="88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9"/>
        <w:szCs w:val="29"/>
        <w:lang w:val="ru-RU" w:eastAsia="en-US" w:bidi="ar-SA"/>
      </w:rPr>
    </w:lvl>
    <w:lvl w:ilvl="3">
      <w:numFmt w:val="bullet"/>
      <w:lvlText w:val="•"/>
      <w:lvlJc w:val="left"/>
      <w:pPr>
        <w:ind w:left="2498" w:hanging="8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96" w:hanging="8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94" w:hanging="8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2" w:hanging="8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0" w:hanging="8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8" w:hanging="880"/>
      </w:pPr>
      <w:rPr>
        <w:rFonts w:hint="default"/>
        <w:lang w:val="ru-RU" w:eastAsia="en-US" w:bidi="ar-SA"/>
      </w:rPr>
    </w:lvl>
  </w:abstractNum>
  <w:abstractNum w:abstractNumId="32" w15:restartNumberingAfterBreak="0">
    <w:nsid w:val="53A10B49"/>
    <w:multiLevelType w:val="hybridMultilevel"/>
    <w:tmpl w:val="3A9AA214"/>
    <w:lvl w:ilvl="0" w:tplc="839441F2">
      <w:start w:val="1"/>
      <w:numFmt w:val="decimal"/>
      <w:lvlText w:val="%1."/>
      <w:lvlJc w:val="left"/>
      <w:pPr>
        <w:ind w:left="627" w:hanging="369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9"/>
        <w:szCs w:val="29"/>
        <w:lang w:val="ru-RU" w:eastAsia="en-US" w:bidi="ar-SA"/>
      </w:rPr>
    </w:lvl>
    <w:lvl w:ilvl="1" w:tplc="73BA2364">
      <w:numFmt w:val="bullet"/>
      <w:lvlText w:val="•"/>
      <w:lvlJc w:val="left"/>
      <w:pPr>
        <w:ind w:left="1576" w:hanging="369"/>
      </w:pPr>
      <w:rPr>
        <w:rFonts w:hint="default"/>
        <w:lang w:val="ru-RU" w:eastAsia="en-US" w:bidi="ar-SA"/>
      </w:rPr>
    </w:lvl>
    <w:lvl w:ilvl="2" w:tplc="23C6D986">
      <w:numFmt w:val="bullet"/>
      <w:lvlText w:val="•"/>
      <w:lvlJc w:val="left"/>
      <w:pPr>
        <w:ind w:left="2532" w:hanging="369"/>
      </w:pPr>
      <w:rPr>
        <w:rFonts w:hint="default"/>
        <w:lang w:val="ru-RU" w:eastAsia="en-US" w:bidi="ar-SA"/>
      </w:rPr>
    </w:lvl>
    <w:lvl w:ilvl="3" w:tplc="83D05A30">
      <w:numFmt w:val="bullet"/>
      <w:lvlText w:val="•"/>
      <w:lvlJc w:val="left"/>
      <w:pPr>
        <w:ind w:left="3489" w:hanging="369"/>
      </w:pPr>
      <w:rPr>
        <w:rFonts w:hint="default"/>
        <w:lang w:val="ru-RU" w:eastAsia="en-US" w:bidi="ar-SA"/>
      </w:rPr>
    </w:lvl>
    <w:lvl w:ilvl="4" w:tplc="3844FDDC">
      <w:numFmt w:val="bullet"/>
      <w:lvlText w:val="•"/>
      <w:lvlJc w:val="left"/>
      <w:pPr>
        <w:ind w:left="4445" w:hanging="369"/>
      </w:pPr>
      <w:rPr>
        <w:rFonts w:hint="default"/>
        <w:lang w:val="ru-RU" w:eastAsia="en-US" w:bidi="ar-SA"/>
      </w:rPr>
    </w:lvl>
    <w:lvl w:ilvl="5" w:tplc="AEE62BA0">
      <w:numFmt w:val="bullet"/>
      <w:lvlText w:val="•"/>
      <w:lvlJc w:val="left"/>
      <w:pPr>
        <w:ind w:left="5402" w:hanging="369"/>
      </w:pPr>
      <w:rPr>
        <w:rFonts w:hint="default"/>
        <w:lang w:val="ru-RU" w:eastAsia="en-US" w:bidi="ar-SA"/>
      </w:rPr>
    </w:lvl>
    <w:lvl w:ilvl="6" w:tplc="F71A643C">
      <w:numFmt w:val="bullet"/>
      <w:lvlText w:val="•"/>
      <w:lvlJc w:val="left"/>
      <w:pPr>
        <w:ind w:left="6358" w:hanging="369"/>
      </w:pPr>
      <w:rPr>
        <w:rFonts w:hint="default"/>
        <w:lang w:val="ru-RU" w:eastAsia="en-US" w:bidi="ar-SA"/>
      </w:rPr>
    </w:lvl>
    <w:lvl w:ilvl="7" w:tplc="B3A8A1F4">
      <w:numFmt w:val="bullet"/>
      <w:lvlText w:val="•"/>
      <w:lvlJc w:val="left"/>
      <w:pPr>
        <w:ind w:left="7314" w:hanging="369"/>
      </w:pPr>
      <w:rPr>
        <w:rFonts w:hint="default"/>
        <w:lang w:val="ru-RU" w:eastAsia="en-US" w:bidi="ar-SA"/>
      </w:rPr>
    </w:lvl>
    <w:lvl w:ilvl="8" w:tplc="A808BD5A">
      <w:numFmt w:val="bullet"/>
      <w:lvlText w:val="•"/>
      <w:lvlJc w:val="left"/>
      <w:pPr>
        <w:ind w:left="8271" w:hanging="369"/>
      </w:pPr>
      <w:rPr>
        <w:rFonts w:hint="default"/>
        <w:lang w:val="ru-RU" w:eastAsia="en-US" w:bidi="ar-SA"/>
      </w:rPr>
    </w:lvl>
  </w:abstractNum>
  <w:abstractNum w:abstractNumId="33" w15:restartNumberingAfterBreak="0">
    <w:nsid w:val="53F81217"/>
    <w:multiLevelType w:val="hybridMultilevel"/>
    <w:tmpl w:val="3E8CEBEA"/>
    <w:lvl w:ilvl="0" w:tplc="24146E68">
      <w:numFmt w:val="bullet"/>
      <w:lvlText w:val="❑"/>
      <w:lvlJc w:val="left"/>
      <w:pPr>
        <w:ind w:left="258" w:hanging="705"/>
      </w:pPr>
      <w:rPr>
        <w:rFonts w:ascii="Segoe UI Symbol" w:eastAsia="Segoe UI Symbol" w:hAnsi="Segoe UI Symbol" w:cs="Segoe UI Symbol" w:hint="default"/>
        <w:w w:val="99"/>
        <w:sz w:val="29"/>
        <w:szCs w:val="29"/>
        <w:lang w:val="ru-RU" w:eastAsia="en-US" w:bidi="ar-SA"/>
      </w:rPr>
    </w:lvl>
    <w:lvl w:ilvl="1" w:tplc="0B4600A2">
      <w:numFmt w:val="bullet"/>
      <w:lvlText w:val="•"/>
      <w:lvlJc w:val="left"/>
      <w:pPr>
        <w:ind w:left="1252" w:hanging="705"/>
      </w:pPr>
      <w:rPr>
        <w:rFonts w:hint="default"/>
        <w:lang w:val="ru-RU" w:eastAsia="en-US" w:bidi="ar-SA"/>
      </w:rPr>
    </w:lvl>
    <w:lvl w:ilvl="2" w:tplc="A1D84BB4">
      <w:numFmt w:val="bullet"/>
      <w:lvlText w:val="•"/>
      <w:lvlJc w:val="left"/>
      <w:pPr>
        <w:ind w:left="2244" w:hanging="705"/>
      </w:pPr>
      <w:rPr>
        <w:rFonts w:hint="default"/>
        <w:lang w:val="ru-RU" w:eastAsia="en-US" w:bidi="ar-SA"/>
      </w:rPr>
    </w:lvl>
    <w:lvl w:ilvl="3" w:tplc="972AB280">
      <w:numFmt w:val="bullet"/>
      <w:lvlText w:val="•"/>
      <w:lvlJc w:val="left"/>
      <w:pPr>
        <w:ind w:left="3237" w:hanging="705"/>
      </w:pPr>
      <w:rPr>
        <w:rFonts w:hint="default"/>
        <w:lang w:val="ru-RU" w:eastAsia="en-US" w:bidi="ar-SA"/>
      </w:rPr>
    </w:lvl>
    <w:lvl w:ilvl="4" w:tplc="6FE88E8E">
      <w:numFmt w:val="bullet"/>
      <w:lvlText w:val="•"/>
      <w:lvlJc w:val="left"/>
      <w:pPr>
        <w:ind w:left="4229" w:hanging="705"/>
      </w:pPr>
      <w:rPr>
        <w:rFonts w:hint="default"/>
        <w:lang w:val="ru-RU" w:eastAsia="en-US" w:bidi="ar-SA"/>
      </w:rPr>
    </w:lvl>
    <w:lvl w:ilvl="5" w:tplc="4D3A31EA">
      <w:numFmt w:val="bullet"/>
      <w:lvlText w:val="•"/>
      <w:lvlJc w:val="left"/>
      <w:pPr>
        <w:ind w:left="5222" w:hanging="705"/>
      </w:pPr>
      <w:rPr>
        <w:rFonts w:hint="default"/>
        <w:lang w:val="ru-RU" w:eastAsia="en-US" w:bidi="ar-SA"/>
      </w:rPr>
    </w:lvl>
    <w:lvl w:ilvl="6" w:tplc="36221376">
      <w:numFmt w:val="bullet"/>
      <w:lvlText w:val="•"/>
      <w:lvlJc w:val="left"/>
      <w:pPr>
        <w:ind w:left="6214" w:hanging="705"/>
      </w:pPr>
      <w:rPr>
        <w:rFonts w:hint="default"/>
        <w:lang w:val="ru-RU" w:eastAsia="en-US" w:bidi="ar-SA"/>
      </w:rPr>
    </w:lvl>
    <w:lvl w:ilvl="7" w:tplc="EAB4A69E">
      <w:numFmt w:val="bullet"/>
      <w:lvlText w:val="•"/>
      <w:lvlJc w:val="left"/>
      <w:pPr>
        <w:ind w:left="7206" w:hanging="705"/>
      </w:pPr>
      <w:rPr>
        <w:rFonts w:hint="default"/>
        <w:lang w:val="ru-RU" w:eastAsia="en-US" w:bidi="ar-SA"/>
      </w:rPr>
    </w:lvl>
    <w:lvl w:ilvl="8" w:tplc="8116A80C">
      <w:numFmt w:val="bullet"/>
      <w:lvlText w:val="•"/>
      <w:lvlJc w:val="left"/>
      <w:pPr>
        <w:ind w:left="8199" w:hanging="705"/>
      </w:pPr>
      <w:rPr>
        <w:rFonts w:hint="default"/>
        <w:lang w:val="ru-RU" w:eastAsia="en-US" w:bidi="ar-SA"/>
      </w:rPr>
    </w:lvl>
  </w:abstractNum>
  <w:abstractNum w:abstractNumId="34" w15:restartNumberingAfterBreak="0">
    <w:nsid w:val="54297F4B"/>
    <w:multiLevelType w:val="multilevel"/>
    <w:tmpl w:val="64822944"/>
    <w:lvl w:ilvl="0">
      <w:start w:val="2"/>
      <w:numFmt w:val="decimal"/>
      <w:lvlText w:val="%1"/>
      <w:lvlJc w:val="left"/>
      <w:pPr>
        <w:ind w:left="1412" w:hanging="43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412" w:hanging="43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9"/>
        <w:szCs w:val="2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81" w:hanging="71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9"/>
        <w:szCs w:val="29"/>
        <w:lang w:val="ru-RU" w:eastAsia="en-US" w:bidi="ar-SA"/>
      </w:rPr>
    </w:lvl>
    <w:lvl w:ilvl="3">
      <w:numFmt w:val="bullet"/>
      <w:lvlText w:val="•"/>
      <w:lvlJc w:val="left"/>
      <w:pPr>
        <w:ind w:left="3569" w:hanging="7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4" w:hanging="7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9" w:hanging="7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4" w:hanging="7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9" w:hanging="7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4" w:hanging="719"/>
      </w:pPr>
      <w:rPr>
        <w:rFonts w:hint="default"/>
        <w:lang w:val="ru-RU" w:eastAsia="en-US" w:bidi="ar-SA"/>
      </w:rPr>
    </w:lvl>
  </w:abstractNum>
  <w:abstractNum w:abstractNumId="35" w15:restartNumberingAfterBreak="0">
    <w:nsid w:val="5444730B"/>
    <w:multiLevelType w:val="hybridMultilevel"/>
    <w:tmpl w:val="98E620A0"/>
    <w:lvl w:ilvl="0" w:tplc="ED92ADF4">
      <w:start w:val="1"/>
      <w:numFmt w:val="decimal"/>
      <w:lvlText w:val="%1)"/>
      <w:lvlJc w:val="left"/>
      <w:pPr>
        <w:ind w:left="627" w:hanging="369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9"/>
        <w:szCs w:val="29"/>
        <w:lang w:val="ru-RU" w:eastAsia="en-US" w:bidi="ar-SA"/>
      </w:rPr>
    </w:lvl>
    <w:lvl w:ilvl="1" w:tplc="F1C24F84">
      <w:numFmt w:val="bullet"/>
      <w:lvlText w:val="•"/>
      <w:lvlJc w:val="left"/>
      <w:pPr>
        <w:ind w:left="1576" w:hanging="369"/>
      </w:pPr>
      <w:rPr>
        <w:rFonts w:hint="default"/>
        <w:lang w:val="ru-RU" w:eastAsia="en-US" w:bidi="ar-SA"/>
      </w:rPr>
    </w:lvl>
    <w:lvl w:ilvl="2" w:tplc="070CC494">
      <w:numFmt w:val="bullet"/>
      <w:lvlText w:val="•"/>
      <w:lvlJc w:val="left"/>
      <w:pPr>
        <w:ind w:left="2532" w:hanging="369"/>
      </w:pPr>
      <w:rPr>
        <w:rFonts w:hint="default"/>
        <w:lang w:val="ru-RU" w:eastAsia="en-US" w:bidi="ar-SA"/>
      </w:rPr>
    </w:lvl>
    <w:lvl w:ilvl="3" w:tplc="D87EFA48">
      <w:numFmt w:val="bullet"/>
      <w:lvlText w:val="•"/>
      <w:lvlJc w:val="left"/>
      <w:pPr>
        <w:ind w:left="3489" w:hanging="369"/>
      </w:pPr>
      <w:rPr>
        <w:rFonts w:hint="default"/>
        <w:lang w:val="ru-RU" w:eastAsia="en-US" w:bidi="ar-SA"/>
      </w:rPr>
    </w:lvl>
    <w:lvl w:ilvl="4" w:tplc="21BA4412">
      <w:numFmt w:val="bullet"/>
      <w:lvlText w:val="•"/>
      <w:lvlJc w:val="left"/>
      <w:pPr>
        <w:ind w:left="4445" w:hanging="369"/>
      </w:pPr>
      <w:rPr>
        <w:rFonts w:hint="default"/>
        <w:lang w:val="ru-RU" w:eastAsia="en-US" w:bidi="ar-SA"/>
      </w:rPr>
    </w:lvl>
    <w:lvl w:ilvl="5" w:tplc="D09C97F4">
      <w:numFmt w:val="bullet"/>
      <w:lvlText w:val="•"/>
      <w:lvlJc w:val="left"/>
      <w:pPr>
        <w:ind w:left="5402" w:hanging="369"/>
      </w:pPr>
      <w:rPr>
        <w:rFonts w:hint="default"/>
        <w:lang w:val="ru-RU" w:eastAsia="en-US" w:bidi="ar-SA"/>
      </w:rPr>
    </w:lvl>
    <w:lvl w:ilvl="6" w:tplc="E48C9418">
      <w:numFmt w:val="bullet"/>
      <w:lvlText w:val="•"/>
      <w:lvlJc w:val="left"/>
      <w:pPr>
        <w:ind w:left="6358" w:hanging="369"/>
      </w:pPr>
      <w:rPr>
        <w:rFonts w:hint="default"/>
        <w:lang w:val="ru-RU" w:eastAsia="en-US" w:bidi="ar-SA"/>
      </w:rPr>
    </w:lvl>
    <w:lvl w:ilvl="7" w:tplc="F52AF0DE">
      <w:numFmt w:val="bullet"/>
      <w:lvlText w:val="•"/>
      <w:lvlJc w:val="left"/>
      <w:pPr>
        <w:ind w:left="7314" w:hanging="369"/>
      </w:pPr>
      <w:rPr>
        <w:rFonts w:hint="default"/>
        <w:lang w:val="ru-RU" w:eastAsia="en-US" w:bidi="ar-SA"/>
      </w:rPr>
    </w:lvl>
    <w:lvl w:ilvl="8" w:tplc="34AC01BC">
      <w:numFmt w:val="bullet"/>
      <w:lvlText w:val="•"/>
      <w:lvlJc w:val="left"/>
      <w:pPr>
        <w:ind w:left="8271" w:hanging="369"/>
      </w:pPr>
      <w:rPr>
        <w:rFonts w:hint="default"/>
        <w:lang w:val="ru-RU" w:eastAsia="en-US" w:bidi="ar-SA"/>
      </w:rPr>
    </w:lvl>
  </w:abstractNum>
  <w:abstractNum w:abstractNumId="36" w15:restartNumberingAfterBreak="0">
    <w:nsid w:val="55EF0BBF"/>
    <w:multiLevelType w:val="hybridMultilevel"/>
    <w:tmpl w:val="C1045C96"/>
    <w:lvl w:ilvl="0" w:tplc="5AEC7A9A">
      <w:numFmt w:val="bullet"/>
      <w:lvlText w:val="-"/>
      <w:lvlJc w:val="left"/>
      <w:pPr>
        <w:ind w:left="119" w:hanging="2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8EC8D2">
      <w:numFmt w:val="bullet"/>
      <w:lvlText w:val="•"/>
      <w:lvlJc w:val="left"/>
      <w:pPr>
        <w:ind w:left="445" w:hanging="257"/>
      </w:pPr>
      <w:rPr>
        <w:rFonts w:hint="default"/>
        <w:lang w:val="ru-RU" w:eastAsia="en-US" w:bidi="ar-SA"/>
      </w:rPr>
    </w:lvl>
    <w:lvl w:ilvl="2" w:tplc="D2802F04">
      <w:numFmt w:val="bullet"/>
      <w:lvlText w:val="•"/>
      <w:lvlJc w:val="left"/>
      <w:pPr>
        <w:ind w:left="771" w:hanging="257"/>
      </w:pPr>
      <w:rPr>
        <w:rFonts w:hint="default"/>
        <w:lang w:val="ru-RU" w:eastAsia="en-US" w:bidi="ar-SA"/>
      </w:rPr>
    </w:lvl>
    <w:lvl w:ilvl="3" w:tplc="2ECA41D0">
      <w:numFmt w:val="bullet"/>
      <w:lvlText w:val="•"/>
      <w:lvlJc w:val="left"/>
      <w:pPr>
        <w:ind w:left="1096" w:hanging="257"/>
      </w:pPr>
      <w:rPr>
        <w:rFonts w:hint="default"/>
        <w:lang w:val="ru-RU" w:eastAsia="en-US" w:bidi="ar-SA"/>
      </w:rPr>
    </w:lvl>
    <w:lvl w:ilvl="4" w:tplc="53AE9FE2">
      <w:numFmt w:val="bullet"/>
      <w:lvlText w:val="•"/>
      <w:lvlJc w:val="left"/>
      <w:pPr>
        <w:ind w:left="1422" w:hanging="257"/>
      </w:pPr>
      <w:rPr>
        <w:rFonts w:hint="default"/>
        <w:lang w:val="ru-RU" w:eastAsia="en-US" w:bidi="ar-SA"/>
      </w:rPr>
    </w:lvl>
    <w:lvl w:ilvl="5" w:tplc="2E6686EC">
      <w:numFmt w:val="bullet"/>
      <w:lvlText w:val="•"/>
      <w:lvlJc w:val="left"/>
      <w:pPr>
        <w:ind w:left="1748" w:hanging="257"/>
      </w:pPr>
      <w:rPr>
        <w:rFonts w:hint="default"/>
        <w:lang w:val="ru-RU" w:eastAsia="en-US" w:bidi="ar-SA"/>
      </w:rPr>
    </w:lvl>
    <w:lvl w:ilvl="6" w:tplc="6D2823A8">
      <w:numFmt w:val="bullet"/>
      <w:lvlText w:val="•"/>
      <w:lvlJc w:val="left"/>
      <w:pPr>
        <w:ind w:left="2073" w:hanging="257"/>
      </w:pPr>
      <w:rPr>
        <w:rFonts w:hint="default"/>
        <w:lang w:val="ru-RU" w:eastAsia="en-US" w:bidi="ar-SA"/>
      </w:rPr>
    </w:lvl>
    <w:lvl w:ilvl="7" w:tplc="397CA470">
      <w:numFmt w:val="bullet"/>
      <w:lvlText w:val="•"/>
      <w:lvlJc w:val="left"/>
      <w:pPr>
        <w:ind w:left="2399" w:hanging="257"/>
      </w:pPr>
      <w:rPr>
        <w:rFonts w:hint="default"/>
        <w:lang w:val="ru-RU" w:eastAsia="en-US" w:bidi="ar-SA"/>
      </w:rPr>
    </w:lvl>
    <w:lvl w:ilvl="8" w:tplc="0608E56A">
      <w:numFmt w:val="bullet"/>
      <w:lvlText w:val="•"/>
      <w:lvlJc w:val="left"/>
      <w:pPr>
        <w:ind w:left="2724" w:hanging="257"/>
      </w:pPr>
      <w:rPr>
        <w:rFonts w:hint="default"/>
        <w:lang w:val="ru-RU" w:eastAsia="en-US" w:bidi="ar-SA"/>
      </w:rPr>
    </w:lvl>
  </w:abstractNum>
  <w:abstractNum w:abstractNumId="37" w15:restartNumberingAfterBreak="0">
    <w:nsid w:val="5A26224C"/>
    <w:multiLevelType w:val="hybridMultilevel"/>
    <w:tmpl w:val="DDF241DC"/>
    <w:lvl w:ilvl="0" w:tplc="F1501F6E">
      <w:start w:val="1"/>
      <w:numFmt w:val="decimal"/>
      <w:lvlText w:val="%1)"/>
      <w:lvlJc w:val="left"/>
      <w:pPr>
        <w:ind w:left="627" w:hanging="369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9"/>
        <w:szCs w:val="29"/>
        <w:lang w:val="ru-RU" w:eastAsia="en-US" w:bidi="ar-SA"/>
      </w:rPr>
    </w:lvl>
    <w:lvl w:ilvl="1" w:tplc="2460DDD0">
      <w:numFmt w:val="bullet"/>
      <w:lvlText w:val=""/>
      <w:lvlJc w:val="left"/>
      <w:pPr>
        <w:ind w:left="979" w:hanging="352"/>
      </w:pPr>
      <w:rPr>
        <w:rFonts w:ascii="Symbol" w:eastAsia="Symbol" w:hAnsi="Symbol" w:cs="Symbol" w:hint="default"/>
        <w:w w:val="99"/>
        <w:sz w:val="29"/>
        <w:szCs w:val="29"/>
        <w:lang w:val="ru-RU" w:eastAsia="en-US" w:bidi="ar-SA"/>
      </w:rPr>
    </w:lvl>
    <w:lvl w:ilvl="2" w:tplc="EEACE684">
      <w:numFmt w:val="bullet"/>
      <w:lvlText w:val="•"/>
      <w:lvlJc w:val="left"/>
      <w:pPr>
        <w:ind w:left="2002" w:hanging="352"/>
      </w:pPr>
      <w:rPr>
        <w:rFonts w:hint="default"/>
        <w:lang w:val="ru-RU" w:eastAsia="en-US" w:bidi="ar-SA"/>
      </w:rPr>
    </w:lvl>
    <w:lvl w:ilvl="3" w:tplc="D6284AFC">
      <w:numFmt w:val="bullet"/>
      <w:lvlText w:val="•"/>
      <w:lvlJc w:val="left"/>
      <w:pPr>
        <w:ind w:left="3025" w:hanging="352"/>
      </w:pPr>
      <w:rPr>
        <w:rFonts w:hint="default"/>
        <w:lang w:val="ru-RU" w:eastAsia="en-US" w:bidi="ar-SA"/>
      </w:rPr>
    </w:lvl>
    <w:lvl w:ilvl="4" w:tplc="F36E4964">
      <w:numFmt w:val="bullet"/>
      <w:lvlText w:val="•"/>
      <w:lvlJc w:val="left"/>
      <w:pPr>
        <w:ind w:left="4048" w:hanging="352"/>
      </w:pPr>
      <w:rPr>
        <w:rFonts w:hint="default"/>
        <w:lang w:val="ru-RU" w:eastAsia="en-US" w:bidi="ar-SA"/>
      </w:rPr>
    </w:lvl>
    <w:lvl w:ilvl="5" w:tplc="E774E11C">
      <w:numFmt w:val="bullet"/>
      <w:lvlText w:val="•"/>
      <w:lvlJc w:val="left"/>
      <w:pPr>
        <w:ind w:left="5070" w:hanging="352"/>
      </w:pPr>
      <w:rPr>
        <w:rFonts w:hint="default"/>
        <w:lang w:val="ru-RU" w:eastAsia="en-US" w:bidi="ar-SA"/>
      </w:rPr>
    </w:lvl>
    <w:lvl w:ilvl="6" w:tplc="899EDA28">
      <w:numFmt w:val="bullet"/>
      <w:lvlText w:val="•"/>
      <w:lvlJc w:val="left"/>
      <w:pPr>
        <w:ind w:left="6093" w:hanging="352"/>
      </w:pPr>
      <w:rPr>
        <w:rFonts w:hint="default"/>
        <w:lang w:val="ru-RU" w:eastAsia="en-US" w:bidi="ar-SA"/>
      </w:rPr>
    </w:lvl>
    <w:lvl w:ilvl="7" w:tplc="F1A61B08">
      <w:numFmt w:val="bullet"/>
      <w:lvlText w:val="•"/>
      <w:lvlJc w:val="left"/>
      <w:pPr>
        <w:ind w:left="7116" w:hanging="352"/>
      </w:pPr>
      <w:rPr>
        <w:rFonts w:hint="default"/>
        <w:lang w:val="ru-RU" w:eastAsia="en-US" w:bidi="ar-SA"/>
      </w:rPr>
    </w:lvl>
    <w:lvl w:ilvl="8" w:tplc="6CB01DD0">
      <w:numFmt w:val="bullet"/>
      <w:lvlText w:val="•"/>
      <w:lvlJc w:val="left"/>
      <w:pPr>
        <w:ind w:left="8138" w:hanging="352"/>
      </w:pPr>
      <w:rPr>
        <w:rFonts w:hint="default"/>
        <w:lang w:val="ru-RU" w:eastAsia="en-US" w:bidi="ar-SA"/>
      </w:rPr>
    </w:lvl>
  </w:abstractNum>
  <w:abstractNum w:abstractNumId="38" w15:restartNumberingAfterBreak="0">
    <w:nsid w:val="5E616ABE"/>
    <w:multiLevelType w:val="hybridMultilevel"/>
    <w:tmpl w:val="B4EC685E"/>
    <w:lvl w:ilvl="0" w:tplc="70CCA1F8">
      <w:numFmt w:val="bullet"/>
      <w:lvlText w:val="-"/>
      <w:lvlJc w:val="left"/>
      <w:pPr>
        <w:ind w:left="118" w:hanging="30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34BE9E">
      <w:numFmt w:val="bullet"/>
      <w:lvlText w:val="•"/>
      <w:lvlJc w:val="left"/>
      <w:pPr>
        <w:ind w:left="418" w:hanging="305"/>
      </w:pPr>
      <w:rPr>
        <w:rFonts w:hint="default"/>
        <w:lang w:val="ru-RU" w:eastAsia="en-US" w:bidi="ar-SA"/>
      </w:rPr>
    </w:lvl>
    <w:lvl w:ilvl="2" w:tplc="3C420B72">
      <w:numFmt w:val="bullet"/>
      <w:lvlText w:val="•"/>
      <w:lvlJc w:val="left"/>
      <w:pPr>
        <w:ind w:left="716" w:hanging="305"/>
      </w:pPr>
      <w:rPr>
        <w:rFonts w:hint="default"/>
        <w:lang w:val="ru-RU" w:eastAsia="en-US" w:bidi="ar-SA"/>
      </w:rPr>
    </w:lvl>
    <w:lvl w:ilvl="3" w:tplc="7E98EA1C">
      <w:numFmt w:val="bullet"/>
      <w:lvlText w:val="•"/>
      <w:lvlJc w:val="left"/>
      <w:pPr>
        <w:ind w:left="1015" w:hanging="305"/>
      </w:pPr>
      <w:rPr>
        <w:rFonts w:hint="default"/>
        <w:lang w:val="ru-RU" w:eastAsia="en-US" w:bidi="ar-SA"/>
      </w:rPr>
    </w:lvl>
    <w:lvl w:ilvl="4" w:tplc="D42C1830">
      <w:numFmt w:val="bullet"/>
      <w:lvlText w:val="•"/>
      <w:lvlJc w:val="left"/>
      <w:pPr>
        <w:ind w:left="1313" w:hanging="305"/>
      </w:pPr>
      <w:rPr>
        <w:rFonts w:hint="default"/>
        <w:lang w:val="ru-RU" w:eastAsia="en-US" w:bidi="ar-SA"/>
      </w:rPr>
    </w:lvl>
    <w:lvl w:ilvl="5" w:tplc="6FA8D900">
      <w:numFmt w:val="bullet"/>
      <w:lvlText w:val="•"/>
      <w:lvlJc w:val="left"/>
      <w:pPr>
        <w:ind w:left="1612" w:hanging="305"/>
      </w:pPr>
      <w:rPr>
        <w:rFonts w:hint="default"/>
        <w:lang w:val="ru-RU" w:eastAsia="en-US" w:bidi="ar-SA"/>
      </w:rPr>
    </w:lvl>
    <w:lvl w:ilvl="6" w:tplc="74509A96">
      <w:numFmt w:val="bullet"/>
      <w:lvlText w:val="•"/>
      <w:lvlJc w:val="left"/>
      <w:pPr>
        <w:ind w:left="1910" w:hanging="305"/>
      </w:pPr>
      <w:rPr>
        <w:rFonts w:hint="default"/>
        <w:lang w:val="ru-RU" w:eastAsia="en-US" w:bidi="ar-SA"/>
      </w:rPr>
    </w:lvl>
    <w:lvl w:ilvl="7" w:tplc="151298D4">
      <w:numFmt w:val="bullet"/>
      <w:lvlText w:val="•"/>
      <w:lvlJc w:val="left"/>
      <w:pPr>
        <w:ind w:left="2208" w:hanging="305"/>
      </w:pPr>
      <w:rPr>
        <w:rFonts w:hint="default"/>
        <w:lang w:val="ru-RU" w:eastAsia="en-US" w:bidi="ar-SA"/>
      </w:rPr>
    </w:lvl>
    <w:lvl w:ilvl="8" w:tplc="9D80C4A6">
      <w:numFmt w:val="bullet"/>
      <w:lvlText w:val="•"/>
      <w:lvlJc w:val="left"/>
      <w:pPr>
        <w:ind w:left="2507" w:hanging="305"/>
      </w:pPr>
      <w:rPr>
        <w:rFonts w:hint="default"/>
        <w:lang w:val="ru-RU" w:eastAsia="en-US" w:bidi="ar-SA"/>
      </w:rPr>
    </w:lvl>
  </w:abstractNum>
  <w:abstractNum w:abstractNumId="39" w15:restartNumberingAfterBreak="0">
    <w:nsid w:val="5ED673A9"/>
    <w:multiLevelType w:val="hybridMultilevel"/>
    <w:tmpl w:val="C1EE7108"/>
    <w:lvl w:ilvl="0" w:tplc="D2326428">
      <w:start w:val="1"/>
      <w:numFmt w:val="decimal"/>
      <w:lvlText w:val="%1."/>
      <w:lvlJc w:val="left"/>
      <w:pPr>
        <w:ind w:left="374" w:hanging="256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E4C2AB3A">
      <w:numFmt w:val="bullet"/>
      <w:lvlText w:val="•"/>
      <w:lvlJc w:val="left"/>
      <w:pPr>
        <w:ind w:left="807" w:hanging="256"/>
      </w:pPr>
      <w:rPr>
        <w:rFonts w:hint="default"/>
        <w:lang w:val="ru-RU" w:eastAsia="en-US" w:bidi="ar-SA"/>
      </w:rPr>
    </w:lvl>
    <w:lvl w:ilvl="2" w:tplc="46C6869A">
      <w:numFmt w:val="bullet"/>
      <w:lvlText w:val="•"/>
      <w:lvlJc w:val="left"/>
      <w:pPr>
        <w:ind w:left="1235" w:hanging="256"/>
      </w:pPr>
      <w:rPr>
        <w:rFonts w:hint="default"/>
        <w:lang w:val="ru-RU" w:eastAsia="en-US" w:bidi="ar-SA"/>
      </w:rPr>
    </w:lvl>
    <w:lvl w:ilvl="3" w:tplc="4EBAC88A">
      <w:numFmt w:val="bullet"/>
      <w:lvlText w:val="•"/>
      <w:lvlJc w:val="left"/>
      <w:pPr>
        <w:ind w:left="1663" w:hanging="256"/>
      </w:pPr>
      <w:rPr>
        <w:rFonts w:hint="default"/>
        <w:lang w:val="ru-RU" w:eastAsia="en-US" w:bidi="ar-SA"/>
      </w:rPr>
    </w:lvl>
    <w:lvl w:ilvl="4" w:tplc="F43A10D2">
      <w:numFmt w:val="bullet"/>
      <w:lvlText w:val="•"/>
      <w:lvlJc w:val="left"/>
      <w:pPr>
        <w:ind w:left="2091" w:hanging="256"/>
      </w:pPr>
      <w:rPr>
        <w:rFonts w:hint="default"/>
        <w:lang w:val="ru-RU" w:eastAsia="en-US" w:bidi="ar-SA"/>
      </w:rPr>
    </w:lvl>
    <w:lvl w:ilvl="5" w:tplc="9BBE6F60">
      <w:numFmt w:val="bullet"/>
      <w:lvlText w:val="•"/>
      <w:lvlJc w:val="left"/>
      <w:pPr>
        <w:ind w:left="2519" w:hanging="256"/>
      </w:pPr>
      <w:rPr>
        <w:rFonts w:hint="default"/>
        <w:lang w:val="ru-RU" w:eastAsia="en-US" w:bidi="ar-SA"/>
      </w:rPr>
    </w:lvl>
    <w:lvl w:ilvl="6" w:tplc="126623A8">
      <w:numFmt w:val="bullet"/>
      <w:lvlText w:val="•"/>
      <w:lvlJc w:val="left"/>
      <w:pPr>
        <w:ind w:left="2946" w:hanging="256"/>
      </w:pPr>
      <w:rPr>
        <w:rFonts w:hint="default"/>
        <w:lang w:val="ru-RU" w:eastAsia="en-US" w:bidi="ar-SA"/>
      </w:rPr>
    </w:lvl>
    <w:lvl w:ilvl="7" w:tplc="32D0CD5E">
      <w:numFmt w:val="bullet"/>
      <w:lvlText w:val="•"/>
      <w:lvlJc w:val="left"/>
      <w:pPr>
        <w:ind w:left="3374" w:hanging="256"/>
      </w:pPr>
      <w:rPr>
        <w:rFonts w:hint="default"/>
        <w:lang w:val="ru-RU" w:eastAsia="en-US" w:bidi="ar-SA"/>
      </w:rPr>
    </w:lvl>
    <w:lvl w:ilvl="8" w:tplc="22800CD0">
      <w:numFmt w:val="bullet"/>
      <w:lvlText w:val="•"/>
      <w:lvlJc w:val="left"/>
      <w:pPr>
        <w:ind w:left="3802" w:hanging="256"/>
      </w:pPr>
      <w:rPr>
        <w:rFonts w:hint="default"/>
        <w:lang w:val="ru-RU" w:eastAsia="en-US" w:bidi="ar-SA"/>
      </w:rPr>
    </w:lvl>
  </w:abstractNum>
  <w:abstractNum w:abstractNumId="40" w15:restartNumberingAfterBreak="0">
    <w:nsid w:val="5EE7087F"/>
    <w:multiLevelType w:val="hybridMultilevel"/>
    <w:tmpl w:val="4BAA4D70"/>
    <w:lvl w:ilvl="0" w:tplc="1BF02498">
      <w:start w:val="1"/>
      <w:numFmt w:val="decimal"/>
      <w:lvlText w:val="%1."/>
      <w:lvlJc w:val="left"/>
      <w:pPr>
        <w:ind w:left="582" w:hanging="465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267AA0F6">
      <w:numFmt w:val="bullet"/>
      <w:lvlText w:val="•"/>
      <w:lvlJc w:val="left"/>
      <w:pPr>
        <w:ind w:left="987" w:hanging="465"/>
      </w:pPr>
      <w:rPr>
        <w:rFonts w:hint="default"/>
        <w:lang w:val="ru-RU" w:eastAsia="en-US" w:bidi="ar-SA"/>
      </w:rPr>
    </w:lvl>
    <w:lvl w:ilvl="2" w:tplc="90BCE3D4">
      <w:numFmt w:val="bullet"/>
      <w:lvlText w:val="•"/>
      <w:lvlJc w:val="left"/>
      <w:pPr>
        <w:ind w:left="1395" w:hanging="465"/>
      </w:pPr>
      <w:rPr>
        <w:rFonts w:hint="default"/>
        <w:lang w:val="ru-RU" w:eastAsia="en-US" w:bidi="ar-SA"/>
      </w:rPr>
    </w:lvl>
    <w:lvl w:ilvl="3" w:tplc="FDA2FD9C">
      <w:numFmt w:val="bullet"/>
      <w:lvlText w:val="•"/>
      <w:lvlJc w:val="left"/>
      <w:pPr>
        <w:ind w:left="1803" w:hanging="465"/>
      </w:pPr>
      <w:rPr>
        <w:rFonts w:hint="default"/>
        <w:lang w:val="ru-RU" w:eastAsia="en-US" w:bidi="ar-SA"/>
      </w:rPr>
    </w:lvl>
    <w:lvl w:ilvl="4" w:tplc="E96A4138">
      <w:numFmt w:val="bullet"/>
      <w:lvlText w:val="•"/>
      <w:lvlJc w:val="left"/>
      <w:pPr>
        <w:ind w:left="2211" w:hanging="465"/>
      </w:pPr>
      <w:rPr>
        <w:rFonts w:hint="default"/>
        <w:lang w:val="ru-RU" w:eastAsia="en-US" w:bidi="ar-SA"/>
      </w:rPr>
    </w:lvl>
    <w:lvl w:ilvl="5" w:tplc="708297FA">
      <w:numFmt w:val="bullet"/>
      <w:lvlText w:val="•"/>
      <w:lvlJc w:val="left"/>
      <w:pPr>
        <w:ind w:left="2619" w:hanging="465"/>
      </w:pPr>
      <w:rPr>
        <w:rFonts w:hint="default"/>
        <w:lang w:val="ru-RU" w:eastAsia="en-US" w:bidi="ar-SA"/>
      </w:rPr>
    </w:lvl>
    <w:lvl w:ilvl="6" w:tplc="BEAA35E8">
      <w:numFmt w:val="bullet"/>
      <w:lvlText w:val="•"/>
      <w:lvlJc w:val="left"/>
      <w:pPr>
        <w:ind w:left="3026" w:hanging="465"/>
      </w:pPr>
      <w:rPr>
        <w:rFonts w:hint="default"/>
        <w:lang w:val="ru-RU" w:eastAsia="en-US" w:bidi="ar-SA"/>
      </w:rPr>
    </w:lvl>
    <w:lvl w:ilvl="7" w:tplc="5C9C5D14">
      <w:numFmt w:val="bullet"/>
      <w:lvlText w:val="•"/>
      <w:lvlJc w:val="left"/>
      <w:pPr>
        <w:ind w:left="3434" w:hanging="465"/>
      </w:pPr>
      <w:rPr>
        <w:rFonts w:hint="default"/>
        <w:lang w:val="ru-RU" w:eastAsia="en-US" w:bidi="ar-SA"/>
      </w:rPr>
    </w:lvl>
    <w:lvl w:ilvl="8" w:tplc="1ED88C02">
      <w:numFmt w:val="bullet"/>
      <w:lvlText w:val="•"/>
      <w:lvlJc w:val="left"/>
      <w:pPr>
        <w:ind w:left="3842" w:hanging="465"/>
      </w:pPr>
      <w:rPr>
        <w:rFonts w:hint="default"/>
        <w:lang w:val="ru-RU" w:eastAsia="en-US" w:bidi="ar-SA"/>
      </w:rPr>
    </w:lvl>
  </w:abstractNum>
  <w:abstractNum w:abstractNumId="41" w15:restartNumberingAfterBreak="0">
    <w:nsid w:val="60961482"/>
    <w:multiLevelType w:val="hybridMultilevel"/>
    <w:tmpl w:val="C2885B0A"/>
    <w:lvl w:ilvl="0" w:tplc="0A048D46">
      <w:numFmt w:val="bullet"/>
      <w:lvlText w:val="-"/>
      <w:lvlJc w:val="left"/>
      <w:pPr>
        <w:ind w:left="119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1440EA">
      <w:numFmt w:val="bullet"/>
      <w:lvlText w:val="•"/>
      <w:lvlJc w:val="left"/>
      <w:pPr>
        <w:ind w:left="445" w:hanging="192"/>
      </w:pPr>
      <w:rPr>
        <w:rFonts w:hint="default"/>
        <w:lang w:val="ru-RU" w:eastAsia="en-US" w:bidi="ar-SA"/>
      </w:rPr>
    </w:lvl>
    <w:lvl w:ilvl="2" w:tplc="B7EC8B0E">
      <w:numFmt w:val="bullet"/>
      <w:lvlText w:val="•"/>
      <w:lvlJc w:val="left"/>
      <w:pPr>
        <w:ind w:left="771" w:hanging="192"/>
      </w:pPr>
      <w:rPr>
        <w:rFonts w:hint="default"/>
        <w:lang w:val="ru-RU" w:eastAsia="en-US" w:bidi="ar-SA"/>
      </w:rPr>
    </w:lvl>
    <w:lvl w:ilvl="3" w:tplc="0B8A0C10">
      <w:numFmt w:val="bullet"/>
      <w:lvlText w:val="•"/>
      <w:lvlJc w:val="left"/>
      <w:pPr>
        <w:ind w:left="1096" w:hanging="192"/>
      </w:pPr>
      <w:rPr>
        <w:rFonts w:hint="default"/>
        <w:lang w:val="ru-RU" w:eastAsia="en-US" w:bidi="ar-SA"/>
      </w:rPr>
    </w:lvl>
    <w:lvl w:ilvl="4" w:tplc="07801C88">
      <w:numFmt w:val="bullet"/>
      <w:lvlText w:val="•"/>
      <w:lvlJc w:val="left"/>
      <w:pPr>
        <w:ind w:left="1422" w:hanging="192"/>
      </w:pPr>
      <w:rPr>
        <w:rFonts w:hint="default"/>
        <w:lang w:val="ru-RU" w:eastAsia="en-US" w:bidi="ar-SA"/>
      </w:rPr>
    </w:lvl>
    <w:lvl w:ilvl="5" w:tplc="FC62D24E">
      <w:numFmt w:val="bullet"/>
      <w:lvlText w:val="•"/>
      <w:lvlJc w:val="left"/>
      <w:pPr>
        <w:ind w:left="1748" w:hanging="192"/>
      </w:pPr>
      <w:rPr>
        <w:rFonts w:hint="default"/>
        <w:lang w:val="ru-RU" w:eastAsia="en-US" w:bidi="ar-SA"/>
      </w:rPr>
    </w:lvl>
    <w:lvl w:ilvl="6" w:tplc="9F32C8E6">
      <w:numFmt w:val="bullet"/>
      <w:lvlText w:val="•"/>
      <w:lvlJc w:val="left"/>
      <w:pPr>
        <w:ind w:left="2073" w:hanging="192"/>
      </w:pPr>
      <w:rPr>
        <w:rFonts w:hint="default"/>
        <w:lang w:val="ru-RU" w:eastAsia="en-US" w:bidi="ar-SA"/>
      </w:rPr>
    </w:lvl>
    <w:lvl w:ilvl="7" w:tplc="BC8496AE">
      <w:numFmt w:val="bullet"/>
      <w:lvlText w:val="•"/>
      <w:lvlJc w:val="left"/>
      <w:pPr>
        <w:ind w:left="2399" w:hanging="192"/>
      </w:pPr>
      <w:rPr>
        <w:rFonts w:hint="default"/>
        <w:lang w:val="ru-RU" w:eastAsia="en-US" w:bidi="ar-SA"/>
      </w:rPr>
    </w:lvl>
    <w:lvl w:ilvl="8" w:tplc="2234783A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</w:abstractNum>
  <w:abstractNum w:abstractNumId="42" w15:restartNumberingAfterBreak="0">
    <w:nsid w:val="668D0ADB"/>
    <w:multiLevelType w:val="hybridMultilevel"/>
    <w:tmpl w:val="2CF04FEC"/>
    <w:lvl w:ilvl="0" w:tplc="A9E2D63E">
      <w:start w:val="1"/>
      <w:numFmt w:val="decimal"/>
      <w:lvlText w:val="%1)"/>
      <w:lvlJc w:val="left"/>
      <w:pPr>
        <w:ind w:left="627" w:hanging="369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9"/>
        <w:szCs w:val="29"/>
        <w:lang w:val="ru-RU" w:eastAsia="en-US" w:bidi="ar-SA"/>
      </w:rPr>
    </w:lvl>
    <w:lvl w:ilvl="1" w:tplc="A6489D1A">
      <w:numFmt w:val="bullet"/>
      <w:lvlText w:val="•"/>
      <w:lvlJc w:val="left"/>
      <w:pPr>
        <w:ind w:left="1576" w:hanging="369"/>
      </w:pPr>
      <w:rPr>
        <w:rFonts w:hint="default"/>
        <w:lang w:val="ru-RU" w:eastAsia="en-US" w:bidi="ar-SA"/>
      </w:rPr>
    </w:lvl>
    <w:lvl w:ilvl="2" w:tplc="77AC9756">
      <w:numFmt w:val="bullet"/>
      <w:lvlText w:val="•"/>
      <w:lvlJc w:val="left"/>
      <w:pPr>
        <w:ind w:left="2532" w:hanging="369"/>
      </w:pPr>
      <w:rPr>
        <w:rFonts w:hint="default"/>
        <w:lang w:val="ru-RU" w:eastAsia="en-US" w:bidi="ar-SA"/>
      </w:rPr>
    </w:lvl>
    <w:lvl w:ilvl="3" w:tplc="2D6600E0">
      <w:numFmt w:val="bullet"/>
      <w:lvlText w:val="•"/>
      <w:lvlJc w:val="left"/>
      <w:pPr>
        <w:ind w:left="3489" w:hanging="369"/>
      </w:pPr>
      <w:rPr>
        <w:rFonts w:hint="default"/>
        <w:lang w:val="ru-RU" w:eastAsia="en-US" w:bidi="ar-SA"/>
      </w:rPr>
    </w:lvl>
    <w:lvl w:ilvl="4" w:tplc="E478918C">
      <w:numFmt w:val="bullet"/>
      <w:lvlText w:val="•"/>
      <w:lvlJc w:val="left"/>
      <w:pPr>
        <w:ind w:left="4445" w:hanging="369"/>
      </w:pPr>
      <w:rPr>
        <w:rFonts w:hint="default"/>
        <w:lang w:val="ru-RU" w:eastAsia="en-US" w:bidi="ar-SA"/>
      </w:rPr>
    </w:lvl>
    <w:lvl w:ilvl="5" w:tplc="119AC042">
      <w:numFmt w:val="bullet"/>
      <w:lvlText w:val="•"/>
      <w:lvlJc w:val="left"/>
      <w:pPr>
        <w:ind w:left="5402" w:hanging="369"/>
      </w:pPr>
      <w:rPr>
        <w:rFonts w:hint="default"/>
        <w:lang w:val="ru-RU" w:eastAsia="en-US" w:bidi="ar-SA"/>
      </w:rPr>
    </w:lvl>
    <w:lvl w:ilvl="6" w:tplc="1E1EA6E6">
      <w:numFmt w:val="bullet"/>
      <w:lvlText w:val="•"/>
      <w:lvlJc w:val="left"/>
      <w:pPr>
        <w:ind w:left="6358" w:hanging="369"/>
      </w:pPr>
      <w:rPr>
        <w:rFonts w:hint="default"/>
        <w:lang w:val="ru-RU" w:eastAsia="en-US" w:bidi="ar-SA"/>
      </w:rPr>
    </w:lvl>
    <w:lvl w:ilvl="7" w:tplc="5406F186">
      <w:numFmt w:val="bullet"/>
      <w:lvlText w:val="•"/>
      <w:lvlJc w:val="left"/>
      <w:pPr>
        <w:ind w:left="7314" w:hanging="369"/>
      </w:pPr>
      <w:rPr>
        <w:rFonts w:hint="default"/>
        <w:lang w:val="ru-RU" w:eastAsia="en-US" w:bidi="ar-SA"/>
      </w:rPr>
    </w:lvl>
    <w:lvl w:ilvl="8" w:tplc="3BAEE782">
      <w:numFmt w:val="bullet"/>
      <w:lvlText w:val="•"/>
      <w:lvlJc w:val="left"/>
      <w:pPr>
        <w:ind w:left="8271" w:hanging="369"/>
      </w:pPr>
      <w:rPr>
        <w:rFonts w:hint="default"/>
        <w:lang w:val="ru-RU" w:eastAsia="en-US" w:bidi="ar-SA"/>
      </w:rPr>
    </w:lvl>
  </w:abstractNum>
  <w:abstractNum w:abstractNumId="43" w15:restartNumberingAfterBreak="0">
    <w:nsid w:val="6747527A"/>
    <w:multiLevelType w:val="hybridMultilevel"/>
    <w:tmpl w:val="9F0C00C4"/>
    <w:lvl w:ilvl="0" w:tplc="975ACA1E">
      <w:start w:val="1"/>
      <w:numFmt w:val="decimal"/>
      <w:lvlText w:val="%1."/>
      <w:lvlJc w:val="left"/>
      <w:pPr>
        <w:ind w:left="627" w:hanging="369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9"/>
        <w:szCs w:val="29"/>
        <w:lang w:val="ru-RU" w:eastAsia="en-US" w:bidi="ar-SA"/>
      </w:rPr>
    </w:lvl>
    <w:lvl w:ilvl="1" w:tplc="5D96AD18">
      <w:numFmt w:val="bullet"/>
      <w:lvlText w:val="•"/>
      <w:lvlJc w:val="left"/>
      <w:pPr>
        <w:ind w:left="1576" w:hanging="369"/>
      </w:pPr>
      <w:rPr>
        <w:rFonts w:hint="default"/>
        <w:lang w:val="ru-RU" w:eastAsia="en-US" w:bidi="ar-SA"/>
      </w:rPr>
    </w:lvl>
    <w:lvl w:ilvl="2" w:tplc="DE68DB44">
      <w:numFmt w:val="bullet"/>
      <w:lvlText w:val="•"/>
      <w:lvlJc w:val="left"/>
      <w:pPr>
        <w:ind w:left="2532" w:hanging="369"/>
      </w:pPr>
      <w:rPr>
        <w:rFonts w:hint="default"/>
        <w:lang w:val="ru-RU" w:eastAsia="en-US" w:bidi="ar-SA"/>
      </w:rPr>
    </w:lvl>
    <w:lvl w:ilvl="3" w:tplc="494201A8">
      <w:numFmt w:val="bullet"/>
      <w:lvlText w:val="•"/>
      <w:lvlJc w:val="left"/>
      <w:pPr>
        <w:ind w:left="3489" w:hanging="369"/>
      </w:pPr>
      <w:rPr>
        <w:rFonts w:hint="default"/>
        <w:lang w:val="ru-RU" w:eastAsia="en-US" w:bidi="ar-SA"/>
      </w:rPr>
    </w:lvl>
    <w:lvl w:ilvl="4" w:tplc="D8302966">
      <w:numFmt w:val="bullet"/>
      <w:lvlText w:val="•"/>
      <w:lvlJc w:val="left"/>
      <w:pPr>
        <w:ind w:left="4445" w:hanging="369"/>
      </w:pPr>
      <w:rPr>
        <w:rFonts w:hint="default"/>
        <w:lang w:val="ru-RU" w:eastAsia="en-US" w:bidi="ar-SA"/>
      </w:rPr>
    </w:lvl>
    <w:lvl w:ilvl="5" w:tplc="9CACFB36">
      <w:numFmt w:val="bullet"/>
      <w:lvlText w:val="•"/>
      <w:lvlJc w:val="left"/>
      <w:pPr>
        <w:ind w:left="5402" w:hanging="369"/>
      </w:pPr>
      <w:rPr>
        <w:rFonts w:hint="default"/>
        <w:lang w:val="ru-RU" w:eastAsia="en-US" w:bidi="ar-SA"/>
      </w:rPr>
    </w:lvl>
    <w:lvl w:ilvl="6" w:tplc="E86C0884">
      <w:numFmt w:val="bullet"/>
      <w:lvlText w:val="•"/>
      <w:lvlJc w:val="left"/>
      <w:pPr>
        <w:ind w:left="6358" w:hanging="369"/>
      </w:pPr>
      <w:rPr>
        <w:rFonts w:hint="default"/>
        <w:lang w:val="ru-RU" w:eastAsia="en-US" w:bidi="ar-SA"/>
      </w:rPr>
    </w:lvl>
    <w:lvl w:ilvl="7" w:tplc="F8800B0C">
      <w:numFmt w:val="bullet"/>
      <w:lvlText w:val="•"/>
      <w:lvlJc w:val="left"/>
      <w:pPr>
        <w:ind w:left="7314" w:hanging="369"/>
      </w:pPr>
      <w:rPr>
        <w:rFonts w:hint="default"/>
        <w:lang w:val="ru-RU" w:eastAsia="en-US" w:bidi="ar-SA"/>
      </w:rPr>
    </w:lvl>
    <w:lvl w:ilvl="8" w:tplc="2E3ABC7C">
      <w:numFmt w:val="bullet"/>
      <w:lvlText w:val="•"/>
      <w:lvlJc w:val="left"/>
      <w:pPr>
        <w:ind w:left="8271" w:hanging="369"/>
      </w:pPr>
      <w:rPr>
        <w:rFonts w:hint="default"/>
        <w:lang w:val="ru-RU" w:eastAsia="en-US" w:bidi="ar-SA"/>
      </w:rPr>
    </w:lvl>
  </w:abstractNum>
  <w:abstractNum w:abstractNumId="44" w15:restartNumberingAfterBreak="0">
    <w:nsid w:val="699B3B4C"/>
    <w:multiLevelType w:val="hybridMultilevel"/>
    <w:tmpl w:val="43244EB6"/>
    <w:lvl w:ilvl="0" w:tplc="0E0641EE">
      <w:start w:val="97"/>
      <w:numFmt w:val="decimal"/>
      <w:lvlText w:val="%1."/>
      <w:lvlJc w:val="left"/>
      <w:pPr>
        <w:ind w:left="627" w:hanging="369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7"/>
        <w:szCs w:val="27"/>
        <w:lang w:val="ru-RU" w:eastAsia="en-US" w:bidi="ar-SA"/>
      </w:rPr>
    </w:lvl>
    <w:lvl w:ilvl="1" w:tplc="A532EC6C">
      <w:start w:val="1"/>
      <w:numFmt w:val="decimal"/>
      <w:lvlText w:val="%2."/>
      <w:lvlJc w:val="left"/>
      <w:pPr>
        <w:ind w:left="3959" w:hanging="288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9"/>
        <w:szCs w:val="29"/>
        <w:lang w:val="ru-RU" w:eastAsia="en-US" w:bidi="ar-SA"/>
      </w:rPr>
    </w:lvl>
    <w:lvl w:ilvl="2" w:tplc="9750454A">
      <w:numFmt w:val="bullet"/>
      <w:lvlText w:val="•"/>
      <w:lvlJc w:val="left"/>
      <w:pPr>
        <w:ind w:left="4651" w:hanging="288"/>
      </w:pPr>
      <w:rPr>
        <w:rFonts w:hint="default"/>
        <w:lang w:val="ru-RU" w:eastAsia="en-US" w:bidi="ar-SA"/>
      </w:rPr>
    </w:lvl>
    <w:lvl w:ilvl="3" w:tplc="7A325B0E">
      <w:numFmt w:val="bullet"/>
      <w:lvlText w:val="•"/>
      <w:lvlJc w:val="left"/>
      <w:pPr>
        <w:ind w:left="5343" w:hanging="288"/>
      </w:pPr>
      <w:rPr>
        <w:rFonts w:hint="default"/>
        <w:lang w:val="ru-RU" w:eastAsia="en-US" w:bidi="ar-SA"/>
      </w:rPr>
    </w:lvl>
    <w:lvl w:ilvl="4" w:tplc="856AB692">
      <w:numFmt w:val="bullet"/>
      <w:lvlText w:val="•"/>
      <w:lvlJc w:val="left"/>
      <w:pPr>
        <w:ind w:left="6034" w:hanging="288"/>
      </w:pPr>
      <w:rPr>
        <w:rFonts w:hint="default"/>
        <w:lang w:val="ru-RU" w:eastAsia="en-US" w:bidi="ar-SA"/>
      </w:rPr>
    </w:lvl>
    <w:lvl w:ilvl="5" w:tplc="714A91FA">
      <w:numFmt w:val="bullet"/>
      <w:lvlText w:val="•"/>
      <w:lvlJc w:val="left"/>
      <w:pPr>
        <w:ind w:left="6726" w:hanging="288"/>
      </w:pPr>
      <w:rPr>
        <w:rFonts w:hint="default"/>
        <w:lang w:val="ru-RU" w:eastAsia="en-US" w:bidi="ar-SA"/>
      </w:rPr>
    </w:lvl>
    <w:lvl w:ilvl="6" w:tplc="968CFEC8">
      <w:numFmt w:val="bullet"/>
      <w:lvlText w:val="•"/>
      <w:lvlJc w:val="left"/>
      <w:pPr>
        <w:ind w:left="7417" w:hanging="288"/>
      </w:pPr>
      <w:rPr>
        <w:rFonts w:hint="default"/>
        <w:lang w:val="ru-RU" w:eastAsia="en-US" w:bidi="ar-SA"/>
      </w:rPr>
    </w:lvl>
    <w:lvl w:ilvl="7" w:tplc="F8965A96">
      <w:numFmt w:val="bullet"/>
      <w:lvlText w:val="•"/>
      <w:lvlJc w:val="left"/>
      <w:pPr>
        <w:ind w:left="8109" w:hanging="288"/>
      </w:pPr>
      <w:rPr>
        <w:rFonts w:hint="default"/>
        <w:lang w:val="ru-RU" w:eastAsia="en-US" w:bidi="ar-SA"/>
      </w:rPr>
    </w:lvl>
    <w:lvl w:ilvl="8" w:tplc="C3262012">
      <w:numFmt w:val="bullet"/>
      <w:lvlText w:val="•"/>
      <w:lvlJc w:val="left"/>
      <w:pPr>
        <w:ind w:left="8800" w:hanging="288"/>
      </w:pPr>
      <w:rPr>
        <w:rFonts w:hint="default"/>
        <w:lang w:val="ru-RU" w:eastAsia="en-US" w:bidi="ar-SA"/>
      </w:rPr>
    </w:lvl>
  </w:abstractNum>
  <w:abstractNum w:abstractNumId="45" w15:restartNumberingAfterBreak="0">
    <w:nsid w:val="6C204FF3"/>
    <w:multiLevelType w:val="multilevel"/>
    <w:tmpl w:val="BEF8C18E"/>
    <w:lvl w:ilvl="0">
      <w:start w:val="3"/>
      <w:numFmt w:val="decimal"/>
      <w:lvlText w:val="%1"/>
      <w:lvlJc w:val="left"/>
      <w:pPr>
        <w:ind w:left="258" w:hanging="5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8" w:hanging="59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9"/>
        <w:szCs w:val="29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58" w:hanging="64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9"/>
        <w:szCs w:val="29"/>
        <w:lang w:val="ru-RU" w:eastAsia="en-US" w:bidi="ar-SA"/>
      </w:rPr>
    </w:lvl>
    <w:lvl w:ilvl="3">
      <w:numFmt w:val="bullet"/>
      <w:lvlText w:val="•"/>
      <w:lvlJc w:val="left"/>
      <w:pPr>
        <w:ind w:left="3237" w:hanging="6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9" w:hanging="6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2" w:hanging="6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4" w:hanging="6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6" w:hanging="6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9" w:hanging="641"/>
      </w:pPr>
      <w:rPr>
        <w:rFonts w:hint="default"/>
        <w:lang w:val="ru-RU" w:eastAsia="en-US" w:bidi="ar-SA"/>
      </w:rPr>
    </w:lvl>
  </w:abstractNum>
  <w:abstractNum w:abstractNumId="46" w15:restartNumberingAfterBreak="0">
    <w:nsid w:val="6CEC7230"/>
    <w:multiLevelType w:val="hybridMultilevel"/>
    <w:tmpl w:val="F37468C8"/>
    <w:lvl w:ilvl="0" w:tplc="408A3BB2">
      <w:start w:val="1"/>
      <w:numFmt w:val="decimal"/>
      <w:lvlText w:val="%1)"/>
      <w:lvlJc w:val="left"/>
      <w:pPr>
        <w:ind w:left="627" w:hanging="369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9"/>
        <w:szCs w:val="29"/>
        <w:lang w:val="ru-RU" w:eastAsia="en-US" w:bidi="ar-SA"/>
      </w:rPr>
    </w:lvl>
    <w:lvl w:ilvl="1" w:tplc="8E024FF6">
      <w:numFmt w:val="bullet"/>
      <w:lvlText w:val="•"/>
      <w:lvlJc w:val="left"/>
      <w:pPr>
        <w:ind w:left="1576" w:hanging="369"/>
      </w:pPr>
      <w:rPr>
        <w:rFonts w:hint="default"/>
        <w:lang w:val="ru-RU" w:eastAsia="en-US" w:bidi="ar-SA"/>
      </w:rPr>
    </w:lvl>
    <w:lvl w:ilvl="2" w:tplc="1116F8C2">
      <w:numFmt w:val="bullet"/>
      <w:lvlText w:val="•"/>
      <w:lvlJc w:val="left"/>
      <w:pPr>
        <w:ind w:left="2532" w:hanging="369"/>
      </w:pPr>
      <w:rPr>
        <w:rFonts w:hint="default"/>
        <w:lang w:val="ru-RU" w:eastAsia="en-US" w:bidi="ar-SA"/>
      </w:rPr>
    </w:lvl>
    <w:lvl w:ilvl="3" w:tplc="D1AEBF24">
      <w:numFmt w:val="bullet"/>
      <w:lvlText w:val="•"/>
      <w:lvlJc w:val="left"/>
      <w:pPr>
        <w:ind w:left="3489" w:hanging="369"/>
      </w:pPr>
      <w:rPr>
        <w:rFonts w:hint="default"/>
        <w:lang w:val="ru-RU" w:eastAsia="en-US" w:bidi="ar-SA"/>
      </w:rPr>
    </w:lvl>
    <w:lvl w:ilvl="4" w:tplc="7528E3FE">
      <w:numFmt w:val="bullet"/>
      <w:lvlText w:val="•"/>
      <w:lvlJc w:val="left"/>
      <w:pPr>
        <w:ind w:left="4445" w:hanging="369"/>
      </w:pPr>
      <w:rPr>
        <w:rFonts w:hint="default"/>
        <w:lang w:val="ru-RU" w:eastAsia="en-US" w:bidi="ar-SA"/>
      </w:rPr>
    </w:lvl>
    <w:lvl w:ilvl="5" w:tplc="4490CC50">
      <w:numFmt w:val="bullet"/>
      <w:lvlText w:val="•"/>
      <w:lvlJc w:val="left"/>
      <w:pPr>
        <w:ind w:left="5402" w:hanging="369"/>
      </w:pPr>
      <w:rPr>
        <w:rFonts w:hint="default"/>
        <w:lang w:val="ru-RU" w:eastAsia="en-US" w:bidi="ar-SA"/>
      </w:rPr>
    </w:lvl>
    <w:lvl w:ilvl="6" w:tplc="B7BAF91A">
      <w:numFmt w:val="bullet"/>
      <w:lvlText w:val="•"/>
      <w:lvlJc w:val="left"/>
      <w:pPr>
        <w:ind w:left="6358" w:hanging="369"/>
      </w:pPr>
      <w:rPr>
        <w:rFonts w:hint="default"/>
        <w:lang w:val="ru-RU" w:eastAsia="en-US" w:bidi="ar-SA"/>
      </w:rPr>
    </w:lvl>
    <w:lvl w:ilvl="7" w:tplc="EA181B28">
      <w:numFmt w:val="bullet"/>
      <w:lvlText w:val="•"/>
      <w:lvlJc w:val="left"/>
      <w:pPr>
        <w:ind w:left="7314" w:hanging="369"/>
      </w:pPr>
      <w:rPr>
        <w:rFonts w:hint="default"/>
        <w:lang w:val="ru-RU" w:eastAsia="en-US" w:bidi="ar-SA"/>
      </w:rPr>
    </w:lvl>
    <w:lvl w:ilvl="8" w:tplc="4D1210E0">
      <w:numFmt w:val="bullet"/>
      <w:lvlText w:val="•"/>
      <w:lvlJc w:val="left"/>
      <w:pPr>
        <w:ind w:left="8271" w:hanging="369"/>
      </w:pPr>
      <w:rPr>
        <w:rFonts w:hint="default"/>
        <w:lang w:val="ru-RU" w:eastAsia="en-US" w:bidi="ar-SA"/>
      </w:rPr>
    </w:lvl>
  </w:abstractNum>
  <w:abstractNum w:abstractNumId="47" w15:restartNumberingAfterBreak="0">
    <w:nsid w:val="6DF76209"/>
    <w:multiLevelType w:val="hybridMultilevel"/>
    <w:tmpl w:val="69403936"/>
    <w:lvl w:ilvl="0" w:tplc="486E1E80">
      <w:start w:val="1"/>
      <w:numFmt w:val="decimal"/>
      <w:lvlText w:val="%1)"/>
      <w:lvlJc w:val="left"/>
      <w:pPr>
        <w:ind w:left="258" w:hanging="433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9"/>
        <w:szCs w:val="29"/>
        <w:lang w:val="ru-RU" w:eastAsia="en-US" w:bidi="ar-SA"/>
      </w:rPr>
    </w:lvl>
    <w:lvl w:ilvl="1" w:tplc="8572E504">
      <w:numFmt w:val="bullet"/>
      <w:lvlText w:val="•"/>
      <w:lvlJc w:val="left"/>
      <w:pPr>
        <w:ind w:left="1252" w:hanging="433"/>
      </w:pPr>
      <w:rPr>
        <w:rFonts w:hint="default"/>
        <w:lang w:val="ru-RU" w:eastAsia="en-US" w:bidi="ar-SA"/>
      </w:rPr>
    </w:lvl>
    <w:lvl w:ilvl="2" w:tplc="6324F4A4">
      <w:numFmt w:val="bullet"/>
      <w:lvlText w:val="•"/>
      <w:lvlJc w:val="left"/>
      <w:pPr>
        <w:ind w:left="2244" w:hanging="433"/>
      </w:pPr>
      <w:rPr>
        <w:rFonts w:hint="default"/>
        <w:lang w:val="ru-RU" w:eastAsia="en-US" w:bidi="ar-SA"/>
      </w:rPr>
    </w:lvl>
    <w:lvl w:ilvl="3" w:tplc="D26C1904">
      <w:numFmt w:val="bullet"/>
      <w:lvlText w:val="•"/>
      <w:lvlJc w:val="left"/>
      <w:pPr>
        <w:ind w:left="3237" w:hanging="433"/>
      </w:pPr>
      <w:rPr>
        <w:rFonts w:hint="default"/>
        <w:lang w:val="ru-RU" w:eastAsia="en-US" w:bidi="ar-SA"/>
      </w:rPr>
    </w:lvl>
    <w:lvl w:ilvl="4" w:tplc="29AAE310">
      <w:numFmt w:val="bullet"/>
      <w:lvlText w:val="•"/>
      <w:lvlJc w:val="left"/>
      <w:pPr>
        <w:ind w:left="4229" w:hanging="433"/>
      </w:pPr>
      <w:rPr>
        <w:rFonts w:hint="default"/>
        <w:lang w:val="ru-RU" w:eastAsia="en-US" w:bidi="ar-SA"/>
      </w:rPr>
    </w:lvl>
    <w:lvl w:ilvl="5" w:tplc="9ED62114">
      <w:numFmt w:val="bullet"/>
      <w:lvlText w:val="•"/>
      <w:lvlJc w:val="left"/>
      <w:pPr>
        <w:ind w:left="5222" w:hanging="433"/>
      </w:pPr>
      <w:rPr>
        <w:rFonts w:hint="default"/>
        <w:lang w:val="ru-RU" w:eastAsia="en-US" w:bidi="ar-SA"/>
      </w:rPr>
    </w:lvl>
    <w:lvl w:ilvl="6" w:tplc="4AE0D9D8">
      <w:numFmt w:val="bullet"/>
      <w:lvlText w:val="•"/>
      <w:lvlJc w:val="left"/>
      <w:pPr>
        <w:ind w:left="6214" w:hanging="433"/>
      </w:pPr>
      <w:rPr>
        <w:rFonts w:hint="default"/>
        <w:lang w:val="ru-RU" w:eastAsia="en-US" w:bidi="ar-SA"/>
      </w:rPr>
    </w:lvl>
    <w:lvl w:ilvl="7" w:tplc="EC2AC686">
      <w:numFmt w:val="bullet"/>
      <w:lvlText w:val="•"/>
      <w:lvlJc w:val="left"/>
      <w:pPr>
        <w:ind w:left="7206" w:hanging="433"/>
      </w:pPr>
      <w:rPr>
        <w:rFonts w:hint="default"/>
        <w:lang w:val="ru-RU" w:eastAsia="en-US" w:bidi="ar-SA"/>
      </w:rPr>
    </w:lvl>
    <w:lvl w:ilvl="8" w:tplc="921EFCA6">
      <w:numFmt w:val="bullet"/>
      <w:lvlText w:val="•"/>
      <w:lvlJc w:val="left"/>
      <w:pPr>
        <w:ind w:left="8199" w:hanging="433"/>
      </w:pPr>
      <w:rPr>
        <w:rFonts w:hint="default"/>
        <w:lang w:val="ru-RU" w:eastAsia="en-US" w:bidi="ar-SA"/>
      </w:rPr>
    </w:lvl>
  </w:abstractNum>
  <w:abstractNum w:abstractNumId="48" w15:restartNumberingAfterBreak="0">
    <w:nsid w:val="6ECD0BE1"/>
    <w:multiLevelType w:val="hybridMultilevel"/>
    <w:tmpl w:val="AC3AC7BA"/>
    <w:lvl w:ilvl="0" w:tplc="BABA1516">
      <w:start w:val="1"/>
      <w:numFmt w:val="decimal"/>
      <w:lvlText w:val="%1."/>
      <w:lvlJc w:val="left"/>
      <w:pPr>
        <w:ind w:left="627" w:hanging="769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9"/>
        <w:szCs w:val="29"/>
        <w:lang w:val="ru-RU" w:eastAsia="en-US" w:bidi="ar-SA"/>
      </w:rPr>
    </w:lvl>
    <w:lvl w:ilvl="1" w:tplc="64928DB2">
      <w:numFmt w:val="bullet"/>
      <w:lvlText w:val="•"/>
      <w:lvlJc w:val="left"/>
      <w:pPr>
        <w:ind w:left="1576" w:hanging="769"/>
      </w:pPr>
      <w:rPr>
        <w:rFonts w:hint="default"/>
        <w:lang w:val="ru-RU" w:eastAsia="en-US" w:bidi="ar-SA"/>
      </w:rPr>
    </w:lvl>
    <w:lvl w:ilvl="2" w:tplc="7D188250">
      <w:numFmt w:val="bullet"/>
      <w:lvlText w:val="•"/>
      <w:lvlJc w:val="left"/>
      <w:pPr>
        <w:ind w:left="2532" w:hanging="769"/>
      </w:pPr>
      <w:rPr>
        <w:rFonts w:hint="default"/>
        <w:lang w:val="ru-RU" w:eastAsia="en-US" w:bidi="ar-SA"/>
      </w:rPr>
    </w:lvl>
    <w:lvl w:ilvl="3" w:tplc="CC16102E">
      <w:numFmt w:val="bullet"/>
      <w:lvlText w:val="•"/>
      <w:lvlJc w:val="left"/>
      <w:pPr>
        <w:ind w:left="3489" w:hanging="769"/>
      </w:pPr>
      <w:rPr>
        <w:rFonts w:hint="default"/>
        <w:lang w:val="ru-RU" w:eastAsia="en-US" w:bidi="ar-SA"/>
      </w:rPr>
    </w:lvl>
    <w:lvl w:ilvl="4" w:tplc="20C473CA">
      <w:numFmt w:val="bullet"/>
      <w:lvlText w:val="•"/>
      <w:lvlJc w:val="left"/>
      <w:pPr>
        <w:ind w:left="4445" w:hanging="769"/>
      </w:pPr>
      <w:rPr>
        <w:rFonts w:hint="default"/>
        <w:lang w:val="ru-RU" w:eastAsia="en-US" w:bidi="ar-SA"/>
      </w:rPr>
    </w:lvl>
    <w:lvl w:ilvl="5" w:tplc="7AC2D126">
      <w:numFmt w:val="bullet"/>
      <w:lvlText w:val="•"/>
      <w:lvlJc w:val="left"/>
      <w:pPr>
        <w:ind w:left="5402" w:hanging="769"/>
      </w:pPr>
      <w:rPr>
        <w:rFonts w:hint="default"/>
        <w:lang w:val="ru-RU" w:eastAsia="en-US" w:bidi="ar-SA"/>
      </w:rPr>
    </w:lvl>
    <w:lvl w:ilvl="6" w:tplc="24C4C53A">
      <w:numFmt w:val="bullet"/>
      <w:lvlText w:val="•"/>
      <w:lvlJc w:val="left"/>
      <w:pPr>
        <w:ind w:left="6358" w:hanging="769"/>
      </w:pPr>
      <w:rPr>
        <w:rFonts w:hint="default"/>
        <w:lang w:val="ru-RU" w:eastAsia="en-US" w:bidi="ar-SA"/>
      </w:rPr>
    </w:lvl>
    <w:lvl w:ilvl="7" w:tplc="F3B8831E">
      <w:numFmt w:val="bullet"/>
      <w:lvlText w:val="•"/>
      <w:lvlJc w:val="left"/>
      <w:pPr>
        <w:ind w:left="7314" w:hanging="769"/>
      </w:pPr>
      <w:rPr>
        <w:rFonts w:hint="default"/>
        <w:lang w:val="ru-RU" w:eastAsia="en-US" w:bidi="ar-SA"/>
      </w:rPr>
    </w:lvl>
    <w:lvl w:ilvl="8" w:tplc="7C7C25C4">
      <w:numFmt w:val="bullet"/>
      <w:lvlText w:val="•"/>
      <w:lvlJc w:val="left"/>
      <w:pPr>
        <w:ind w:left="8271" w:hanging="769"/>
      </w:pPr>
      <w:rPr>
        <w:rFonts w:hint="default"/>
        <w:lang w:val="ru-RU" w:eastAsia="en-US" w:bidi="ar-SA"/>
      </w:rPr>
    </w:lvl>
  </w:abstractNum>
  <w:abstractNum w:abstractNumId="49" w15:restartNumberingAfterBreak="0">
    <w:nsid w:val="706E061D"/>
    <w:multiLevelType w:val="hybridMultilevel"/>
    <w:tmpl w:val="7C787504"/>
    <w:lvl w:ilvl="0" w:tplc="9708877C">
      <w:start w:val="1"/>
      <w:numFmt w:val="decimal"/>
      <w:lvlText w:val="%1)"/>
      <w:lvlJc w:val="left"/>
      <w:pPr>
        <w:ind w:left="627" w:hanging="369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9"/>
        <w:szCs w:val="29"/>
        <w:lang w:val="ru-RU" w:eastAsia="en-US" w:bidi="ar-SA"/>
      </w:rPr>
    </w:lvl>
    <w:lvl w:ilvl="1" w:tplc="0756C79C">
      <w:numFmt w:val="bullet"/>
      <w:lvlText w:val="•"/>
      <w:lvlJc w:val="left"/>
      <w:pPr>
        <w:ind w:left="1576" w:hanging="369"/>
      </w:pPr>
      <w:rPr>
        <w:rFonts w:hint="default"/>
        <w:lang w:val="ru-RU" w:eastAsia="en-US" w:bidi="ar-SA"/>
      </w:rPr>
    </w:lvl>
    <w:lvl w:ilvl="2" w:tplc="513CF454">
      <w:numFmt w:val="bullet"/>
      <w:lvlText w:val="•"/>
      <w:lvlJc w:val="left"/>
      <w:pPr>
        <w:ind w:left="2532" w:hanging="369"/>
      </w:pPr>
      <w:rPr>
        <w:rFonts w:hint="default"/>
        <w:lang w:val="ru-RU" w:eastAsia="en-US" w:bidi="ar-SA"/>
      </w:rPr>
    </w:lvl>
    <w:lvl w:ilvl="3" w:tplc="CD80503E">
      <w:numFmt w:val="bullet"/>
      <w:lvlText w:val="•"/>
      <w:lvlJc w:val="left"/>
      <w:pPr>
        <w:ind w:left="3489" w:hanging="369"/>
      </w:pPr>
      <w:rPr>
        <w:rFonts w:hint="default"/>
        <w:lang w:val="ru-RU" w:eastAsia="en-US" w:bidi="ar-SA"/>
      </w:rPr>
    </w:lvl>
    <w:lvl w:ilvl="4" w:tplc="C478E770">
      <w:numFmt w:val="bullet"/>
      <w:lvlText w:val="•"/>
      <w:lvlJc w:val="left"/>
      <w:pPr>
        <w:ind w:left="4445" w:hanging="369"/>
      </w:pPr>
      <w:rPr>
        <w:rFonts w:hint="default"/>
        <w:lang w:val="ru-RU" w:eastAsia="en-US" w:bidi="ar-SA"/>
      </w:rPr>
    </w:lvl>
    <w:lvl w:ilvl="5" w:tplc="3F46B046">
      <w:numFmt w:val="bullet"/>
      <w:lvlText w:val="•"/>
      <w:lvlJc w:val="left"/>
      <w:pPr>
        <w:ind w:left="5402" w:hanging="369"/>
      </w:pPr>
      <w:rPr>
        <w:rFonts w:hint="default"/>
        <w:lang w:val="ru-RU" w:eastAsia="en-US" w:bidi="ar-SA"/>
      </w:rPr>
    </w:lvl>
    <w:lvl w:ilvl="6" w:tplc="F574152A">
      <w:numFmt w:val="bullet"/>
      <w:lvlText w:val="•"/>
      <w:lvlJc w:val="left"/>
      <w:pPr>
        <w:ind w:left="6358" w:hanging="369"/>
      </w:pPr>
      <w:rPr>
        <w:rFonts w:hint="default"/>
        <w:lang w:val="ru-RU" w:eastAsia="en-US" w:bidi="ar-SA"/>
      </w:rPr>
    </w:lvl>
    <w:lvl w:ilvl="7" w:tplc="553E8682">
      <w:numFmt w:val="bullet"/>
      <w:lvlText w:val="•"/>
      <w:lvlJc w:val="left"/>
      <w:pPr>
        <w:ind w:left="7314" w:hanging="369"/>
      </w:pPr>
      <w:rPr>
        <w:rFonts w:hint="default"/>
        <w:lang w:val="ru-RU" w:eastAsia="en-US" w:bidi="ar-SA"/>
      </w:rPr>
    </w:lvl>
    <w:lvl w:ilvl="8" w:tplc="8F52BE66">
      <w:numFmt w:val="bullet"/>
      <w:lvlText w:val="•"/>
      <w:lvlJc w:val="left"/>
      <w:pPr>
        <w:ind w:left="8271" w:hanging="369"/>
      </w:pPr>
      <w:rPr>
        <w:rFonts w:hint="default"/>
        <w:lang w:val="ru-RU" w:eastAsia="en-US" w:bidi="ar-SA"/>
      </w:rPr>
    </w:lvl>
  </w:abstractNum>
  <w:abstractNum w:abstractNumId="50" w15:restartNumberingAfterBreak="0">
    <w:nsid w:val="729873A1"/>
    <w:multiLevelType w:val="hybridMultilevel"/>
    <w:tmpl w:val="5EEA9A44"/>
    <w:lvl w:ilvl="0" w:tplc="C2723752">
      <w:start w:val="1"/>
      <w:numFmt w:val="decimal"/>
      <w:lvlText w:val="%1."/>
      <w:lvlJc w:val="left"/>
      <w:pPr>
        <w:ind w:left="1255" w:hanging="1138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8F88C9C6">
      <w:numFmt w:val="bullet"/>
      <w:lvlText w:val="•"/>
      <w:lvlJc w:val="left"/>
      <w:pPr>
        <w:ind w:left="1599" w:hanging="1138"/>
      </w:pPr>
      <w:rPr>
        <w:rFonts w:hint="default"/>
        <w:lang w:val="ru-RU" w:eastAsia="en-US" w:bidi="ar-SA"/>
      </w:rPr>
    </w:lvl>
    <w:lvl w:ilvl="2" w:tplc="329864EA">
      <w:numFmt w:val="bullet"/>
      <w:lvlText w:val="•"/>
      <w:lvlJc w:val="left"/>
      <w:pPr>
        <w:ind w:left="1939" w:hanging="1138"/>
      </w:pPr>
      <w:rPr>
        <w:rFonts w:hint="default"/>
        <w:lang w:val="ru-RU" w:eastAsia="en-US" w:bidi="ar-SA"/>
      </w:rPr>
    </w:lvl>
    <w:lvl w:ilvl="3" w:tplc="E9C614A8">
      <w:numFmt w:val="bullet"/>
      <w:lvlText w:val="•"/>
      <w:lvlJc w:val="left"/>
      <w:pPr>
        <w:ind w:left="2279" w:hanging="1138"/>
      </w:pPr>
      <w:rPr>
        <w:rFonts w:hint="default"/>
        <w:lang w:val="ru-RU" w:eastAsia="en-US" w:bidi="ar-SA"/>
      </w:rPr>
    </w:lvl>
    <w:lvl w:ilvl="4" w:tplc="E10E5660">
      <w:numFmt w:val="bullet"/>
      <w:lvlText w:val="•"/>
      <w:lvlJc w:val="left"/>
      <w:pPr>
        <w:ind w:left="2619" w:hanging="1138"/>
      </w:pPr>
      <w:rPr>
        <w:rFonts w:hint="default"/>
        <w:lang w:val="ru-RU" w:eastAsia="en-US" w:bidi="ar-SA"/>
      </w:rPr>
    </w:lvl>
    <w:lvl w:ilvl="5" w:tplc="F6C8FDA2">
      <w:numFmt w:val="bullet"/>
      <w:lvlText w:val="•"/>
      <w:lvlJc w:val="left"/>
      <w:pPr>
        <w:ind w:left="2959" w:hanging="1138"/>
      </w:pPr>
      <w:rPr>
        <w:rFonts w:hint="default"/>
        <w:lang w:val="ru-RU" w:eastAsia="en-US" w:bidi="ar-SA"/>
      </w:rPr>
    </w:lvl>
    <w:lvl w:ilvl="6" w:tplc="B6402506">
      <w:numFmt w:val="bullet"/>
      <w:lvlText w:val="•"/>
      <w:lvlJc w:val="left"/>
      <w:pPr>
        <w:ind w:left="3298" w:hanging="1138"/>
      </w:pPr>
      <w:rPr>
        <w:rFonts w:hint="default"/>
        <w:lang w:val="ru-RU" w:eastAsia="en-US" w:bidi="ar-SA"/>
      </w:rPr>
    </w:lvl>
    <w:lvl w:ilvl="7" w:tplc="B66494C0">
      <w:numFmt w:val="bullet"/>
      <w:lvlText w:val="•"/>
      <w:lvlJc w:val="left"/>
      <w:pPr>
        <w:ind w:left="3638" w:hanging="1138"/>
      </w:pPr>
      <w:rPr>
        <w:rFonts w:hint="default"/>
        <w:lang w:val="ru-RU" w:eastAsia="en-US" w:bidi="ar-SA"/>
      </w:rPr>
    </w:lvl>
    <w:lvl w:ilvl="8" w:tplc="0D9C659A">
      <w:numFmt w:val="bullet"/>
      <w:lvlText w:val="•"/>
      <w:lvlJc w:val="left"/>
      <w:pPr>
        <w:ind w:left="3978" w:hanging="1138"/>
      </w:pPr>
      <w:rPr>
        <w:rFonts w:hint="default"/>
        <w:lang w:val="ru-RU" w:eastAsia="en-US" w:bidi="ar-SA"/>
      </w:rPr>
    </w:lvl>
  </w:abstractNum>
  <w:abstractNum w:abstractNumId="51" w15:restartNumberingAfterBreak="0">
    <w:nsid w:val="73501608"/>
    <w:multiLevelType w:val="hybridMultilevel"/>
    <w:tmpl w:val="AFB8B416"/>
    <w:lvl w:ilvl="0" w:tplc="5AE0C0F0">
      <w:start w:val="1"/>
      <w:numFmt w:val="decimal"/>
      <w:lvlText w:val="%1."/>
      <w:lvlJc w:val="left"/>
      <w:pPr>
        <w:ind w:left="258" w:hanging="433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9"/>
        <w:szCs w:val="29"/>
        <w:lang w:val="ru-RU" w:eastAsia="en-US" w:bidi="ar-SA"/>
      </w:rPr>
    </w:lvl>
    <w:lvl w:ilvl="1" w:tplc="664A87FE">
      <w:numFmt w:val="bullet"/>
      <w:lvlText w:val=""/>
      <w:lvlJc w:val="left"/>
      <w:pPr>
        <w:ind w:left="258" w:hanging="289"/>
      </w:pPr>
      <w:rPr>
        <w:rFonts w:ascii="Symbol" w:eastAsia="Symbol" w:hAnsi="Symbol" w:cs="Symbol" w:hint="default"/>
        <w:w w:val="99"/>
        <w:sz w:val="29"/>
        <w:szCs w:val="29"/>
        <w:lang w:val="ru-RU" w:eastAsia="en-US" w:bidi="ar-SA"/>
      </w:rPr>
    </w:lvl>
    <w:lvl w:ilvl="2" w:tplc="954274BE">
      <w:numFmt w:val="bullet"/>
      <w:lvlText w:val="•"/>
      <w:lvlJc w:val="left"/>
      <w:pPr>
        <w:ind w:left="2244" w:hanging="289"/>
      </w:pPr>
      <w:rPr>
        <w:rFonts w:hint="default"/>
        <w:lang w:val="ru-RU" w:eastAsia="en-US" w:bidi="ar-SA"/>
      </w:rPr>
    </w:lvl>
    <w:lvl w:ilvl="3" w:tplc="3DF07DB0">
      <w:numFmt w:val="bullet"/>
      <w:lvlText w:val="•"/>
      <w:lvlJc w:val="left"/>
      <w:pPr>
        <w:ind w:left="3237" w:hanging="289"/>
      </w:pPr>
      <w:rPr>
        <w:rFonts w:hint="default"/>
        <w:lang w:val="ru-RU" w:eastAsia="en-US" w:bidi="ar-SA"/>
      </w:rPr>
    </w:lvl>
    <w:lvl w:ilvl="4" w:tplc="4582E57A">
      <w:numFmt w:val="bullet"/>
      <w:lvlText w:val="•"/>
      <w:lvlJc w:val="left"/>
      <w:pPr>
        <w:ind w:left="4229" w:hanging="289"/>
      </w:pPr>
      <w:rPr>
        <w:rFonts w:hint="default"/>
        <w:lang w:val="ru-RU" w:eastAsia="en-US" w:bidi="ar-SA"/>
      </w:rPr>
    </w:lvl>
    <w:lvl w:ilvl="5" w:tplc="0360F0E6">
      <w:numFmt w:val="bullet"/>
      <w:lvlText w:val="•"/>
      <w:lvlJc w:val="left"/>
      <w:pPr>
        <w:ind w:left="5222" w:hanging="289"/>
      </w:pPr>
      <w:rPr>
        <w:rFonts w:hint="default"/>
        <w:lang w:val="ru-RU" w:eastAsia="en-US" w:bidi="ar-SA"/>
      </w:rPr>
    </w:lvl>
    <w:lvl w:ilvl="6" w:tplc="3294C222">
      <w:numFmt w:val="bullet"/>
      <w:lvlText w:val="•"/>
      <w:lvlJc w:val="left"/>
      <w:pPr>
        <w:ind w:left="6214" w:hanging="289"/>
      </w:pPr>
      <w:rPr>
        <w:rFonts w:hint="default"/>
        <w:lang w:val="ru-RU" w:eastAsia="en-US" w:bidi="ar-SA"/>
      </w:rPr>
    </w:lvl>
    <w:lvl w:ilvl="7" w:tplc="41E6A86A">
      <w:numFmt w:val="bullet"/>
      <w:lvlText w:val="•"/>
      <w:lvlJc w:val="left"/>
      <w:pPr>
        <w:ind w:left="7206" w:hanging="289"/>
      </w:pPr>
      <w:rPr>
        <w:rFonts w:hint="default"/>
        <w:lang w:val="ru-RU" w:eastAsia="en-US" w:bidi="ar-SA"/>
      </w:rPr>
    </w:lvl>
    <w:lvl w:ilvl="8" w:tplc="5C906402">
      <w:numFmt w:val="bullet"/>
      <w:lvlText w:val="•"/>
      <w:lvlJc w:val="left"/>
      <w:pPr>
        <w:ind w:left="8199" w:hanging="289"/>
      </w:pPr>
      <w:rPr>
        <w:rFonts w:hint="default"/>
        <w:lang w:val="ru-RU" w:eastAsia="en-US" w:bidi="ar-SA"/>
      </w:rPr>
    </w:lvl>
  </w:abstractNum>
  <w:abstractNum w:abstractNumId="52" w15:restartNumberingAfterBreak="0">
    <w:nsid w:val="7B1D6A6D"/>
    <w:multiLevelType w:val="hybridMultilevel"/>
    <w:tmpl w:val="4F365342"/>
    <w:lvl w:ilvl="0" w:tplc="8900463C">
      <w:numFmt w:val="bullet"/>
      <w:lvlText w:val=""/>
      <w:lvlJc w:val="left"/>
      <w:pPr>
        <w:ind w:left="627" w:hanging="369"/>
      </w:pPr>
      <w:rPr>
        <w:rFonts w:ascii="Symbol" w:eastAsia="Symbol" w:hAnsi="Symbol" w:cs="Symbol" w:hint="default"/>
        <w:w w:val="99"/>
        <w:sz w:val="29"/>
        <w:szCs w:val="29"/>
        <w:lang w:val="ru-RU" w:eastAsia="en-US" w:bidi="ar-SA"/>
      </w:rPr>
    </w:lvl>
    <w:lvl w:ilvl="1" w:tplc="D48224BE">
      <w:numFmt w:val="bullet"/>
      <w:lvlText w:val="•"/>
      <w:lvlJc w:val="left"/>
      <w:pPr>
        <w:ind w:left="1576" w:hanging="369"/>
      </w:pPr>
      <w:rPr>
        <w:rFonts w:hint="default"/>
        <w:lang w:val="ru-RU" w:eastAsia="en-US" w:bidi="ar-SA"/>
      </w:rPr>
    </w:lvl>
    <w:lvl w:ilvl="2" w:tplc="183064F8">
      <w:numFmt w:val="bullet"/>
      <w:lvlText w:val="•"/>
      <w:lvlJc w:val="left"/>
      <w:pPr>
        <w:ind w:left="2532" w:hanging="369"/>
      </w:pPr>
      <w:rPr>
        <w:rFonts w:hint="default"/>
        <w:lang w:val="ru-RU" w:eastAsia="en-US" w:bidi="ar-SA"/>
      </w:rPr>
    </w:lvl>
    <w:lvl w:ilvl="3" w:tplc="0D7ED560">
      <w:numFmt w:val="bullet"/>
      <w:lvlText w:val="•"/>
      <w:lvlJc w:val="left"/>
      <w:pPr>
        <w:ind w:left="3489" w:hanging="369"/>
      </w:pPr>
      <w:rPr>
        <w:rFonts w:hint="default"/>
        <w:lang w:val="ru-RU" w:eastAsia="en-US" w:bidi="ar-SA"/>
      </w:rPr>
    </w:lvl>
    <w:lvl w:ilvl="4" w:tplc="3DE0400A">
      <w:numFmt w:val="bullet"/>
      <w:lvlText w:val="•"/>
      <w:lvlJc w:val="left"/>
      <w:pPr>
        <w:ind w:left="4445" w:hanging="369"/>
      </w:pPr>
      <w:rPr>
        <w:rFonts w:hint="default"/>
        <w:lang w:val="ru-RU" w:eastAsia="en-US" w:bidi="ar-SA"/>
      </w:rPr>
    </w:lvl>
    <w:lvl w:ilvl="5" w:tplc="181647CE">
      <w:numFmt w:val="bullet"/>
      <w:lvlText w:val="•"/>
      <w:lvlJc w:val="left"/>
      <w:pPr>
        <w:ind w:left="5402" w:hanging="369"/>
      </w:pPr>
      <w:rPr>
        <w:rFonts w:hint="default"/>
        <w:lang w:val="ru-RU" w:eastAsia="en-US" w:bidi="ar-SA"/>
      </w:rPr>
    </w:lvl>
    <w:lvl w:ilvl="6" w:tplc="348E71FE">
      <w:numFmt w:val="bullet"/>
      <w:lvlText w:val="•"/>
      <w:lvlJc w:val="left"/>
      <w:pPr>
        <w:ind w:left="6358" w:hanging="369"/>
      </w:pPr>
      <w:rPr>
        <w:rFonts w:hint="default"/>
        <w:lang w:val="ru-RU" w:eastAsia="en-US" w:bidi="ar-SA"/>
      </w:rPr>
    </w:lvl>
    <w:lvl w:ilvl="7" w:tplc="8C3407BE">
      <w:numFmt w:val="bullet"/>
      <w:lvlText w:val="•"/>
      <w:lvlJc w:val="left"/>
      <w:pPr>
        <w:ind w:left="7314" w:hanging="369"/>
      </w:pPr>
      <w:rPr>
        <w:rFonts w:hint="default"/>
        <w:lang w:val="ru-RU" w:eastAsia="en-US" w:bidi="ar-SA"/>
      </w:rPr>
    </w:lvl>
    <w:lvl w:ilvl="8" w:tplc="4E2A0882">
      <w:numFmt w:val="bullet"/>
      <w:lvlText w:val="•"/>
      <w:lvlJc w:val="left"/>
      <w:pPr>
        <w:ind w:left="8271" w:hanging="369"/>
      </w:pPr>
      <w:rPr>
        <w:rFonts w:hint="default"/>
        <w:lang w:val="ru-RU" w:eastAsia="en-US" w:bidi="ar-SA"/>
      </w:rPr>
    </w:lvl>
  </w:abstractNum>
  <w:abstractNum w:abstractNumId="53" w15:restartNumberingAfterBreak="0">
    <w:nsid w:val="7D1326D5"/>
    <w:multiLevelType w:val="hybridMultilevel"/>
    <w:tmpl w:val="E2FA17F6"/>
    <w:lvl w:ilvl="0" w:tplc="76F40854">
      <w:numFmt w:val="bullet"/>
      <w:lvlText w:val="-"/>
      <w:lvlJc w:val="left"/>
      <w:pPr>
        <w:ind w:left="118" w:hanging="40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7E5952">
      <w:numFmt w:val="bullet"/>
      <w:lvlText w:val="•"/>
      <w:lvlJc w:val="left"/>
      <w:pPr>
        <w:ind w:left="418" w:hanging="401"/>
      </w:pPr>
      <w:rPr>
        <w:rFonts w:hint="default"/>
        <w:lang w:val="ru-RU" w:eastAsia="en-US" w:bidi="ar-SA"/>
      </w:rPr>
    </w:lvl>
    <w:lvl w:ilvl="2" w:tplc="20DAC6F0">
      <w:numFmt w:val="bullet"/>
      <w:lvlText w:val="•"/>
      <w:lvlJc w:val="left"/>
      <w:pPr>
        <w:ind w:left="716" w:hanging="401"/>
      </w:pPr>
      <w:rPr>
        <w:rFonts w:hint="default"/>
        <w:lang w:val="ru-RU" w:eastAsia="en-US" w:bidi="ar-SA"/>
      </w:rPr>
    </w:lvl>
    <w:lvl w:ilvl="3" w:tplc="76DE8B08">
      <w:numFmt w:val="bullet"/>
      <w:lvlText w:val="•"/>
      <w:lvlJc w:val="left"/>
      <w:pPr>
        <w:ind w:left="1015" w:hanging="401"/>
      </w:pPr>
      <w:rPr>
        <w:rFonts w:hint="default"/>
        <w:lang w:val="ru-RU" w:eastAsia="en-US" w:bidi="ar-SA"/>
      </w:rPr>
    </w:lvl>
    <w:lvl w:ilvl="4" w:tplc="3D8451E4">
      <w:numFmt w:val="bullet"/>
      <w:lvlText w:val="•"/>
      <w:lvlJc w:val="left"/>
      <w:pPr>
        <w:ind w:left="1313" w:hanging="401"/>
      </w:pPr>
      <w:rPr>
        <w:rFonts w:hint="default"/>
        <w:lang w:val="ru-RU" w:eastAsia="en-US" w:bidi="ar-SA"/>
      </w:rPr>
    </w:lvl>
    <w:lvl w:ilvl="5" w:tplc="24A882FC">
      <w:numFmt w:val="bullet"/>
      <w:lvlText w:val="•"/>
      <w:lvlJc w:val="left"/>
      <w:pPr>
        <w:ind w:left="1612" w:hanging="401"/>
      </w:pPr>
      <w:rPr>
        <w:rFonts w:hint="default"/>
        <w:lang w:val="ru-RU" w:eastAsia="en-US" w:bidi="ar-SA"/>
      </w:rPr>
    </w:lvl>
    <w:lvl w:ilvl="6" w:tplc="99140D34">
      <w:numFmt w:val="bullet"/>
      <w:lvlText w:val="•"/>
      <w:lvlJc w:val="left"/>
      <w:pPr>
        <w:ind w:left="1910" w:hanging="401"/>
      </w:pPr>
      <w:rPr>
        <w:rFonts w:hint="default"/>
        <w:lang w:val="ru-RU" w:eastAsia="en-US" w:bidi="ar-SA"/>
      </w:rPr>
    </w:lvl>
    <w:lvl w:ilvl="7" w:tplc="E146E0DA">
      <w:numFmt w:val="bullet"/>
      <w:lvlText w:val="•"/>
      <w:lvlJc w:val="left"/>
      <w:pPr>
        <w:ind w:left="2208" w:hanging="401"/>
      </w:pPr>
      <w:rPr>
        <w:rFonts w:hint="default"/>
        <w:lang w:val="ru-RU" w:eastAsia="en-US" w:bidi="ar-SA"/>
      </w:rPr>
    </w:lvl>
    <w:lvl w:ilvl="8" w:tplc="B6CA1CAC">
      <w:numFmt w:val="bullet"/>
      <w:lvlText w:val="•"/>
      <w:lvlJc w:val="left"/>
      <w:pPr>
        <w:ind w:left="2507" w:hanging="401"/>
      </w:pPr>
      <w:rPr>
        <w:rFonts w:hint="default"/>
        <w:lang w:val="ru-RU" w:eastAsia="en-US" w:bidi="ar-SA"/>
      </w:rPr>
    </w:lvl>
  </w:abstractNum>
  <w:abstractNum w:abstractNumId="54" w15:restartNumberingAfterBreak="0">
    <w:nsid w:val="7D3248CB"/>
    <w:multiLevelType w:val="hybridMultilevel"/>
    <w:tmpl w:val="A1F6C398"/>
    <w:lvl w:ilvl="0" w:tplc="36560D3C">
      <w:start w:val="1"/>
      <w:numFmt w:val="decimal"/>
      <w:lvlText w:val="%1."/>
      <w:lvlJc w:val="left"/>
      <w:pPr>
        <w:ind w:left="627" w:hanging="369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9"/>
        <w:szCs w:val="29"/>
        <w:lang w:val="ru-RU" w:eastAsia="en-US" w:bidi="ar-SA"/>
      </w:rPr>
    </w:lvl>
    <w:lvl w:ilvl="1" w:tplc="F4109E96">
      <w:start w:val="1"/>
      <w:numFmt w:val="decimal"/>
      <w:lvlText w:val="%2."/>
      <w:lvlJc w:val="left"/>
      <w:pPr>
        <w:ind w:left="258" w:hanging="289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9"/>
        <w:szCs w:val="29"/>
        <w:lang w:val="ru-RU" w:eastAsia="en-US" w:bidi="ar-SA"/>
      </w:rPr>
    </w:lvl>
    <w:lvl w:ilvl="2" w:tplc="7622777A">
      <w:numFmt w:val="bullet"/>
      <w:lvlText w:val="•"/>
      <w:lvlJc w:val="left"/>
      <w:pPr>
        <w:ind w:left="1682" w:hanging="289"/>
      </w:pPr>
      <w:rPr>
        <w:rFonts w:hint="default"/>
        <w:lang w:val="ru-RU" w:eastAsia="en-US" w:bidi="ar-SA"/>
      </w:rPr>
    </w:lvl>
    <w:lvl w:ilvl="3" w:tplc="F14C8670">
      <w:numFmt w:val="bullet"/>
      <w:lvlText w:val="•"/>
      <w:lvlJc w:val="left"/>
      <w:pPr>
        <w:ind w:left="2745" w:hanging="289"/>
      </w:pPr>
      <w:rPr>
        <w:rFonts w:hint="default"/>
        <w:lang w:val="ru-RU" w:eastAsia="en-US" w:bidi="ar-SA"/>
      </w:rPr>
    </w:lvl>
    <w:lvl w:ilvl="4" w:tplc="F1201B1C">
      <w:numFmt w:val="bullet"/>
      <w:lvlText w:val="•"/>
      <w:lvlJc w:val="left"/>
      <w:pPr>
        <w:ind w:left="3808" w:hanging="289"/>
      </w:pPr>
      <w:rPr>
        <w:rFonts w:hint="default"/>
        <w:lang w:val="ru-RU" w:eastAsia="en-US" w:bidi="ar-SA"/>
      </w:rPr>
    </w:lvl>
    <w:lvl w:ilvl="5" w:tplc="6AF6EEE6">
      <w:numFmt w:val="bullet"/>
      <w:lvlText w:val="•"/>
      <w:lvlJc w:val="left"/>
      <w:pPr>
        <w:ind w:left="4870" w:hanging="289"/>
      </w:pPr>
      <w:rPr>
        <w:rFonts w:hint="default"/>
        <w:lang w:val="ru-RU" w:eastAsia="en-US" w:bidi="ar-SA"/>
      </w:rPr>
    </w:lvl>
    <w:lvl w:ilvl="6" w:tplc="9048B5F8">
      <w:numFmt w:val="bullet"/>
      <w:lvlText w:val="•"/>
      <w:lvlJc w:val="left"/>
      <w:pPr>
        <w:ind w:left="5933" w:hanging="289"/>
      </w:pPr>
      <w:rPr>
        <w:rFonts w:hint="default"/>
        <w:lang w:val="ru-RU" w:eastAsia="en-US" w:bidi="ar-SA"/>
      </w:rPr>
    </w:lvl>
    <w:lvl w:ilvl="7" w:tplc="6158D7C0">
      <w:numFmt w:val="bullet"/>
      <w:lvlText w:val="•"/>
      <w:lvlJc w:val="left"/>
      <w:pPr>
        <w:ind w:left="6996" w:hanging="289"/>
      </w:pPr>
      <w:rPr>
        <w:rFonts w:hint="default"/>
        <w:lang w:val="ru-RU" w:eastAsia="en-US" w:bidi="ar-SA"/>
      </w:rPr>
    </w:lvl>
    <w:lvl w:ilvl="8" w:tplc="6F78E346">
      <w:numFmt w:val="bullet"/>
      <w:lvlText w:val="•"/>
      <w:lvlJc w:val="left"/>
      <w:pPr>
        <w:ind w:left="8058" w:hanging="289"/>
      </w:pPr>
      <w:rPr>
        <w:rFonts w:hint="default"/>
        <w:lang w:val="ru-RU" w:eastAsia="en-US" w:bidi="ar-SA"/>
      </w:rPr>
    </w:lvl>
  </w:abstractNum>
  <w:num w:numId="1" w16cid:durableId="392199329">
    <w:abstractNumId w:val="23"/>
  </w:num>
  <w:num w:numId="2" w16cid:durableId="2050059979">
    <w:abstractNumId w:val="48"/>
  </w:num>
  <w:num w:numId="3" w16cid:durableId="1921597576">
    <w:abstractNumId w:val="27"/>
  </w:num>
  <w:num w:numId="4" w16cid:durableId="2100249704">
    <w:abstractNumId w:val="5"/>
  </w:num>
  <w:num w:numId="5" w16cid:durableId="527138286">
    <w:abstractNumId w:val="37"/>
  </w:num>
  <w:num w:numId="6" w16cid:durableId="397825183">
    <w:abstractNumId w:val="19"/>
  </w:num>
  <w:num w:numId="7" w16cid:durableId="1165243812">
    <w:abstractNumId w:val="46"/>
  </w:num>
  <w:num w:numId="8" w16cid:durableId="713625153">
    <w:abstractNumId w:val="49"/>
  </w:num>
  <w:num w:numId="9" w16cid:durableId="1654872096">
    <w:abstractNumId w:val="42"/>
  </w:num>
  <w:num w:numId="10" w16cid:durableId="1990285127">
    <w:abstractNumId w:val="6"/>
  </w:num>
  <w:num w:numId="11" w16cid:durableId="181407281">
    <w:abstractNumId w:val="14"/>
  </w:num>
  <w:num w:numId="12" w16cid:durableId="435096571">
    <w:abstractNumId w:val="35"/>
  </w:num>
  <w:num w:numId="13" w16cid:durableId="1034232468">
    <w:abstractNumId w:val="12"/>
  </w:num>
  <w:num w:numId="14" w16cid:durableId="773869627">
    <w:abstractNumId w:val="28"/>
  </w:num>
  <w:num w:numId="15" w16cid:durableId="1193375484">
    <w:abstractNumId w:val="10"/>
  </w:num>
  <w:num w:numId="16" w16cid:durableId="2107924216">
    <w:abstractNumId w:val="30"/>
  </w:num>
  <w:num w:numId="17" w16cid:durableId="220753048">
    <w:abstractNumId w:val="18"/>
  </w:num>
  <w:num w:numId="18" w16cid:durableId="310404545">
    <w:abstractNumId w:val="44"/>
  </w:num>
  <w:num w:numId="19" w16cid:durableId="563683343">
    <w:abstractNumId w:val="3"/>
  </w:num>
  <w:num w:numId="20" w16cid:durableId="231887413">
    <w:abstractNumId w:val="13"/>
  </w:num>
  <w:num w:numId="21" w16cid:durableId="1083188573">
    <w:abstractNumId w:val="4"/>
  </w:num>
  <w:num w:numId="22" w16cid:durableId="1560743888">
    <w:abstractNumId w:val="54"/>
  </w:num>
  <w:num w:numId="23" w16cid:durableId="1744912775">
    <w:abstractNumId w:val="33"/>
  </w:num>
  <w:num w:numId="24" w16cid:durableId="1653368546">
    <w:abstractNumId w:val="40"/>
  </w:num>
  <w:num w:numId="25" w16cid:durableId="1908801567">
    <w:abstractNumId w:val="39"/>
  </w:num>
  <w:num w:numId="26" w16cid:durableId="1794014257">
    <w:abstractNumId w:val="50"/>
  </w:num>
  <w:num w:numId="27" w16cid:durableId="341246122">
    <w:abstractNumId w:val="7"/>
  </w:num>
  <w:num w:numId="28" w16cid:durableId="1489250289">
    <w:abstractNumId w:val="0"/>
  </w:num>
  <w:num w:numId="29" w16cid:durableId="433525858">
    <w:abstractNumId w:val="22"/>
  </w:num>
  <w:num w:numId="30" w16cid:durableId="1788424795">
    <w:abstractNumId w:val="24"/>
  </w:num>
  <w:num w:numId="31" w16cid:durableId="235210977">
    <w:abstractNumId w:val="15"/>
  </w:num>
  <w:num w:numId="32" w16cid:durableId="489253963">
    <w:abstractNumId w:val="1"/>
  </w:num>
  <w:num w:numId="33" w16cid:durableId="1497647944">
    <w:abstractNumId w:val="20"/>
  </w:num>
  <w:num w:numId="34" w16cid:durableId="1852793417">
    <w:abstractNumId w:val="53"/>
  </w:num>
  <w:num w:numId="35" w16cid:durableId="1013528601">
    <w:abstractNumId w:val="38"/>
  </w:num>
  <w:num w:numId="36" w16cid:durableId="1937133079">
    <w:abstractNumId w:val="36"/>
  </w:num>
  <w:num w:numId="37" w16cid:durableId="1314213664">
    <w:abstractNumId w:val="11"/>
  </w:num>
  <w:num w:numId="38" w16cid:durableId="692682485">
    <w:abstractNumId w:val="17"/>
  </w:num>
  <w:num w:numId="39" w16cid:durableId="1521314117">
    <w:abstractNumId w:val="41"/>
  </w:num>
  <w:num w:numId="40" w16cid:durableId="212041672">
    <w:abstractNumId w:val="8"/>
  </w:num>
  <w:num w:numId="41" w16cid:durableId="982466925">
    <w:abstractNumId w:val="16"/>
  </w:num>
  <w:num w:numId="42" w16cid:durableId="2074741661">
    <w:abstractNumId w:val="9"/>
  </w:num>
  <w:num w:numId="43" w16cid:durableId="1121531747">
    <w:abstractNumId w:val="45"/>
  </w:num>
  <w:num w:numId="44" w16cid:durableId="1660379115">
    <w:abstractNumId w:val="47"/>
  </w:num>
  <w:num w:numId="45" w16cid:durableId="26608538">
    <w:abstractNumId w:val="2"/>
  </w:num>
  <w:num w:numId="46" w16cid:durableId="1916667333">
    <w:abstractNumId w:val="34"/>
  </w:num>
  <w:num w:numId="47" w16cid:durableId="333534978">
    <w:abstractNumId w:val="32"/>
  </w:num>
  <w:num w:numId="48" w16cid:durableId="1334837432">
    <w:abstractNumId w:val="31"/>
  </w:num>
  <w:num w:numId="49" w16cid:durableId="609623998">
    <w:abstractNumId w:val="29"/>
  </w:num>
  <w:num w:numId="50" w16cid:durableId="595671357">
    <w:abstractNumId w:val="52"/>
  </w:num>
  <w:num w:numId="51" w16cid:durableId="1631396495">
    <w:abstractNumId w:val="25"/>
  </w:num>
  <w:num w:numId="52" w16cid:durableId="180970310">
    <w:abstractNumId w:val="51"/>
  </w:num>
  <w:num w:numId="53" w16cid:durableId="1724939042">
    <w:abstractNumId w:val="21"/>
  </w:num>
  <w:num w:numId="54" w16cid:durableId="1085226214">
    <w:abstractNumId w:val="43"/>
  </w:num>
  <w:num w:numId="55" w16cid:durableId="185436929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216"/>
    <w:rsid w:val="00727379"/>
    <w:rsid w:val="00AA2216"/>
    <w:rsid w:val="00B64257"/>
    <w:rsid w:val="00EE0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D9628E"/>
  <w15:docId w15:val="{25434926-450E-41FA-8FDC-3E04C978C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58"/>
      <w:jc w:val="center"/>
      <w:outlineLvl w:val="0"/>
    </w:pPr>
    <w:rPr>
      <w:b/>
      <w:b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58"/>
      <w:jc w:val="both"/>
    </w:pPr>
    <w:rPr>
      <w:sz w:val="29"/>
      <w:szCs w:val="29"/>
    </w:rPr>
  </w:style>
  <w:style w:type="paragraph" w:styleId="a4">
    <w:name w:val="List Paragraph"/>
    <w:basedOn w:val="a"/>
    <w:uiPriority w:val="1"/>
    <w:qFormat/>
    <w:pPr>
      <w:ind w:left="626" w:hanging="36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hyperlink" Target="https://gco.iarc.fr/today" TargetMode="External"/><Relationship Id="rId47" Type="http://schemas.openxmlformats.org/officeDocument/2006/relationships/hyperlink" Target="https://doi.org/10.1158/1055-9965.EPI-13-0320" TargetMode="External"/><Relationship Id="rId63" Type="http://schemas.openxmlformats.org/officeDocument/2006/relationships/hyperlink" Target="https://doi.org/10.1186/s13561-015-0065-3" TargetMode="External"/><Relationship Id="rId68" Type="http://schemas.openxmlformats.org/officeDocument/2006/relationships/hyperlink" Target="https://ecis.jrc.ec.europa.eu/" TargetMode="External"/><Relationship Id="rId84" Type="http://schemas.openxmlformats.org/officeDocument/2006/relationships/hyperlink" Target="https://ro.uow.edu.au/cgi/viewcontent.cgi?article=4892&amp;context=sspapers" TargetMode="External"/><Relationship Id="rId89" Type="http://schemas.openxmlformats.org/officeDocument/2006/relationships/fontTable" Target="fontTable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hyperlink" Target="https://doi.org/10.3322/caac.21706" TargetMode="External"/><Relationship Id="rId53" Type="http://schemas.openxmlformats.org/officeDocument/2006/relationships/hyperlink" Target="http://www.hhs.gov/ohrp/regulations-and-policy/belmont-report/index.html" TargetMode="External"/><Relationship Id="rId58" Type="http://schemas.openxmlformats.org/officeDocument/2006/relationships/hyperlink" Target="http://www.gov.uk/government/publications/cancer-" TargetMode="External"/><Relationship Id="rId74" Type="http://schemas.openxmlformats.org/officeDocument/2006/relationships/hyperlink" Target="https://digital.nhs.uk/data-and-information/publications/statistical/breastscreening-programme/england-2017-18/content" TargetMode="External"/><Relationship Id="rId79" Type="http://schemas.openxmlformats.org/officeDocument/2006/relationships/image" Target="media/image30.jpeg"/><Relationship Id="rId5" Type="http://schemas.openxmlformats.org/officeDocument/2006/relationships/footnotes" Target="footnotes.xml"/><Relationship Id="rId90" Type="http://schemas.openxmlformats.org/officeDocument/2006/relationships/theme" Target="theme/theme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doi.org/10.1016/j.esmoop.2021.100255" TargetMode="External"/><Relationship Id="rId43" Type="http://schemas.openxmlformats.org/officeDocument/2006/relationships/hyperlink" Target="http://www.hpvcentre.net/" TargetMode="External"/><Relationship Id="rId48" Type="http://schemas.openxmlformats.org/officeDocument/2006/relationships/hyperlink" Target="https://doi.org/10.1186/s12885-017-3974-1" TargetMode="External"/><Relationship Id="rId56" Type="http://schemas.openxmlformats.org/officeDocument/2006/relationships/hyperlink" Target="https://doi.org/10.1007/978-0-387-33921-4_21" TargetMode="External"/><Relationship Id="rId64" Type="http://schemas.openxmlformats.org/officeDocument/2006/relationships/hyperlink" Target="https://doi.org/10.1186/s12889-018-6155-5" TargetMode="External"/><Relationship Id="rId69" Type="http://schemas.openxmlformats.org/officeDocument/2006/relationships/hyperlink" Target="https://www.cdc.gov/cancer/cervical/statistics" TargetMode="External"/><Relationship Id="rId77" Type="http://schemas.openxmlformats.org/officeDocument/2006/relationships/image" Target="media/image28.jpeg"/><Relationship Id="rId8" Type="http://schemas.openxmlformats.org/officeDocument/2006/relationships/image" Target="media/image1.png"/><Relationship Id="rId51" Type="http://schemas.openxmlformats.org/officeDocument/2006/relationships/hyperlink" Target="https://doi.org/10.1007/s10728-015-0295-x" TargetMode="External"/><Relationship Id="rId72" Type="http://schemas.openxmlformats.org/officeDocument/2006/relationships/hyperlink" Target="https://www.who.int/data/data-collection-tools/who-mortality-database" TargetMode="External"/><Relationship Id="rId80" Type="http://schemas.openxmlformats.org/officeDocument/2006/relationships/hyperlink" Target="https://iphras.ru/uplfile/ethics/biblio/tish_bioeth.html" TargetMode="External"/><Relationship Id="rId85" Type="http://schemas.openxmlformats.org/officeDocument/2006/relationships/image" Target="media/image31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s://doi.org/10.1037/a0037357" TargetMode="External"/><Relationship Id="rId46" Type="http://schemas.openxmlformats.org/officeDocument/2006/relationships/hyperlink" Target="https://doi.org/10.1002/ijc.30695" TargetMode="External"/><Relationship Id="rId59" Type="http://schemas.openxmlformats.org/officeDocument/2006/relationships/hyperlink" Target="http://www.gov.uk/government/publications/cancer-" TargetMode="External"/><Relationship Id="rId67" Type="http://schemas.openxmlformats.org/officeDocument/2006/relationships/hyperlink" Target="https://www.cancer.ca/" TargetMode="External"/><Relationship Id="rId20" Type="http://schemas.openxmlformats.org/officeDocument/2006/relationships/image" Target="media/image13.jpeg"/><Relationship Id="rId41" Type="http://schemas.openxmlformats.org/officeDocument/2006/relationships/hyperlink" Target="https://doi.org/10.1093/pubmed/fdt078" TargetMode="External"/><Relationship Id="rId54" Type="http://schemas.openxmlformats.org/officeDocument/2006/relationships/hyperlink" Target="http://www.bioethics.ru/rus/library/id/388/" TargetMode="External"/><Relationship Id="rId62" Type="http://schemas.openxmlformats.org/officeDocument/2006/relationships/hyperlink" Target="http://www.cdc.gov/cancer/nbccedp/about.htm" TargetMode="External"/><Relationship Id="rId70" Type="http://schemas.openxmlformats.org/officeDocument/2006/relationships/hyperlink" Target="https://ecis.jrc.ec.europa.eu/" TargetMode="External"/><Relationship Id="rId75" Type="http://schemas.openxmlformats.org/officeDocument/2006/relationships/hyperlink" Target="https://digital.nhs.uk/data-and-information/publications/statistical/breastscreening-programme/england-2017-18/content" TargetMode="External"/><Relationship Id="rId83" Type="http://schemas.openxmlformats.org/officeDocument/2006/relationships/hyperlink" Target="https://doi.org/10.21294/1814-4861-2020-19-4-7-23" TargetMode="External"/><Relationship Id="rId88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onco.kz/wp-content/uploads/2017/12/SP_KazIOR_2017_2021.pdf" TargetMode="External"/><Relationship Id="rId49" Type="http://schemas.openxmlformats.org/officeDocument/2006/relationships/hyperlink" Target="https://doi.org/10.1007/978-3-030-63749-1_7" TargetMode="External"/><Relationship Id="rId57" Type="http://schemas.openxmlformats.org/officeDocument/2006/relationships/hyperlink" Target="http://www.gov.uk/government/publications/cancer-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hyperlink" Target="http://www.who.int/cancer/publications/nccp_tool2011/en/" TargetMode="External"/><Relationship Id="rId52" Type="http://schemas.openxmlformats.org/officeDocument/2006/relationships/hyperlink" Target="https://search.informit.org/doi/10.3316/informit.228270975109805" TargetMode="External"/><Relationship Id="rId60" Type="http://schemas.openxmlformats.org/officeDocument/2006/relationships/hyperlink" Target="http://www.cdc.gov/cancer/nbccedp/about.htm" TargetMode="External"/><Relationship Id="rId65" Type="http://schemas.openxmlformats.org/officeDocument/2006/relationships/hyperlink" Target="http://www.cdc.gov/Mmwr/preview/mmwrhtml/mm6412a4.htm" TargetMode="External"/><Relationship Id="rId73" Type="http://schemas.openxmlformats.org/officeDocument/2006/relationships/hyperlink" Target="https://digital.nhs.uk/data-and-information/publications/statistical/breastscreening-programme/england-2017-18/content" TargetMode="External"/><Relationship Id="rId78" Type="http://schemas.openxmlformats.org/officeDocument/2006/relationships/image" Target="media/image29.jpeg"/><Relationship Id="rId81" Type="http://schemas.openxmlformats.org/officeDocument/2006/relationships/hyperlink" Target="http://www.studmedlib.ru/book/ISBN9785970433287.html" TargetMode="External"/><Relationship Id="rId86" Type="http://schemas.openxmlformats.org/officeDocument/2006/relationships/image" Target="media/image3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hyperlink" Target="https://adilet.zan.kz/rus/docs/U040001438_" TargetMode="External"/><Relationship Id="rId34" Type="http://schemas.openxmlformats.org/officeDocument/2006/relationships/hyperlink" Target="https://doi.org/10.1002/ijc.33588" TargetMode="External"/><Relationship Id="rId50" Type="http://schemas.openxmlformats.org/officeDocument/2006/relationships/hyperlink" Target="http://www.biblio-online.ru/bcode/413293" TargetMode="External"/><Relationship Id="rId55" Type="http://schemas.openxmlformats.org/officeDocument/2006/relationships/hyperlink" Target="https://doi.org/10.1057/s41285-018-0067-4" TargetMode="External"/><Relationship Id="rId76" Type="http://schemas.openxmlformats.org/officeDocument/2006/relationships/image" Target="media/image27.jpeg"/><Relationship Id="rId7" Type="http://schemas.openxmlformats.org/officeDocument/2006/relationships/footer" Target="footer1.xml"/><Relationship Id="rId71" Type="http://schemas.openxmlformats.org/officeDocument/2006/relationships/hyperlink" Target="https://www.koreancancer.org/" TargetMode="External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hyperlink" Target="https://doi.org/10.1093/ije/dyq003" TargetMode="External"/><Relationship Id="rId45" Type="http://schemas.openxmlformats.org/officeDocument/2006/relationships/hyperlink" Target="http://www.who.int/cancer/publications/nccp_tool2011/en/" TargetMode="External"/><Relationship Id="rId66" Type="http://schemas.openxmlformats.org/officeDocument/2006/relationships/hyperlink" Target="https://www.cancer.org/" TargetMode="External"/><Relationship Id="rId87" Type="http://schemas.openxmlformats.org/officeDocument/2006/relationships/image" Target="media/image33.jpeg"/><Relationship Id="rId61" Type="http://schemas.openxmlformats.org/officeDocument/2006/relationships/hyperlink" Target="http://www.cdc.gov/cancer/nbccedp/about.htm" TargetMode="External"/><Relationship Id="rId82" Type="http://schemas.openxmlformats.org/officeDocument/2006/relationships/hyperlink" Target="http://www.studmedlib.ru/book/ISBN9785970417690.html" TargetMode="External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55649</Words>
  <Characters>317200</Characters>
  <Application>Microsoft Office Word</Application>
  <DocSecurity>0</DocSecurity>
  <Lines>2643</Lines>
  <Paragraphs>744</Paragraphs>
  <ScaleCrop>false</ScaleCrop>
  <Company/>
  <LinksUpToDate>false</LinksUpToDate>
  <CharactersWithSpaces>372105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shamsutdinova_A</dc:creator>
  <cp:lastModifiedBy>kaznmu-demo27@outlook.com</cp:lastModifiedBy>
  <cp:revision>2</cp:revision>
  <dcterms:created xsi:type="dcterms:W3CDTF">2024-11-18T06:22:00Z</dcterms:created>
  <dcterms:modified xsi:type="dcterms:W3CDTF">2024-11-18T06:22:00Z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2024-11-18T00:00:00Z</vt:filetime>
  </property>
</Properties>
</file>